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4F" w:rsidRDefault="008E784F" w:rsidP="008E78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8E784F" w:rsidRDefault="008E784F" w:rsidP="008E78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Палаты справедливости и общественного контроля в муниципальном образовании «Вешкаймский район» за 2014 год</w:t>
      </w:r>
    </w:p>
    <w:p w:rsidR="008E784F" w:rsidRDefault="008E784F" w:rsidP="008E78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052C" w:rsidRDefault="008E784F" w:rsidP="001E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84F">
        <w:rPr>
          <w:rFonts w:ascii="Times New Roman" w:eastAsia="Calibri" w:hAnsi="Times New Roman" w:cs="Times New Roman"/>
          <w:sz w:val="28"/>
          <w:szCs w:val="28"/>
        </w:rPr>
        <w:t>В целях реализации гражданами Российской Федерации гарантированного Конституцией Российской Федерации права на непосредственное участие в управлении делами государства, в том числе возникающее в процессе осуществления гражданами общественного (гражданского) контроля, создания действенного механизма взаимодействия между органами государственной власти Ульяновской области, органами местного самоуправления и институтами гражданского общества при выработке решений по наиболее актуальным вопросам экономического, социального и общественно-политического развития Ульяновской области</w:t>
      </w:r>
      <w:proofErr w:type="gramEnd"/>
      <w:r w:rsidRPr="008E784F">
        <w:rPr>
          <w:rFonts w:ascii="Times New Roman" w:eastAsia="Calibri" w:hAnsi="Times New Roman" w:cs="Times New Roman"/>
          <w:sz w:val="28"/>
          <w:szCs w:val="28"/>
        </w:rPr>
        <w:t>, а также исполнения Закона Ульяновской области от 06.11.2013 № 208-ЗО «О Палате справедливости и общественного контроля в Ульяновской области», иного действующего законодательства</w:t>
      </w:r>
      <w:r w:rsidRPr="008E784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«Вешкаймский район» № 317 от 20 марта 2014 года </w:t>
      </w:r>
      <w:r w:rsidRPr="008E784F">
        <w:rPr>
          <w:rFonts w:ascii="Times New Roman" w:eastAsia="Calibri" w:hAnsi="Times New Roman" w:cs="Times New Roman"/>
          <w:sz w:val="28"/>
          <w:szCs w:val="28"/>
        </w:rPr>
        <w:t>создан</w:t>
      </w:r>
      <w:r w:rsidRPr="008E784F">
        <w:rPr>
          <w:rFonts w:ascii="Times New Roman" w:hAnsi="Times New Roman" w:cs="Times New Roman"/>
          <w:sz w:val="28"/>
          <w:szCs w:val="28"/>
        </w:rPr>
        <w:t>а</w:t>
      </w:r>
      <w:r w:rsidRPr="008E784F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 w:rsidR="000274B0">
        <w:rPr>
          <w:rFonts w:ascii="Times New Roman" w:eastAsia="Calibri" w:hAnsi="Times New Roman" w:cs="Times New Roman"/>
          <w:sz w:val="28"/>
          <w:szCs w:val="28"/>
        </w:rPr>
        <w:t>а</w:t>
      </w:r>
      <w:r w:rsidRPr="008E784F">
        <w:rPr>
          <w:rFonts w:ascii="Times New Roman" w:eastAsia="Calibri" w:hAnsi="Times New Roman" w:cs="Times New Roman"/>
          <w:sz w:val="28"/>
          <w:szCs w:val="28"/>
        </w:rPr>
        <w:t xml:space="preserve"> справедливости и общественного контроля муниципального образования «Вешкаймский район»</w:t>
      </w:r>
      <w:r w:rsidRPr="008E784F">
        <w:rPr>
          <w:rFonts w:ascii="Times New Roman" w:hAnsi="Times New Roman" w:cs="Times New Roman"/>
          <w:sz w:val="28"/>
          <w:szCs w:val="28"/>
        </w:rPr>
        <w:t xml:space="preserve"> под председательством </w:t>
      </w:r>
      <w:proofErr w:type="spellStart"/>
      <w:r w:rsidRPr="008E784F">
        <w:rPr>
          <w:rFonts w:ascii="Times New Roman" w:hAnsi="Times New Roman" w:cs="Times New Roman"/>
          <w:sz w:val="28"/>
          <w:szCs w:val="28"/>
        </w:rPr>
        <w:t>Бутылкиной</w:t>
      </w:r>
      <w:proofErr w:type="spellEnd"/>
      <w:r w:rsidRPr="008E784F">
        <w:rPr>
          <w:rFonts w:ascii="Times New Roman" w:hAnsi="Times New Roman" w:cs="Times New Roman"/>
          <w:sz w:val="28"/>
          <w:szCs w:val="28"/>
        </w:rPr>
        <w:t xml:space="preserve"> Верой Алексеевн</w:t>
      </w:r>
      <w:r w:rsidR="00D115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38D9">
        <w:rPr>
          <w:rFonts w:ascii="Times New Roman" w:hAnsi="Times New Roman" w:cs="Times New Roman"/>
          <w:sz w:val="28"/>
          <w:szCs w:val="28"/>
        </w:rPr>
        <w:t>Одним из основных направлений деятельности Палаты справедливости и общественного контроля в Ульяновской области является создание действенного механизма взаимодействия между органами местного самоуправления и институтами гражданского общества</w:t>
      </w:r>
      <w:r w:rsidR="00C11629">
        <w:rPr>
          <w:rFonts w:ascii="Times New Roman" w:hAnsi="Times New Roman" w:cs="Times New Roman"/>
          <w:sz w:val="28"/>
          <w:szCs w:val="28"/>
        </w:rPr>
        <w:t>.</w:t>
      </w:r>
      <w:r w:rsidR="000576A1">
        <w:rPr>
          <w:rFonts w:ascii="Times New Roman" w:hAnsi="Times New Roman" w:cs="Times New Roman"/>
          <w:sz w:val="28"/>
          <w:szCs w:val="28"/>
        </w:rPr>
        <w:t xml:space="preserve"> Деятельность палаты справедливости общественного контроля осуществляется через общественный мониторинг, общественные слушания и общественные проверки. </w:t>
      </w:r>
    </w:p>
    <w:p w:rsidR="000576A1" w:rsidRDefault="00416B9E" w:rsidP="001E3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B9E">
        <w:rPr>
          <w:rFonts w:ascii="Times New Roman" w:eastAsia="Calibri" w:hAnsi="Times New Roman" w:cs="Times New Roman"/>
          <w:sz w:val="28"/>
          <w:szCs w:val="28"/>
        </w:rPr>
        <w:t>За прошедший период палат</w:t>
      </w:r>
      <w:r w:rsidR="000576A1">
        <w:rPr>
          <w:rFonts w:ascii="Times New Roman" w:eastAsia="Calibri" w:hAnsi="Times New Roman" w:cs="Times New Roman"/>
          <w:sz w:val="28"/>
          <w:szCs w:val="28"/>
        </w:rPr>
        <w:t>ой</w:t>
      </w:r>
      <w:r w:rsidRPr="00416B9E">
        <w:rPr>
          <w:rFonts w:ascii="Times New Roman" w:eastAsia="Calibri" w:hAnsi="Times New Roman" w:cs="Times New Roman"/>
          <w:sz w:val="28"/>
          <w:szCs w:val="28"/>
        </w:rPr>
        <w:t xml:space="preserve"> справедливости и общественного контроля прове</w:t>
      </w:r>
      <w:r w:rsidR="000576A1">
        <w:rPr>
          <w:rFonts w:ascii="Times New Roman" w:eastAsia="Calibri" w:hAnsi="Times New Roman" w:cs="Times New Roman"/>
          <w:sz w:val="28"/>
          <w:szCs w:val="28"/>
        </w:rPr>
        <w:t>дено</w:t>
      </w:r>
      <w:r w:rsidRPr="00416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6A1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416B9E">
        <w:rPr>
          <w:rFonts w:ascii="Times New Roman" w:eastAsia="Calibri" w:hAnsi="Times New Roman" w:cs="Times New Roman"/>
          <w:sz w:val="28"/>
          <w:szCs w:val="28"/>
        </w:rPr>
        <w:t>общественных проверок</w:t>
      </w:r>
      <w:r w:rsidR="000576A1">
        <w:rPr>
          <w:rFonts w:ascii="Times New Roman" w:eastAsia="Calibri" w:hAnsi="Times New Roman" w:cs="Times New Roman"/>
          <w:sz w:val="28"/>
          <w:szCs w:val="28"/>
        </w:rPr>
        <w:t>. В августе 2014 года</w:t>
      </w:r>
      <w:r w:rsidRPr="00416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6A1">
        <w:rPr>
          <w:rFonts w:ascii="Times New Roman" w:eastAsia="Calibri" w:hAnsi="Times New Roman" w:cs="Times New Roman"/>
          <w:sz w:val="28"/>
          <w:szCs w:val="28"/>
        </w:rPr>
        <w:t xml:space="preserve">председателем палаты справедливости совместно с  общественными контролерами проверено 10 образовательных организаций по вопросу </w:t>
      </w:r>
      <w:r w:rsidRPr="00416B9E">
        <w:rPr>
          <w:rFonts w:ascii="Times New Roman" w:eastAsia="Calibri" w:hAnsi="Times New Roman" w:cs="Times New Roman"/>
          <w:sz w:val="28"/>
          <w:szCs w:val="28"/>
        </w:rPr>
        <w:t>подготовки к новому учебному году</w:t>
      </w:r>
      <w:r w:rsidR="000576A1">
        <w:rPr>
          <w:rFonts w:ascii="Times New Roman" w:eastAsia="Calibri" w:hAnsi="Times New Roman" w:cs="Times New Roman"/>
          <w:sz w:val="28"/>
          <w:szCs w:val="28"/>
        </w:rPr>
        <w:t xml:space="preserve">. По итогам проверки руководителям даны рекомендации. Было проверено 18 школьных маршрутов. Из них 4 маршрута не были готовы, подрядной организации даны рекомендации закончить все виды работ до 01.09.2014. </w:t>
      </w:r>
    </w:p>
    <w:p w:rsidR="00EA3D0E" w:rsidRDefault="00EA3D0E" w:rsidP="00EA3D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Палатой справедливости проведён мониторинг</w:t>
      </w:r>
      <w:r w:rsidRPr="00C12E77">
        <w:rPr>
          <w:rFonts w:ascii="Times New Roman" w:hAnsi="Times New Roman"/>
          <w:sz w:val="28"/>
          <w:szCs w:val="28"/>
        </w:rPr>
        <w:t xml:space="preserve"> наличия продукции и уровня цен на продукты питания</w:t>
      </w:r>
      <w:r>
        <w:rPr>
          <w:rFonts w:ascii="Times New Roman" w:hAnsi="Times New Roman"/>
          <w:sz w:val="28"/>
          <w:szCs w:val="28"/>
        </w:rPr>
        <w:t xml:space="preserve"> в 29 торговых точках муниципального образования «Вешкаймский район». </w:t>
      </w:r>
    </w:p>
    <w:p w:rsidR="00EA3D0E" w:rsidRDefault="00EA3D0E" w:rsidP="00EA3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анализа проведённого мониторинга сложилась следующая ситуация:</w:t>
      </w:r>
    </w:p>
    <w:p w:rsidR="00EA3D0E" w:rsidRDefault="00EA3D0E" w:rsidP="00EA3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наличию ассортимента: в р.п.</w:t>
      </w:r>
      <w:r w:rsidR="0002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Вешкайма </w:t>
      </w:r>
      <w:proofErr w:type="gramStart"/>
      <w:r>
        <w:rPr>
          <w:rFonts w:ascii="Times New Roman" w:hAnsi="Times New Roman"/>
          <w:sz w:val="28"/>
          <w:szCs w:val="28"/>
        </w:rPr>
        <w:t>продовольственные товары, включённые в мониторинг присутствуют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прилавках торговых точек в полном объёме, в торговых точках сельской местности отсутствует плодоовощная продукция (картофель, морковь, капуста, лук, яблоки) ввиду сезонного спроса товара;</w:t>
      </w:r>
    </w:p>
    <w:p w:rsidR="00EA3D0E" w:rsidRDefault="00EA3D0E" w:rsidP="00EA3D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3D0E" w:rsidRDefault="00EA3D0E" w:rsidP="00EA3D0E">
      <w:pPr>
        <w:pStyle w:val="a3"/>
        <w:ind w:firstLine="708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347C3F">
        <w:rPr>
          <w:rFonts w:ascii="Times New Roman" w:hAnsi="Times New Roman"/>
          <w:bCs/>
          <w:kern w:val="36"/>
          <w:sz w:val="28"/>
          <w:szCs w:val="28"/>
        </w:rPr>
        <w:lastRenderedPageBreak/>
        <w:t xml:space="preserve">В результате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проверки </w:t>
      </w:r>
      <w:r>
        <w:rPr>
          <w:rFonts w:ascii="Times New Roman" w:hAnsi="Times New Roman"/>
          <w:color w:val="000000"/>
          <w:sz w:val="28"/>
          <w:szCs w:val="28"/>
        </w:rPr>
        <w:t>в нескольких</w:t>
      </w:r>
      <w:r w:rsidRPr="00347C3F">
        <w:rPr>
          <w:rFonts w:ascii="Times New Roman" w:hAnsi="Times New Roman"/>
          <w:color w:val="000000"/>
          <w:sz w:val="28"/>
          <w:szCs w:val="28"/>
        </w:rPr>
        <w:t xml:space="preserve"> магазинах</w:t>
      </w:r>
      <w:r w:rsidRPr="00347C3F">
        <w:rPr>
          <w:rFonts w:ascii="Times New Roman" w:eastAsia="Times New Roman" w:hAnsi="Times New Roman"/>
          <w:color w:val="212121"/>
          <w:sz w:val="28"/>
          <w:szCs w:val="28"/>
        </w:rPr>
        <w:t xml:space="preserve"> установлены нарушения правил торговли:</w:t>
      </w:r>
    </w:p>
    <w:p w:rsidR="00EA3D0E" w:rsidRDefault="00EA3D0E" w:rsidP="00EA3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7C3F">
        <w:rPr>
          <w:rFonts w:ascii="Times New Roman" w:eastAsia="Times New Roman" w:hAnsi="Times New Roman"/>
          <w:sz w:val="28"/>
          <w:szCs w:val="28"/>
        </w:rPr>
        <w:t xml:space="preserve">- предпринимателем не доведена информация о принадлежности предприятия </w:t>
      </w:r>
      <w:r w:rsidRPr="00347C3F">
        <w:rPr>
          <w:rFonts w:ascii="Times New Roman" w:hAnsi="Times New Roman"/>
          <w:sz w:val="28"/>
          <w:szCs w:val="28"/>
        </w:rPr>
        <w:t>- нет режима работы</w:t>
      </w:r>
      <w:r>
        <w:rPr>
          <w:rFonts w:ascii="Times New Roman" w:hAnsi="Times New Roman"/>
          <w:sz w:val="28"/>
          <w:szCs w:val="28"/>
        </w:rPr>
        <w:t>;</w:t>
      </w:r>
    </w:p>
    <w:p w:rsidR="00EA3D0E" w:rsidRPr="00347C3F" w:rsidRDefault="00EA3D0E" w:rsidP="00EA3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7C3F">
        <w:rPr>
          <w:rFonts w:ascii="Times New Roman" w:hAnsi="Times New Roman"/>
          <w:sz w:val="28"/>
          <w:szCs w:val="28"/>
        </w:rPr>
        <w:t>- уголок потребителя не оформлен;</w:t>
      </w:r>
    </w:p>
    <w:p w:rsidR="00EA3D0E" w:rsidRPr="004B2476" w:rsidRDefault="00EA3D0E" w:rsidP="00EA3D0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47C3F">
        <w:rPr>
          <w:rFonts w:ascii="Times New Roman" w:eastAsia="Times New Roman" w:hAnsi="Times New Roman"/>
          <w:sz w:val="28"/>
          <w:szCs w:val="28"/>
        </w:rPr>
        <w:t>-  ценники на продукцию оформлены не надлежащим образом, а на некоторые товары отсутствуют;</w:t>
      </w:r>
    </w:p>
    <w:p w:rsidR="00EA3D0E" w:rsidRPr="00347C3F" w:rsidRDefault="00EA3D0E" w:rsidP="00EA3D0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47C3F">
        <w:rPr>
          <w:rFonts w:ascii="Times New Roman" w:eastAsia="Times New Roman" w:hAnsi="Times New Roman"/>
          <w:sz w:val="28"/>
          <w:szCs w:val="28"/>
        </w:rPr>
        <w:t>- имеется продукция без качественных удостоверений,</w:t>
      </w:r>
      <w:r w:rsidRPr="00347C3F">
        <w:rPr>
          <w:rFonts w:ascii="Times New Roman" w:hAnsi="Times New Roman"/>
          <w:sz w:val="28"/>
          <w:szCs w:val="28"/>
        </w:rPr>
        <w:t xml:space="preserve"> подтверждающих качество и безопасность продукции,</w:t>
      </w:r>
      <w:r w:rsidRPr="00347C3F">
        <w:rPr>
          <w:rFonts w:ascii="Times New Roman" w:eastAsia="Times New Roman" w:hAnsi="Times New Roman"/>
          <w:sz w:val="28"/>
          <w:szCs w:val="28"/>
        </w:rPr>
        <w:t xml:space="preserve"> то есть покупателю не предоставлена информация о дате изготовления и сроке реализации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A3D0E" w:rsidRPr="00347C3F" w:rsidRDefault="00EA3D0E" w:rsidP="00EA3D0E">
      <w:pPr>
        <w:pStyle w:val="a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47C3F">
        <w:rPr>
          <w:rFonts w:ascii="Times New Roman" w:hAnsi="Times New Roman"/>
          <w:sz w:val="28"/>
          <w:szCs w:val="28"/>
        </w:rPr>
        <w:tab/>
      </w:r>
      <w:r w:rsidRPr="00347C3F">
        <w:rPr>
          <w:rFonts w:ascii="Times New Roman" w:hAnsi="Times New Roman"/>
          <w:color w:val="000000"/>
          <w:sz w:val="28"/>
          <w:szCs w:val="28"/>
        </w:rPr>
        <w:t xml:space="preserve">Результаты рейдов </w:t>
      </w:r>
      <w:r w:rsidR="00175323">
        <w:rPr>
          <w:rFonts w:ascii="Times New Roman" w:hAnsi="Times New Roman"/>
          <w:color w:val="000000"/>
          <w:sz w:val="28"/>
          <w:szCs w:val="28"/>
        </w:rPr>
        <w:t xml:space="preserve">были </w:t>
      </w:r>
      <w:r w:rsidRPr="00347C3F">
        <w:rPr>
          <w:rFonts w:ascii="Times New Roman" w:hAnsi="Times New Roman"/>
          <w:color w:val="000000"/>
          <w:sz w:val="28"/>
          <w:szCs w:val="28"/>
        </w:rPr>
        <w:t>обсужд</w:t>
      </w:r>
      <w:r w:rsidR="00175323">
        <w:rPr>
          <w:rFonts w:ascii="Times New Roman" w:hAnsi="Times New Roman"/>
          <w:color w:val="000000"/>
          <w:sz w:val="28"/>
          <w:szCs w:val="28"/>
        </w:rPr>
        <w:t>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7C3F">
        <w:rPr>
          <w:rFonts w:ascii="Times New Roman" w:hAnsi="Times New Roman"/>
          <w:color w:val="000000"/>
          <w:sz w:val="28"/>
          <w:szCs w:val="28"/>
        </w:rPr>
        <w:t xml:space="preserve">на штабе по продовольственной безопасности, </w:t>
      </w:r>
      <w:r>
        <w:rPr>
          <w:rFonts w:ascii="Times New Roman" w:hAnsi="Times New Roman"/>
          <w:color w:val="000000"/>
          <w:sz w:val="28"/>
          <w:szCs w:val="28"/>
        </w:rPr>
        <w:t xml:space="preserve">где были </w:t>
      </w:r>
      <w:r w:rsidRPr="00347C3F">
        <w:rPr>
          <w:rFonts w:ascii="Times New Roman" w:hAnsi="Times New Roman"/>
          <w:color w:val="000000"/>
          <w:sz w:val="28"/>
          <w:szCs w:val="28"/>
        </w:rPr>
        <w:t>за</w:t>
      </w:r>
      <w:r w:rsidRPr="00347C3F">
        <w:rPr>
          <w:rFonts w:ascii="Times New Roman" w:hAnsi="Times New Roman"/>
          <w:color w:val="000000"/>
          <w:sz w:val="28"/>
          <w:szCs w:val="28"/>
        </w:rPr>
        <w:softHyphen/>
        <w:t>слуш</w:t>
      </w:r>
      <w:r>
        <w:rPr>
          <w:rFonts w:ascii="Times New Roman" w:hAnsi="Times New Roman"/>
          <w:color w:val="000000"/>
          <w:sz w:val="28"/>
          <w:szCs w:val="28"/>
        </w:rPr>
        <w:t>аны</w:t>
      </w:r>
      <w:r w:rsidRPr="00347C3F">
        <w:rPr>
          <w:rFonts w:ascii="Times New Roman" w:hAnsi="Times New Roman"/>
          <w:color w:val="000000"/>
          <w:sz w:val="28"/>
          <w:szCs w:val="28"/>
        </w:rPr>
        <w:t xml:space="preserve"> руководител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47C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7C3F">
        <w:rPr>
          <w:rFonts w:ascii="Times New Roman" w:hAnsi="Times New Roman"/>
          <w:color w:val="000000"/>
          <w:spacing w:val="-4"/>
          <w:sz w:val="28"/>
          <w:szCs w:val="28"/>
        </w:rPr>
        <w:t xml:space="preserve">торговых объектов о </w:t>
      </w:r>
      <w:r w:rsidRPr="00347C3F">
        <w:rPr>
          <w:rFonts w:ascii="Times New Roman" w:hAnsi="Times New Roman"/>
          <w:color w:val="000000"/>
          <w:spacing w:val="14"/>
          <w:sz w:val="28"/>
          <w:szCs w:val="28"/>
        </w:rPr>
        <w:t>работе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347C3F">
        <w:rPr>
          <w:rFonts w:ascii="Times New Roman" w:hAnsi="Times New Roman"/>
          <w:color w:val="000000"/>
          <w:spacing w:val="-4"/>
          <w:sz w:val="28"/>
          <w:szCs w:val="28"/>
        </w:rPr>
        <w:t>по торговому обслуживанию населения.</w:t>
      </w:r>
    </w:p>
    <w:p w:rsidR="00EA3D0E" w:rsidRPr="00416B9E" w:rsidRDefault="00EA3D0E" w:rsidP="001E3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октябре 2014 года председателем и общественными контролерами палаты справедливости и общественного контроля осуществлялась проверка 9 </w:t>
      </w:r>
      <w:r w:rsidR="00416B9E" w:rsidRPr="00416B9E">
        <w:rPr>
          <w:rFonts w:ascii="Times New Roman" w:hAnsi="Times New Roman" w:cs="Times New Roman"/>
          <w:sz w:val="28"/>
          <w:szCs w:val="28"/>
        </w:rPr>
        <w:t xml:space="preserve">учреждений культуры,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proofErr w:type="gramStart"/>
      <w:r w:rsidR="00416B9E" w:rsidRPr="00416B9E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="00416B9E" w:rsidRPr="00416B9E">
        <w:rPr>
          <w:rFonts w:ascii="Times New Roman" w:hAnsi="Times New Roman" w:cs="Times New Roman"/>
          <w:sz w:val="28"/>
          <w:szCs w:val="28"/>
        </w:rPr>
        <w:t xml:space="preserve"> – акушерских</w:t>
      </w:r>
      <w:proofErr w:type="gramEnd"/>
      <w:r w:rsidR="00416B9E" w:rsidRPr="00416B9E">
        <w:rPr>
          <w:rFonts w:ascii="Times New Roman" w:hAnsi="Times New Roman" w:cs="Times New Roman"/>
          <w:sz w:val="28"/>
          <w:szCs w:val="28"/>
        </w:rPr>
        <w:t xml:space="preserve"> пунктов </w:t>
      </w:r>
      <w:r>
        <w:rPr>
          <w:rFonts w:ascii="Times New Roman" w:hAnsi="Times New Roman" w:cs="Times New Roman"/>
          <w:sz w:val="28"/>
          <w:szCs w:val="28"/>
        </w:rPr>
        <w:t xml:space="preserve">функционирующих </w:t>
      </w:r>
      <w:r w:rsidR="00416B9E" w:rsidRPr="00416B9E">
        <w:rPr>
          <w:rFonts w:ascii="Times New Roman" w:hAnsi="Times New Roman" w:cs="Times New Roman"/>
          <w:sz w:val="28"/>
          <w:szCs w:val="28"/>
        </w:rPr>
        <w:t>на территории МО «Вешкаймский район».</w:t>
      </w:r>
      <w:r w:rsidR="00416B9E">
        <w:rPr>
          <w:rFonts w:ascii="Times New Roman" w:hAnsi="Times New Roman" w:cs="Times New Roman"/>
          <w:sz w:val="28"/>
          <w:szCs w:val="28"/>
        </w:rPr>
        <w:t xml:space="preserve"> По итогам проверок составлены акты, в которых отражены нарушения и даны соответствующие рекомендации.</w:t>
      </w:r>
      <w:r w:rsidR="00E91D26">
        <w:rPr>
          <w:rFonts w:ascii="Times New Roman" w:hAnsi="Times New Roman" w:cs="Times New Roman"/>
          <w:sz w:val="28"/>
          <w:szCs w:val="28"/>
        </w:rPr>
        <w:t xml:space="preserve"> На заседании палаты справедливости и общественного контроля  результаты проверок рассмотрены с участием районных руководителей данных учреждений.</w:t>
      </w:r>
    </w:p>
    <w:p w:rsidR="008E784F" w:rsidRPr="00C11629" w:rsidRDefault="009B052C" w:rsidP="001E381C">
      <w:pPr>
        <w:spacing w:after="0" w:line="240" w:lineRule="auto"/>
        <w:ind w:firstLine="567"/>
        <w:jc w:val="both"/>
        <w:rPr>
          <w:rFonts w:ascii="Times New Roman" w:eastAsia="Verdana" w:hAnsi="Times New Roman" w:cs="Times New Roman"/>
          <w:bCs/>
          <w:kern w:val="36"/>
          <w:sz w:val="28"/>
          <w:szCs w:val="28"/>
          <w:lang w:eastAsia="ru-RU"/>
        </w:rPr>
      </w:pPr>
      <w:r w:rsidRPr="00270852">
        <w:rPr>
          <w:rFonts w:ascii="Times New Roman" w:eastAsia="Calibri" w:hAnsi="Times New Roman" w:cs="Times New Roman"/>
          <w:sz w:val="28"/>
          <w:szCs w:val="28"/>
        </w:rPr>
        <w:t xml:space="preserve">В 2014 году проведено 7 заседаний, на которых рассматривались вопросы справедливости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общественного контроля </w:t>
      </w:r>
      <w:r w:rsidRPr="00270852">
        <w:rPr>
          <w:rFonts w:ascii="Times New Roman" w:eastAsia="Calibri" w:hAnsi="Times New Roman" w:cs="Times New Roman"/>
          <w:sz w:val="28"/>
          <w:szCs w:val="28"/>
        </w:rPr>
        <w:t>её соблюдения в различных направлениях деятельности различных служб района. Руководители районных служб и отделов информировали членов палаты справедливости и присутствующих о результатах работы, перспективах развития и проблемных вопросах</w:t>
      </w:r>
      <w:r w:rsidR="001A0D46">
        <w:rPr>
          <w:rFonts w:ascii="Times New Roman" w:eastAsia="Calibri" w:hAnsi="Times New Roman" w:cs="Times New Roman"/>
          <w:sz w:val="28"/>
          <w:szCs w:val="28"/>
        </w:rPr>
        <w:t>.</w:t>
      </w:r>
      <w:r w:rsidR="00416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629" w:rsidRPr="00C11629">
        <w:rPr>
          <w:rFonts w:ascii="Times New Roman" w:eastAsia="Verdana" w:hAnsi="Times New Roman" w:cs="Times New Roman"/>
          <w:bCs/>
          <w:kern w:val="36"/>
          <w:sz w:val="28"/>
          <w:szCs w:val="28"/>
          <w:lang w:eastAsia="ru-RU"/>
        </w:rPr>
        <w:t xml:space="preserve">Участниками </w:t>
      </w:r>
      <w:r w:rsidR="001E381C">
        <w:rPr>
          <w:rFonts w:ascii="Times New Roman" w:eastAsia="Verdana" w:hAnsi="Times New Roman" w:cs="Times New Roman"/>
          <w:bCs/>
          <w:kern w:val="36"/>
          <w:sz w:val="28"/>
          <w:szCs w:val="28"/>
          <w:lang w:eastAsia="ru-RU"/>
        </w:rPr>
        <w:t xml:space="preserve">данных </w:t>
      </w:r>
      <w:r w:rsidR="008E784F" w:rsidRPr="00C11629">
        <w:rPr>
          <w:rFonts w:ascii="Times New Roman" w:eastAsia="Verdana" w:hAnsi="Times New Roman" w:cs="Times New Roman"/>
          <w:bCs/>
          <w:kern w:val="36"/>
          <w:sz w:val="28"/>
          <w:szCs w:val="28"/>
          <w:lang w:eastAsia="ru-RU"/>
        </w:rPr>
        <w:t>заседани</w:t>
      </w:r>
      <w:r w:rsidR="00C11629" w:rsidRPr="00C11629">
        <w:rPr>
          <w:rFonts w:ascii="Times New Roman" w:eastAsia="Verdana" w:hAnsi="Times New Roman" w:cs="Times New Roman"/>
          <w:bCs/>
          <w:kern w:val="36"/>
          <w:sz w:val="28"/>
          <w:szCs w:val="28"/>
          <w:lang w:eastAsia="ru-RU"/>
        </w:rPr>
        <w:t>й</w:t>
      </w:r>
      <w:r w:rsidR="008E784F" w:rsidRPr="00C11629">
        <w:rPr>
          <w:rFonts w:ascii="Times New Roman" w:eastAsia="Verdana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E381C">
        <w:rPr>
          <w:rFonts w:ascii="Times New Roman" w:eastAsia="Verdana" w:hAnsi="Times New Roman" w:cs="Times New Roman"/>
          <w:bCs/>
          <w:kern w:val="36"/>
          <w:sz w:val="28"/>
          <w:szCs w:val="28"/>
          <w:lang w:eastAsia="ru-RU"/>
        </w:rPr>
        <w:t xml:space="preserve">являлись </w:t>
      </w:r>
      <w:r w:rsidR="008E784F" w:rsidRPr="00C11629">
        <w:rPr>
          <w:rFonts w:ascii="Times New Roman" w:eastAsia="Verdana" w:hAnsi="Times New Roman" w:cs="Times New Roman"/>
          <w:bCs/>
          <w:kern w:val="36"/>
          <w:sz w:val="28"/>
          <w:szCs w:val="28"/>
          <w:lang w:eastAsia="ru-RU"/>
        </w:rPr>
        <w:t>представители органов местного самоуправления муниципальных образований</w:t>
      </w:r>
      <w:r w:rsidR="00C11629" w:rsidRPr="00C11629">
        <w:rPr>
          <w:rFonts w:ascii="Times New Roman" w:eastAsia="Verdana" w:hAnsi="Times New Roman" w:cs="Times New Roman"/>
          <w:bCs/>
          <w:kern w:val="36"/>
          <w:sz w:val="28"/>
          <w:szCs w:val="28"/>
          <w:lang w:eastAsia="ru-RU"/>
        </w:rPr>
        <w:t xml:space="preserve"> Вешкаймского района</w:t>
      </w:r>
      <w:r w:rsidR="008E784F" w:rsidRPr="00C11629">
        <w:rPr>
          <w:rFonts w:ascii="Times New Roman" w:eastAsia="Verdana" w:hAnsi="Times New Roman" w:cs="Times New Roman"/>
          <w:bCs/>
          <w:kern w:val="36"/>
          <w:sz w:val="28"/>
          <w:szCs w:val="28"/>
          <w:lang w:eastAsia="ru-RU"/>
        </w:rPr>
        <w:t>, институтов гражданского общества, средств массовой информации, иных заинтересованных учреждений и организаций.</w:t>
      </w:r>
    </w:p>
    <w:p w:rsidR="00DF5A01" w:rsidRDefault="00C038D9" w:rsidP="00C11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52">
        <w:rPr>
          <w:rFonts w:ascii="Times New Roman" w:eastAsia="Calibri" w:hAnsi="Times New Roman" w:cs="Times New Roman"/>
          <w:sz w:val="28"/>
          <w:szCs w:val="28"/>
        </w:rPr>
        <w:t>В 201</w:t>
      </w:r>
      <w:r w:rsidR="00C11629" w:rsidRPr="00270852">
        <w:rPr>
          <w:rFonts w:ascii="Times New Roman" w:eastAsia="Calibri" w:hAnsi="Times New Roman" w:cs="Times New Roman"/>
          <w:sz w:val="28"/>
          <w:szCs w:val="28"/>
        </w:rPr>
        <w:t>4</w:t>
      </w:r>
      <w:r w:rsidRPr="00270852">
        <w:rPr>
          <w:rFonts w:ascii="Times New Roman" w:eastAsia="Calibri" w:hAnsi="Times New Roman" w:cs="Times New Roman"/>
          <w:sz w:val="28"/>
          <w:szCs w:val="28"/>
        </w:rPr>
        <w:t xml:space="preserve"> году к Председателю, заместителю и членам палаты справедливости </w:t>
      </w:r>
      <w:r w:rsidR="00142229">
        <w:rPr>
          <w:rFonts w:ascii="Times New Roman" w:eastAsia="Calibri" w:hAnsi="Times New Roman" w:cs="Times New Roman"/>
          <w:sz w:val="28"/>
          <w:szCs w:val="28"/>
        </w:rPr>
        <w:t xml:space="preserve">и общественного контроля </w:t>
      </w:r>
      <w:r w:rsidRPr="00270852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B41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F8B">
        <w:rPr>
          <w:rFonts w:ascii="Times New Roman" w:eastAsia="Calibri" w:hAnsi="Times New Roman" w:cs="Times New Roman"/>
          <w:sz w:val="28"/>
          <w:szCs w:val="28"/>
        </w:rPr>
        <w:t>12</w:t>
      </w:r>
      <w:r w:rsidR="00B41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852">
        <w:rPr>
          <w:rFonts w:ascii="Times New Roman" w:eastAsia="Calibri" w:hAnsi="Times New Roman" w:cs="Times New Roman"/>
          <w:sz w:val="28"/>
          <w:szCs w:val="28"/>
        </w:rPr>
        <w:t xml:space="preserve">обращений в </w:t>
      </w:r>
      <w:r w:rsidR="00C11629" w:rsidRPr="00270852">
        <w:rPr>
          <w:rFonts w:ascii="Times New Roman" w:eastAsia="Calibri" w:hAnsi="Times New Roman" w:cs="Times New Roman"/>
          <w:sz w:val="28"/>
          <w:szCs w:val="28"/>
        </w:rPr>
        <w:t xml:space="preserve">устной </w:t>
      </w:r>
      <w:r w:rsidRPr="00270852">
        <w:rPr>
          <w:rFonts w:ascii="Times New Roman" w:eastAsia="Calibri" w:hAnsi="Times New Roman" w:cs="Times New Roman"/>
          <w:sz w:val="28"/>
          <w:szCs w:val="28"/>
        </w:rPr>
        <w:t>форме с различными вопросами бытового характера, работы ЖКХ и оплаты коммунальных услуг, пенсионного обеспечения граждан, автобусного сообщения по маршрутам Вешкаймского района, социального обеспечения, защиты прав потребителей</w:t>
      </w:r>
      <w:r w:rsidR="00A97A26">
        <w:rPr>
          <w:rFonts w:ascii="Times New Roman" w:eastAsia="Calibri" w:hAnsi="Times New Roman" w:cs="Times New Roman"/>
          <w:sz w:val="28"/>
          <w:szCs w:val="28"/>
        </w:rPr>
        <w:t>, земельным отношениям</w:t>
      </w:r>
      <w:r w:rsidRPr="00270852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97A26">
        <w:rPr>
          <w:rFonts w:ascii="Times New Roman" w:eastAsia="Calibri" w:hAnsi="Times New Roman" w:cs="Times New Roman"/>
          <w:sz w:val="28"/>
          <w:szCs w:val="28"/>
        </w:rPr>
        <w:t>Многие вопросы были решены положительно</w:t>
      </w:r>
      <w:r w:rsidR="00DF5A01">
        <w:rPr>
          <w:rFonts w:ascii="Times New Roman" w:eastAsia="Calibri" w:hAnsi="Times New Roman" w:cs="Times New Roman"/>
          <w:sz w:val="28"/>
          <w:szCs w:val="28"/>
        </w:rPr>
        <w:t xml:space="preserve"> в результате взаимодействия, поддержки органов местного самоуправления.</w:t>
      </w:r>
    </w:p>
    <w:p w:rsidR="00DF5A01" w:rsidRDefault="00DF5A01" w:rsidP="00767F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Из всего вышеуказанного можно отметить, что  п</w:t>
      </w:r>
      <w:r w:rsidRPr="00CA5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роводи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мая  работа </w:t>
      </w:r>
      <w:r w:rsidR="00767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действенн</w:t>
      </w:r>
      <w:r w:rsidR="00767F5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767F5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между органами местного самоуправления и </w:t>
      </w:r>
      <w:r w:rsidR="00AC11ED">
        <w:rPr>
          <w:rFonts w:ascii="Times New Roman" w:hAnsi="Times New Roman" w:cs="Times New Roman"/>
          <w:sz w:val="28"/>
          <w:szCs w:val="28"/>
        </w:rPr>
        <w:t>институтами гражданского общества</w:t>
      </w:r>
      <w:r w:rsidR="00631A6E">
        <w:rPr>
          <w:rFonts w:ascii="Times New Roman" w:hAnsi="Times New Roman" w:cs="Times New Roman"/>
          <w:sz w:val="28"/>
          <w:szCs w:val="28"/>
        </w:rPr>
        <w:t>.</w:t>
      </w:r>
    </w:p>
    <w:p w:rsidR="00630FC6" w:rsidRDefault="00630FC6" w:rsidP="00630F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7F45" w:rsidRPr="00630FC6" w:rsidRDefault="00767F45" w:rsidP="00630F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0F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Председатель Палаты справедливости </w:t>
      </w:r>
    </w:p>
    <w:p w:rsidR="00630FC6" w:rsidRPr="00630FC6" w:rsidRDefault="00767F45" w:rsidP="00630FC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0F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общественного контроля </w:t>
      </w:r>
    </w:p>
    <w:p w:rsidR="00630FC6" w:rsidRPr="00630FC6" w:rsidRDefault="00630FC6" w:rsidP="00630F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30F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Бутылкина</w:t>
      </w:r>
      <w:proofErr w:type="spellEnd"/>
      <w:r w:rsidRPr="00630F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Вера Алексеевна</w:t>
      </w:r>
    </w:p>
    <w:p w:rsidR="00767F45" w:rsidRPr="00630FC6" w:rsidRDefault="00630FC6" w:rsidP="00630FC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0F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89278337881</w:t>
      </w:r>
      <w:r w:rsidR="00767F45" w:rsidRPr="00630F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sectPr w:rsidR="00767F45" w:rsidRPr="00630FC6" w:rsidSect="00630F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84F"/>
    <w:rsid w:val="000274B0"/>
    <w:rsid w:val="000576A1"/>
    <w:rsid w:val="00142229"/>
    <w:rsid w:val="00175323"/>
    <w:rsid w:val="001A0D46"/>
    <w:rsid w:val="001E381C"/>
    <w:rsid w:val="00270852"/>
    <w:rsid w:val="002A0D56"/>
    <w:rsid w:val="003766D2"/>
    <w:rsid w:val="00416B9E"/>
    <w:rsid w:val="0047050A"/>
    <w:rsid w:val="005E7F8B"/>
    <w:rsid w:val="00630FC6"/>
    <w:rsid w:val="00631A6E"/>
    <w:rsid w:val="006A37AB"/>
    <w:rsid w:val="00767F45"/>
    <w:rsid w:val="00767F54"/>
    <w:rsid w:val="008E784F"/>
    <w:rsid w:val="00902EC7"/>
    <w:rsid w:val="009B052C"/>
    <w:rsid w:val="00A76D93"/>
    <w:rsid w:val="00A97A26"/>
    <w:rsid w:val="00AC11ED"/>
    <w:rsid w:val="00B4175B"/>
    <w:rsid w:val="00C038D9"/>
    <w:rsid w:val="00C11629"/>
    <w:rsid w:val="00D11583"/>
    <w:rsid w:val="00D1362B"/>
    <w:rsid w:val="00DF5A01"/>
    <w:rsid w:val="00E91D26"/>
    <w:rsid w:val="00EA3D0E"/>
    <w:rsid w:val="00F3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84F"/>
    <w:pPr>
      <w:spacing w:after="0" w:line="240" w:lineRule="auto"/>
    </w:pPr>
    <w:rPr>
      <w:rFonts w:ascii="Verdana" w:eastAsia="Verdana" w:hAnsi="Verdan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Marosova</dc:creator>
  <cp:keywords/>
  <dc:description/>
  <cp:lastModifiedBy>Marosova</cp:lastModifiedBy>
  <cp:revision>41</cp:revision>
  <cp:lastPrinted>2015-02-24T07:15:00Z</cp:lastPrinted>
  <dcterms:created xsi:type="dcterms:W3CDTF">2015-02-20T09:17:00Z</dcterms:created>
  <dcterms:modified xsi:type="dcterms:W3CDTF">2015-03-11T08:38:00Z</dcterms:modified>
</cp:coreProperties>
</file>