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DC" w:rsidRPr="00B2317C" w:rsidRDefault="005F2EDC" w:rsidP="00132300">
      <w:pPr>
        <w:pStyle w:val="Style6"/>
        <w:widowControl/>
        <w:ind w:left="5808"/>
        <w:jc w:val="both"/>
        <w:rPr>
          <w:rStyle w:val="FontStyle16"/>
          <w:color w:val="FF0000"/>
        </w:rPr>
      </w:pPr>
    </w:p>
    <w:p w:rsidR="00262286" w:rsidRPr="00B2317C" w:rsidRDefault="00262286" w:rsidP="00132300">
      <w:pPr>
        <w:jc w:val="center"/>
        <w:rPr>
          <w:b/>
          <w:sz w:val="28"/>
          <w:szCs w:val="28"/>
        </w:rPr>
      </w:pPr>
      <w:r w:rsidRPr="00B2317C">
        <w:rPr>
          <w:b/>
          <w:sz w:val="28"/>
          <w:szCs w:val="28"/>
        </w:rPr>
        <w:t>АДМИНИСТРАЦИЯ  МУНИЦИПАЛЬНОГО ОБРАЗОВАНИЯ</w:t>
      </w:r>
    </w:p>
    <w:p w:rsidR="00262286" w:rsidRPr="00B2317C" w:rsidRDefault="00262286" w:rsidP="00132300">
      <w:pPr>
        <w:jc w:val="center"/>
        <w:rPr>
          <w:sz w:val="28"/>
          <w:szCs w:val="28"/>
        </w:rPr>
      </w:pPr>
      <w:r w:rsidRPr="00B2317C">
        <w:rPr>
          <w:b/>
          <w:sz w:val="28"/>
          <w:szCs w:val="28"/>
        </w:rPr>
        <w:t>«ВЕШКАЙМСКИЙ РАЙОН» УЛЬЯНОВСКОЙ ОБЛАСТИ</w:t>
      </w:r>
    </w:p>
    <w:p w:rsidR="00262286" w:rsidRPr="00B2317C" w:rsidRDefault="00262286" w:rsidP="00132300">
      <w:pPr>
        <w:jc w:val="center"/>
        <w:rPr>
          <w:sz w:val="28"/>
          <w:szCs w:val="28"/>
        </w:rPr>
      </w:pPr>
    </w:p>
    <w:p w:rsidR="00262286" w:rsidRPr="00B2317C" w:rsidRDefault="001E374D" w:rsidP="00132300">
      <w:pPr>
        <w:jc w:val="center"/>
        <w:rPr>
          <w:b/>
          <w:sz w:val="48"/>
          <w:szCs w:val="48"/>
        </w:rPr>
      </w:pPr>
      <w:r w:rsidRPr="00B2317C">
        <w:rPr>
          <w:b/>
          <w:sz w:val="48"/>
          <w:szCs w:val="48"/>
        </w:rPr>
        <w:t>ПО</w:t>
      </w:r>
      <w:r w:rsidR="00E47780">
        <w:rPr>
          <w:b/>
          <w:sz w:val="48"/>
          <w:szCs w:val="48"/>
        </w:rPr>
        <w:t>СТАНОВЛЕ</w:t>
      </w:r>
      <w:r w:rsidRPr="00B2317C">
        <w:rPr>
          <w:b/>
          <w:sz w:val="48"/>
          <w:szCs w:val="48"/>
        </w:rPr>
        <w:t>НИЕ</w:t>
      </w:r>
    </w:p>
    <w:p w:rsidR="00262286" w:rsidRPr="00B2317C" w:rsidRDefault="00262286" w:rsidP="00132300">
      <w:pPr>
        <w:jc w:val="center"/>
        <w:rPr>
          <w:b/>
        </w:rPr>
      </w:pPr>
    </w:p>
    <w:p w:rsidR="00262286" w:rsidRPr="00B2317C" w:rsidRDefault="00807E24" w:rsidP="00132300">
      <w:pPr>
        <w:jc w:val="both"/>
        <w:rPr>
          <w:sz w:val="20"/>
          <w:szCs w:val="20"/>
        </w:rPr>
      </w:pPr>
      <w:r>
        <w:rPr>
          <w:sz w:val="28"/>
          <w:szCs w:val="28"/>
        </w:rPr>
        <w:t>_</w:t>
      </w:r>
      <w:r w:rsidR="00041A67" w:rsidRPr="00041A67">
        <w:rPr>
          <w:sz w:val="28"/>
          <w:szCs w:val="28"/>
          <w:u w:val="single"/>
        </w:rPr>
        <w:t>20.08.2015г.</w:t>
      </w:r>
      <w:r>
        <w:rPr>
          <w:sz w:val="28"/>
          <w:szCs w:val="28"/>
        </w:rPr>
        <w:t>__</w:t>
      </w:r>
      <w:r w:rsidR="00B90E68">
        <w:rPr>
          <w:sz w:val="28"/>
          <w:szCs w:val="28"/>
        </w:rPr>
        <w:t xml:space="preserve">                                            </w:t>
      </w:r>
      <w:r w:rsidR="00262286" w:rsidRPr="00B2317C">
        <w:rPr>
          <w:sz w:val="28"/>
          <w:szCs w:val="28"/>
        </w:rPr>
        <w:tab/>
      </w:r>
      <w:r w:rsidR="00F453F4">
        <w:rPr>
          <w:sz w:val="28"/>
          <w:szCs w:val="28"/>
        </w:rPr>
        <w:t xml:space="preserve">         </w:t>
      </w:r>
      <w:r w:rsidR="00262286" w:rsidRPr="00B2317C">
        <w:rPr>
          <w:sz w:val="28"/>
          <w:szCs w:val="28"/>
        </w:rPr>
        <w:t xml:space="preserve">№ </w:t>
      </w:r>
      <w:r>
        <w:rPr>
          <w:sz w:val="28"/>
          <w:szCs w:val="28"/>
        </w:rPr>
        <w:t>_</w:t>
      </w:r>
      <w:r w:rsidR="00041A67" w:rsidRPr="00041A67">
        <w:rPr>
          <w:sz w:val="28"/>
          <w:szCs w:val="28"/>
          <w:u w:val="single"/>
        </w:rPr>
        <w:t>723</w:t>
      </w:r>
      <w:r>
        <w:rPr>
          <w:sz w:val="28"/>
          <w:szCs w:val="28"/>
        </w:rPr>
        <w:t>_</w:t>
      </w:r>
    </w:p>
    <w:p w:rsidR="00262286" w:rsidRPr="00B2317C" w:rsidRDefault="00262286" w:rsidP="00132300">
      <w:pPr>
        <w:jc w:val="center"/>
        <w:rPr>
          <w:sz w:val="20"/>
          <w:szCs w:val="20"/>
        </w:rPr>
      </w:pPr>
    </w:p>
    <w:p w:rsidR="00262286" w:rsidRPr="00B2317C" w:rsidRDefault="00262286" w:rsidP="00132300">
      <w:pPr>
        <w:jc w:val="center"/>
        <w:rPr>
          <w:sz w:val="20"/>
          <w:szCs w:val="20"/>
        </w:rPr>
      </w:pPr>
      <w:r w:rsidRPr="00B2317C">
        <w:rPr>
          <w:sz w:val="20"/>
          <w:szCs w:val="20"/>
        </w:rPr>
        <w:t>р.п. Вешкайма</w:t>
      </w:r>
    </w:p>
    <w:p w:rsidR="00262286" w:rsidRPr="00B2317C" w:rsidRDefault="00262286" w:rsidP="00132300">
      <w:pPr>
        <w:rPr>
          <w:szCs w:val="20"/>
        </w:rPr>
      </w:pPr>
    </w:p>
    <w:p w:rsidR="00262286" w:rsidRPr="00B2317C" w:rsidRDefault="00262286" w:rsidP="00132300">
      <w:pPr>
        <w:rPr>
          <w:szCs w:val="20"/>
        </w:rPr>
      </w:pPr>
    </w:p>
    <w:p w:rsidR="00262286" w:rsidRPr="00807E24" w:rsidRDefault="00262286" w:rsidP="00807E24">
      <w:pPr>
        <w:jc w:val="center"/>
        <w:rPr>
          <w:b/>
          <w:sz w:val="28"/>
          <w:szCs w:val="28"/>
        </w:rPr>
      </w:pPr>
      <w:bookmarkStart w:id="0" w:name="OLE_LINK5"/>
      <w:bookmarkStart w:id="1" w:name="OLE_LINK6"/>
      <w:r w:rsidRPr="003F738C">
        <w:rPr>
          <w:b/>
          <w:sz w:val="28"/>
          <w:szCs w:val="28"/>
        </w:rPr>
        <w:t>Об утверждении</w:t>
      </w:r>
      <w:r w:rsidR="00383178">
        <w:rPr>
          <w:b/>
          <w:sz w:val="28"/>
          <w:szCs w:val="28"/>
        </w:rPr>
        <w:t xml:space="preserve"> </w:t>
      </w:r>
      <w:r w:rsidR="00807E24" w:rsidRPr="00807E24">
        <w:rPr>
          <w:b/>
          <w:bCs/>
          <w:sz w:val="28"/>
          <w:szCs w:val="28"/>
        </w:rPr>
        <w:t>политики в отношении обработки персональных данных в администра</w:t>
      </w:r>
      <w:r w:rsidR="0010037E">
        <w:rPr>
          <w:b/>
          <w:bCs/>
          <w:sz w:val="28"/>
          <w:szCs w:val="28"/>
        </w:rPr>
        <w:t>ции муниципального образования «Вешкаймский район»</w:t>
      </w:r>
      <w:r w:rsidR="00807E24" w:rsidRPr="00807E24">
        <w:rPr>
          <w:b/>
          <w:bCs/>
          <w:sz w:val="28"/>
          <w:szCs w:val="28"/>
        </w:rPr>
        <w:t xml:space="preserve"> Ульяновской области</w:t>
      </w:r>
      <w:bookmarkEnd w:id="0"/>
      <w:bookmarkEnd w:id="1"/>
    </w:p>
    <w:p w:rsidR="00262286" w:rsidRPr="00B2317C" w:rsidRDefault="00262286" w:rsidP="001323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2286" w:rsidRPr="00807E24" w:rsidRDefault="00262286" w:rsidP="00807E24">
      <w:pPr>
        <w:ind w:firstLine="851"/>
        <w:jc w:val="both"/>
        <w:rPr>
          <w:bCs/>
          <w:sz w:val="28"/>
          <w:szCs w:val="28"/>
        </w:rPr>
      </w:pPr>
      <w:r w:rsidRPr="00B2317C">
        <w:rPr>
          <w:sz w:val="28"/>
          <w:szCs w:val="28"/>
        </w:rPr>
        <w:t xml:space="preserve">1. Утвердить </w:t>
      </w:r>
      <w:r w:rsidR="00807E24">
        <w:rPr>
          <w:bCs/>
          <w:sz w:val="28"/>
          <w:szCs w:val="28"/>
        </w:rPr>
        <w:t>политику в отношении обработки персональных данных в администра</w:t>
      </w:r>
      <w:r w:rsidR="0010037E">
        <w:rPr>
          <w:bCs/>
          <w:sz w:val="28"/>
          <w:szCs w:val="28"/>
        </w:rPr>
        <w:t>ции муниципального образования «Вешкаймский район»</w:t>
      </w:r>
      <w:r w:rsidR="00807E24">
        <w:rPr>
          <w:bCs/>
          <w:sz w:val="28"/>
          <w:szCs w:val="28"/>
        </w:rPr>
        <w:t xml:space="preserve"> Ульяновской области</w:t>
      </w:r>
      <w:r w:rsidRPr="00B2317C">
        <w:rPr>
          <w:sz w:val="28"/>
          <w:szCs w:val="28"/>
        </w:rPr>
        <w:t xml:space="preserve"> (прилагается).</w:t>
      </w:r>
    </w:p>
    <w:p w:rsidR="00262286" w:rsidRPr="00B2317C" w:rsidRDefault="00262286" w:rsidP="00807E24">
      <w:pPr>
        <w:ind w:firstLine="851"/>
        <w:jc w:val="both"/>
        <w:rPr>
          <w:sz w:val="28"/>
          <w:szCs w:val="28"/>
        </w:rPr>
      </w:pPr>
      <w:r w:rsidRPr="00B2317C">
        <w:rPr>
          <w:sz w:val="28"/>
          <w:szCs w:val="28"/>
        </w:rPr>
        <w:t xml:space="preserve">2. Настоящее </w:t>
      </w:r>
      <w:r w:rsidR="00E47780">
        <w:rPr>
          <w:sz w:val="28"/>
          <w:szCs w:val="28"/>
        </w:rPr>
        <w:t>постановл</w:t>
      </w:r>
      <w:r w:rsidR="00132300" w:rsidRPr="00B2317C">
        <w:rPr>
          <w:sz w:val="28"/>
          <w:szCs w:val="28"/>
        </w:rPr>
        <w:t>е</w:t>
      </w:r>
      <w:r w:rsidRPr="00B2317C">
        <w:rPr>
          <w:sz w:val="28"/>
          <w:szCs w:val="28"/>
        </w:rPr>
        <w:t xml:space="preserve">ние вступает в силу </w:t>
      </w:r>
      <w:r w:rsidR="00913090">
        <w:rPr>
          <w:sz w:val="28"/>
          <w:szCs w:val="28"/>
        </w:rPr>
        <w:t>с момента подписания</w:t>
      </w:r>
      <w:r w:rsidRPr="00B2317C">
        <w:rPr>
          <w:sz w:val="28"/>
          <w:szCs w:val="28"/>
        </w:rPr>
        <w:t>.</w:t>
      </w:r>
    </w:p>
    <w:p w:rsidR="00262286" w:rsidRPr="00B2317C" w:rsidRDefault="00262286" w:rsidP="00807E24">
      <w:pPr>
        <w:ind w:firstLine="851"/>
        <w:jc w:val="both"/>
        <w:rPr>
          <w:sz w:val="28"/>
          <w:szCs w:val="28"/>
        </w:rPr>
      </w:pPr>
      <w:r w:rsidRPr="00B2317C">
        <w:rPr>
          <w:sz w:val="28"/>
          <w:szCs w:val="28"/>
        </w:rPr>
        <w:t xml:space="preserve">3. </w:t>
      </w:r>
      <w:proofErr w:type="gramStart"/>
      <w:r w:rsidRPr="00B2317C">
        <w:rPr>
          <w:sz w:val="28"/>
          <w:szCs w:val="28"/>
        </w:rPr>
        <w:t>Контроль за</w:t>
      </w:r>
      <w:proofErr w:type="gramEnd"/>
      <w:r w:rsidRPr="00B2317C">
        <w:rPr>
          <w:sz w:val="28"/>
          <w:szCs w:val="28"/>
        </w:rPr>
        <w:t xml:space="preserve"> исполнением настоящего </w:t>
      </w:r>
      <w:r w:rsidR="00E47780">
        <w:rPr>
          <w:sz w:val="28"/>
          <w:szCs w:val="28"/>
        </w:rPr>
        <w:t>постановл</w:t>
      </w:r>
      <w:r w:rsidR="00E47780" w:rsidRPr="00B2317C">
        <w:rPr>
          <w:sz w:val="28"/>
          <w:szCs w:val="28"/>
        </w:rPr>
        <w:t>ени</w:t>
      </w:r>
      <w:r w:rsidRPr="00B2317C">
        <w:rPr>
          <w:sz w:val="28"/>
          <w:szCs w:val="28"/>
        </w:rPr>
        <w:t xml:space="preserve">я возложить на </w:t>
      </w:r>
      <w:r w:rsidR="003F738C">
        <w:rPr>
          <w:sz w:val="28"/>
          <w:szCs w:val="28"/>
        </w:rPr>
        <w:t>руководителя аппарата</w:t>
      </w:r>
      <w:r w:rsidR="00132300" w:rsidRPr="00B2317C">
        <w:rPr>
          <w:sz w:val="28"/>
          <w:szCs w:val="28"/>
        </w:rPr>
        <w:t> </w:t>
      </w:r>
      <w:r w:rsidRPr="00B2317C">
        <w:rPr>
          <w:sz w:val="28"/>
          <w:szCs w:val="28"/>
        </w:rPr>
        <w:t xml:space="preserve"> администрации муниципального образования «Вешкаймский район».</w:t>
      </w:r>
    </w:p>
    <w:p w:rsidR="00262286" w:rsidRDefault="00262286" w:rsidP="00132300">
      <w:pPr>
        <w:ind w:firstLine="709"/>
        <w:jc w:val="both"/>
        <w:rPr>
          <w:sz w:val="28"/>
          <w:szCs w:val="28"/>
        </w:rPr>
      </w:pPr>
    </w:p>
    <w:p w:rsidR="003F738C" w:rsidRPr="00B2317C" w:rsidRDefault="003F738C" w:rsidP="00132300">
      <w:pPr>
        <w:ind w:firstLine="709"/>
        <w:jc w:val="both"/>
        <w:rPr>
          <w:sz w:val="28"/>
          <w:szCs w:val="28"/>
        </w:rPr>
      </w:pPr>
    </w:p>
    <w:p w:rsidR="00262286" w:rsidRPr="00B2317C" w:rsidRDefault="00262286" w:rsidP="00132300">
      <w:pPr>
        <w:ind w:firstLine="709"/>
        <w:jc w:val="both"/>
        <w:rPr>
          <w:sz w:val="28"/>
          <w:szCs w:val="28"/>
        </w:rPr>
      </w:pPr>
    </w:p>
    <w:p w:rsidR="00262286" w:rsidRPr="00B2317C" w:rsidRDefault="00262286" w:rsidP="00132300">
      <w:pPr>
        <w:jc w:val="both"/>
        <w:rPr>
          <w:sz w:val="28"/>
          <w:szCs w:val="28"/>
        </w:rPr>
      </w:pPr>
      <w:r w:rsidRPr="00B2317C">
        <w:rPr>
          <w:sz w:val="28"/>
          <w:szCs w:val="28"/>
        </w:rPr>
        <w:t>Глава администрации</w:t>
      </w:r>
    </w:p>
    <w:p w:rsidR="00262286" w:rsidRPr="00B2317C" w:rsidRDefault="00262286" w:rsidP="00132300">
      <w:pPr>
        <w:jc w:val="both"/>
        <w:rPr>
          <w:sz w:val="28"/>
          <w:szCs w:val="28"/>
        </w:rPr>
      </w:pPr>
      <w:r w:rsidRPr="00B2317C">
        <w:rPr>
          <w:sz w:val="28"/>
          <w:szCs w:val="28"/>
        </w:rPr>
        <w:t>муниципального образования</w:t>
      </w:r>
    </w:p>
    <w:p w:rsidR="00262286" w:rsidRPr="00B2317C" w:rsidRDefault="00262286" w:rsidP="00132300">
      <w:pPr>
        <w:jc w:val="both"/>
        <w:rPr>
          <w:sz w:val="28"/>
          <w:szCs w:val="28"/>
        </w:rPr>
      </w:pPr>
      <w:r w:rsidRPr="00B2317C">
        <w:rPr>
          <w:sz w:val="28"/>
          <w:szCs w:val="28"/>
        </w:rPr>
        <w:t xml:space="preserve">«Вешкаймский район»                              </w:t>
      </w:r>
      <w:r w:rsidR="001041DC">
        <w:rPr>
          <w:sz w:val="28"/>
          <w:szCs w:val="28"/>
        </w:rPr>
        <w:t xml:space="preserve">      </w:t>
      </w:r>
      <w:r w:rsidRPr="00B2317C">
        <w:rPr>
          <w:sz w:val="28"/>
          <w:szCs w:val="28"/>
        </w:rPr>
        <w:t xml:space="preserve">          Т.Н. Стельмах</w:t>
      </w:r>
    </w:p>
    <w:p w:rsidR="00262286" w:rsidRPr="00B2317C" w:rsidRDefault="00262286" w:rsidP="00132300">
      <w:pPr>
        <w:ind w:left="5529"/>
        <w:jc w:val="center"/>
        <w:rPr>
          <w:sz w:val="28"/>
          <w:szCs w:val="28"/>
        </w:rPr>
      </w:pPr>
    </w:p>
    <w:p w:rsidR="00262286" w:rsidRPr="00B2317C" w:rsidRDefault="00262286" w:rsidP="00132300">
      <w:pPr>
        <w:ind w:left="5529"/>
        <w:jc w:val="center"/>
        <w:rPr>
          <w:sz w:val="28"/>
          <w:szCs w:val="28"/>
        </w:rPr>
      </w:pPr>
    </w:p>
    <w:p w:rsidR="005F2EDC" w:rsidRPr="00B2317C" w:rsidRDefault="005F2EDC" w:rsidP="00132300">
      <w:pPr>
        <w:pStyle w:val="Style6"/>
        <w:widowControl/>
        <w:ind w:left="5808"/>
        <w:jc w:val="both"/>
        <w:rPr>
          <w:rStyle w:val="FontStyle16"/>
          <w:color w:val="FF0000"/>
        </w:rPr>
      </w:pPr>
    </w:p>
    <w:p w:rsidR="005F2EDC" w:rsidRPr="00B2317C" w:rsidRDefault="005F2EDC" w:rsidP="00132300">
      <w:pPr>
        <w:pStyle w:val="Style6"/>
        <w:widowControl/>
        <w:ind w:left="5808"/>
        <w:jc w:val="both"/>
        <w:rPr>
          <w:rStyle w:val="FontStyle16"/>
          <w:color w:val="FF0000"/>
        </w:rPr>
      </w:pPr>
    </w:p>
    <w:p w:rsidR="005F2EDC" w:rsidRPr="00B2317C" w:rsidRDefault="005F2EDC" w:rsidP="00132300">
      <w:pPr>
        <w:pStyle w:val="Style6"/>
        <w:widowControl/>
        <w:ind w:left="5808"/>
        <w:jc w:val="both"/>
        <w:rPr>
          <w:rStyle w:val="FontStyle16"/>
          <w:color w:val="FF0000"/>
        </w:rPr>
      </w:pPr>
    </w:p>
    <w:p w:rsidR="005F2EDC" w:rsidRPr="00B2317C" w:rsidRDefault="005F2EDC" w:rsidP="00132300">
      <w:pPr>
        <w:pStyle w:val="Style6"/>
        <w:widowControl/>
        <w:ind w:left="5808"/>
        <w:jc w:val="both"/>
        <w:rPr>
          <w:rStyle w:val="FontStyle16"/>
          <w:color w:val="FF0000"/>
        </w:rPr>
      </w:pPr>
    </w:p>
    <w:p w:rsidR="005F2EDC" w:rsidRPr="00B2317C" w:rsidRDefault="005F2EDC" w:rsidP="00132300">
      <w:pPr>
        <w:pStyle w:val="Style6"/>
        <w:widowControl/>
        <w:ind w:left="5808"/>
        <w:jc w:val="both"/>
        <w:rPr>
          <w:rStyle w:val="FontStyle16"/>
          <w:color w:val="FF0000"/>
        </w:rPr>
      </w:pPr>
    </w:p>
    <w:p w:rsidR="005F2EDC" w:rsidRPr="00B2317C" w:rsidRDefault="005F2EDC" w:rsidP="00132300">
      <w:pPr>
        <w:pStyle w:val="Style6"/>
        <w:widowControl/>
        <w:ind w:left="5808"/>
        <w:jc w:val="both"/>
        <w:rPr>
          <w:rStyle w:val="FontStyle16"/>
          <w:color w:val="FF0000"/>
        </w:rPr>
      </w:pPr>
    </w:p>
    <w:p w:rsidR="005F2EDC" w:rsidRPr="00B2317C" w:rsidRDefault="005F2EDC" w:rsidP="00132300">
      <w:pPr>
        <w:pStyle w:val="Style6"/>
        <w:widowControl/>
        <w:ind w:left="5808"/>
        <w:jc w:val="both"/>
        <w:rPr>
          <w:rStyle w:val="FontStyle16"/>
          <w:color w:val="FF0000"/>
        </w:rPr>
      </w:pPr>
    </w:p>
    <w:p w:rsidR="005F2EDC" w:rsidRPr="00B2317C" w:rsidRDefault="005F2EDC" w:rsidP="00132300">
      <w:pPr>
        <w:pStyle w:val="Style6"/>
        <w:widowControl/>
        <w:ind w:left="5808"/>
        <w:jc w:val="both"/>
        <w:rPr>
          <w:rStyle w:val="FontStyle16"/>
          <w:color w:val="FF0000"/>
        </w:rPr>
      </w:pPr>
    </w:p>
    <w:p w:rsidR="005F2EDC" w:rsidRPr="00B2317C" w:rsidRDefault="005F2EDC" w:rsidP="00132300">
      <w:pPr>
        <w:pStyle w:val="Style6"/>
        <w:widowControl/>
        <w:ind w:left="5808"/>
        <w:jc w:val="both"/>
        <w:rPr>
          <w:rStyle w:val="FontStyle16"/>
          <w:color w:val="FF0000"/>
        </w:rPr>
      </w:pPr>
    </w:p>
    <w:p w:rsidR="00132300" w:rsidRPr="00B2317C" w:rsidRDefault="00132300" w:rsidP="00132300">
      <w:pPr>
        <w:pStyle w:val="Style6"/>
        <w:widowControl/>
        <w:ind w:left="5808"/>
        <w:jc w:val="both"/>
        <w:rPr>
          <w:rStyle w:val="FontStyle16"/>
          <w:color w:val="FF0000"/>
        </w:rPr>
      </w:pPr>
    </w:p>
    <w:p w:rsidR="00132300" w:rsidRPr="00B2317C" w:rsidRDefault="00132300" w:rsidP="00132300">
      <w:pPr>
        <w:pStyle w:val="Style6"/>
        <w:widowControl/>
        <w:ind w:left="5808"/>
        <w:jc w:val="both"/>
        <w:rPr>
          <w:rStyle w:val="FontStyle16"/>
          <w:color w:val="FF0000"/>
        </w:rPr>
      </w:pPr>
    </w:p>
    <w:p w:rsidR="00132300" w:rsidRPr="00B2317C" w:rsidRDefault="00132300" w:rsidP="00132300">
      <w:pPr>
        <w:pStyle w:val="Style6"/>
        <w:widowControl/>
        <w:ind w:left="5808"/>
        <w:jc w:val="both"/>
        <w:rPr>
          <w:rStyle w:val="FontStyle16"/>
          <w:color w:val="FF0000"/>
        </w:rPr>
      </w:pPr>
    </w:p>
    <w:p w:rsidR="00132300" w:rsidRDefault="00132300" w:rsidP="00132300">
      <w:pPr>
        <w:pStyle w:val="Style6"/>
        <w:widowControl/>
        <w:ind w:left="5808"/>
        <w:jc w:val="both"/>
        <w:rPr>
          <w:rStyle w:val="FontStyle16"/>
          <w:color w:val="FF0000"/>
        </w:rPr>
      </w:pPr>
    </w:p>
    <w:p w:rsidR="00913090" w:rsidRDefault="00913090" w:rsidP="00132300">
      <w:pPr>
        <w:pStyle w:val="Style6"/>
        <w:widowControl/>
        <w:ind w:left="5808"/>
        <w:jc w:val="both"/>
        <w:rPr>
          <w:rStyle w:val="FontStyle16"/>
          <w:color w:val="FF0000"/>
        </w:rPr>
      </w:pPr>
    </w:p>
    <w:p w:rsidR="00913090" w:rsidRPr="00B2317C" w:rsidRDefault="00913090" w:rsidP="00132300">
      <w:pPr>
        <w:pStyle w:val="Style6"/>
        <w:widowControl/>
        <w:ind w:left="5808"/>
        <w:jc w:val="both"/>
        <w:rPr>
          <w:rStyle w:val="FontStyle16"/>
          <w:color w:val="FF0000"/>
        </w:rPr>
      </w:pPr>
    </w:p>
    <w:p w:rsidR="00132300" w:rsidRPr="00B2317C" w:rsidRDefault="00132300" w:rsidP="00132300">
      <w:pPr>
        <w:pStyle w:val="Style6"/>
        <w:widowControl/>
        <w:ind w:left="5808"/>
        <w:jc w:val="both"/>
        <w:rPr>
          <w:rStyle w:val="FontStyle16"/>
          <w:color w:val="FF0000"/>
        </w:rPr>
      </w:pPr>
    </w:p>
    <w:p w:rsidR="00807E24" w:rsidRDefault="00807E24" w:rsidP="00807E24">
      <w:pPr>
        <w:pStyle w:val="Style6"/>
        <w:widowControl/>
        <w:ind w:left="5103"/>
        <w:jc w:val="both"/>
        <w:rPr>
          <w:sz w:val="28"/>
          <w:szCs w:val="28"/>
        </w:rPr>
      </w:pPr>
      <w:r w:rsidRPr="00807E24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ТВЕРЖДЕНА</w:t>
      </w:r>
    </w:p>
    <w:p w:rsidR="00807E24" w:rsidRDefault="00E47780" w:rsidP="00807E24">
      <w:pPr>
        <w:pStyle w:val="Style6"/>
        <w:widowControl/>
        <w:ind w:left="5103"/>
        <w:jc w:val="both"/>
        <w:rPr>
          <w:rStyle w:val="FontStyle16"/>
          <w:sz w:val="28"/>
          <w:szCs w:val="28"/>
        </w:rPr>
      </w:pPr>
      <w:r>
        <w:rPr>
          <w:sz w:val="28"/>
          <w:szCs w:val="28"/>
        </w:rPr>
        <w:t>постановл</w:t>
      </w:r>
      <w:r w:rsidRPr="00B2317C">
        <w:rPr>
          <w:sz w:val="28"/>
          <w:szCs w:val="28"/>
        </w:rPr>
        <w:t>ени</w:t>
      </w:r>
      <w:r w:rsidR="00807E24" w:rsidRPr="00807E24">
        <w:rPr>
          <w:rStyle w:val="FontStyle16"/>
          <w:sz w:val="28"/>
          <w:szCs w:val="28"/>
        </w:rPr>
        <w:t>ем администрации муниципального образования «Вешкаймский район»</w:t>
      </w:r>
    </w:p>
    <w:p w:rsidR="00807E24" w:rsidRPr="00807E24" w:rsidRDefault="00807E24" w:rsidP="00807E24">
      <w:pPr>
        <w:pStyle w:val="Style6"/>
        <w:widowControl/>
        <w:ind w:left="5103"/>
        <w:jc w:val="both"/>
        <w:rPr>
          <w:sz w:val="28"/>
          <w:szCs w:val="28"/>
        </w:rPr>
      </w:pPr>
      <w:r w:rsidRPr="00807E24">
        <w:rPr>
          <w:sz w:val="28"/>
          <w:szCs w:val="28"/>
        </w:rPr>
        <w:t>от _</w:t>
      </w:r>
      <w:r w:rsidR="00041A67" w:rsidRPr="00041A67">
        <w:rPr>
          <w:sz w:val="28"/>
          <w:szCs w:val="28"/>
          <w:u w:val="single"/>
        </w:rPr>
        <w:t>20 августа</w:t>
      </w:r>
      <w:r w:rsidRPr="00807E24">
        <w:rPr>
          <w:sz w:val="28"/>
          <w:szCs w:val="28"/>
        </w:rPr>
        <w:t>_ 2015 г. № _</w:t>
      </w:r>
      <w:r w:rsidR="00041A67" w:rsidRPr="00041A67">
        <w:rPr>
          <w:sz w:val="28"/>
          <w:szCs w:val="28"/>
          <w:u w:val="single"/>
        </w:rPr>
        <w:t>723</w:t>
      </w:r>
      <w:r w:rsidRPr="00807E24">
        <w:rPr>
          <w:sz w:val="28"/>
          <w:szCs w:val="28"/>
        </w:rPr>
        <w:t>_</w:t>
      </w:r>
    </w:p>
    <w:p w:rsidR="00807E24" w:rsidRPr="00807E24" w:rsidRDefault="00807E24" w:rsidP="00807E24">
      <w:pPr>
        <w:ind w:firstLine="540"/>
        <w:jc w:val="both"/>
        <w:rPr>
          <w:sz w:val="28"/>
          <w:szCs w:val="28"/>
        </w:rPr>
      </w:pPr>
    </w:p>
    <w:p w:rsidR="00807E24" w:rsidRDefault="00807E24" w:rsidP="00807E24">
      <w:pPr>
        <w:jc w:val="center"/>
        <w:rPr>
          <w:b/>
          <w:bCs/>
          <w:sz w:val="28"/>
          <w:szCs w:val="28"/>
        </w:rPr>
      </w:pPr>
      <w:bookmarkStart w:id="2" w:name="Par29"/>
      <w:bookmarkStart w:id="3" w:name="_GoBack"/>
      <w:bookmarkEnd w:id="2"/>
      <w:bookmarkEnd w:id="3"/>
    </w:p>
    <w:p w:rsidR="00807E24" w:rsidRDefault="00807E24" w:rsidP="00807E2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ПОЛИТИКА</w:t>
      </w:r>
    </w:p>
    <w:p w:rsidR="00807E24" w:rsidRDefault="00807E24" w:rsidP="00807E24">
      <w:pPr>
        <w:jc w:val="center"/>
        <w:rPr>
          <w:bCs/>
          <w:sz w:val="28"/>
          <w:szCs w:val="28"/>
        </w:rPr>
      </w:pPr>
      <w:bookmarkStart w:id="4" w:name="OLE_LINK3"/>
      <w:bookmarkStart w:id="5" w:name="OLE_LINK4"/>
      <w:r>
        <w:rPr>
          <w:bCs/>
          <w:sz w:val="28"/>
          <w:szCs w:val="28"/>
        </w:rPr>
        <w:t xml:space="preserve">в отношении обработки персональных данных в администрации муниципального образования </w:t>
      </w:r>
      <w:bookmarkStart w:id="6" w:name="OLE_LINK2"/>
      <w:bookmarkStart w:id="7" w:name="OLE_LINK1"/>
      <w:r w:rsidR="0010037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Вешкаймский район</w:t>
      </w:r>
      <w:bookmarkEnd w:id="6"/>
      <w:bookmarkEnd w:id="7"/>
      <w:r w:rsidR="0010037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Ульяновской области</w:t>
      </w:r>
      <w:bookmarkEnd w:id="4"/>
      <w:bookmarkEnd w:id="5"/>
    </w:p>
    <w:p w:rsidR="00807E24" w:rsidRDefault="00807E24" w:rsidP="00807E24">
      <w:pPr>
        <w:jc w:val="center"/>
        <w:rPr>
          <w:b/>
          <w:bCs/>
          <w:sz w:val="28"/>
          <w:szCs w:val="28"/>
        </w:rPr>
      </w:pPr>
    </w:p>
    <w:p w:rsidR="00807E24" w:rsidRDefault="00807E24" w:rsidP="00807E24">
      <w:pPr>
        <w:shd w:val="clear" w:color="auto" w:fill="FFFFFF"/>
        <w:spacing w:line="255" w:lineRule="atLeast"/>
        <w:ind w:left="720" w:hanging="360"/>
        <w:jc w:val="center"/>
        <w:rPr>
          <w:rFonts w:eastAsia="Times New Roman"/>
          <w:b/>
          <w:bCs/>
          <w:sz w:val="28"/>
          <w:szCs w:val="28"/>
        </w:rPr>
      </w:pPr>
    </w:p>
    <w:p w:rsidR="00807E24" w:rsidRDefault="00807E24" w:rsidP="00807E24">
      <w:pPr>
        <w:pStyle w:val="a9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55" w:lineRule="atLeast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807E24" w:rsidRDefault="00807E24" w:rsidP="00807E24">
      <w:pPr>
        <w:pStyle w:val="a9"/>
        <w:shd w:val="clear" w:color="auto" w:fill="FFFFFF"/>
        <w:spacing w:after="0" w:line="255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E24" w:rsidRDefault="00807E24" w:rsidP="00807E24">
      <w:pPr>
        <w:shd w:val="clear" w:color="auto" w:fill="FFFFFF"/>
        <w:spacing w:line="255" w:lineRule="atLeast"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1.1 Настоящая Политика в отношении обработки персональных данных в администрации муниципального образования </w:t>
      </w:r>
      <w:r w:rsidR="0010037E">
        <w:rPr>
          <w:bCs/>
          <w:sz w:val="28"/>
          <w:szCs w:val="28"/>
        </w:rPr>
        <w:t xml:space="preserve">«Вешкаймский район» </w:t>
      </w:r>
      <w:r>
        <w:rPr>
          <w:rFonts w:eastAsia="Times New Roman"/>
          <w:sz w:val="28"/>
          <w:szCs w:val="28"/>
        </w:rPr>
        <w:t xml:space="preserve">Ульяновской области (далее Политика) составлена в соответствии с ч. 2 ст. 18.1 Федерального закона от 27.07.2006 № 152-ФЗ «О персональных данных» и действует в отношении персональных данных (далее –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), которые администрация муниципального образования </w:t>
      </w:r>
      <w:r w:rsidR="0010037E">
        <w:rPr>
          <w:bCs/>
          <w:sz w:val="28"/>
          <w:szCs w:val="28"/>
        </w:rPr>
        <w:t xml:space="preserve">«Вешкаймский район» </w:t>
      </w:r>
      <w:r>
        <w:rPr>
          <w:rFonts w:eastAsia="Times New Roman"/>
          <w:sz w:val="28"/>
          <w:szCs w:val="28"/>
        </w:rPr>
        <w:t xml:space="preserve">Ульяновской области (далее – Орган власти) может получить от субъектов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>.</w:t>
      </w:r>
      <w:proofErr w:type="gramEnd"/>
    </w:p>
    <w:p w:rsidR="00807E24" w:rsidRDefault="00807E24" w:rsidP="00807E24">
      <w:pPr>
        <w:shd w:val="clear" w:color="auto" w:fill="FFFFFF"/>
        <w:spacing w:line="255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Политика определяет принципы сбора, обработки, хранения, передачи и защиты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физических лиц (далее – субъекты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>), реализуемые в Орган</w:t>
      </w:r>
      <w:r w:rsidR="0010037E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власти.</w:t>
      </w:r>
    </w:p>
    <w:p w:rsidR="00807E24" w:rsidRDefault="00807E24" w:rsidP="00807E24">
      <w:pPr>
        <w:shd w:val="clear" w:color="auto" w:fill="FFFFFF"/>
        <w:spacing w:line="255" w:lineRule="atLeast"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1.2 Действие настоящей Политики распространяется на все процессы по сбору, записи, систематизации, накоплению, хранению, уточнению, извлечению, использованию, передаче (распространению, предоставлению, доступу), обезличиванию, блокированию, удалению, уничтожению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>, осуществляемых как с использованием средств автоматизации, так и без использования таких средств.</w:t>
      </w:r>
      <w:proofErr w:type="gramEnd"/>
    </w:p>
    <w:p w:rsidR="00807E24" w:rsidRDefault="00807E24" w:rsidP="00807E24">
      <w:pPr>
        <w:shd w:val="clear" w:color="auto" w:fill="FFFFFF"/>
        <w:spacing w:line="255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</w:t>
      </w:r>
      <w:proofErr w:type="gramStart"/>
      <w:r>
        <w:rPr>
          <w:rFonts w:eastAsia="Times New Roman"/>
          <w:sz w:val="28"/>
          <w:szCs w:val="28"/>
        </w:rPr>
        <w:t xml:space="preserve"> В</w:t>
      </w:r>
      <w:proofErr w:type="gramEnd"/>
      <w:r>
        <w:rPr>
          <w:rFonts w:eastAsia="Times New Roman"/>
          <w:sz w:val="28"/>
          <w:szCs w:val="28"/>
        </w:rPr>
        <w:t xml:space="preserve"> рамках реализации настоящей Политики Орган</w:t>
      </w:r>
      <w:r w:rsidR="0010037E">
        <w:rPr>
          <w:rFonts w:eastAsia="Times New Roman"/>
          <w:sz w:val="28"/>
          <w:szCs w:val="28"/>
        </w:rPr>
        <w:t>ом</w:t>
      </w:r>
      <w:r>
        <w:rPr>
          <w:rFonts w:eastAsia="Times New Roman"/>
          <w:sz w:val="28"/>
          <w:szCs w:val="28"/>
        </w:rPr>
        <w:t xml:space="preserve"> власти разработаны другие внутренние нормативные документы, регламентирующие отдельные процессы обработки и защиты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>.</w:t>
      </w:r>
    </w:p>
    <w:p w:rsidR="00807E24" w:rsidRDefault="00807E24" w:rsidP="00807E24">
      <w:pPr>
        <w:shd w:val="clear" w:color="auto" w:fill="FFFFFF"/>
        <w:spacing w:line="255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1.4 Обработка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в Орган</w:t>
      </w:r>
      <w:r w:rsidR="0010037E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власти основана на следующих принципах:</w:t>
      </w:r>
    </w:p>
    <w:p w:rsidR="00807E24" w:rsidRDefault="00807E24" w:rsidP="00807E24">
      <w:pPr>
        <w:shd w:val="clear" w:color="auto" w:fill="FFFFFF"/>
        <w:spacing w:line="255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осуществления на законной и справедливой основе;</w:t>
      </w:r>
    </w:p>
    <w:p w:rsidR="00807E24" w:rsidRDefault="00807E24" w:rsidP="00807E24">
      <w:pPr>
        <w:shd w:val="clear" w:color="auto" w:fill="FFFFFF"/>
        <w:spacing w:line="255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соответствия целей обработки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полномочиям Орган</w:t>
      </w:r>
      <w:r w:rsidR="0010037E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власти;</w:t>
      </w:r>
    </w:p>
    <w:p w:rsidR="00807E24" w:rsidRDefault="00807E24" w:rsidP="00807E24">
      <w:pPr>
        <w:shd w:val="clear" w:color="auto" w:fill="FFFFFF"/>
        <w:spacing w:line="255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соответствия содержания и объёма </w:t>
      </w:r>
      <w:proofErr w:type="gramStart"/>
      <w:r>
        <w:rPr>
          <w:rFonts w:eastAsia="Times New Roman"/>
          <w:sz w:val="28"/>
          <w:szCs w:val="28"/>
        </w:rPr>
        <w:t>обрабатываемых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целям обработки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>;</w:t>
      </w:r>
    </w:p>
    <w:p w:rsidR="00807E24" w:rsidRDefault="00807E24" w:rsidP="00807E24">
      <w:pPr>
        <w:shd w:val="clear" w:color="auto" w:fill="FFFFFF"/>
        <w:spacing w:line="255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достоверности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, их актуальности и достаточности для целей обработки, недопустимости обработки избыточных по отношению к целям сбора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>;</w:t>
      </w:r>
    </w:p>
    <w:p w:rsidR="00807E24" w:rsidRDefault="00807E24" w:rsidP="00807E24">
      <w:pPr>
        <w:shd w:val="clear" w:color="auto" w:fill="FFFFFF"/>
        <w:spacing w:line="255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ограничения обработки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при достижении конкретных и законных целей, запретом обработки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, несовместимых с целями сбора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>;</w:t>
      </w:r>
    </w:p>
    <w:p w:rsidR="00807E24" w:rsidRDefault="00807E24" w:rsidP="00807E24">
      <w:pPr>
        <w:shd w:val="clear" w:color="auto" w:fill="FFFFFF"/>
        <w:spacing w:line="255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запрета объединения баз данных, содержащих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>, обработка которых осуществляется в целях, несовместимых между собой;</w:t>
      </w:r>
    </w:p>
    <w:p w:rsidR="00807E24" w:rsidRDefault="00807E24" w:rsidP="00807E24">
      <w:pPr>
        <w:shd w:val="clear" w:color="auto" w:fill="FFFFFF"/>
        <w:spacing w:line="255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осуществления хранения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в форме, позволяющей определить субъекта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, не дольше, чем этого требуют цели обработки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, если срок хранения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не установлен действующим законодательством. Обрабатываемые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подлежат уничтожению либо обезличиванию по достижению целей обработки или в случае утраты необходимости в достижении этих целей, если иное не предусмотрено действующим законодательством.</w:t>
      </w:r>
    </w:p>
    <w:p w:rsidR="00807E24" w:rsidRDefault="00807E24" w:rsidP="00807E24">
      <w:pPr>
        <w:shd w:val="clear" w:color="auto" w:fill="FFFFFF"/>
        <w:spacing w:line="255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1.5</w:t>
      </w:r>
      <w:proofErr w:type="gramStart"/>
      <w:r>
        <w:rPr>
          <w:rFonts w:eastAsia="Times New Roman"/>
          <w:sz w:val="28"/>
          <w:szCs w:val="28"/>
        </w:rPr>
        <w:t xml:space="preserve"> В</w:t>
      </w:r>
      <w:proofErr w:type="gramEnd"/>
      <w:r>
        <w:rPr>
          <w:rFonts w:eastAsia="Times New Roman"/>
          <w:sz w:val="28"/>
          <w:szCs w:val="28"/>
        </w:rPr>
        <w:t xml:space="preserve"> соответствии с принципами обработки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определены цели обработки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>:</w:t>
      </w:r>
    </w:p>
    <w:p w:rsidR="00807E24" w:rsidRDefault="00807E24" w:rsidP="00807E24">
      <w:pPr>
        <w:shd w:val="clear" w:color="auto" w:fill="FFFFFF"/>
        <w:spacing w:line="255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исполнения условий трудового договора и осуществления прав и обязанностей в соответствии с трудовым законодательством;</w:t>
      </w:r>
    </w:p>
    <w:p w:rsidR="00807E24" w:rsidRDefault="00807E24" w:rsidP="00807E24">
      <w:pPr>
        <w:shd w:val="clear" w:color="auto" w:fill="FFFFFF"/>
        <w:spacing w:line="255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принятия решения о трудоустройстве;</w:t>
      </w:r>
    </w:p>
    <w:p w:rsidR="00807E24" w:rsidRDefault="00807E24" w:rsidP="00807E24">
      <w:pPr>
        <w:shd w:val="clear" w:color="auto" w:fill="FFFFFF"/>
        <w:spacing w:line="255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принятия решений по обращениям граждан Российской Федерации в соответствии с законодательством;</w:t>
      </w:r>
    </w:p>
    <w:p w:rsidR="00807E24" w:rsidRDefault="00807E24" w:rsidP="00807E24">
      <w:pPr>
        <w:shd w:val="clear" w:color="auto" w:fill="FFFFFF"/>
        <w:spacing w:line="255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исполнения обязанностей по гражданско-правовому договору с Орган</w:t>
      </w:r>
      <w:r w:rsidR="0010037E">
        <w:rPr>
          <w:rFonts w:eastAsia="Times New Roman"/>
          <w:sz w:val="28"/>
          <w:szCs w:val="28"/>
        </w:rPr>
        <w:t>ом</w:t>
      </w:r>
      <w:r>
        <w:rPr>
          <w:rFonts w:eastAsia="Times New Roman"/>
          <w:sz w:val="28"/>
          <w:szCs w:val="28"/>
        </w:rPr>
        <w:t xml:space="preserve"> власти;</w:t>
      </w:r>
    </w:p>
    <w:p w:rsidR="00807E24" w:rsidRDefault="00807E24" w:rsidP="00807E24">
      <w:pPr>
        <w:shd w:val="clear" w:color="auto" w:fill="FFFFFF"/>
        <w:spacing w:line="255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оказания государственных услуг в соответствии с законодательством.</w:t>
      </w:r>
    </w:p>
    <w:p w:rsidR="00807E24" w:rsidRDefault="0010037E" w:rsidP="00807E24">
      <w:pPr>
        <w:shd w:val="clear" w:color="auto" w:fill="FFFFFF"/>
        <w:spacing w:line="255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1.6 Орган власти обрабатывае</w:t>
      </w:r>
      <w:r w:rsidR="00807E24">
        <w:rPr>
          <w:rFonts w:eastAsia="Times New Roman"/>
          <w:sz w:val="28"/>
          <w:szCs w:val="28"/>
        </w:rPr>
        <w:t xml:space="preserve">т </w:t>
      </w:r>
      <w:proofErr w:type="spellStart"/>
      <w:r w:rsidR="00807E24">
        <w:rPr>
          <w:rFonts w:eastAsia="Times New Roman"/>
          <w:sz w:val="28"/>
          <w:szCs w:val="28"/>
        </w:rPr>
        <w:t>ПДн</w:t>
      </w:r>
      <w:proofErr w:type="spellEnd"/>
      <w:r w:rsidR="00807E24">
        <w:rPr>
          <w:rFonts w:eastAsia="Times New Roman"/>
          <w:sz w:val="28"/>
          <w:szCs w:val="28"/>
        </w:rPr>
        <w:t>, которые могут получить от следующих субъектов ПДН:</w:t>
      </w:r>
    </w:p>
    <w:p w:rsidR="00807E24" w:rsidRDefault="00807E24" w:rsidP="00807E24">
      <w:pPr>
        <w:shd w:val="clear" w:color="auto" w:fill="FFFFFF"/>
        <w:spacing w:line="255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граждан, состоящих с Орган</w:t>
      </w:r>
      <w:r w:rsidR="0010037E">
        <w:rPr>
          <w:rFonts w:eastAsia="Times New Roman"/>
          <w:sz w:val="28"/>
          <w:szCs w:val="28"/>
        </w:rPr>
        <w:t>ом</w:t>
      </w:r>
      <w:r>
        <w:rPr>
          <w:rFonts w:eastAsia="Times New Roman"/>
          <w:sz w:val="28"/>
          <w:szCs w:val="28"/>
        </w:rPr>
        <w:t xml:space="preserve"> власти в отношениях, регулируемых трудовым законодательством, законодательством о государственной гражданской службе;</w:t>
      </w:r>
    </w:p>
    <w:p w:rsidR="00807E24" w:rsidRDefault="00807E24" w:rsidP="00807E24">
      <w:pPr>
        <w:shd w:val="clear" w:color="auto" w:fill="FFFFFF"/>
        <w:spacing w:line="255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граждан, являющихся претендентами на замещение вакантных должностей;</w:t>
      </w:r>
    </w:p>
    <w:p w:rsidR="00807E24" w:rsidRDefault="00807E24" w:rsidP="00807E24">
      <w:pPr>
        <w:shd w:val="clear" w:color="auto" w:fill="FFFFFF"/>
        <w:spacing w:line="255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граждан, обращающихся в Орган власти и к должностным лицам Орган</w:t>
      </w:r>
      <w:r w:rsidR="0010037E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власти, в соответствии с Федеральным законом от 02.05.2006 № 59-ФЗ «О порядке рассмотрения обращений граждан Российской Федерации»;</w:t>
      </w:r>
    </w:p>
    <w:p w:rsidR="00807E24" w:rsidRDefault="00807E24" w:rsidP="00807E24">
      <w:pPr>
        <w:shd w:val="clear" w:color="auto" w:fill="FFFFFF"/>
        <w:spacing w:line="255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граждан, являющихся стороной гражданско-правового договора с Орган</w:t>
      </w:r>
      <w:r w:rsidR="0010037E">
        <w:rPr>
          <w:rFonts w:eastAsia="Times New Roman"/>
          <w:sz w:val="28"/>
          <w:szCs w:val="28"/>
        </w:rPr>
        <w:t>ом</w:t>
      </w:r>
      <w:r>
        <w:rPr>
          <w:rFonts w:eastAsia="Times New Roman"/>
          <w:sz w:val="28"/>
          <w:szCs w:val="28"/>
        </w:rPr>
        <w:t xml:space="preserve"> власти;</w:t>
      </w:r>
    </w:p>
    <w:p w:rsidR="00807E24" w:rsidRDefault="00807E24" w:rsidP="00807E24">
      <w:pPr>
        <w:shd w:val="clear" w:color="auto" w:fill="FFFFFF"/>
        <w:spacing w:line="255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граждан, обращающихся в Орган власти для получения государственных услуг.</w:t>
      </w:r>
    </w:p>
    <w:p w:rsidR="00807E24" w:rsidRDefault="00807E24" w:rsidP="00807E24">
      <w:pPr>
        <w:shd w:val="clear" w:color="auto" w:fill="FFFFFF"/>
        <w:spacing w:line="255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1.7 Срок хранения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субъектов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определяется в соответствии с действующим законодательством и иными нормативными правовыми актами.</w:t>
      </w:r>
    </w:p>
    <w:p w:rsidR="00807E24" w:rsidRDefault="00807E24" w:rsidP="00807E24">
      <w:pPr>
        <w:shd w:val="clear" w:color="auto" w:fill="FFFFFF"/>
        <w:spacing w:line="255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1.8 Субъект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обладает правами, предусмотренными Федеральным законом от 27.07.2006 № 152-ФЗ «О персональных данных»</w:t>
      </w:r>
    </w:p>
    <w:p w:rsidR="00807E24" w:rsidRDefault="00807E24" w:rsidP="00807E24">
      <w:pPr>
        <w:shd w:val="clear" w:color="auto" w:fill="FFFFFF"/>
        <w:spacing w:line="255" w:lineRule="atLeast"/>
        <w:jc w:val="center"/>
        <w:rPr>
          <w:rFonts w:eastAsia="Times New Roman"/>
          <w:sz w:val="28"/>
          <w:szCs w:val="28"/>
        </w:rPr>
      </w:pPr>
    </w:p>
    <w:p w:rsidR="00807E24" w:rsidRPr="00807E24" w:rsidRDefault="00807E24" w:rsidP="00807E24">
      <w:pPr>
        <w:shd w:val="clear" w:color="auto" w:fill="FFFFFF"/>
        <w:spacing w:line="255" w:lineRule="atLeast"/>
        <w:jc w:val="center"/>
        <w:rPr>
          <w:rFonts w:eastAsia="Times New Roman"/>
          <w:sz w:val="28"/>
          <w:szCs w:val="28"/>
        </w:rPr>
      </w:pPr>
    </w:p>
    <w:p w:rsidR="00807E24" w:rsidRDefault="00807E24" w:rsidP="00807E24">
      <w:pPr>
        <w:shd w:val="clear" w:color="auto" w:fill="FFFFFF"/>
        <w:spacing w:line="255" w:lineRule="atLeas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Меры, принимаемые для защиты персональных данных</w:t>
      </w:r>
    </w:p>
    <w:p w:rsidR="00807E24" w:rsidRDefault="00807E24" w:rsidP="00807E24">
      <w:pPr>
        <w:shd w:val="clear" w:color="auto" w:fill="FFFFFF"/>
        <w:spacing w:line="255" w:lineRule="atLeast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 </w:t>
      </w:r>
    </w:p>
    <w:p w:rsidR="00807E24" w:rsidRDefault="00807E24" w:rsidP="00807E24">
      <w:pPr>
        <w:shd w:val="clear" w:color="auto" w:fill="FFFFFF"/>
        <w:spacing w:line="255" w:lineRule="atLeast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2.1. 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В целях обеспечения выполнения обязанностей, предусмотренных Федеральным законом от </w:t>
      </w:r>
      <w:r>
        <w:rPr>
          <w:rFonts w:eastAsia="Times New Roman"/>
          <w:sz w:val="28"/>
          <w:szCs w:val="28"/>
        </w:rPr>
        <w:t xml:space="preserve">27.07.2006 </w:t>
      </w:r>
      <w:r>
        <w:rPr>
          <w:rFonts w:eastAsia="Times New Roman"/>
          <w:spacing w:val="-1"/>
          <w:sz w:val="28"/>
          <w:szCs w:val="28"/>
        </w:rPr>
        <w:t>№ 152-ФЗ «О персональных данных» и принятыми в соответствии с ним нормативными правовыми актами Орган власти принима</w:t>
      </w:r>
      <w:r w:rsidR="00CE0439">
        <w:rPr>
          <w:rFonts w:eastAsia="Times New Roman"/>
          <w:spacing w:val="-1"/>
          <w:sz w:val="28"/>
          <w:szCs w:val="28"/>
        </w:rPr>
        <w:t>е</w:t>
      </w:r>
      <w:r>
        <w:rPr>
          <w:rFonts w:eastAsia="Times New Roman"/>
          <w:spacing w:val="-1"/>
          <w:sz w:val="28"/>
          <w:szCs w:val="28"/>
        </w:rPr>
        <w:t xml:space="preserve">т необходимые и достаточные правовые, организационные и технические меры для защиты </w:t>
      </w:r>
      <w:proofErr w:type="spellStart"/>
      <w:r>
        <w:rPr>
          <w:rFonts w:eastAsia="Times New Roman"/>
          <w:spacing w:val="-1"/>
          <w:sz w:val="28"/>
          <w:szCs w:val="28"/>
        </w:rPr>
        <w:t>ПДн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субъектов </w:t>
      </w:r>
      <w:proofErr w:type="spellStart"/>
      <w:r>
        <w:rPr>
          <w:rFonts w:eastAsia="Times New Roman"/>
          <w:spacing w:val="-1"/>
          <w:sz w:val="28"/>
          <w:szCs w:val="28"/>
        </w:rPr>
        <w:t>ПДн</w:t>
      </w:r>
      <w:proofErr w:type="spellEnd"/>
      <w:r>
        <w:rPr>
          <w:rFonts w:eastAsia="Times New Roman"/>
          <w:spacing w:val="-1"/>
          <w:sz w:val="28"/>
          <w:szCs w:val="28"/>
        </w:rPr>
        <w:t>.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К таким мерам, в частности относятся:</w:t>
      </w:r>
    </w:p>
    <w:p w:rsidR="00807E24" w:rsidRDefault="00807E24" w:rsidP="00807E24">
      <w:pPr>
        <w:widowControl/>
        <w:numPr>
          <w:ilvl w:val="0"/>
          <w:numId w:val="14"/>
        </w:numPr>
        <w:shd w:val="clear" w:color="auto" w:fill="FFFFFF"/>
        <w:tabs>
          <w:tab w:val="clear" w:pos="720"/>
          <w:tab w:val="num" w:pos="993"/>
        </w:tabs>
        <w:autoSpaceDE/>
        <w:autoSpaceDN/>
        <w:adjustRightInd/>
        <w:spacing w:line="300" w:lineRule="atLeast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назначение сотрудника, ответственного за организацию обработки </w:t>
      </w:r>
      <w:proofErr w:type="spellStart"/>
      <w:r>
        <w:rPr>
          <w:rFonts w:eastAsia="Times New Roman"/>
          <w:spacing w:val="-1"/>
          <w:sz w:val="28"/>
          <w:szCs w:val="28"/>
        </w:rPr>
        <w:t>ПДн</w:t>
      </w:r>
      <w:proofErr w:type="spellEnd"/>
      <w:r>
        <w:rPr>
          <w:rFonts w:eastAsia="Times New Roman"/>
          <w:spacing w:val="-1"/>
          <w:sz w:val="28"/>
          <w:szCs w:val="28"/>
        </w:rPr>
        <w:t>;</w:t>
      </w:r>
    </w:p>
    <w:p w:rsidR="00807E24" w:rsidRDefault="00807E24" w:rsidP="00807E24">
      <w:pPr>
        <w:widowControl/>
        <w:numPr>
          <w:ilvl w:val="0"/>
          <w:numId w:val="14"/>
        </w:numPr>
        <w:shd w:val="clear" w:color="auto" w:fill="FFFFFF"/>
        <w:tabs>
          <w:tab w:val="clear" w:pos="720"/>
          <w:tab w:val="num" w:pos="993"/>
        </w:tabs>
        <w:autoSpaceDE/>
        <w:autoSpaceDN/>
        <w:adjustRightInd/>
        <w:spacing w:line="300" w:lineRule="atLeast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lastRenderedPageBreak/>
        <w:t xml:space="preserve">осуществление внутреннего контроля и (или) внешнего аудита соответствия обработки </w:t>
      </w:r>
      <w:proofErr w:type="spellStart"/>
      <w:r>
        <w:rPr>
          <w:rFonts w:eastAsia="Times New Roman"/>
          <w:spacing w:val="-1"/>
          <w:sz w:val="28"/>
          <w:szCs w:val="28"/>
        </w:rPr>
        <w:t>ПДн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требованиям Федерального закона </w:t>
      </w:r>
      <w:r>
        <w:rPr>
          <w:rFonts w:eastAsia="Times New Roman"/>
          <w:sz w:val="28"/>
          <w:szCs w:val="28"/>
        </w:rPr>
        <w:t>27.07.2006</w:t>
      </w:r>
      <w:r>
        <w:rPr>
          <w:rFonts w:eastAsia="Times New Roman"/>
          <w:spacing w:val="-1"/>
          <w:sz w:val="28"/>
          <w:szCs w:val="28"/>
        </w:rPr>
        <w:t xml:space="preserve"> № 152-ФЗ «О персональных данных», принятых в соответствии с ним нормативных правовых актов, внутренних нормативных и распорядительных документов Орган</w:t>
      </w:r>
      <w:r w:rsidR="00CE0439">
        <w:rPr>
          <w:rFonts w:eastAsia="Times New Roman"/>
          <w:spacing w:val="-1"/>
          <w:sz w:val="28"/>
          <w:szCs w:val="28"/>
        </w:rPr>
        <w:t>а</w:t>
      </w:r>
      <w:r>
        <w:rPr>
          <w:rFonts w:eastAsia="Times New Roman"/>
          <w:spacing w:val="-1"/>
          <w:sz w:val="28"/>
          <w:szCs w:val="28"/>
        </w:rPr>
        <w:t xml:space="preserve"> власти, регулирующих обработку </w:t>
      </w:r>
      <w:proofErr w:type="spellStart"/>
      <w:r>
        <w:rPr>
          <w:rFonts w:eastAsia="Times New Roman"/>
          <w:spacing w:val="-1"/>
          <w:sz w:val="28"/>
          <w:szCs w:val="28"/>
        </w:rPr>
        <w:t>ПДн</w:t>
      </w:r>
      <w:proofErr w:type="spellEnd"/>
      <w:r>
        <w:rPr>
          <w:rFonts w:eastAsia="Times New Roman"/>
          <w:spacing w:val="-1"/>
          <w:sz w:val="28"/>
          <w:szCs w:val="28"/>
        </w:rPr>
        <w:t>;</w:t>
      </w:r>
    </w:p>
    <w:p w:rsidR="00807E24" w:rsidRDefault="00807E24" w:rsidP="00807E24">
      <w:pPr>
        <w:widowControl/>
        <w:numPr>
          <w:ilvl w:val="0"/>
          <w:numId w:val="14"/>
        </w:numPr>
        <w:shd w:val="clear" w:color="auto" w:fill="FFFFFF"/>
        <w:tabs>
          <w:tab w:val="clear" w:pos="720"/>
          <w:tab w:val="num" w:pos="993"/>
        </w:tabs>
        <w:autoSpaceDE/>
        <w:autoSpaceDN/>
        <w:adjustRightInd/>
        <w:spacing w:line="300" w:lineRule="atLeast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ознакомление работников, непосредственно осуществляющих обработку </w:t>
      </w:r>
      <w:proofErr w:type="spellStart"/>
      <w:r>
        <w:rPr>
          <w:rFonts w:eastAsia="Times New Roman"/>
          <w:spacing w:val="-1"/>
          <w:sz w:val="28"/>
          <w:szCs w:val="28"/>
        </w:rPr>
        <w:t>ПДн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, с положениями действующего законодательства о </w:t>
      </w:r>
      <w:proofErr w:type="spellStart"/>
      <w:r>
        <w:rPr>
          <w:rFonts w:eastAsia="Times New Roman"/>
          <w:spacing w:val="-1"/>
          <w:sz w:val="28"/>
          <w:szCs w:val="28"/>
        </w:rPr>
        <w:t>ПДн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, в том числе с требованиями к защите </w:t>
      </w:r>
      <w:proofErr w:type="spellStart"/>
      <w:r>
        <w:rPr>
          <w:rFonts w:eastAsia="Times New Roman"/>
          <w:spacing w:val="-1"/>
          <w:sz w:val="28"/>
          <w:szCs w:val="28"/>
        </w:rPr>
        <w:t>ПДн</w:t>
      </w:r>
      <w:proofErr w:type="spellEnd"/>
      <w:r>
        <w:rPr>
          <w:rFonts w:eastAsia="Times New Roman"/>
          <w:spacing w:val="-1"/>
          <w:sz w:val="28"/>
          <w:szCs w:val="28"/>
        </w:rPr>
        <w:t>, внутренними нормативными и распо</w:t>
      </w:r>
      <w:r w:rsidR="00CE0439">
        <w:rPr>
          <w:rFonts w:eastAsia="Times New Roman"/>
          <w:spacing w:val="-1"/>
          <w:sz w:val="28"/>
          <w:szCs w:val="28"/>
        </w:rPr>
        <w:t>рядительными документами Органа</w:t>
      </w:r>
      <w:r>
        <w:rPr>
          <w:rFonts w:eastAsia="Times New Roman"/>
          <w:spacing w:val="-1"/>
          <w:sz w:val="28"/>
          <w:szCs w:val="28"/>
        </w:rPr>
        <w:t xml:space="preserve"> власти, </w:t>
      </w:r>
      <w:proofErr w:type="gramStart"/>
      <w:r>
        <w:rPr>
          <w:rFonts w:eastAsia="Times New Roman"/>
          <w:spacing w:val="-1"/>
          <w:sz w:val="28"/>
          <w:szCs w:val="28"/>
        </w:rPr>
        <w:t>регулирующим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обработку </w:t>
      </w:r>
      <w:proofErr w:type="spellStart"/>
      <w:r>
        <w:rPr>
          <w:rFonts w:eastAsia="Times New Roman"/>
          <w:spacing w:val="-1"/>
          <w:sz w:val="28"/>
          <w:szCs w:val="28"/>
        </w:rPr>
        <w:t>ПДн</w:t>
      </w:r>
      <w:proofErr w:type="spellEnd"/>
      <w:r>
        <w:rPr>
          <w:rFonts w:eastAsia="Times New Roman"/>
          <w:spacing w:val="-1"/>
          <w:sz w:val="28"/>
          <w:szCs w:val="28"/>
        </w:rPr>
        <w:t>;</w:t>
      </w:r>
    </w:p>
    <w:p w:rsidR="00807E24" w:rsidRDefault="00807E24" w:rsidP="00807E24">
      <w:pPr>
        <w:widowControl/>
        <w:numPr>
          <w:ilvl w:val="0"/>
          <w:numId w:val="14"/>
        </w:numPr>
        <w:shd w:val="clear" w:color="auto" w:fill="FFFFFF"/>
        <w:tabs>
          <w:tab w:val="clear" w:pos="720"/>
          <w:tab w:val="num" w:pos="993"/>
        </w:tabs>
        <w:autoSpaceDE/>
        <w:autoSpaceDN/>
        <w:adjustRightInd/>
        <w:spacing w:line="300" w:lineRule="atLeast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определение угроз безопасности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 xml:space="preserve"> при их обработке в информационных системах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>;</w:t>
      </w:r>
      <w:r>
        <w:rPr>
          <w:rFonts w:eastAsia="Times New Roman"/>
          <w:spacing w:val="-1"/>
          <w:sz w:val="28"/>
          <w:szCs w:val="28"/>
        </w:rPr>
        <w:t xml:space="preserve"> </w:t>
      </w:r>
    </w:p>
    <w:p w:rsidR="00807E24" w:rsidRDefault="00807E24" w:rsidP="00807E24">
      <w:pPr>
        <w:widowControl/>
        <w:numPr>
          <w:ilvl w:val="0"/>
          <w:numId w:val="14"/>
        </w:numPr>
        <w:shd w:val="clear" w:color="auto" w:fill="FFFFFF"/>
        <w:tabs>
          <w:tab w:val="clear" w:pos="720"/>
          <w:tab w:val="num" w:pos="993"/>
        </w:tabs>
        <w:autoSpaceDE/>
        <w:autoSpaceDN/>
        <w:adjustRightInd/>
        <w:spacing w:line="300" w:lineRule="atLeast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проведение оценки вреда, который может быть причинен субъектам </w:t>
      </w:r>
      <w:proofErr w:type="spellStart"/>
      <w:r>
        <w:rPr>
          <w:rFonts w:eastAsia="Times New Roman"/>
          <w:spacing w:val="-1"/>
          <w:sz w:val="28"/>
          <w:szCs w:val="28"/>
        </w:rPr>
        <w:t>ПДн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в случае нарушения Орган</w:t>
      </w:r>
      <w:r w:rsidR="00CE0439">
        <w:rPr>
          <w:rFonts w:eastAsia="Times New Roman"/>
          <w:spacing w:val="-1"/>
          <w:sz w:val="28"/>
          <w:szCs w:val="28"/>
        </w:rPr>
        <w:t xml:space="preserve">ом </w:t>
      </w:r>
      <w:r>
        <w:rPr>
          <w:rFonts w:eastAsia="Times New Roman"/>
          <w:spacing w:val="-1"/>
          <w:sz w:val="28"/>
          <w:szCs w:val="28"/>
        </w:rPr>
        <w:t xml:space="preserve">власти требований законодательства в области </w:t>
      </w:r>
      <w:proofErr w:type="spellStart"/>
      <w:r>
        <w:rPr>
          <w:rFonts w:eastAsia="Times New Roman"/>
          <w:spacing w:val="-1"/>
          <w:sz w:val="28"/>
          <w:szCs w:val="28"/>
        </w:rPr>
        <w:t>ПДн</w:t>
      </w:r>
      <w:proofErr w:type="spellEnd"/>
      <w:r>
        <w:rPr>
          <w:rFonts w:eastAsia="Times New Roman"/>
          <w:spacing w:val="-1"/>
          <w:sz w:val="28"/>
          <w:szCs w:val="28"/>
        </w:rPr>
        <w:t>, соотношение указанного вреда и принимаемых Орган</w:t>
      </w:r>
      <w:r w:rsidR="00CE0439">
        <w:rPr>
          <w:rFonts w:eastAsia="Times New Roman"/>
          <w:spacing w:val="-1"/>
          <w:sz w:val="28"/>
          <w:szCs w:val="28"/>
        </w:rPr>
        <w:t>ом</w:t>
      </w:r>
      <w:r>
        <w:rPr>
          <w:rFonts w:eastAsia="Times New Roman"/>
          <w:spacing w:val="-1"/>
          <w:sz w:val="28"/>
          <w:szCs w:val="28"/>
        </w:rPr>
        <w:t xml:space="preserve"> власти мер, направленных на обеспечение безопасности </w:t>
      </w:r>
      <w:proofErr w:type="spellStart"/>
      <w:r>
        <w:rPr>
          <w:rFonts w:eastAsia="Times New Roman"/>
          <w:spacing w:val="-1"/>
          <w:sz w:val="28"/>
          <w:szCs w:val="28"/>
        </w:rPr>
        <w:t>ПДн</w:t>
      </w:r>
      <w:proofErr w:type="spellEnd"/>
      <w:r>
        <w:rPr>
          <w:rFonts w:eastAsia="Times New Roman"/>
          <w:spacing w:val="-1"/>
          <w:sz w:val="28"/>
          <w:szCs w:val="28"/>
        </w:rPr>
        <w:t>;</w:t>
      </w:r>
    </w:p>
    <w:p w:rsidR="00807E24" w:rsidRDefault="00807E24" w:rsidP="00807E24">
      <w:pPr>
        <w:widowControl/>
        <w:numPr>
          <w:ilvl w:val="0"/>
          <w:numId w:val="14"/>
        </w:numPr>
        <w:shd w:val="clear" w:color="auto" w:fill="FFFFFF"/>
        <w:tabs>
          <w:tab w:val="clear" w:pos="720"/>
          <w:tab w:val="num" w:pos="993"/>
        </w:tabs>
        <w:autoSpaceDE/>
        <w:autoSpaceDN/>
        <w:adjustRightInd/>
        <w:spacing w:line="300" w:lineRule="atLeast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 средств защиты информации, прошедших в установленном порядке процедуру оценки соответствия;</w:t>
      </w:r>
    </w:p>
    <w:p w:rsidR="00807E24" w:rsidRDefault="00807E24" w:rsidP="00807E24">
      <w:pPr>
        <w:widowControl/>
        <w:numPr>
          <w:ilvl w:val="0"/>
          <w:numId w:val="14"/>
        </w:numPr>
        <w:shd w:val="clear" w:color="auto" w:fill="FFFFFF"/>
        <w:tabs>
          <w:tab w:val="clear" w:pos="720"/>
          <w:tab w:val="num" w:pos="993"/>
        </w:tabs>
        <w:autoSpaceDE/>
        <w:autoSpaceDN/>
        <w:adjustRightInd/>
        <w:spacing w:line="300" w:lineRule="atLeast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осуществление оценки эффективности принимаемых мер по обеспечению безопасности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  <w:r>
        <w:rPr>
          <w:rFonts w:eastAsia="Times New Roman"/>
          <w:sz w:val="28"/>
          <w:szCs w:val="28"/>
        </w:rPr>
        <w:t>;</w:t>
      </w:r>
    </w:p>
    <w:p w:rsidR="00807E24" w:rsidRDefault="00807E24" w:rsidP="00807E24">
      <w:pPr>
        <w:widowControl/>
        <w:numPr>
          <w:ilvl w:val="0"/>
          <w:numId w:val="14"/>
        </w:numPr>
        <w:shd w:val="clear" w:color="auto" w:fill="FFFFFF"/>
        <w:tabs>
          <w:tab w:val="clear" w:pos="720"/>
          <w:tab w:val="num" w:pos="993"/>
        </w:tabs>
        <w:autoSpaceDE/>
        <w:autoSpaceDN/>
        <w:adjustRightInd/>
        <w:spacing w:line="300" w:lineRule="atLeast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утверждение настоящей Политики, а также внутренних нормативных и распорядительных документов по вопросам обработки </w:t>
      </w:r>
      <w:proofErr w:type="spellStart"/>
      <w:r>
        <w:rPr>
          <w:rFonts w:eastAsia="Times New Roman"/>
          <w:spacing w:val="-1"/>
          <w:sz w:val="28"/>
          <w:szCs w:val="28"/>
        </w:rPr>
        <w:t>ПДн</w:t>
      </w:r>
      <w:proofErr w:type="spellEnd"/>
      <w:r>
        <w:rPr>
          <w:rFonts w:eastAsia="Times New Roman"/>
          <w:spacing w:val="-1"/>
          <w:sz w:val="28"/>
          <w:szCs w:val="28"/>
        </w:rPr>
        <w:t>.</w:t>
      </w:r>
    </w:p>
    <w:p w:rsidR="00807E24" w:rsidRDefault="00807E24" w:rsidP="00807E24">
      <w:pPr>
        <w:shd w:val="clear" w:color="auto" w:fill="FFFFFF"/>
        <w:spacing w:line="255" w:lineRule="atLeast"/>
        <w:ind w:left="720" w:hanging="360"/>
        <w:jc w:val="center"/>
        <w:rPr>
          <w:rFonts w:eastAsia="Times New Roman"/>
          <w:sz w:val="28"/>
          <w:szCs w:val="28"/>
        </w:rPr>
      </w:pPr>
    </w:p>
    <w:p w:rsidR="00807E24" w:rsidRDefault="00807E24" w:rsidP="00807E24">
      <w:pPr>
        <w:shd w:val="clear" w:color="auto" w:fill="FFFFFF"/>
        <w:spacing w:line="255" w:lineRule="atLeast"/>
        <w:ind w:left="720" w:hanging="36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 </w:t>
      </w:r>
    </w:p>
    <w:p w:rsidR="00807E24" w:rsidRDefault="00807E24" w:rsidP="00807E24">
      <w:pPr>
        <w:shd w:val="clear" w:color="auto" w:fill="FFFFFF"/>
        <w:spacing w:line="255" w:lineRule="atLeas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Хранение, передача и уничтожение </w:t>
      </w:r>
      <w:proofErr w:type="spellStart"/>
      <w:r>
        <w:rPr>
          <w:rFonts w:eastAsia="Times New Roman"/>
          <w:sz w:val="28"/>
          <w:szCs w:val="28"/>
        </w:rPr>
        <w:t>ПДн</w:t>
      </w:r>
      <w:proofErr w:type="spellEnd"/>
    </w:p>
    <w:p w:rsidR="00807E24" w:rsidRDefault="00807E24" w:rsidP="00807E24">
      <w:pPr>
        <w:shd w:val="clear" w:color="auto" w:fill="FFFFFF"/>
        <w:spacing w:line="255" w:lineRule="atLeast"/>
        <w:ind w:left="720" w:hanging="36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 </w:t>
      </w:r>
    </w:p>
    <w:p w:rsidR="00807E24" w:rsidRDefault="00CE0439" w:rsidP="00807E24">
      <w:pPr>
        <w:shd w:val="clear" w:color="auto" w:fill="FFFFFF"/>
        <w:spacing w:line="300" w:lineRule="atLeast"/>
        <w:ind w:firstLine="709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3.1 Орган власти осуществляе</w:t>
      </w:r>
      <w:r w:rsidR="00807E24">
        <w:rPr>
          <w:rFonts w:eastAsia="Times New Roman"/>
          <w:spacing w:val="-2"/>
          <w:sz w:val="28"/>
          <w:szCs w:val="28"/>
        </w:rPr>
        <w:t xml:space="preserve">т учёт всех хранимых им </w:t>
      </w:r>
      <w:proofErr w:type="spellStart"/>
      <w:r w:rsidR="00807E24">
        <w:rPr>
          <w:rFonts w:eastAsia="Times New Roman"/>
          <w:spacing w:val="-2"/>
          <w:sz w:val="28"/>
          <w:szCs w:val="28"/>
        </w:rPr>
        <w:t>ПДн</w:t>
      </w:r>
      <w:proofErr w:type="spellEnd"/>
      <w:r w:rsidR="00807E24">
        <w:rPr>
          <w:rFonts w:eastAsia="Times New Roman"/>
          <w:spacing w:val="-2"/>
          <w:sz w:val="28"/>
          <w:szCs w:val="28"/>
        </w:rPr>
        <w:t>, независимо от формы их представления.</w:t>
      </w:r>
    </w:p>
    <w:p w:rsidR="00807E24" w:rsidRDefault="00807E24" w:rsidP="00807E24">
      <w:pPr>
        <w:shd w:val="clear" w:color="auto" w:fill="FFFFFF"/>
        <w:spacing w:line="300" w:lineRule="atLeast"/>
        <w:ind w:firstLine="70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pacing w:val="-2"/>
          <w:sz w:val="28"/>
          <w:szCs w:val="28"/>
        </w:rPr>
        <w:t>ПДн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на бум</w:t>
      </w:r>
      <w:r w:rsidR="00CE0439">
        <w:rPr>
          <w:rFonts w:eastAsia="Times New Roman"/>
          <w:spacing w:val="-2"/>
          <w:sz w:val="28"/>
          <w:szCs w:val="28"/>
        </w:rPr>
        <w:t>ажных носителях хранятся Органом</w:t>
      </w:r>
      <w:r>
        <w:rPr>
          <w:rFonts w:eastAsia="Times New Roman"/>
          <w:spacing w:val="-2"/>
          <w:sz w:val="28"/>
          <w:szCs w:val="28"/>
        </w:rPr>
        <w:t xml:space="preserve"> власти в специально оборудованных шкафах и сейфах, которые запираются и опечатываются.</w:t>
      </w:r>
    </w:p>
    <w:p w:rsidR="00807E24" w:rsidRDefault="00CE0439" w:rsidP="00807E24">
      <w:pPr>
        <w:shd w:val="clear" w:color="auto" w:fill="FFFFFF"/>
        <w:spacing w:line="255" w:lineRule="atLeast"/>
        <w:ind w:firstLine="709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3.2 Орган власти передае</w:t>
      </w:r>
      <w:r w:rsidR="00807E24">
        <w:rPr>
          <w:rFonts w:eastAsia="Times New Roman"/>
          <w:spacing w:val="-2"/>
          <w:sz w:val="28"/>
          <w:szCs w:val="28"/>
        </w:rPr>
        <w:t xml:space="preserve">т находящиеся в их распоряжении </w:t>
      </w:r>
      <w:proofErr w:type="spellStart"/>
      <w:r w:rsidR="00807E24">
        <w:rPr>
          <w:rFonts w:eastAsia="Times New Roman"/>
          <w:spacing w:val="-2"/>
          <w:sz w:val="28"/>
          <w:szCs w:val="28"/>
        </w:rPr>
        <w:t>ПДн</w:t>
      </w:r>
      <w:proofErr w:type="spellEnd"/>
      <w:r w:rsidR="00807E24">
        <w:rPr>
          <w:rFonts w:eastAsia="Times New Roman"/>
          <w:spacing w:val="-2"/>
          <w:sz w:val="28"/>
          <w:szCs w:val="28"/>
        </w:rPr>
        <w:t xml:space="preserve"> третьим лицам в следующих случаях:</w:t>
      </w:r>
    </w:p>
    <w:p w:rsidR="00807E24" w:rsidRDefault="00807E24" w:rsidP="00807E24">
      <w:pPr>
        <w:shd w:val="clear" w:color="auto" w:fill="FFFFFF"/>
        <w:spacing w:line="255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субъект </w:t>
      </w:r>
      <w:proofErr w:type="spellStart"/>
      <w:r>
        <w:rPr>
          <w:rFonts w:eastAsia="Times New Roman"/>
          <w:spacing w:val="-2"/>
          <w:sz w:val="28"/>
          <w:szCs w:val="28"/>
        </w:rPr>
        <w:t>ПДн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выразил своё согласие на такие действия в любой, позволяющей подтвердить факт его получения форме;</w:t>
      </w:r>
    </w:p>
    <w:p w:rsidR="00807E24" w:rsidRDefault="00807E24" w:rsidP="00807E24">
      <w:pPr>
        <w:shd w:val="clear" w:color="auto" w:fill="FFFFFF"/>
        <w:spacing w:line="255" w:lineRule="atLeast"/>
        <w:ind w:firstLine="709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если передача </w:t>
      </w:r>
      <w:proofErr w:type="spellStart"/>
      <w:r>
        <w:rPr>
          <w:rFonts w:eastAsia="Times New Roman"/>
          <w:spacing w:val="-2"/>
          <w:sz w:val="28"/>
          <w:szCs w:val="28"/>
        </w:rPr>
        <w:t>ПДн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третьему лицу необходима для</w:t>
      </w:r>
      <w:r w:rsidR="00CE0439">
        <w:rPr>
          <w:rFonts w:eastAsia="Times New Roman"/>
          <w:spacing w:val="-2"/>
          <w:sz w:val="28"/>
          <w:szCs w:val="28"/>
        </w:rPr>
        <w:t xml:space="preserve"> выполнения обязательств Органа</w:t>
      </w:r>
      <w:r>
        <w:rPr>
          <w:rFonts w:eastAsia="Times New Roman"/>
          <w:spacing w:val="-2"/>
          <w:sz w:val="28"/>
          <w:szCs w:val="28"/>
        </w:rPr>
        <w:t xml:space="preserve"> власти перед субъектом </w:t>
      </w:r>
      <w:proofErr w:type="spellStart"/>
      <w:r>
        <w:rPr>
          <w:rFonts w:eastAsia="Times New Roman"/>
          <w:spacing w:val="-2"/>
          <w:sz w:val="28"/>
          <w:szCs w:val="28"/>
        </w:rPr>
        <w:t>ПДн</w:t>
      </w:r>
      <w:proofErr w:type="spellEnd"/>
      <w:r>
        <w:rPr>
          <w:rFonts w:eastAsia="Times New Roman"/>
          <w:spacing w:val="-2"/>
          <w:sz w:val="28"/>
          <w:szCs w:val="28"/>
        </w:rPr>
        <w:t>;</w:t>
      </w:r>
    </w:p>
    <w:p w:rsidR="00807E24" w:rsidRDefault="00807E24" w:rsidP="00807E24">
      <w:pPr>
        <w:shd w:val="clear" w:color="auto" w:fill="FFFFFF"/>
        <w:spacing w:line="255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передача предусмотрена федеральным законодательством в рамках установленной процедуры.</w:t>
      </w:r>
    </w:p>
    <w:p w:rsidR="00807E24" w:rsidRDefault="00807E24" w:rsidP="00807E24">
      <w:pPr>
        <w:shd w:val="clear" w:color="auto" w:fill="FFFFFF"/>
        <w:spacing w:line="255" w:lineRule="atLeast"/>
        <w:ind w:firstLine="709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3.3 </w:t>
      </w:r>
      <w:r>
        <w:rPr>
          <w:rFonts w:eastAsia="Times New Roman"/>
          <w:spacing w:val="-2"/>
          <w:sz w:val="28"/>
          <w:szCs w:val="28"/>
        </w:rPr>
        <w:t>Уничт</w:t>
      </w:r>
      <w:r w:rsidR="00CE0439">
        <w:rPr>
          <w:rFonts w:eastAsia="Times New Roman"/>
          <w:spacing w:val="-2"/>
          <w:sz w:val="28"/>
          <w:szCs w:val="28"/>
        </w:rPr>
        <w:t xml:space="preserve">ожение </w:t>
      </w:r>
      <w:proofErr w:type="spellStart"/>
      <w:r w:rsidR="00CE0439">
        <w:rPr>
          <w:rFonts w:eastAsia="Times New Roman"/>
          <w:spacing w:val="-2"/>
          <w:sz w:val="28"/>
          <w:szCs w:val="28"/>
        </w:rPr>
        <w:t>ПДн</w:t>
      </w:r>
      <w:proofErr w:type="spellEnd"/>
      <w:r w:rsidR="00CE0439">
        <w:rPr>
          <w:rFonts w:eastAsia="Times New Roman"/>
          <w:spacing w:val="-2"/>
          <w:sz w:val="28"/>
          <w:szCs w:val="28"/>
        </w:rPr>
        <w:t xml:space="preserve"> производится Органом</w:t>
      </w:r>
      <w:r>
        <w:rPr>
          <w:rFonts w:eastAsia="Times New Roman"/>
          <w:spacing w:val="-2"/>
          <w:sz w:val="28"/>
          <w:szCs w:val="28"/>
        </w:rPr>
        <w:t xml:space="preserve"> власти в случаях и в порядке, предусмотренных действующим законодательством.</w:t>
      </w:r>
    </w:p>
    <w:p w:rsidR="00807E24" w:rsidRDefault="00807E24" w:rsidP="00807E24">
      <w:pPr>
        <w:shd w:val="clear" w:color="auto" w:fill="FFFFFF"/>
        <w:spacing w:line="255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При уничтожении </w:t>
      </w:r>
      <w:proofErr w:type="spellStart"/>
      <w:r>
        <w:rPr>
          <w:rFonts w:eastAsia="Times New Roman"/>
          <w:spacing w:val="-2"/>
          <w:sz w:val="28"/>
          <w:szCs w:val="28"/>
        </w:rPr>
        <w:t>ПДн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как на бумажных, так и</w:t>
      </w:r>
      <w:r w:rsidR="00CE0439">
        <w:rPr>
          <w:rFonts w:eastAsia="Times New Roman"/>
          <w:spacing w:val="-2"/>
          <w:sz w:val="28"/>
          <w:szCs w:val="28"/>
        </w:rPr>
        <w:t xml:space="preserve"> на электронных носителях Орган власти обеспечивае</w:t>
      </w:r>
      <w:r>
        <w:rPr>
          <w:rFonts w:eastAsia="Times New Roman"/>
          <w:spacing w:val="-2"/>
          <w:sz w:val="28"/>
          <w:szCs w:val="28"/>
        </w:rPr>
        <w:t>т невозможность их последующего восстановления.</w:t>
      </w:r>
    </w:p>
    <w:p w:rsidR="00807E24" w:rsidRDefault="00807E24" w:rsidP="00807E24">
      <w:pPr>
        <w:shd w:val="clear" w:color="auto" w:fill="FFFFFF"/>
        <w:spacing w:line="255" w:lineRule="atLeast"/>
        <w:ind w:left="720" w:hanging="360"/>
        <w:jc w:val="center"/>
        <w:rPr>
          <w:rFonts w:eastAsia="Times New Roman"/>
          <w:sz w:val="28"/>
          <w:szCs w:val="28"/>
        </w:rPr>
      </w:pPr>
    </w:p>
    <w:p w:rsidR="00807E24" w:rsidRDefault="00807E24" w:rsidP="00807E24">
      <w:pPr>
        <w:shd w:val="clear" w:color="auto" w:fill="FFFFFF"/>
        <w:spacing w:line="255" w:lineRule="atLeast"/>
        <w:ind w:left="720" w:hanging="360"/>
        <w:jc w:val="center"/>
        <w:rPr>
          <w:rFonts w:eastAsia="Times New Roman"/>
          <w:sz w:val="28"/>
          <w:szCs w:val="28"/>
        </w:rPr>
      </w:pPr>
    </w:p>
    <w:p w:rsidR="00807E24" w:rsidRDefault="00807E24" w:rsidP="00807E24">
      <w:pPr>
        <w:shd w:val="clear" w:color="auto" w:fill="FFFFFF"/>
        <w:spacing w:line="255" w:lineRule="atLeast"/>
        <w:ind w:left="720" w:hanging="36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 </w:t>
      </w:r>
    </w:p>
    <w:p w:rsidR="00807E24" w:rsidRDefault="00807E24" w:rsidP="00807E24">
      <w:pPr>
        <w:shd w:val="clear" w:color="auto" w:fill="FFFFFF"/>
        <w:spacing w:line="255" w:lineRule="atLeas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4. Ответственность </w:t>
      </w:r>
    </w:p>
    <w:p w:rsidR="00807E24" w:rsidRDefault="00807E24" w:rsidP="00807E24">
      <w:pPr>
        <w:shd w:val="clear" w:color="auto" w:fill="FFFFFF"/>
        <w:spacing w:line="300" w:lineRule="atLeast"/>
        <w:ind w:left="465"/>
        <w:jc w:val="both"/>
        <w:rPr>
          <w:rFonts w:eastAsia="Times New Roman"/>
          <w:sz w:val="28"/>
          <w:szCs w:val="28"/>
        </w:rPr>
      </w:pPr>
    </w:p>
    <w:p w:rsidR="00807E24" w:rsidRDefault="00807E24" w:rsidP="00807E24">
      <w:pPr>
        <w:shd w:val="clear" w:color="auto" w:fill="FFFFFF"/>
        <w:spacing w:line="300" w:lineRule="atLeast"/>
        <w:ind w:firstLine="709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4.1 Лица, виновные в нарушении требований законодательства в области обработки </w:t>
      </w:r>
      <w:proofErr w:type="spellStart"/>
      <w:r>
        <w:rPr>
          <w:rFonts w:eastAsia="Times New Roman"/>
          <w:spacing w:val="-2"/>
          <w:sz w:val="28"/>
          <w:szCs w:val="28"/>
        </w:rPr>
        <w:t>ПДн</w:t>
      </w:r>
      <w:proofErr w:type="spellEnd"/>
      <w:r>
        <w:rPr>
          <w:rFonts w:eastAsia="Times New Roman"/>
          <w:spacing w:val="-2"/>
          <w:sz w:val="28"/>
          <w:szCs w:val="28"/>
        </w:rPr>
        <w:t>, несут предусмотренную законодательством Российской Федерации ответственность.</w:t>
      </w:r>
    </w:p>
    <w:p w:rsidR="00E86BBE" w:rsidRPr="00A0649A" w:rsidRDefault="00807E24" w:rsidP="00807E24">
      <w:pPr>
        <w:pStyle w:val="Style6"/>
        <w:widowControl/>
        <w:ind w:firstLine="709"/>
        <w:jc w:val="both"/>
        <w:rPr>
          <w:rStyle w:val="FontStyle18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Моральный вред, причиненный субъекту </w:t>
      </w:r>
      <w:proofErr w:type="spellStart"/>
      <w:r>
        <w:rPr>
          <w:rFonts w:eastAsia="Times New Roman"/>
          <w:spacing w:val="-2"/>
          <w:sz w:val="28"/>
          <w:szCs w:val="28"/>
        </w:rPr>
        <w:t>ПДн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вследствие нарушения его прав, нарушения правил обработки </w:t>
      </w:r>
      <w:proofErr w:type="spellStart"/>
      <w:r>
        <w:rPr>
          <w:rFonts w:eastAsia="Times New Roman"/>
          <w:spacing w:val="-2"/>
          <w:sz w:val="28"/>
          <w:szCs w:val="28"/>
        </w:rPr>
        <w:t>ПДн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, установленных законодательством, а также нарушения требований к защите </w:t>
      </w:r>
      <w:proofErr w:type="spellStart"/>
      <w:r>
        <w:rPr>
          <w:rFonts w:eastAsia="Times New Roman"/>
          <w:spacing w:val="-2"/>
          <w:sz w:val="28"/>
          <w:szCs w:val="28"/>
        </w:rPr>
        <w:t>ПДн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подлежит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субъектом </w:t>
      </w:r>
      <w:proofErr w:type="spellStart"/>
      <w:r>
        <w:rPr>
          <w:rFonts w:eastAsia="Times New Roman"/>
          <w:spacing w:val="-2"/>
          <w:sz w:val="28"/>
          <w:szCs w:val="28"/>
        </w:rPr>
        <w:t>ПДн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убытков.</w:t>
      </w:r>
    </w:p>
    <w:sectPr w:rsidR="00E86BBE" w:rsidRPr="00A0649A" w:rsidSect="00807E24">
      <w:headerReference w:type="default" r:id="rId8"/>
      <w:footerReference w:type="default" r:id="rId9"/>
      <w:type w:val="continuous"/>
      <w:pgSz w:w="11905" w:h="16837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E5A" w:rsidRDefault="00D96E5A">
      <w:r>
        <w:separator/>
      </w:r>
    </w:p>
  </w:endnote>
  <w:endnote w:type="continuationSeparator" w:id="0">
    <w:p w:rsidR="00D96E5A" w:rsidRDefault="00D96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F44" w:rsidRPr="00D54165" w:rsidRDefault="00807F44" w:rsidP="00D54165">
    <w:pPr>
      <w:pStyle w:val="a5"/>
      <w:rPr>
        <w:rStyle w:val="FontStyle22"/>
        <w:b w:val="0"/>
        <w:bCs w:val="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E5A" w:rsidRDefault="00D96E5A">
      <w:r>
        <w:separator/>
      </w:r>
    </w:p>
  </w:footnote>
  <w:footnote w:type="continuationSeparator" w:id="0">
    <w:p w:rsidR="00D96E5A" w:rsidRDefault="00D96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F44" w:rsidRPr="00D54165" w:rsidRDefault="00807F44" w:rsidP="00D54165">
    <w:pPr>
      <w:pStyle w:val="a3"/>
      <w:rPr>
        <w:rStyle w:val="FontStyle18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42B"/>
    <w:multiLevelType w:val="singleLevel"/>
    <w:tmpl w:val="0288848E"/>
    <w:lvl w:ilvl="0">
      <w:start w:val="1"/>
      <w:numFmt w:val="decimal"/>
      <w:lvlText w:val="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">
    <w:nsid w:val="0A535484"/>
    <w:multiLevelType w:val="singleLevel"/>
    <w:tmpl w:val="35C63EC8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0C206C58"/>
    <w:multiLevelType w:val="singleLevel"/>
    <w:tmpl w:val="838CF06A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134F61EE"/>
    <w:multiLevelType w:val="multilevel"/>
    <w:tmpl w:val="64AE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04261"/>
    <w:multiLevelType w:val="singleLevel"/>
    <w:tmpl w:val="8FCE6952"/>
    <w:lvl w:ilvl="0">
      <w:start w:val="1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5">
    <w:nsid w:val="27DE2DF7"/>
    <w:multiLevelType w:val="singleLevel"/>
    <w:tmpl w:val="3D5E8E52"/>
    <w:lvl w:ilvl="0">
      <w:start w:val="1"/>
      <w:numFmt w:val="decimal"/>
      <w:lvlText w:val="7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6">
    <w:nsid w:val="2EF65F9A"/>
    <w:multiLevelType w:val="singleLevel"/>
    <w:tmpl w:val="04B60912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7">
    <w:nsid w:val="3A5F19E6"/>
    <w:multiLevelType w:val="singleLevel"/>
    <w:tmpl w:val="62B2C64A"/>
    <w:lvl w:ilvl="0">
      <w:start w:val="3"/>
      <w:numFmt w:val="decimal"/>
      <w:lvlText w:val="7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8">
    <w:nsid w:val="481F14EA"/>
    <w:multiLevelType w:val="hybridMultilevel"/>
    <w:tmpl w:val="43E07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435BF"/>
    <w:multiLevelType w:val="singleLevel"/>
    <w:tmpl w:val="3A483FCA"/>
    <w:lvl w:ilvl="0">
      <w:start w:val="2"/>
      <w:numFmt w:val="decimal"/>
      <w:lvlText w:val="8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0">
    <w:nsid w:val="55FA23BA"/>
    <w:multiLevelType w:val="singleLevel"/>
    <w:tmpl w:val="9BBC29BA"/>
    <w:lvl w:ilvl="0">
      <w:start w:val="1"/>
      <w:numFmt w:val="decimal"/>
      <w:lvlText w:val="6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1">
    <w:nsid w:val="588360F4"/>
    <w:multiLevelType w:val="singleLevel"/>
    <w:tmpl w:val="9266F4E8"/>
    <w:lvl w:ilvl="0">
      <w:start w:val="5"/>
      <w:numFmt w:val="decimal"/>
      <w:lvlText w:val="8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2">
    <w:nsid w:val="6B667756"/>
    <w:multiLevelType w:val="singleLevel"/>
    <w:tmpl w:val="BD7AA59E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>
    <w:nsid w:val="6D8D7B1E"/>
    <w:multiLevelType w:val="singleLevel"/>
    <w:tmpl w:val="03565630"/>
    <w:lvl w:ilvl="0">
      <w:start w:val="1"/>
      <w:numFmt w:val="decimal"/>
      <w:lvlText w:val="4.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0"/>
  </w:num>
  <w:num w:numId="5">
    <w:abstractNumId w:val="10"/>
  </w:num>
  <w:num w:numId="6">
    <w:abstractNumId w:val="5"/>
  </w:num>
  <w:num w:numId="7">
    <w:abstractNumId w:val="7"/>
  </w:num>
  <w:num w:numId="8">
    <w:abstractNumId w:val="9"/>
  </w:num>
  <w:num w:numId="9">
    <w:abstractNumId w:val="11"/>
  </w:num>
  <w:num w:numId="10">
    <w:abstractNumId w:val="1"/>
  </w:num>
  <w:num w:numId="11">
    <w:abstractNumId w:val="12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86BBE"/>
    <w:rsid w:val="00035CB7"/>
    <w:rsid w:val="00041A67"/>
    <w:rsid w:val="000447BD"/>
    <w:rsid w:val="000A180C"/>
    <w:rsid w:val="000A29B6"/>
    <w:rsid w:val="000F50F7"/>
    <w:rsid w:val="0010037E"/>
    <w:rsid w:val="001041DC"/>
    <w:rsid w:val="00122DB8"/>
    <w:rsid w:val="00132300"/>
    <w:rsid w:val="001C0BCF"/>
    <w:rsid w:val="001E374D"/>
    <w:rsid w:val="00236C1C"/>
    <w:rsid w:val="00262286"/>
    <w:rsid w:val="003441CD"/>
    <w:rsid w:val="00383178"/>
    <w:rsid w:val="003F738C"/>
    <w:rsid w:val="004F1C61"/>
    <w:rsid w:val="00506280"/>
    <w:rsid w:val="00562AA7"/>
    <w:rsid w:val="005D7C2C"/>
    <w:rsid w:val="005F2EDC"/>
    <w:rsid w:val="00696FB6"/>
    <w:rsid w:val="00774AAE"/>
    <w:rsid w:val="007F24EB"/>
    <w:rsid w:val="00807E24"/>
    <w:rsid w:val="00807F44"/>
    <w:rsid w:val="00812EEF"/>
    <w:rsid w:val="008D7C37"/>
    <w:rsid w:val="00913090"/>
    <w:rsid w:val="0092707C"/>
    <w:rsid w:val="00927455"/>
    <w:rsid w:val="009946CE"/>
    <w:rsid w:val="009D04F4"/>
    <w:rsid w:val="00A01FFA"/>
    <w:rsid w:val="00A0649A"/>
    <w:rsid w:val="00A86BCA"/>
    <w:rsid w:val="00AC3428"/>
    <w:rsid w:val="00B2317C"/>
    <w:rsid w:val="00B23C25"/>
    <w:rsid w:val="00B548A3"/>
    <w:rsid w:val="00B90E68"/>
    <w:rsid w:val="00C7354C"/>
    <w:rsid w:val="00CB390E"/>
    <w:rsid w:val="00CC4399"/>
    <w:rsid w:val="00CE0439"/>
    <w:rsid w:val="00D02990"/>
    <w:rsid w:val="00D54165"/>
    <w:rsid w:val="00D703C0"/>
    <w:rsid w:val="00D80F20"/>
    <w:rsid w:val="00D90E69"/>
    <w:rsid w:val="00D96E5A"/>
    <w:rsid w:val="00DA5D2A"/>
    <w:rsid w:val="00DE4D60"/>
    <w:rsid w:val="00E15D10"/>
    <w:rsid w:val="00E47780"/>
    <w:rsid w:val="00E50E01"/>
    <w:rsid w:val="00E530CD"/>
    <w:rsid w:val="00E5764E"/>
    <w:rsid w:val="00E8134C"/>
    <w:rsid w:val="00E86BBE"/>
    <w:rsid w:val="00F04781"/>
    <w:rsid w:val="00F16666"/>
    <w:rsid w:val="00F453F4"/>
    <w:rsid w:val="00F613FA"/>
    <w:rsid w:val="00FC7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4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07F44"/>
  </w:style>
  <w:style w:type="paragraph" w:customStyle="1" w:styleId="Style2">
    <w:name w:val="Style2"/>
    <w:basedOn w:val="a"/>
    <w:uiPriority w:val="99"/>
    <w:rsid w:val="00807F44"/>
    <w:pPr>
      <w:spacing w:line="326" w:lineRule="exact"/>
      <w:ind w:hanging="2150"/>
    </w:pPr>
  </w:style>
  <w:style w:type="paragraph" w:customStyle="1" w:styleId="Style3">
    <w:name w:val="Style3"/>
    <w:basedOn w:val="a"/>
    <w:uiPriority w:val="99"/>
    <w:rsid w:val="00807F44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807F44"/>
    <w:pPr>
      <w:jc w:val="center"/>
    </w:pPr>
  </w:style>
  <w:style w:type="paragraph" w:customStyle="1" w:styleId="Style5">
    <w:name w:val="Style5"/>
    <w:basedOn w:val="a"/>
    <w:uiPriority w:val="99"/>
    <w:rsid w:val="00807F44"/>
    <w:pPr>
      <w:spacing w:line="321" w:lineRule="exact"/>
      <w:ind w:firstLine="725"/>
      <w:jc w:val="both"/>
    </w:pPr>
  </w:style>
  <w:style w:type="paragraph" w:customStyle="1" w:styleId="Style6">
    <w:name w:val="Style6"/>
    <w:basedOn w:val="a"/>
    <w:uiPriority w:val="99"/>
    <w:rsid w:val="00807F44"/>
  </w:style>
  <w:style w:type="paragraph" w:customStyle="1" w:styleId="Style7">
    <w:name w:val="Style7"/>
    <w:basedOn w:val="a"/>
    <w:uiPriority w:val="99"/>
    <w:rsid w:val="00807F44"/>
    <w:pPr>
      <w:spacing w:line="322" w:lineRule="exact"/>
      <w:jc w:val="center"/>
    </w:pPr>
  </w:style>
  <w:style w:type="paragraph" w:customStyle="1" w:styleId="Style8">
    <w:name w:val="Style8"/>
    <w:basedOn w:val="a"/>
    <w:uiPriority w:val="99"/>
    <w:rsid w:val="00807F44"/>
  </w:style>
  <w:style w:type="paragraph" w:customStyle="1" w:styleId="Style9">
    <w:name w:val="Style9"/>
    <w:basedOn w:val="a"/>
    <w:uiPriority w:val="99"/>
    <w:rsid w:val="00807F44"/>
    <w:pPr>
      <w:spacing w:line="319" w:lineRule="exact"/>
      <w:ind w:hanging="686"/>
    </w:pPr>
  </w:style>
  <w:style w:type="paragraph" w:customStyle="1" w:styleId="Style10">
    <w:name w:val="Style10"/>
    <w:basedOn w:val="a"/>
    <w:uiPriority w:val="99"/>
    <w:rsid w:val="00807F44"/>
    <w:pPr>
      <w:spacing w:line="322" w:lineRule="exact"/>
    </w:pPr>
  </w:style>
  <w:style w:type="paragraph" w:customStyle="1" w:styleId="Style11">
    <w:name w:val="Style11"/>
    <w:basedOn w:val="a"/>
    <w:uiPriority w:val="99"/>
    <w:rsid w:val="00807F44"/>
    <w:pPr>
      <w:spacing w:line="322" w:lineRule="exact"/>
      <w:ind w:firstLine="725"/>
      <w:jc w:val="both"/>
    </w:pPr>
  </w:style>
  <w:style w:type="paragraph" w:customStyle="1" w:styleId="Style12">
    <w:name w:val="Style12"/>
    <w:basedOn w:val="a"/>
    <w:uiPriority w:val="99"/>
    <w:rsid w:val="00807F44"/>
    <w:pPr>
      <w:spacing w:line="317" w:lineRule="exact"/>
    </w:pPr>
  </w:style>
  <w:style w:type="paragraph" w:customStyle="1" w:styleId="Style13">
    <w:name w:val="Style13"/>
    <w:basedOn w:val="a"/>
    <w:uiPriority w:val="99"/>
    <w:rsid w:val="00807F44"/>
  </w:style>
  <w:style w:type="paragraph" w:customStyle="1" w:styleId="Style14">
    <w:name w:val="Style14"/>
    <w:basedOn w:val="a"/>
    <w:uiPriority w:val="99"/>
    <w:rsid w:val="00807F44"/>
    <w:pPr>
      <w:spacing w:line="322" w:lineRule="exact"/>
    </w:pPr>
  </w:style>
  <w:style w:type="character" w:customStyle="1" w:styleId="FontStyle16">
    <w:name w:val="Font Style16"/>
    <w:basedOn w:val="a0"/>
    <w:uiPriority w:val="99"/>
    <w:rsid w:val="00807F44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807F4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807F44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807F4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807F4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807F44"/>
    <w:rPr>
      <w:rFonts w:ascii="Times New Roman" w:hAnsi="Times New Roman" w:cs="Times New Roman"/>
      <w:i/>
      <w:iCs/>
      <w:spacing w:val="10"/>
      <w:sz w:val="26"/>
      <w:szCs w:val="26"/>
    </w:rPr>
  </w:style>
  <w:style w:type="character" w:customStyle="1" w:styleId="FontStyle22">
    <w:name w:val="Font Style22"/>
    <w:basedOn w:val="a0"/>
    <w:uiPriority w:val="99"/>
    <w:rsid w:val="00807F44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header"/>
    <w:basedOn w:val="a"/>
    <w:link w:val="a4"/>
    <w:uiPriority w:val="99"/>
    <w:unhideWhenUsed/>
    <w:rsid w:val="00AC34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3428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C34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3428"/>
    <w:rPr>
      <w:rFonts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622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apple-converted-space">
    <w:name w:val="apple-converted-space"/>
    <w:basedOn w:val="a0"/>
    <w:rsid w:val="00132300"/>
  </w:style>
  <w:style w:type="paragraph" w:styleId="a7">
    <w:name w:val="Balloon Text"/>
    <w:basedOn w:val="a"/>
    <w:link w:val="a8"/>
    <w:uiPriority w:val="99"/>
    <w:semiHidden/>
    <w:unhideWhenUsed/>
    <w:rsid w:val="001041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1D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07E2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B4C46-CEB8-4B44-95C4-2369B6AE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943</Words>
  <Characters>6985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Анастасия</cp:lastModifiedBy>
  <cp:revision>2</cp:revision>
  <cp:lastPrinted>2015-08-10T05:49:00Z</cp:lastPrinted>
  <dcterms:created xsi:type="dcterms:W3CDTF">2016-09-28T07:28:00Z</dcterms:created>
  <dcterms:modified xsi:type="dcterms:W3CDTF">2016-09-28T07:28:00Z</dcterms:modified>
</cp:coreProperties>
</file>