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нормотворческой деятельности муниципального образования «Вешкаймский район» Ульяновской области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57E9">
        <w:rPr>
          <w:rFonts w:ascii="Times New Roman" w:hAnsi="Times New Roman" w:cs="Times New Roman"/>
          <w:b/>
          <w:sz w:val="28"/>
          <w:szCs w:val="28"/>
        </w:rPr>
        <w:t>19</w:t>
      </w:r>
      <w:r w:rsidR="00E155C6">
        <w:rPr>
          <w:rFonts w:ascii="Times New Roman" w:hAnsi="Times New Roman" w:cs="Times New Roman"/>
          <w:b/>
          <w:sz w:val="28"/>
          <w:szCs w:val="28"/>
        </w:rPr>
        <w:t>.1</w:t>
      </w:r>
      <w:r w:rsidR="006D57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Начало: </w:t>
      </w:r>
      <w:r w:rsidR="00E155C6">
        <w:rPr>
          <w:rFonts w:ascii="Times New Roman" w:hAnsi="Times New Roman" w:cs="Times New Roman"/>
          <w:i/>
          <w:sz w:val="28"/>
          <w:szCs w:val="28"/>
        </w:rPr>
        <w:t>0</w:t>
      </w:r>
      <w:r w:rsidR="00B73075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73075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0</w:t>
      </w: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проведения: малый зал администрации муниципального образования «Вешкаймский район» (2 этаж)</w:t>
      </w:r>
    </w:p>
    <w:p w:rsidR="002607E5" w:rsidRPr="00916AFF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в план нормотворческой деятельности администрации муниципального образования «Вешкаймский район» на 201</w:t>
      </w:r>
      <w:r w:rsidR="00CE1E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проекта </w:t>
      </w:r>
      <w:r w:rsidR="00B73075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муниципального образования «Вешкаймский район» «</w:t>
      </w:r>
      <w:r w:rsidR="0028268C">
        <w:rPr>
          <w:rFonts w:ascii="Times New Roman" w:eastAsia="Calibri" w:hAnsi="Times New Roman" w:cs="Times New Roman"/>
          <w:sz w:val="28"/>
          <w:szCs w:val="28"/>
        </w:rPr>
        <w:t>О дополнительных мерах по повышению эффективности осуществления закупок товаров, работ, услуг для обеспечения муниципальных нужд муниципального образования «Вешкаймский район»</w:t>
      </w:r>
      <w:r w:rsidR="00B730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3075" w:rsidRDefault="00B73075" w:rsidP="00B73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B73075" w:rsidRDefault="00EB2E65" w:rsidP="00B73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Тюгаева Любовь Николаевна</w:t>
      </w:r>
      <w:r w:rsidR="00B73075">
        <w:rPr>
          <w:rFonts w:ascii="Times New Roman" w:hAnsi="Times New Roman" w:cs="Times New Roman"/>
          <w:b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b/>
          <w:sz w:val="28"/>
          <w:szCs w:val="28"/>
        </w:rPr>
        <w:t>отдела бухгалтерского учета</w:t>
      </w:r>
      <w:r w:rsidR="00B73075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«Вешкаймский район».</w:t>
      </w:r>
    </w:p>
    <w:p w:rsidR="00CE1E50" w:rsidRDefault="00CE1E50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BEB" w:rsidRPr="000F1DBB" w:rsidRDefault="00E155C6" w:rsidP="00CE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607E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7E5">
        <w:rPr>
          <w:rFonts w:ascii="Times New Roman" w:hAnsi="Times New Roman" w:cs="Times New Roman"/>
          <w:sz w:val="28"/>
          <w:szCs w:val="28"/>
        </w:rPr>
        <w:t xml:space="preserve"> Комиссии                 </w:t>
      </w:r>
      <w:r w:rsidR="00CE1E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7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О.В. Королёв</w:t>
      </w:r>
    </w:p>
    <w:sectPr w:rsidR="008D2BEB" w:rsidRPr="000F1DBB" w:rsidSect="00260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E5"/>
    <w:rsid w:val="00001A1B"/>
    <w:rsid w:val="000F1DBB"/>
    <w:rsid w:val="001756C6"/>
    <w:rsid w:val="002607E5"/>
    <w:rsid w:val="0028268C"/>
    <w:rsid w:val="005418A5"/>
    <w:rsid w:val="0059337A"/>
    <w:rsid w:val="006D57E9"/>
    <w:rsid w:val="00714CEF"/>
    <w:rsid w:val="008D2BEB"/>
    <w:rsid w:val="00B73075"/>
    <w:rsid w:val="00CE1E50"/>
    <w:rsid w:val="00E155C6"/>
    <w:rsid w:val="00EB2E65"/>
    <w:rsid w:val="00ED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cp:lastPrinted>2015-03-23T12:45:00Z</cp:lastPrinted>
  <dcterms:created xsi:type="dcterms:W3CDTF">2015-03-23T12:13:00Z</dcterms:created>
  <dcterms:modified xsi:type="dcterms:W3CDTF">2015-03-23T13:33:00Z</dcterms:modified>
</cp:coreProperties>
</file>