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D0" w:rsidRPr="008663D7" w:rsidRDefault="004124F1" w:rsidP="004124F1">
      <w:pPr>
        <w:autoSpaceDE w:val="0"/>
        <w:autoSpaceDN w:val="0"/>
        <w:adjustRightInd w:val="0"/>
        <w:ind w:firstLine="720"/>
        <w:rPr>
          <w:b/>
          <w:bCs/>
          <w:sz w:val="28"/>
          <w:szCs w:val="28"/>
        </w:rPr>
      </w:pPr>
      <w:r>
        <w:rPr>
          <w:b/>
          <w:bCs/>
          <w:sz w:val="28"/>
          <w:szCs w:val="28"/>
        </w:rPr>
        <w:t xml:space="preserve">                                                   </w:t>
      </w:r>
      <w:r w:rsidR="007929D0" w:rsidRPr="008663D7">
        <w:rPr>
          <w:b/>
          <w:bCs/>
          <w:sz w:val="28"/>
          <w:szCs w:val="28"/>
        </w:rPr>
        <w:t>Доклад</w:t>
      </w:r>
    </w:p>
    <w:p w:rsidR="007929D0" w:rsidRPr="008663D7" w:rsidRDefault="007929D0" w:rsidP="004124F1">
      <w:pPr>
        <w:autoSpaceDE w:val="0"/>
        <w:autoSpaceDN w:val="0"/>
        <w:adjustRightInd w:val="0"/>
        <w:ind w:firstLine="720"/>
        <w:jc w:val="center"/>
        <w:rPr>
          <w:b/>
          <w:bCs/>
          <w:sz w:val="28"/>
          <w:szCs w:val="28"/>
        </w:rPr>
      </w:pPr>
      <w:r w:rsidRPr="008663D7">
        <w:rPr>
          <w:b/>
          <w:bCs/>
          <w:sz w:val="28"/>
          <w:szCs w:val="28"/>
        </w:rPr>
        <w:t>об осуществлении муниципального земельного контроля в отношении юридических лиц, индивидуальных предпринимателей и граждан на территории муниципального образования</w:t>
      </w:r>
    </w:p>
    <w:p w:rsidR="007929D0" w:rsidRDefault="007929D0" w:rsidP="004124F1">
      <w:pPr>
        <w:jc w:val="center"/>
        <w:rPr>
          <w:b/>
          <w:bCs/>
          <w:sz w:val="28"/>
          <w:szCs w:val="28"/>
        </w:rPr>
      </w:pPr>
      <w:r w:rsidRPr="008663D7">
        <w:rPr>
          <w:b/>
          <w:bCs/>
          <w:sz w:val="28"/>
          <w:szCs w:val="28"/>
        </w:rPr>
        <w:t xml:space="preserve">«Вешкаймский район» за </w:t>
      </w:r>
      <w:r w:rsidR="005B542B">
        <w:rPr>
          <w:b/>
          <w:bCs/>
          <w:sz w:val="28"/>
          <w:szCs w:val="28"/>
        </w:rPr>
        <w:t>201</w:t>
      </w:r>
      <w:r w:rsidR="00692C69">
        <w:rPr>
          <w:b/>
          <w:bCs/>
          <w:sz w:val="28"/>
          <w:szCs w:val="28"/>
        </w:rPr>
        <w:t>8</w:t>
      </w:r>
      <w:r w:rsidRPr="008663D7">
        <w:rPr>
          <w:b/>
          <w:bCs/>
          <w:sz w:val="28"/>
          <w:szCs w:val="28"/>
        </w:rPr>
        <w:t xml:space="preserve"> год и об эффективности такого контроля</w:t>
      </w:r>
    </w:p>
    <w:p w:rsidR="007929D0" w:rsidRDefault="007929D0" w:rsidP="004124F1">
      <w:pPr>
        <w:pStyle w:val="a9"/>
        <w:rPr>
          <w:sz w:val="28"/>
          <w:szCs w:val="28"/>
        </w:rPr>
      </w:pPr>
      <w:r>
        <w:rPr>
          <w:sz w:val="28"/>
          <w:szCs w:val="28"/>
        </w:rPr>
        <w:t xml:space="preserve">          </w:t>
      </w:r>
      <w:r w:rsidRPr="00A803D4">
        <w:rPr>
          <w:sz w:val="28"/>
          <w:szCs w:val="28"/>
        </w:rPr>
        <w:t>Содержание:</w:t>
      </w:r>
      <w:r w:rsidRPr="00A803D4">
        <w:rPr>
          <w:sz w:val="28"/>
          <w:szCs w:val="28"/>
        </w:rPr>
        <w:br/>
        <w:t>1. Состояние нормативно-правового регулирования.</w:t>
      </w:r>
      <w:r w:rsidRPr="00A803D4">
        <w:rPr>
          <w:sz w:val="28"/>
          <w:szCs w:val="28"/>
        </w:rPr>
        <w:br/>
        <w:t>2. Организация   муниципального земельного контроля.  </w:t>
      </w:r>
      <w:r w:rsidRPr="00A803D4">
        <w:rPr>
          <w:sz w:val="28"/>
          <w:szCs w:val="28"/>
        </w:rPr>
        <w:br/>
        <w:t>3. Финансовое и кадровое обеспечение муниципального земельного</w:t>
      </w:r>
      <w:r>
        <w:rPr>
          <w:sz w:val="28"/>
          <w:szCs w:val="28"/>
        </w:rPr>
        <w:t xml:space="preserve"> </w:t>
      </w:r>
      <w:r w:rsidRPr="00A803D4">
        <w:rPr>
          <w:sz w:val="28"/>
          <w:szCs w:val="28"/>
        </w:rPr>
        <w:t>контроля.</w:t>
      </w:r>
      <w:r w:rsidRPr="00A803D4">
        <w:rPr>
          <w:sz w:val="28"/>
          <w:szCs w:val="28"/>
        </w:rPr>
        <w:br/>
        <w:t>4. Проведение муниципального контроля.</w:t>
      </w:r>
      <w:r w:rsidRPr="00A803D4">
        <w:rPr>
          <w:sz w:val="28"/>
          <w:szCs w:val="28"/>
        </w:rPr>
        <w:br/>
        <w:t>5. Действие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r w:rsidRPr="00A803D4">
        <w:rPr>
          <w:sz w:val="28"/>
          <w:szCs w:val="28"/>
        </w:rPr>
        <w:br/>
        <w:t>6. Анализ и оценка эффективности муниципального земельного контроля.</w:t>
      </w:r>
      <w:r w:rsidRPr="00A803D4">
        <w:rPr>
          <w:sz w:val="28"/>
          <w:szCs w:val="28"/>
        </w:rPr>
        <w:br/>
        <w:t>7. Выводы и предложения по результатам муниципального земельного контроля.</w:t>
      </w:r>
    </w:p>
    <w:p w:rsidR="007929D0" w:rsidRPr="00A803D4" w:rsidRDefault="007929D0" w:rsidP="007929D0">
      <w:pPr>
        <w:pStyle w:val="a9"/>
        <w:jc w:val="both"/>
        <w:rPr>
          <w:sz w:val="28"/>
          <w:szCs w:val="28"/>
        </w:rPr>
      </w:pPr>
      <w:r w:rsidRPr="00A803D4">
        <w:rPr>
          <w:sz w:val="28"/>
          <w:szCs w:val="28"/>
        </w:rPr>
        <w:t xml:space="preserve">          Доклад  об осуществлении муниципального земельного контроля на территории муниципального образования «Вешкаймский район»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Постановления Правительства Российской Федерации от 21.03.2012 № 225 «О внесении изменений в правила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06.10.2003г. № 131-ФЗ  "Об общих принципах организации местного самоуправления в Российской Федерации",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6888" w:rsidRPr="007929D0"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F31C3C" w:rsidRDefault="00F31C3C" w:rsidP="0083213D">
      <w:pPr>
        <w:rPr>
          <w:sz w:val="32"/>
          <w:szCs w:val="32"/>
        </w:rPr>
      </w:pPr>
    </w:p>
    <w:p w:rsidR="007929D0" w:rsidRPr="00A803D4" w:rsidRDefault="007669D3" w:rsidP="007669D3">
      <w:pPr>
        <w:tabs>
          <w:tab w:val="left" w:pos="709"/>
        </w:tabs>
        <w:jc w:val="both"/>
        <w:rPr>
          <w:color w:val="000000"/>
          <w:sz w:val="28"/>
          <w:szCs w:val="28"/>
        </w:rPr>
      </w:pPr>
      <w:r>
        <w:rPr>
          <w:sz w:val="28"/>
          <w:szCs w:val="28"/>
        </w:rPr>
        <w:t xml:space="preserve">         </w:t>
      </w:r>
      <w:r w:rsidR="007929D0" w:rsidRPr="001274DD">
        <w:rPr>
          <w:sz w:val="28"/>
          <w:szCs w:val="28"/>
        </w:rPr>
        <w:t xml:space="preserve">Осуществление муниципального земельного контроля за использованием земель на территории муниципального образования «Вешкаймский район» проводится в соответствии со статьей 72 Земельного Кодекса РФ от 25.10.2001  № 136-ФЗ, в рамках пункта 20 статьи 14 Федерального закона от 06.10.2003 №131-ФЗ «Об общих принципах организации местного самоуправления в </w:t>
      </w:r>
      <w:r w:rsidR="007929D0" w:rsidRPr="001274DD">
        <w:rPr>
          <w:sz w:val="28"/>
          <w:szCs w:val="28"/>
        </w:rPr>
        <w:lastRenderedPageBreak/>
        <w:t xml:space="preserve">Российской Федерации», Градостроительным кодексом Российской Федерации от 29.12.2004 № 190-ФЗ, Кодексом Российской Федерации об административных </w:t>
      </w:r>
      <w:r w:rsidR="007929D0">
        <w:rPr>
          <w:sz w:val="28"/>
          <w:szCs w:val="28"/>
        </w:rPr>
        <w:t xml:space="preserve"> </w:t>
      </w:r>
      <w:r w:rsidR="007929D0" w:rsidRPr="001274DD">
        <w:rPr>
          <w:sz w:val="28"/>
          <w:szCs w:val="28"/>
        </w:rPr>
        <w:t>правонарушениях</w:t>
      </w:r>
      <w:r w:rsidR="007929D0">
        <w:rPr>
          <w:sz w:val="28"/>
          <w:szCs w:val="28"/>
        </w:rPr>
        <w:t xml:space="preserve"> </w:t>
      </w:r>
      <w:r w:rsidR="007929D0" w:rsidRPr="001274DD">
        <w:rPr>
          <w:sz w:val="28"/>
          <w:szCs w:val="28"/>
        </w:rPr>
        <w:t xml:space="preserve"> от </w:t>
      </w:r>
      <w:r w:rsidR="007929D0">
        <w:rPr>
          <w:sz w:val="28"/>
          <w:szCs w:val="28"/>
        </w:rPr>
        <w:t xml:space="preserve"> </w:t>
      </w:r>
      <w:r w:rsidR="007929D0" w:rsidRPr="001274DD">
        <w:rPr>
          <w:sz w:val="28"/>
          <w:szCs w:val="28"/>
        </w:rPr>
        <w:t xml:space="preserve">30.12.2001 </w:t>
      </w:r>
      <w:r w:rsidR="007929D0">
        <w:rPr>
          <w:sz w:val="28"/>
          <w:szCs w:val="28"/>
        </w:rPr>
        <w:t xml:space="preserve"> </w:t>
      </w:r>
      <w:r w:rsidR="007929D0" w:rsidRPr="001274DD">
        <w:rPr>
          <w:sz w:val="28"/>
          <w:szCs w:val="28"/>
        </w:rPr>
        <w:t xml:space="preserve"> № 195-ФЗ,  Федеральным законом от 29.12.2004 № 191-ФЗ «О введении в действие Градостроительного кодекса», Федеральным законом от 25.10.2001 № 137-ФЗ «О введении в действие Земельного кодекса»,</w:t>
      </w:r>
      <w:r w:rsidR="007929D0">
        <w:t xml:space="preserve"> </w:t>
      </w:r>
      <w:r w:rsidR="007929D0" w:rsidRPr="00A803D4">
        <w:rPr>
          <w:sz w:val="28"/>
          <w:szCs w:val="28"/>
        </w:rPr>
        <w:t xml:space="preserve"> Федеральны</w:t>
      </w:r>
      <w:r w:rsidR="007929D0">
        <w:rPr>
          <w:sz w:val="28"/>
          <w:szCs w:val="28"/>
        </w:rPr>
        <w:t>м</w:t>
      </w:r>
      <w:r w:rsidR="007929D0" w:rsidRPr="00A803D4">
        <w:rPr>
          <w:sz w:val="28"/>
          <w:szCs w:val="28"/>
        </w:rPr>
        <w:t xml:space="preserve"> закон</w:t>
      </w:r>
      <w:r w:rsidR="007929D0">
        <w:rPr>
          <w:sz w:val="28"/>
          <w:szCs w:val="28"/>
        </w:rPr>
        <w:t>ом</w:t>
      </w:r>
      <w:r w:rsidR="007929D0" w:rsidRPr="00A803D4">
        <w:rPr>
          <w:sz w:val="28"/>
          <w:szCs w:val="28"/>
        </w:rPr>
        <w:t xml:space="preserve"> от 06.10.2003 </w:t>
      </w:r>
      <w:r w:rsidR="007929D0" w:rsidRPr="00A803D4">
        <w:rPr>
          <w:color w:val="000000"/>
          <w:sz w:val="28"/>
          <w:szCs w:val="28"/>
        </w:rPr>
        <w:t>№131-ФЗ «Об общих принципах организации местного самоуправления в Российской Федерации»</w:t>
      </w:r>
      <w:r w:rsidR="007929D0">
        <w:rPr>
          <w:color w:val="000000"/>
          <w:sz w:val="28"/>
          <w:szCs w:val="28"/>
        </w:rPr>
        <w:t xml:space="preserve">, </w:t>
      </w:r>
      <w:r w:rsidR="007929D0" w:rsidRPr="00A803D4">
        <w:rPr>
          <w:color w:val="000000"/>
          <w:sz w:val="28"/>
          <w:szCs w:val="28"/>
        </w:rPr>
        <w:t>Федеральны</w:t>
      </w:r>
      <w:r w:rsidR="007929D0">
        <w:rPr>
          <w:color w:val="000000"/>
          <w:sz w:val="28"/>
          <w:szCs w:val="28"/>
        </w:rPr>
        <w:t>м</w:t>
      </w:r>
      <w:r w:rsidR="007929D0" w:rsidRPr="00A803D4">
        <w:rPr>
          <w:color w:val="000000"/>
          <w:sz w:val="28"/>
          <w:szCs w:val="28"/>
        </w:rPr>
        <w:t xml:space="preserve"> закон</w:t>
      </w:r>
      <w:r w:rsidR="007929D0">
        <w:rPr>
          <w:color w:val="000000"/>
          <w:sz w:val="28"/>
          <w:szCs w:val="28"/>
        </w:rPr>
        <w:t>ом</w:t>
      </w:r>
      <w:r w:rsidR="007929D0" w:rsidRPr="00A803D4">
        <w:rPr>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929D0">
        <w:rPr>
          <w:color w:val="000000"/>
          <w:sz w:val="28"/>
          <w:szCs w:val="28"/>
        </w:rPr>
        <w:t>, постановлением Правительства Ульяновской области от 24.04.2015 № 175-П «Об утверждении Порядка осуществления муниципального земельного контроля на территории Ульяновской области</w:t>
      </w:r>
      <w:r w:rsidR="00692C69">
        <w:rPr>
          <w:color w:val="000000"/>
          <w:sz w:val="28"/>
          <w:szCs w:val="28"/>
        </w:rPr>
        <w:t>»</w:t>
      </w:r>
      <w:r w:rsidR="007929D0" w:rsidRPr="00A803D4">
        <w:rPr>
          <w:color w:val="000000"/>
          <w:sz w:val="28"/>
          <w:szCs w:val="28"/>
        </w:rPr>
        <w:t>.</w:t>
      </w:r>
    </w:p>
    <w:p w:rsidR="007929D0" w:rsidRDefault="007929D0" w:rsidP="007929D0">
      <w:pPr>
        <w:pStyle w:val="aa"/>
        <w:ind w:firstLine="709"/>
        <w:jc w:val="both"/>
        <w:rPr>
          <w:sz w:val="28"/>
          <w:szCs w:val="28"/>
        </w:rPr>
      </w:pPr>
      <w:r>
        <w:rPr>
          <w:color w:val="000000"/>
          <w:sz w:val="28"/>
          <w:szCs w:val="28"/>
        </w:rPr>
        <w:t>Специалистами администрации муниципального образования «Вешкаймский район» разработаны и приняты следующие н</w:t>
      </w:r>
      <w:r w:rsidRPr="00A803D4">
        <w:rPr>
          <w:color w:val="000000"/>
          <w:sz w:val="28"/>
          <w:szCs w:val="28"/>
        </w:rPr>
        <w:t>ормативно-правовые акты, устанавливающие обязательные требования</w:t>
      </w:r>
      <w:r w:rsidRPr="00A803D4">
        <w:rPr>
          <w:sz w:val="28"/>
          <w:szCs w:val="28"/>
        </w:rPr>
        <w:t xml:space="preserve"> законодательства к осуществлению деятельности юридических лиц, индивидуальных предпринимателей и граждан на территории муниципального образования «Вешкаймский район», соблюдение которых подлежит проверке в процессе осуществления муниципального земельного контроля:</w:t>
      </w:r>
    </w:p>
    <w:p w:rsidR="007929D0" w:rsidRPr="00A803D4" w:rsidRDefault="007929D0" w:rsidP="007929D0">
      <w:pPr>
        <w:pStyle w:val="aa"/>
        <w:ind w:firstLine="709"/>
        <w:jc w:val="both"/>
        <w:rPr>
          <w:sz w:val="28"/>
          <w:szCs w:val="28"/>
        </w:rPr>
      </w:pPr>
      <w:r>
        <w:rPr>
          <w:sz w:val="28"/>
          <w:szCs w:val="28"/>
        </w:rPr>
        <w:t>1. Порядок осуществления муниципального земельного контроля на территории муниципального образования «Вешкаймский район» Ульяновской области, утвержденный постановлением администрации муниципального образования «Вешкаймский район» от 21 октября 2015 г. № 950.</w:t>
      </w:r>
    </w:p>
    <w:p w:rsidR="007929D0" w:rsidRPr="00A803D4" w:rsidRDefault="007929D0" w:rsidP="007929D0">
      <w:pPr>
        <w:jc w:val="both"/>
        <w:rPr>
          <w:color w:val="000000"/>
          <w:sz w:val="28"/>
          <w:szCs w:val="28"/>
        </w:rPr>
      </w:pPr>
      <w:r>
        <w:rPr>
          <w:color w:val="000000"/>
          <w:sz w:val="28"/>
          <w:szCs w:val="28"/>
        </w:rPr>
        <w:t xml:space="preserve">          2</w:t>
      </w:r>
      <w:r w:rsidRPr="00A803D4">
        <w:rPr>
          <w:color w:val="000000"/>
          <w:sz w:val="28"/>
          <w:szCs w:val="28"/>
        </w:rPr>
        <w:t xml:space="preserve">. Административный регламент исполнения муниципальной функции «Осуществление муниципального земельного контроля на территории муниципального образования «Вешкаймский район», утвержденный постановлением администрации муниципального образования «Вешкаймский район» от 19 августа </w:t>
      </w:r>
      <w:smartTag w:uri="urn:schemas-microsoft-com:office:smarttags" w:element="metricconverter">
        <w:smartTagPr>
          <w:attr w:name="ProductID" w:val="2013 г"/>
        </w:smartTagPr>
        <w:r w:rsidRPr="00A803D4">
          <w:rPr>
            <w:color w:val="000000"/>
            <w:sz w:val="28"/>
            <w:szCs w:val="28"/>
          </w:rPr>
          <w:t>2013 г</w:t>
        </w:r>
      </w:smartTag>
      <w:r w:rsidRPr="00A803D4">
        <w:rPr>
          <w:color w:val="000000"/>
          <w:sz w:val="28"/>
          <w:szCs w:val="28"/>
        </w:rPr>
        <w:t>. № 748.</w:t>
      </w:r>
    </w:p>
    <w:p w:rsidR="007929D0" w:rsidRDefault="007929D0" w:rsidP="007929D0">
      <w:pPr>
        <w:jc w:val="both"/>
        <w:rPr>
          <w:color w:val="000000"/>
          <w:sz w:val="28"/>
          <w:szCs w:val="28"/>
        </w:rPr>
      </w:pPr>
      <w:r>
        <w:rPr>
          <w:color w:val="000000"/>
          <w:sz w:val="28"/>
          <w:szCs w:val="28"/>
        </w:rPr>
        <w:t xml:space="preserve">          3</w:t>
      </w:r>
      <w:r w:rsidRPr="00A803D4">
        <w:rPr>
          <w:color w:val="000000"/>
          <w:sz w:val="28"/>
          <w:szCs w:val="28"/>
        </w:rPr>
        <w:t xml:space="preserve">. Административный регламент исполнения муниципальной функции «Проведение проверок физических лиц при осуществлении муниципального земельного контроля на территории муниципального образования «Вешкаймский район», утвержденный постановлением администрации муниципального </w:t>
      </w:r>
      <w:r>
        <w:rPr>
          <w:color w:val="000000"/>
          <w:sz w:val="28"/>
          <w:szCs w:val="28"/>
        </w:rPr>
        <w:t xml:space="preserve">  </w:t>
      </w:r>
      <w:r w:rsidRPr="00A803D4">
        <w:rPr>
          <w:color w:val="000000"/>
          <w:sz w:val="28"/>
          <w:szCs w:val="28"/>
        </w:rPr>
        <w:t xml:space="preserve">образования </w:t>
      </w:r>
      <w:r>
        <w:rPr>
          <w:color w:val="000000"/>
          <w:sz w:val="28"/>
          <w:szCs w:val="28"/>
        </w:rPr>
        <w:t xml:space="preserve">  </w:t>
      </w:r>
      <w:r w:rsidRPr="00A803D4">
        <w:rPr>
          <w:color w:val="000000"/>
          <w:sz w:val="28"/>
          <w:szCs w:val="28"/>
        </w:rPr>
        <w:t>«Вешкаймский район»</w:t>
      </w:r>
      <w:r>
        <w:rPr>
          <w:color w:val="000000"/>
          <w:sz w:val="28"/>
          <w:szCs w:val="28"/>
        </w:rPr>
        <w:t xml:space="preserve">   </w:t>
      </w:r>
      <w:r w:rsidRPr="00A803D4">
        <w:rPr>
          <w:color w:val="000000"/>
          <w:sz w:val="28"/>
          <w:szCs w:val="28"/>
        </w:rPr>
        <w:t xml:space="preserve">от 29 ноября </w:t>
      </w:r>
      <w:r>
        <w:rPr>
          <w:color w:val="000000"/>
          <w:sz w:val="28"/>
          <w:szCs w:val="28"/>
        </w:rPr>
        <w:t xml:space="preserve"> </w:t>
      </w:r>
      <w:smartTag w:uri="urn:schemas-microsoft-com:office:smarttags" w:element="metricconverter">
        <w:smartTagPr>
          <w:attr w:name="ProductID" w:val="2013 г"/>
        </w:smartTagPr>
        <w:r w:rsidRPr="00A803D4">
          <w:rPr>
            <w:color w:val="000000"/>
            <w:sz w:val="28"/>
            <w:szCs w:val="28"/>
          </w:rPr>
          <w:t>2013 г</w:t>
        </w:r>
      </w:smartTag>
      <w:r w:rsidRPr="00A803D4">
        <w:rPr>
          <w:color w:val="000000"/>
          <w:sz w:val="28"/>
          <w:szCs w:val="28"/>
        </w:rPr>
        <w:t>. № 1137.</w:t>
      </w:r>
    </w:p>
    <w:p w:rsidR="007929D0" w:rsidRPr="00A803D4" w:rsidRDefault="008C7DD7" w:rsidP="007669D3">
      <w:pPr>
        <w:jc w:val="both"/>
        <w:rPr>
          <w:color w:val="000000"/>
          <w:sz w:val="28"/>
          <w:szCs w:val="28"/>
        </w:rPr>
      </w:pPr>
      <w:r>
        <w:rPr>
          <w:color w:val="000000"/>
          <w:sz w:val="28"/>
          <w:szCs w:val="28"/>
        </w:rPr>
        <w:t xml:space="preserve">          </w:t>
      </w:r>
      <w:r w:rsidR="007929D0" w:rsidRPr="00A803D4">
        <w:rPr>
          <w:color w:val="000000"/>
          <w:sz w:val="28"/>
          <w:szCs w:val="28"/>
        </w:rPr>
        <w:t>Административные регламенты разработаны в целях повышения качества и эффективности проверок использования и охраны земель на территории муниципального образования «Вешкаймский район» независимо от форм собственности на землю и определя</w:t>
      </w:r>
      <w:r w:rsidR="007929D0">
        <w:rPr>
          <w:color w:val="000000"/>
          <w:sz w:val="28"/>
          <w:szCs w:val="28"/>
        </w:rPr>
        <w:t>ю</w:t>
      </w:r>
      <w:r w:rsidR="007929D0" w:rsidRPr="00A803D4">
        <w:rPr>
          <w:color w:val="000000"/>
          <w:sz w:val="28"/>
          <w:szCs w:val="28"/>
        </w:rPr>
        <w:t>т требования к порядку проведения проверок при осуществлении муниципального земельного контроля, определя</w:t>
      </w:r>
      <w:r w:rsidR="007929D0">
        <w:rPr>
          <w:color w:val="000000"/>
          <w:sz w:val="28"/>
          <w:szCs w:val="28"/>
        </w:rPr>
        <w:t>ю</w:t>
      </w:r>
      <w:r w:rsidR="007929D0" w:rsidRPr="00A803D4">
        <w:rPr>
          <w:color w:val="000000"/>
          <w:sz w:val="28"/>
          <w:szCs w:val="28"/>
        </w:rPr>
        <w:t>т сроки и последовательность действий (административных процедур) при проведении проверок, а также порядок обжалования действий (бездействия) и решений должностных лиц, принимаемых в ходе проведения проверок при осуществлении полномочий по муниципальному земельному контролю</w:t>
      </w:r>
      <w:r w:rsidR="007929D0">
        <w:rPr>
          <w:color w:val="000000"/>
          <w:sz w:val="28"/>
          <w:szCs w:val="28"/>
        </w:rPr>
        <w:t>,</w:t>
      </w:r>
      <w:r w:rsidR="007929D0" w:rsidRPr="00A803D4">
        <w:rPr>
          <w:color w:val="000000"/>
          <w:sz w:val="28"/>
          <w:szCs w:val="28"/>
        </w:rPr>
        <w:t xml:space="preserve"> осуществления на территории </w:t>
      </w:r>
      <w:r w:rsidR="007929D0" w:rsidRPr="00A803D4">
        <w:rPr>
          <w:color w:val="000000"/>
          <w:sz w:val="28"/>
          <w:szCs w:val="28"/>
        </w:rPr>
        <w:lastRenderedPageBreak/>
        <w:t>муниципального района земельного контроля за использованием земель на территории муниципального образования, ведения учета земель, находящихся в муниципальной собственности (муниципальный земельный контроль), а также права, обязанности и ответственность должностных лиц, осуществляющих муниципальный земельный контроль.</w:t>
      </w:r>
    </w:p>
    <w:p w:rsidR="007929D0" w:rsidRPr="00A803D4" w:rsidRDefault="007929D0" w:rsidP="007929D0">
      <w:pPr>
        <w:ind w:firstLine="708"/>
        <w:jc w:val="both"/>
        <w:rPr>
          <w:color w:val="000000"/>
          <w:sz w:val="28"/>
          <w:szCs w:val="28"/>
        </w:rPr>
      </w:pPr>
      <w:r w:rsidRPr="00A803D4">
        <w:rPr>
          <w:color w:val="000000"/>
          <w:sz w:val="28"/>
          <w:szCs w:val="28"/>
        </w:rPr>
        <w:t xml:space="preserve">Действующая нормативно-правовая база по проведению муниципального земельного контроля содержит достаточный инструментарий, позволяющий организовать соответствующую контрольную работу. Указанные регламенты соответствуют действующему законодательству, </w:t>
      </w:r>
      <w:r>
        <w:rPr>
          <w:color w:val="000000"/>
          <w:sz w:val="28"/>
          <w:szCs w:val="28"/>
        </w:rPr>
        <w:t xml:space="preserve">согласованы с </w:t>
      </w:r>
      <w:r w:rsidR="000D51DF">
        <w:rPr>
          <w:color w:val="000000"/>
          <w:sz w:val="28"/>
          <w:szCs w:val="28"/>
        </w:rPr>
        <w:t>Агентством</w:t>
      </w:r>
      <w:r>
        <w:rPr>
          <w:color w:val="000000"/>
          <w:sz w:val="28"/>
          <w:szCs w:val="28"/>
        </w:rPr>
        <w:t xml:space="preserve"> государственного имущества и земельных отношений Ульяновской области, прокуратурой Вешкаймского района, </w:t>
      </w:r>
      <w:r w:rsidRPr="00A803D4">
        <w:rPr>
          <w:color w:val="000000"/>
          <w:sz w:val="28"/>
          <w:szCs w:val="28"/>
        </w:rPr>
        <w:t>достаточны для исполнения полномочий по муниципальному земельному контролю и не содержат признаков коррупциогенности.</w:t>
      </w:r>
    </w:p>
    <w:p w:rsidR="007929D0" w:rsidRPr="007929D0" w:rsidRDefault="007929D0" w:rsidP="007929D0">
      <w:pPr>
        <w:ind w:firstLine="708"/>
        <w:jc w:val="both"/>
        <w:rPr>
          <w:color w:val="000000"/>
          <w:sz w:val="28"/>
          <w:szCs w:val="28"/>
        </w:rPr>
      </w:pPr>
      <w:r w:rsidRPr="00A803D4">
        <w:rPr>
          <w:color w:val="000000"/>
          <w:sz w:val="28"/>
          <w:szCs w:val="28"/>
        </w:rPr>
        <w:t xml:space="preserve">Административные регламенты опубликованы в свободном доступе на официальном сайте муниципального образования «Вешкаймский район» </w:t>
      </w:r>
      <w:r w:rsidRPr="00A803D4">
        <w:rPr>
          <w:color w:val="000000"/>
          <w:sz w:val="28"/>
          <w:szCs w:val="28"/>
          <w:lang w:val="en-US"/>
        </w:rPr>
        <w:t>www</w:t>
      </w:r>
      <w:r w:rsidRPr="00A803D4">
        <w:rPr>
          <w:color w:val="000000"/>
          <w:sz w:val="28"/>
          <w:szCs w:val="28"/>
        </w:rPr>
        <w:t>.</w:t>
      </w:r>
      <w:r w:rsidRPr="00A803D4">
        <w:rPr>
          <w:color w:val="000000"/>
          <w:sz w:val="28"/>
          <w:szCs w:val="28"/>
          <w:lang w:val="en-US"/>
        </w:rPr>
        <w:t>veshkaima</w:t>
      </w:r>
      <w:r w:rsidRPr="00A803D4">
        <w:rPr>
          <w:color w:val="000000"/>
          <w:sz w:val="28"/>
          <w:szCs w:val="28"/>
        </w:rPr>
        <w:t>.</w:t>
      </w:r>
      <w:r w:rsidRPr="00A803D4">
        <w:rPr>
          <w:color w:val="000000"/>
          <w:sz w:val="28"/>
          <w:szCs w:val="28"/>
          <w:lang w:val="en-US"/>
        </w:rPr>
        <w:t>ru</w:t>
      </w:r>
      <w:r w:rsidRPr="00A803D4">
        <w:rPr>
          <w:color w:val="000000"/>
          <w:sz w:val="28"/>
          <w:szCs w:val="28"/>
        </w:rPr>
        <w:t xml:space="preserve"> в сети Интернет.</w:t>
      </w:r>
    </w:p>
    <w:p w:rsidR="001F2A3C" w:rsidRPr="001F2A3C" w:rsidRDefault="001F2A3C" w:rsidP="001F2A3C">
      <w:pPr>
        <w:autoSpaceDE w:val="0"/>
        <w:autoSpaceDN w:val="0"/>
        <w:adjustRightInd w:val="0"/>
        <w:spacing w:line="0" w:lineRule="atLeast"/>
        <w:jc w:val="both"/>
        <w:rPr>
          <w:rFonts w:ascii="Times New Roman CYR" w:eastAsia="Calibri" w:hAnsi="Times New Roman CYR" w:cs="Times New Roman CYR"/>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w:t>
      </w:r>
      <w:r w:rsidRPr="00F828AB">
        <w:rPr>
          <w:sz w:val="32"/>
          <w:szCs w:val="32"/>
        </w:rPr>
        <w:t>о</w:t>
      </w:r>
      <w:r w:rsidRPr="00F828AB">
        <w:rPr>
          <w:sz w:val="32"/>
          <w:szCs w:val="32"/>
        </w:rPr>
        <w:t>го контроля</w:t>
      </w:r>
    </w:p>
    <w:p w:rsidR="00886888" w:rsidRPr="007929D0" w:rsidRDefault="00886888" w:rsidP="00886888">
      <w:pPr>
        <w:rPr>
          <w:sz w:val="32"/>
          <w:szCs w:val="32"/>
        </w:rPr>
      </w:pPr>
    </w:p>
    <w:p w:rsidR="007929D0" w:rsidRPr="00A803D4" w:rsidRDefault="007929D0" w:rsidP="007929D0">
      <w:pPr>
        <w:ind w:firstLine="709"/>
        <w:jc w:val="both"/>
        <w:rPr>
          <w:b/>
          <w:sz w:val="28"/>
          <w:szCs w:val="28"/>
        </w:rPr>
      </w:pPr>
      <w:r w:rsidRPr="00A803D4">
        <w:rPr>
          <w:b/>
          <w:sz w:val="28"/>
          <w:szCs w:val="28"/>
        </w:rPr>
        <w:t>1. Сведения об организационной структуре и системе управления органа муниципального контроля.</w:t>
      </w:r>
    </w:p>
    <w:p w:rsidR="007929D0" w:rsidRPr="00A803D4" w:rsidRDefault="007929D0" w:rsidP="007929D0">
      <w:pPr>
        <w:ind w:firstLine="709"/>
        <w:jc w:val="both"/>
        <w:rPr>
          <w:sz w:val="28"/>
          <w:szCs w:val="28"/>
        </w:rPr>
      </w:pPr>
      <w:r w:rsidRPr="00A803D4">
        <w:rPr>
          <w:sz w:val="28"/>
          <w:szCs w:val="28"/>
        </w:rPr>
        <w:t xml:space="preserve"> Органом муниципального земельного контроля на территории Вешкаймского района</w:t>
      </w:r>
      <w:r w:rsidR="00692C69">
        <w:rPr>
          <w:sz w:val="28"/>
          <w:szCs w:val="28"/>
        </w:rPr>
        <w:t xml:space="preserve"> </w:t>
      </w:r>
      <w:r w:rsidRPr="00A803D4">
        <w:rPr>
          <w:sz w:val="28"/>
          <w:szCs w:val="28"/>
        </w:rPr>
        <w:t xml:space="preserve">является администрация муниципального образования «Вешкаймский район». Исполнение муниципальной функции  возложено на управление имущества и земельных отношений администрации муниципального образования «Вешкаймский район». Муниципальный земельный контроль за использованием земель осуществляет консультант по </w:t>
      </w:r>
      <w:r>
        <w:rPr>
          <w:sz w:val="28"/>
          <w:szCs w:val="28"/>
        </w:rPr>
        <w:t xml:space="preserve">управлению имуществом, </w:t>
      </w:r>
      <w:r w:rsidRPr="00A803D4">
        <w:rPr>
          <w:sz w:val="28"/>
          <w:szCs w:val="28"/>
        </w:rPr>
        <w:t>земельным отношениям и ведению реестра муниципальной собственности управления имущества и земельных отношений администрации муниципального образования «Вешкаймский район»</w:t>
      </w:r>
      <w:r w:rsidR="007669D3">
        <w:rPr>
          <w:sz w:val="28"/>
          <w:szCs w:val="28"/>
        </w:rPr>
        <w:t>.</w:t>
      </w:r>
    </w:p>
    <w:p w:rsidR="007929D0" w:rsidRPr="00A803D4" w:rsidRDefault="007929D0" w:rsidP="007929D0">
      <w:pPr>
        <w:ind w:left="720" w:hanging="11"/>
        <w:jc w:val="both"/>
        <w:rPr>
          <w:b/>
          <w:color w:val="000000"/>
          <w:sz w:val="28"/>
          <w:szCs w:val="28"/>
        </w:rPr>
      </w:pPr>
      <w:r w:rsidRPr="00A803D4">
        <w:rPr>
          <w:b/>
          <w:color w:val="000000"/>
          <w:sz w:val="28"/>
          <w:szCs w:val="28"/>
        </w:rPr>
        <w:t>2. Перечень и описание основных и вспомогательных функций.</w:t>
      </w:r>
    </w:p>
    <w:p w:rsidR="007929D0" w:rsidRPr="00A803D4" w:rsidRDefault="007929D0" w:rsidP="007929D0">
      <w:pPr>
        <w:ind w:firstLine="709"/>
        <w:jc w:val="both"/>
        <w:rPr>
          <w:color w:val="000000"/>
          <w:sz w:val="28"/>
          <w:szCs w:val="28"/>
        </w:rPr>
      </w:pPr>
      <w:r w:rsidRPr="00A803D4">
        <w:rPr>
          <w:color w:val="000000"/>
          <w:sz w:val="28"/>
          <w:szCs w:val="28"/>
        </w:rPr>
        <w:t>Основными функциями муниципального земельного контроля являются:</w:t>
      </w:r>
    </w:p>
    <w:p w:rsidR="007929D0" w:rsidRPr="00A803D4" w:rsidRDefault="007929D0" w:rsidP="007929D0">
      <w:pPr>
        <w:jc w:val="both"/>
        <w:rPr>
          <w:color w:val="000000"/>
          <w:sz w:val="28"/>
          <w:szCs w:val="28"/>
        </w:rPr>
      </w:pPr>
      <w:r w:rsidRPr="00A803D4">
        <w:rPr>
          <w:color w:val="000000"/>
          <w:sz w:val="28"/>
          <w:szCs w:val="28"/>
        </w:rPr>
        <w:t xml:space="preserve">          -  </w:t>
      </w:r>
      <w:r w:rsidRPr="00A803D4">
        <w:rPr>
          <w:sz w:val="28"/>
          <w:szCs w:val="28"/>
        </w:rPr>
        <w:t>Разработка и принятие административных регламентов проведения проверок при осуществлении муниципального земельного контроля;</w:t>
      </w:r>
    </w:p>
    <w:p w:rsidR="007929D0" w:rsidRPr="00A803D4" w:rsidRDefault="007929D0" w:rsidP="007929D0">
      <w:pPr>
        <w:jc w:val="both"/>
        <w:rPr>
          <w:color w:val="000000"/>
          <w:sz w:val="28"/>
          <w:szCs w:val="28"/>
        </w:rPr>
      </w:pPr>
      <w:r>
        <w:rPr>
          <w:color w:val="000000"/>
          <w:sz w:val="28"/>
          <w:szCs w:val="28"/>
        </w:rPr>
        <w:t xml:space="preserve">          </w:t>
      </w:r>
      <w:r w:rsidRPr="00A803D4">
        <w:rPr>
          <w:color w:val="000000"/>
          <w:sz w:val="28"/>
          <w:szCs w:val="28"/>
        </w:rPr>
        <w:t>- Разработка и утверждение ежегодных планов проведения проверок;</w:t>
      </w:r>
    </w:p>
    <w:p w:rsidR="007929D0" w:rsidRPr="00A803D4" w:rsidRDefault="007929D0" w:rsidP="007929D0">
      <w:pPr>
        <w:jc w:val="both"/>
        <w:rPr>
          <w:sz w:val="28"/>
          <w:szCs w:val="28"/>
        </w:rPr>
      </w:pPr>
      <w:r w:rsidRPr="00A803D4">
        <w:rPr>
          <w:color w:val="000000"/>
          <w:sz w:val="28"/>
          <w:szCs w:val="28"/>
        </w:rPr>
        <w:t xml:space="preserve">          - </w:t>
      </w:r>
      <w:r w:rsidRPr="00A803D4">
        <w:rPr>
          <w:sz w:val="28"/>
          <w:szCs w:val="28"/>
        </w:rPr>
        <w:t>Организация и осуществление муниципального  земельного контроля</w:t>
      </w:r>
      <w:r>
        <w:rPr>
          <w:sz w:val="28"/>
          <w:szCs w:val="28"/>
        </w:rPr>
        <w:t xml:space="preserve"> в отношении индивидуальных предпринимателей, юридических и физических лиц</w:t>
      </w:r>
      <w:r w:rsidRPr="00A803D4">
        <w:rPr>
          <w:sz w:val="28"/>
          <w:szCs w:val="28"/>
        </w:rPr>
        <w:t xml:space="preserve"> на  территории муниципального образования «Вешкаймский район»;</w:t>
      </w:r>
    </w:p>
    <w:p w:rsidR="007929D0" w:rsidRPr="00A803D4" w:rsidRDefault="007929D0" w:rsidP="007929D0">
      <w:pPr>
        <w:jc w:val="both"/>
        <w:rPr>
          <w:sz w:val="28"/>
          <w:szCs w:val="28"/>
        </w:rPr>
      </w:pPr>
      <w:r w:rsidRPr="00A803D4">
        <w:rPr>
          <w:sz w:val="28"/>
          <w:szCs w:val="28"/>
        </w:rPr>
        <w:t xml:space="preserve">          -</w:t>
      </w:r>
      <w:r>
        <w:rPr>
          <w:sz w:val="28"/>
          <w:szCs w:val="28"/>
        </w:rPr>
        <w:t xml:space="preserve"> </w:t>
      </w:r>
      <w:r w:rsidRPr="00A803D4">
        <w:rPr>
          <w:sz w:val="28"/>
          <w:szCs w:val="28"/>
        </w:rPr>
        <w:t xml:space="preserve">Организация и проведение мониторинга  эффективности муниципального   земельного  контроля  в соответствующих сферах </w:t>
      </w:r>
      <w:r w:rsidRPr="00A803D4">
        <w:rPr>
          <w:sz w:val="28"/>
          <w:szCs w:val="28"/>
        </w:rPr>
        <w:lastRenderedPageBreak/>
        <w:t> деятельности, показатели и методика  проведения которого утверждается Правительством Российской Федерации;</w:t>
      </w:r>
    </w:p>
    <w:p w:rsidR="007929D0" w:rsidRPr="00A803D4" w:rsidRDefault="007929D0" w:rsidP="007929D0">
      <w:pPr>
        <w:jc w:val="both"/>
        <w:rPr>
          <w:sz w:val="28"/>
          <w:szCs w:val="28"/>
        </w:rPr>
      </w:pPr>
      <w:r w:rsidRPr="00A803D4">
        <w:rPr>
          <w:sz w:val="28"/>
          <w:szCs w:val="28"/>
        </w:rPr>
        <w:t xml:space="preserve">          -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929D0" w:rsidRPr="00A803D4" w:rsidRDefault="007929D0" w:rsidP="007929D0">
      <w:pPr>
        <w:jc w:val="both"/>
        <w:rPr>
          <w:sz w:val="28"/>
          <w:szCs w:val="28"/>
        </w:rPr>
      </w:pPr>
      <w:r w:rsidRPr="00A803D4">
        <w:rPr>
          <w:sz w:val="28"/>
          <w:szCs w:val="28"/>
        </w:rPr>
        <w:t xml:space="preserve">          В целях реализации предоставленных полномочий по земельному контролю</w:t>
      </w:r>
      <w:r>
        <w:rPr>
          <w:sz w:val="28"/>
          <w:szCs w:val="28"/>
        </w:rPr>
        <w:t>,</w:t>
      </w:r>
      <w:r w:rsidRPr="00A803D4">
        <w:rPr>
          <w:sz w:val="28"/>
          <w:szCs w:val="28"/>
        </w:rPr>
        <w:t xml:space="preserve"> администрация муниципального образования «Вешкаймский район» осуществляет контроль за:</w:t>
      </w:r>
    </w:p>
    <w:p w:rsidR="007929D0" w:rsidRPr="00A803D4" w:rsidRDefault="007929D0" w:rsidP="007929D0">
      <w:pPr>
        <w:jc w:val="both"/>
        <w:rPr>
          <w:sz w:val="28"/>
          <w:szCs w:val="28"/>
        </w:rPr>
      </w:pPr>
      <w:r w:rsidRPr="00A803D4">
        <w:rPr>
          <w:sz w:val="28"/>
          <w:szCs w:val="28"/>
        </w:rPr>
        <w:t xml:space="preserve">          - соблюдением земельного законодательства, требований по использованию земель;</w:t>
      </w:r>
    </w:p>
    <w:p w:rsidR="007929D0" w:rsidRPr="00A803D4" w:rsidRDefault="007929D0" w:rsidP="007929D0">
      <w:pPr>
        <w:jc w:val="both"/>
        <w:rPr>
          <w:sz w:val="28"/>
          <w:szCs w:val="28"/>
        </w:rPr>
      </w:pPr>
      <w:r w:rsidRPr="00A803D4">
        <w:rPr>
          <w:sz w:val="28"/>
          <w:szCs w:val="28"/>
        </w:rPr>
        <w:t xml:space="preserve">          - соблюдением порядка,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7929D0" w:rsidRPr="00A803D4" w:rsidRDefault="007929D0" w:rsidP="007929D0">
      <w:pPr>
        <w:jc w:val="both"/>
        <w:rPr>
          <w:sz w:val="28"/>
          <w:szCs w:val="28"/>
        </w:rPr>
      </w:pPr>
      <w:r w:rsidRPr="00A803D4">
        <w:rPr>
          <w:sz w:val="28"/>
          <w:szCs w:val="28"/>
        </w:rPr>
        <w:t xml:space="preserve">         </w:t>
      </w:r>
      <w:r>
        <w:rPr>
          <w:sz w:val="28"/>
          <w:szCs w:val="28"/>
        </w:rPr>
        <w:t xml:space="preserve"> </w:t>
      </w:r>
      <w:r w:rsidRPr="00A803D4">
        <w:rPr>
          <w:sz w:val="28"/>
          <w:szCs w:val="28"/>
        </w:rPr>
        <w:t>- соблюдением порядка переуступки права пользования землей;</w:t>
      </w:r>
    </w:p>
    <w:p w:rsidR="007929D0" w:rsidRPr="00A803D4" w:rsidRDefault="007929D0" w:rsidP="007929D0">
      <w:pPr>
        <w:jc w:val="both"/>
        <w:rPr>
          <w:sz w:val="28"/>
          <w:szCs w:val="28"/>
        </w:rPr>
      </w:pPr>
      <w:r>
        <w:rPr>
          <w:sz w:val="28"/>
          <w:szCs w:val="28"/>
        </w:rPr>
        <w:t xml:space="preserve">          </w:t>
      </w:r>
      <w:r w:rsidRPr="00A803D4">
        <w:rPr>
          <w:sz w:val="28"/>
          <w:szCs w:val="28"/>
        </w:rPr>
        <w:t>- своевременным выполнением обязанностей по приведению земель в состояние, пригодное для использования по целевому назначению.</w:t>
      </w:r>
    </w:p>
    <w:p w:rsidR="007929D0" w:rsidRPr="00A803D4" w:rsidRDefault="007929D0" w:rsidP="007929D0">
      <w:pPr>
        <w:jc w:val="both"/>
        <w:rPr>
          <w:sz w:val="28"/>
          <w:szCs w:val="28"/>
        </w:rPr>
      </w:pPr>
      <w:r w:rsidRPr="00A803D4">
        <w:rPr>
          <w:sz w:val="28"/>
          <w:szCs w:val="28"/>
        </w:rPr>
        <w:t xml:space="preserve">      </w:t>
      </w:r>
      <w:r>
        <w:rPr>
          <w:sz w:val="28"/>
          <w:szCs w:val="28"/>
        </w:rPr>
        <w:t xml:space="preserve"> </w:t>
      </w:r>
      <w:r w:rsidRPr="00A803D4">
        <w:rPr>
          <w:sz w:val="28"/>
          <w:szCs w:val="28"/>
        </w:rPr>
        <w:t xml:space="preserve">   - использованием земель по целевому назначению и разрешенным использованием;</w:t>
      </w:r>
      <w:r w:rsidRPr="00A803D4">
        <w:rPr>
          <w:sz w:val="28"/>
          <w:szCs w:val="28"/>
        </w:rPr>
        <w:br/>
        <w:t xml:space="preserve">      </w:t>
      </w:r>
      <w:r>
        <w:rPr>
          <w:sz w:val="28"/>
          <w:szCs w:val="28"/>
        </w:rPr>
        <w:t xml:space="preserve">  </w:t>
      </w:r>
      <w:r w:rsidRPr="00A803D4">
        <w:rPr>
          <w:sz w:val="28"/>
          <w:szCs w:val="28"/>
        </w:rPr>
        <w:t xml:space="preserve">  - выполнением требований о наличии и сохранности межевых знаков границ земельных участков;</w:t>
      </w:r>
    </w:p>
    <w:p w:rsidR="007929D0" w:rsidRPr="00A803D4" w:rsidRDefault="007929D0" w:rsidP="007929D0">
      <w:pPr>
        <w:jc w:val="both"/>
        <w:rPr>
          <w:sz w:val="28"/>
          <w:szCs w:val="28"/>
        </w:rPr>
      </w:pPr>
      <w:r w:rsidRPr="00A803D4">
        <w:rPr>
          <w:sz w:val="28"/>
          <w:szCs w:val="28"/>
        </w:rPr>
        <w:t xml:space="preserve">          - исполнением предписаний по вопросам соблюдения земельного законодательства и устранения нарушений в области земельных отношений;</w:t>
      </w:r>
    </w:p>
    <w:p w:rsidR="007929D0" w:rsidRPr="00A803D4" w:rsidRDefault="007929D0" w:rsidP="007929D0">
      <w:pPr>
        <w:jc w:val="both"/>
        <w:rPr>
          <w:sz w:val="28"/>
          <w:szCs w:val="28"/>
        </w:rPr>
      </w:pPr>
      <w:r w:rsidRPr="00A803D4">
        <w:rPr>
          <w:sz w:val="28"/>
          <w:szCs w:val="28"/>
        </w:rPr>
        <w:t xml:space="preserve">          - выполнением иных требований земельного законодательства по вопросам использования и охраны земель в пределах установленной сферы деятельности.</w:t>
      </w:r>
    </w:p>
    <w:p w:rsidR="007929D0" w:rsidRPr="00A803D4" w:rsidRDefault="007929D0" w:rsidP="007929D0">
      <w:pPr>
        <w:jc w:val="both"/>
        <w:rPr>
          <w:b/>
          <w:sz w:val="28"/>
          <w:szCs w:val="28"/>
        </w:rPr>
      </w:pPr>
      <w:r w:rsidRPr="00A803D4">
        <w:rPr>
          <w:sz w:val="28"/>
          <w:szCs w:val="28"/>
        </w:rPr>
        <w:t xml:space="preserve">            </w:t>
      </w:r>
      <w:r w:rsidRPr="00A803D4">
        <w:rPr>
          <w:b/>
          <w:sz w:val="28"/>
          <w:szCs w:val="28"/>
        </w:rPr>
        <w:t>3.  Наименования и реквизиты нормативных правовых актов, регламентирующих порядок исполнения муниципальной функции.</w:t>
      </w:r>
    </w:p>
    <w:p w:rsidR="007929D0" w:rsidRPr="00A803D4" w:rsidRDefault="007929D0" w:rsidP="007929D0">
      <w:pPr>
        <w:jc w:val="both"/>
        <w:rPr>
          <w:sz w:val="28"/>
          <w:szCs w:val="28"/>
        </w:rPr>
      </w:pPr>
      <w:r w:rsidRPr="00A803D4">
        <w:rPr>
          <w:sz w:val="28"/>
          <w:szCs w:val="28"/>
        </w:rPr>
        <w:t xml:space="preserve">           Наименование  и реквизиты нормативно – правовых актов, регламентирующих порядок исполнения муниципального земельного контроля, отображен в разделе 1 настоящего доклада.</w:t>
      </w:r>
    </w:p>
    <w:p w:rsidR="007929D0" w:rsidRPr="00A803D4" w:rsidRDefault="007929D0" w:rsidP="007929D0">
      <w:pPr>
        <w:ind w:firstLine="709"/>
        <w:jc w:val="both"/>
        <w:rPr>
          <w:b/>
          <w:color w:val="000000"/>
          <w:sz w:val="28"/>
          <w:szCs w:val="28"/>
        </w:rPr>
      </w:pPr>
      <w:r w:rsidRPr="00A803D4">
        <w:rPr>
          <w:b/>
          <w:color w:val="000000"/>
          <w:sz w:val="28"/>
          <w:szCs w:val="28"/>
        </w:rPr>
        <w:t>4. Информация о взаимодействии органа муниципального земельного контроля при исполнении своих функций с другими органами государственного контроля (надзора), муниципального контроля, порядке и формах такого взаимодействия.</w:t>
      </w:r>
    </w:p>
    <w:p w:rsidR="007929D0" w:rsidRPr="00A803D4" w:rsidRDefault="00692C69" w:rsidP="007929D0">
      <w:pPr>
        <w:ind w:firstLine="709"/>
        <w:jc w:val="both"/>
        <w:rPr>
          <w:color w:val="000000"/>
          <w:sz w:val="28"/>
          <w:szCs w:val="28"/>
        </w:rPr>
      </w:pPr>
      <w:r>
        <w:rPr>
          <w:color w:val="000000"/>
          <w:sz w:val="28"/>
          <w:szCs w:val="28"/>
        </w:rPr>
        <w:t>При исполнении муниципальной функции в сфере земельного контроля осуществляется</w:t>
      </w:r>
      <w:r w:rsidR="007929D0" w:rsidRPr="00A803D4">
        <w:rPr>
          <w:color w:val="000000"/>
          <w:sz w:val="28"/>
          <w:szCs w:val="28"/>
        </w:rPr>
        <w:t xml:space="preserve"> взаимодейств</w:t>
      </w:r>
      <w:r>
        <w:rPr>
          <w:color w:val="000000"/>
          <w:sz w:val="28"/>
          <w:szCs w:val="28"/>
        </w:rPr>
        <w:t>ие</w:t>
      </w:r>
      <w:r w:rsidR="007929D0" w:rsidRPr="00A803D4">
        <w:rPr>
          <w:color w:val="000000"/>
          <w:sz w:val="28"/>
          <w:szCs w:val="28"/>
        </w:rPr>
        <w:t xml:space="preserve"> в установленном порядке с:</w:t>
      </w:r>
    </w:p>
    <w:p w:rsidR="007929D0" w:rsidRPr="00A803D4" w:rsidRDefault="007929D0" w:rsidP="007929D0">
      <w:pPr>
        <w:ind w:firstLine="709"/>
        <w:jc w:val="both"/>
        <w:rPr>
          <w:color w:val="000000"/>
          <w:sz w:val="28"/>
          <w:szCs w:val="28"/>
        </w:rPr>
      </w:pPr>
      <w:r w:rsidRPr="00A803D4">
        <w:rPr>
          <w:color w:val="000000"/>
          <w:sz w:val="28"/>
          <w:szCs w:val="28"/>
        </w:rPr>
        <w:t xml:space="preserve">- </w:t>
      </w:r>
      <w:r w:rsidR="00CA6BEE">
        <w:rPr>
          <w:color w:val="000000"/>
          <w:sz w:val="28"/>
          <w:szCs w:val="28"/>
        </w:rPr>
        <w:t xml:space="preserve">Межмуниципальным отделом по Инзенскому, </w:t>
      </w:r>
      <w:r w:rsidR="0053768E">
        <w:rPr>
          <w:color w:val="000000"/>
          <w:sz w:val="28"/>
          <w:szCs w:val="28"/>
        </w:rPr>
        <w:t>Б</w:t>
      </w:r>
      <w:r w:rsidR="00CA6BEE">
        <w:rPr>
          <w:color w:val="000000"/>
          <w:sz w:val="28"/>
          <w:szCs w:val="28"/>
        </w:rPr>
        <w:t>азарносызганскому и Вешкаймскому районам Управления Росреестра по Ульяновской области</w:t>
      </w:r>
      <w:r w:rsidRPr="00A803D4">
        <w:rPr>
          <w:color w:val="000000"/>
          <w:sz w:val="28"/>
          <w:szCs w:val="28"/>
        </w:rPr>
        <w:t xml:space="preserve"> (на основании соглашения о взаимодействии);</w:t>
      </w:r>
    </w:p>
    <w:p w:rsidR="007929D0" w:rsidRDefault="007929D0" w:rsidP="007929D0">
      <w:pPr>
        <w:ind w:firstLine="709"/>
        <w:jc w:val="both"/>
        <w:rPr>
          <w:color w:val="000000"/>
          <w:sz w:val="28"/>
          <w:szCs w:val="28"/>
        </w:rPr>
      </w:pPr>
      <w:r w:rsidRPr="00A803D4">
        <w:rPr>
          <w:color w:val="000000"/>
          <w:sz w:val="28"/>
          <w:szCs w:val="28"/>
        </w:rPr>
        <w:t xml:space="preserve">- </w:t>
      </w:r>
      <w:r>
        <w:rPr>
          <w:color w:val="000000"/>
          <w:sz w:val="28"/>
          <w:szCs w:val="28"/>
        </w:rPr>
        <w:t>Управлением Федеральной службы по ветеринарному и фитосанитарному надзору по Ульяновской области</w:t>
      </w:r>
      <w:r w:rsidRPr="00A803D4">
        <w:rPr>
          <w:color w:val="000000"/>
          <w:sz w:val="28"/>
          <w:szCs w:val="28"/>
        </w:rPr>
        <w:t xml:space="preserve"> по Ульяновской области</w:t>
      </w:r>
      <w:r>
        <w:rPr>
          <w:color w:val="000000"/>
          <w:sz w:val="28"/>
          <w:szCs w:val="28"/>
        </w:rPr>
        <w:t xml:space="preserve"> (Россельхознадзор)</w:t>
      </w:r>
      <w:r w:rsidRPr="00A803D4">
        <w:rPr>
          <w:color w:val="000000"/>
          <w:sz w:val="28"/>
          <w:szCs w:val="28"/>
        </w:rPr>
        <w:t>;</w:t>
      </w:r>
    </w:p>
    <w:p w:rsidR="007929D0" w:rsidRPr="00A803D4" w:rsidRDefault="007929D0" w:rsidP="007929D0">
      <w:pPr>
        <w:ind w:firstLine="709"/>
        <w:jc w:val="both"/>
        <w:rPr>
          <w:color w:val="000000"/>
          <w:sz w:val="28"/>
          <w:szCs w:val="28"/>
        </w:rPr>
      </w:pPr>
      <w:r>
        <w:rPr>
          <w:color w:val="000000"/>
          <w:sz w:val="28"/>
          <w:szCs w:val="28"/>
        </w:rPr>
        <w:t xml:space="preserve">- Управлением Федеральной службы по надзору в сфере </w:t>
      </w:r>
      <w:r w:rsidR="00CA6BEE">
        <w:rPr>
          <w:color w:val="000000"/>
          <w:sz w:val="28"/>
          <w:szCs w:val="28"/>
        </w:rPr>
        <w:t>природопользования</w:t>
      </w:r>
      <w:r>
        <w:rPr>
          <w:color w:val="000000"/>
          <w:sz w:val="28"/>
          <w:szCs w:val="28"/>
        </w:rPr>
        <w:t xml:space="preserve"> по Ульяновской области (Росп</w:t>
      </w:r>
      <w:r w:rsidR="00CA6BEE">
        <w:rPr>
          <w:color w:val="000000"/>
          <w:sz w:val="28"/>
          <w:szCs w:val="28"/>
        </w:rPr>
        <w:t>рироднадзор</w:t>
      </w:r>
      <w:r>
        <w:rPr>
          <w:color w:val="000000"/>
          <w:sz w:val="28"/>
          <w:szCs w:val="28"/>
        </w:rPr>
        <w:t>);</w:t>
      </w:r>
    </w:p>
    <w:p w:rsidR="007929D0" w:rsidRDefault="007929D0" w:rsidP="007929D0">
      <w:pPr>
        <w:ind w:firstLine="709"/>
        <w:jc w:val="both"/>
        <w:rPr>
          <w:color w:val="000000"/>
          <w:sz w:val="28"/>
          <w:szCs w:val="28"/>
        </w:rPr>
      </w:pPr>
      <w:r w:rsidRPr="00A803D4">
        <w:rPr>
          <w:color w:val="000000"/>
          <w:sz w:val="28"/>
          <w:szCs w:val="28"/>
        </w:rPr>
        <w:lastRenderedPageBreak/>
        <w:t>- Прокуратурой Вешкаймского района Ульяновской области.</w:t>
      </w:r>
    </w:p>
    <w:p w:rsidR="00692C69" w:rsidRPr="00A803D4" w:rsidRDefault="00692C69" w:rsidP="007929D0">
      <w:pPr>
        <w:ind w:firstLine="709"/>
        <w:jc w:val="both"/>
        <w:rPr>
          <w:color w:val="000000"/>
          <w:sz w:val="28"/>
          <w:szCs w:val="28"/>
        </w:rPr>
      </w:pPr>
      <w:r>
        <w:rPr>
          <w:color w:val="000000"/>
          <w:sz w:val="28"/>
          <w:szCs w:val="28"/>
        </w:rPr>
        <w:t>Процедура взаимодействия с указанными органами и организациями, обладающими сведениями, необходимыми для исполнения функции муниципального земельного контроля определяется действующим законодательством.</w:t>
      </w:r>
    </w:p>
    <w:p w:rsidR="007929D0" w:rsidRPr="00A803D4" w:rsidRDefault="007929D0" w:rsidP="007929D0">
      <w:pPr>
        <w:ind w:firstLine="720"/>
        <w:jc w:val="both"/>
        <w:rPr>
          <w:b/>
          <w:sz w:val="28"/>
          <w:szCs w:val="28"/>
        </w:rPr>
      </w:pPr>
      <w:r w:rsidRPr="00A803D4">
        <w:rPr>
          <w:b/>
          <w:sz w:val="28"/>
          <w:szCs w:val="28"/>
        </w:rPr>
        <w:t xml:space="preserve">5. Сведения о выполнении функций по осуществлению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w:t>
      </w:r>
    </w:p>
    <w:p w:rsidR="007929D0" w:rsidRPr="00A803D4" w:rsidRDefault="00692C69" w:rsidP="007929D0">
      <w:pPr>
        <w:ind w:firstLine="720"/>
        <w:jc w:val="both"/>
        <w:rPr>
          <w:sz w:val="28"/>
          <w:szCs w:val="28"/>
        </w:rPr>
      </w:pPr>
      <w:r>
        <w:rPr>
          <w:sz w:val="28"/>
          <w:szCs w:val="28"/>
        </w:rPr>
        <w:t xml:space="preserve">При выполнении муниципальной функции по осуществлению муниципального земельного контроля, какие-либо организации на выполнение данной функции не привлекались. </w:t>
      </w:r>
    </w:p>
    <w:p w:rsidR="007929D0" w:rsidRPr="00A803D4" w:rsidRDefault="007929D0" w:rsidP="007929D0">
      <w:pPr>
        <w:ind w:firstLine="720"/>
        <w:jc w:val="both"/>
        <w:rPr>
          <w:b/>
          <w:sz w:val="28"/>
          <w:szCs w:val="28"/>
        </w:rPr>
      </w:pPr>
      <w:r w:rsidRPr="00A803D4">
        <w:rPr>
          <w:b/>
          <w:sz w:val="28"/>
          <w:szCs w:val="28"/>
        </w:rPr>
        <w:t>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и проведении проверок</w:t>
      </w:r>
    </w:p>
    <w:p w:rsidR="007929D0" w:rsidRPr="00A803D4" w:rsidRDefault="007929D0" w:rsidP="007929D0">
      <w:pPr>
        <w:ind w:firstLine="720"/>
        <w:jc w:val="both"/>
        <w:rPr>
          <w:sz w:val="28"/>
          <w:szCs w:val="28"/>
        </w:rPr>
      </w:pPr>
      <w:r w:rsidRPr="00A803D4">
        <w:rPr>
          <w:sz w:val="28"/>
          <w:szCs w:val="28"/>
        </w:rPr>
        <w:t>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w:t>
      </w:r>
    </w:p>
    <w:p w:rsidR="001F2A3C" w:rsidRPr="001F2A3C" w:rsidRDefault="001F2A3C" w:rsidP="001F2A3C">
      <w:pPr>
        <w:autoSpaceDE w:val="0"/>
        <w:autoSpaceDN w:val="0"/>
        <w:adjustRightInd w:val="0"/>
        <w:spacing w:line="0" w:lineRule="atLeast"/>
        <w:jc w:val="both"/>
        <w:rPr>
          <w:rFonts w:ascii="Times New Roman CYR" w:eastAsia="Calibri" w:hAnsi="Times New Roman CYR" w:cs="Times New Roman CYR"/>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1F2A3C" w:rsidRDefault="00886888" w:rsidP="001F2A3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w:t>
      </w:r>
      <w:r w:rsidRPr="00F828AB">
        <w:rPr>
          <w:sz w:val="32"/>
          <w:szCs w:val="32"/>
        </w:rPr>
        <w:t>ь</w:t>
      </w:r>
      <w:r w:rsidRPr="00F828AB">
        <w:rPr>
          <w:sz w:val="32"/>
          <w:szCs w:val="32"/>
        </w:rPr>
        <w:t>ного контроля</w:t>
      </w:r>
    </w:p>
    <w:p w:rsidR="005B5036" w:rsidRDefault="005B5036" w:rsidP="000D6279">
      <w:pPr>
        <w:autoSpaceDE w:val="0"/>
        <w:autoSpaceDN w:val="0"/>
        <w:adjustRightInd w:val="0"/>
        <w:spacing w:line="0" w:lineRule="atLeast"/>
        <w:jc w:val="both"/>
        <w:rPr>
          <w:rFonts w:ascii="Times New Roman CYR" w:eastAsia="Calibri" w:hAnsi="Times New Roman CYR" w:cs="Times New Roman CYR"/>
        </w:rPr>
      </w:pPr>
    </w:p>
    <w:p w:rsidR="007929D0" w:rsidRPr="00A803D4" w:rsidRDefault="007929D0" w:rsidP="007929D0">
      <w:pPr>
        <w:ind w:firstLine="720"/>
        <w:jc w:val="both"/>
        <w:rPr>
          <w:b/>
          <w:sz w:val="28"/>
          <w:szCs w:val="28"/>
        </w:rPr>
      </w:pPr>
      <w:r w:rsidRPr="00A803D4">
        <w:rPr>
          <w:b/>
          <w:sz w:val="28"/>
          <w:szCs w:val="28"/>
        </w:rPr>
        <w:t xml:space="preserve">1.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 </w:t>
      </w:r>
    </w:p>
    <w:p w:rsidR="007929D0" w:rsidRPr="00A803D4" w:rsidRDefault="007929D0" w:rsidP="007929D0">
      <w:pPr>
        <w:autoSpaceDE w:val="0"/>
        <w:autoSpaceDN w:val="0"/>
        <w:adjustRightInd w:val="0"/>
        <w:ind w:firstLine="709"/>
        <w:jc w:val="both"/>
        <w:rPr>
          <w:sz w:val="28"/>
          <w:szCs w:val="28"/>
        </w:rPr>
      </w:pPr>
      <w:r w:rsidRPr="00A803D4">
        <w:rPr>
          <w:sz w:val="28"/>
          <w:szCs w:val="28"/>
        </w:rPr>
        <w:t>Целевого финансирования для выполнения функций муниципального контроля местным бюджетом муниципального образования «Вешкаймский район» не предусмотрено. Осуществление муниципального контроля обеспечивается кадровым составом</w:t>
      </w:r>
      <w:r>
        <w:rPr>
          <w:sz w:val="28"/>
          <w:szCs w:val="28"/>
        </w:rPr>
        <w:t>,</w:t>
      </w:r>
      <w:r w:rsidRPr="00A803D4">
        <w:rPr>
          <w:sz w:val="28"/>
          <w:szCs w:val="28"/>
        </w:rPr>
        <w:t xml:space="preserve"> в рамках выполнения основных должностных обязанностей</w:t>
      </w:r>
      <w:r>
        <w:rPr>
          <w:sz w:val="28"/>
          <w:szCs w:val="28"/>
        </w:rPr>
        <w:t>,</w:t>
      </w:r>
      <w:r w:rsidRPr="00A803D4">
        <w:rPr>
          <w:sz w:val="28"/>
          <w:szCs w:val="28"/>
        </w:rPr>
        <w:t xml:space="preserve"> за счет средств местного бюджета, направленных на выплату заработной платы.</w:t>
      </w:r>
    </w:p>
    <w:p w:rsidR="007929D0" w:rsidRPr="00A803D4" w:rsidRDefault="007929D0" w:rsidP="007929D0">
      <w:pPr>
        <w:autoSpaceDE w:val="0"/>
        <w:autoSpaceDN w:val="0"/>
        <w:adjustRightInd w:val="0"/>
        <w:ind w:firstLine="709"/>
        <w:jc w:val="both"/>
        <w:rPr>
          <w:b/>
          <w:sz w:val="28"/>
          <w:szCs w:val="28"/>
        </w:rPr>
      </w:pPr>
      <w:r w:rsidRPr="00A803D4">
        <w:rPr>
          <w:b/>
          <w:sz w:val="28"/>
          <w:szCs w:val="28"/>
        </w:rPr>
        <w:t>2.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7929D0" w:rsidRPr="00A803D4" w:rsidRDefault="007929D0" w:rsidP="007929D0">
      <w:pPr>
        <w:autoSpaceDE w:val="0"/>
        <w:autoSpaceDN w:val="0"/>
        <w:adjustRightInd w:val="0"/>
        <w:ind w:firstLine="709"/>
        <w:jc w:val="both"/>
        <w:rPr>
          <w:sz w:val="28"/>
          <w:szCs w:val="28"/>
        </w:rPr>
      </w:pPr>
      <w:r w:rsidRPr="00A803D4">
        <w:rPr>
          <w:sz w:val="28"/>
          <w:szCs w:val="28"/>
        </w:rPr>
        <w:t>Ответственный за проведение муниципального земельного контроля на территории муниципального образования «Вешкаймский район» - консультант по</w:t>
      </w:r>
      <w:r>
        <w:rPr>
          <w:sz w:val="28"/>
          <w:szCs w:val="28"/>
        </w:rPr>
        <w:t xml:space="preserve"> управлению имуществом, </w:t>
      </w:r>
      <w:r w:rsidRPr="00A803D4">
        <w:rPr>
          <w:sz w:val="28"/>
          <w:szCs w:val="28"/>
        </w:rPr>
        <w:t xml:space="preserve"> земельным отношениям и ведению реестра муниципальной собственности управления имущества и земельных </w:t>
      </w:r>
      <w:r w:rsidRPr="00A803D4">
        <w:rPr>
          <w:sz w:val="28"/>
          <w:szCs w:val="28"/>
        </w:rPr>
        <w:lastRenderedPageBreak/>
        <w:t>отношений администрации муниципального образования «Вешкаймский район»</w:t>
      </w:r>
      <w:r w:rsidR="007669D3">
        <w:rPr>
          <w:sz w:val="28"/>
          <w:szCs w:val="28"/>
        </w:rPr>
        <w:t>.</w:t>
      </w:r>
    </w:p>
    <w:p w:rsidR="007929D0" w:rsidRPr="00A803D4" w:rsidRDefault="007929D0" w:rsidP="007929D0">
      <w:pPr>
        <w:ind w:firstLine="720"/>
        <w:jc w:val="both"/>
        <w:rPr>
          <w:b/>
          <w:sz w:val="28"/>
          <w:szCs w:val="28"/>
        </w:rPr>
      </w:pPr>
      <w:r w:rsidRPr="00A803D4">
        <w:rPr>
          <w:b/>
          <w:sz w:val="28"/>
          <w:szCs w:val="28"/>
        </w:rPr>
        <w:t>3. Сведения о квалификации работников, о мероприятиях по повышению их квалификации</w:t>
      </w:r>
    </w:p>
    <w:p w:rsidR="007929D0" w:rsidRPr="00A803D4" w:rsidRDefault="007929D0" w:rsidP="007929D0">
      <w:pPr>
        <w:ind w:firstLine="720"/>
        <w:jc w:val="both"/>
        <w:rPr>
          <w:sz w:val="28"/>
          <w:szCs w:val="28"/>
        </w:rPr>
      </w:pPr>
      <w:r>
        <w:rPr>
          <w:sz w:val="28"/>
          <w:szCs w:val="28"/>
        </w:rPr>
        <w:t xml:space="preserve">Муниципальный служащий, осуществляющий муниципальный земельный контроль, имеет высшее экономическое образование. </w:t>
      </w:r>
      <w:r w:rsidRPr="00A803D4">
        <w:rPr>
          <w:sz w:val="28"/>
          <w:szCs w:val="28"/>
        </w:rPr>
        <w:t>Мероприятия по повышению квалификации работник</w:t>
      </w:r>
      <w:r>
        <w:rPr>
          <w:sz w:val="28"/>
          <w:szCs w:val="28"/>
        </w:rPr>
        <w:t>а</w:t>
      </w:r>
      <w:r w:rsidRPr="00A803D4">
        <w:rPr>
          <w:sz w:val="28"/>
          <w:szCs w:val="28"/>
        </w:rPr>
        <w:t>, выполняющ</w:t>
      </w:r>
      <w:r>
        <w:rPr>
          <w:sz w:val="28"/>
          <w:szCs w:val="28"/>
        </w:rPr>
        <w:t>его</w:t>
      </w:r>
      <w:r w:rsidRPr="00A803D4">
        <w:rPr>
          <w:sz w:val="28"/>
          <w:szCs w:val="28"/>
        </w:rPr>
        <w:t xml:space="preserve"> функции по муниципальному контролю в </w:t>
      </w:r>
      <w:r>
        <w:rPr>
          <w:sz w:val="28"/>
          <w:szCs w:val="28"/>
        </w:rPr>
        <w:t>201</w:t>
      </w:r>
      <w:r w:rsidR="00692C69">
        <w:rPr>
          <w:sz w:val="28"/>
          <w:szCs w:val="28"/>
        </w:rPr>
        <w:t>8</w:t>
      </w:r>
      <w:r w:rsidRPr="00A803D4">
        <w:rPr>
          <w:sz w:val="28"/>
          <w:szCs w:val="28"/>
        </w:rPr>
        <w:t xml:space="preserve"> году не проводились.</w:t>
      </w:r>
    </w:p>
    <w:p w:rsidR="007929D0" w:rsidRPr="00A803D4" w:rsidRDefault="007929D0" w:rsidP="007929D0">
      <w:pPr>
        <w:ind w:firstLine="720"/>
        <w:jc w:val="both"/>
        <w:rPr>
          <w:b/>
          <w:sz w:val="28"/>
          <w:szCs w:val="28"/>
        </w:rPr>
      </w:pPr>
      <w:r w:rsidRPr="00A803D4">
        <w:rPr>
          <w:b/>
          <w:sz w:val="28"/>
          <w:szCs w:val="28"/>
        </w:rPr>
        <w:t>4. Данные о средней нагрузке на 1 работника по фактически выполненному в отчетный период объему функций по контролю</w:t>
      </w:r>
    </w:p>
    <w:p w:rsidR="007929D0" w:rsidRPr="00A803D4" w:rsidRDefault="007929D0" w:rsidP="007929D0">
      <w:pPr>
        <w:ind w:firstLine="720"/>
        <w:jc w:val="both"/>
        <w:rPr>
          <w:sz w:val="28"/>
          <w:szCs w:val="28"/>
        </w:rPr>
      </w:pPr>
      <w:r>
        <w:rPr>
          <w:sz w:val="28"/>
          <w:szCs w:val="28"/>
        </w:rPr>
        <w:t>Н</w:t>
      </w:r>
      <w:r w:rsidRPr="00A803D4">
        <w:rPr>
          <w:sz w:val="28"/>
          <w:szCs w:val="28"/>
        </w:rPr>
        <w:t>а</w:t>
      </w:r>
      <w:r>
        <w:rPr>
          <w:sz w:val="28"/>
          <w:szCs w:val="28"/>
        </w:rPr>
        <w:t>грузка на</w:t>
      </w:r>
      <w:r w:rsidRPr="00A803D4">
        <w:rPr>
          <w:sz w:val="28"/>
          <w:szCs w:val="28"/>
        </w:rPr>
        <w:t xml:space="preserve"> 1 работника</w:t>
      </w:r>
      <w:r>
        <w:rPr>
          <w:sz w:val="28"/>
          <w:szCs w:val="28"/>
        </w:rPr>
        <w:t>,</w:t>
      </w:r>
      <w:r w:rsidRPr="00A803D4">
        <w:rPr>
          <w:sz w:val="28"/>
          <w:szCs w:val="28"/>
        </w:rPr>
        <w:t xml:space="preserve"> по фактически выполненному в отчетный период объему функций по муниципальному контролю</w:t>
      </w:r>
      <w:r>
        <w:rPr>
          <w:sz w:val="28"/>
          <w:szCs w:val="28"/>
        </w:rPr>
        <w:t xml:space="preserve">, составляет </w:t>
      </w:r>
      <w:r w:rsidR="00692C69">
        <w:rPr>
          <w:sz w:val="28"/>
          <w:szCs w:val="28"/>
        </w:rPr>
        <w:t>76</w:t>
      </w:r>
      <w:r w:rsidRPr="00A803D4">
        <w:rPr>
          <w:sz w:val="28"/>
          <w:szCs w:val="28"/>
        </w:rPr>
        <w:t xml:space="preserve"> провер</w:t>
      </w:r>
      <w:r w:rsidR="00692C69">
        <w:rPr>
          <w:sz w:val="28"/>
          <w:szCs w:val="28"/>
        </w:rPr>
        <w:t>о</w:t>
      </w:r>
      <w:r w:rsidR="00805A54">
        <w:rPr>
          <w:sz w:val="28"/>
          <w:szCs w:val="28"/>
        </w:rPr>
        <w:t>к</w:t>
      </w:r>
      <w:r w:rsidRPr="00A803D4">
        <w:rPr>
          <w:sz w:val="28"/>
          <w:szCs w:val="28"/>
        </w:rPr>
        <w:t>.</w:t>
      </w:r>
    </w:p>
    <w:p w:rsidR="007929D0" w:rsidRPr="00A803D4" w:rsidRDefault="007929D0" w:rsidP="007929D0">
      <w:pPr>
        <w:ind w:firstLine="720"/>
        <w:jc w:val="both"/>
        <w:rPr>
          <w:sz w:val="28"/>
          <w:szCs w:val="28"/>
        </w:rPr>
      </w:pPr>
      <w:r w:rsidRPr="00A803D4">
        <w:rPr>
          <w:b/>
          <w:sz w:val="28"/>
          <w:szCs w:val="28"/>
        </w:rPr>
        <w:t>5. Численность экспертов и представителей экспертных организаций, привлекаемых к проведению мероприятий по контролю</w:t>
      </w:r>
    </w:p>
    <w:p w:rsidR="007929D0" w:rsidRDefault="007929D0" w:rsidP="007929D0">
      <w:pPr>
        <w:autoSpaceDE w:val="0"/>
        <w:autoSpaceDN w:val="0"/>
        <w:adjustRightInd w:val="0"/>
        <w:ind w:firstLine="720"/>
        <w:jc w:val="both"/>
        <w:rPr>
          <w:sz w:val="28"/>
          <w:szCs w:val="28"/>
        </w:rPr>
      </w:pPr>
      <w:r w:rsidRPr="00A803D4">
        <w:rPr>
          <w:sz w:val="28"/>
          <w:szCs w:val="28"/>
        </w:rPr>
        <w:t>Эксперты и представители экспертных организаций в 201</w:t>
      </w:r>
      <w:r w:rsidR="00692C69">
        <w:rPr>
          <w:sz w:val="28"/>
          <w:szCs w:val="28"/>
        </w:rPr>
        <w:t>8</w:t>
      </w:r>
      <w:r w:rsidRPr="00A803D4">
        <w:rPr>
          <w:sz w:val="28"/>
          <w:szCs w:val="28"/>
        </w:rPr>
        <w:t xml:space="preserve"> году к проведению мероприятий по контролю </w:t>
      </w:r>
      <w:r>
        <w:rPr>
          <w:sz w:val="28"/>
          <w:szCs w:val="28"/>
        </w:rPr>
        <w:t xml:space="preserve"> не </w:t>
      </w:r>
      <w:r w:rsidRPr="00A803D4">
        <w:rPr>
          <w:sz w:val="28"/>
          <w:szCs w:val="28"/>
        </w:rPr>
        <w:t>привле</w:t>
      </w:r>
      <w:r>
        <w:rPr>
          <w:sz w:val="28"/>
          <w:szCs w:val="28"/>
        </w:rPr>
        <w:t>кались</w:t>
      </w:r>
      <w:r w:rsidRPr="00A803D4">
        <w:rPr>
          <w:sz w:val="28"/>
          <w:szCs w:val="28"/>
        </w:rPr>
        <w:t>.</w:t>
      </w:r>
    </w:p>
    <w:p w:rsidR="007929D0" w:rsidRPr="00A803D4" w:rsidRDefault="007929D0" w:rsidP="007929D0">
      <w:pPr>
        <w:autoSpaceDE w:val="0"/>
        <w:autoSpaceDN w:val="0"/>
        <w:adjustRightInd w:val="0"/>
        <w:ind w:firstLine="720"/>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1F2A3C" w:rsidRDefault="00886888" w:rsidP="001F2A3C">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w:t>
      </w:r>
    </w:p>
    <w:p w:rsidR="005B5036" w:rsidRDefault="005B5036" w:rsidP="001F2A3C">
      <w:pPr>
        <w:autoSpaceDE w:val="0"/>
        <w:autoSpaceDN w:val="0"/>
        <w:adjustRightInd w:val="0"/>
        <w:spacing w:before="100" w:after="100"/>
        <w:jc w:val="both"/>
        <w:rPr>
          <w:rFonts w:ascii="Times New Roman CYR" w:eastAsia="Calibri" w:hAnsi="Times New Roman CYR" w:cs="Times New Roman CYR"/>
        </w:rPr>
      </w:pPr>
    </w:p>
    <w:p w:rsidR="007929D0" w:rsidRPr="00346C23" w:rsidRDefault="007929D0" w:rsidP="007929D0">
      <w:pPr>
        <w:pStyle w:val="2"/>
        <w:rPr>
          <w:b/>
          <w:szCs w:val="28"/>
        </w:rPr>
      </w:pPr>
      <w:r w:rsidRPr="00346C23">
        <w:rPr>
          <w:b/>
          <w:szCs w:val="28"/>
        </w:rPr>
        <w:t>1. Сведения, характеризующие выполненную в отчетный период работу по осуществлению муниципального контроля по соответствующим сферам деятельности</w:t>
      </w:r>
    </w:p>
    <w:p w:rsidR="007929D0" w:rsidRPr="00662432" w:rsidRDefault="00662432" w:rsidP="00662432">
      <w:pPr>
        <w:pStyle w:val="aa"/>
        <w:jc w:val="both"/>
        <w:rPr>
          <w:sz w:val="28"/>
          <w:szCs w:val="28"/>
        </w:rPr>
      </w:pPr>
      <w:r>
        <w:rPr>
          <w:sz w:val="28"/>
          <w:szCs w:val="28"/>
        </w:rPr>
        <w:t xml:space="preserve">          </w:t>
      </w:r>
      <w:r w:rsidR="00952ACC" w:rsidRPr="00662432">
        <w:rPr>
          <w:sz w:val="28"/>
          <w:szCs w:val="28"/>
        </w:rPr>
        <w:t>В связи с установлением «надзорных каникул» для субъектов малого предпринимательства</w:t>
      </w:r>
      <w:r w:rsidR="009958D7" w:rsidRPr="00662432">
        <w:rPr>
          <w:sz w:val="28"/>
          <w:szCs w:val="28"/>
        </w:rPr>
        <w:t>,</w:t>
      </w:r>
      <w:r w:rsidR="00952ACC" w:rsidRPr="00662432">
        <w:rPr>
          <w:sz w:val="28"/>
          <w:szCs w:val="28"/>
        </w:rPr>
        <w:t xml:space="preserve"> на основании Федерального закона от 13.07.2015</w:t>
      </w:r>
      <w:r>
        <w:rPr>
          <w:sz w:val="28"/>
          <w:szCs w:val="28"/>
        </w:rPr>
        <w:t xml:space="preserve">       </w:t>
      </w:r>
      <w:r w:rsidR="00952ACC" w:rsidRPr="00662432">
        <w:rPr>
          <w:sz w:val="28"/>
          <w:szCs w:val="28"/>
        </w:rPr>
        <w:t>№ 246-ФЗ «О внесении изменений в Федеральный закон</w:t>
      </w:r>
      <w:r w:rsidR="009958D7" w:rsidRPr="00662432">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201</w:t>
      </w:r>
      <w:r w:rsidR="00692C69" w:rsidRPr="00662432">
        <w:rPr>
          <w:sz w:val="28"/>
          <w:szCs w:val="28"/>
        </w:rPr>
        <w:t>8</w:t>
      </w:r>
      <w:r w:rsidR="009958D7" w:rsidRPr="00662432">
        <w:rPr>
          <w:sz w:val="28"/>
          <w:szCs w:val="28"/>
        </w:rPr>
        <w:t xml:space="preserve"> году</w:t>
      </w:r>
      <w:r w:rsidR="00C31EBE" w:rsidRPr="00662432">
        <w:rPr>
          <w:sz w:val="28"/>
          <w:szCs w:val="28"/>
        </w:rPr>
        <w:t xml:space="preserve"> проведен</w:t>
      </w:r>
      <w:r w:rsidR="00692C69" w:rsidRPr="00662432">
        <w:rPr>
          <w:sz w:val="28"/>
          <w:szCs w:val="28"/>
        </w:rPr>
        <w:t>а</w:t>
      </w:r>
      <w:r w:rsidR="00C31EBE" w:rsidRPr="00662432">
        <w:rPr>
          <w:sz w:val="28"/>
          <w:szCs w:val="28"/>
        </w:rPr>
        <w:t xml:space="preserve"> </w:t>
      </w:r>
      <w:r w:rsidR="00692C69" w:rsidRPr="00662432">
        <w:rPr>
          <w:sz w:val="28"/>
          <w:szCs w:val="28"/>
        </w:rPr>
        <w:t>1</w:t>
      </w:r>
      <w:r w:rsidR="009958D7" w:rsidRPr="00662432">
        <w:rPr>
          <w:sz w:val="28"/>
          <w:szCs w:val="28"/>
        </w:rPr>
        <w:t xml:space="preserve"> планов</w:t>
      </w:r>
      <w:r w:rsidR="00692C69" w:rsidRPr="00662432">
        <w:rPr>
          <w:sz w:val="28"/>
          <w:szCs w:val="28"/>
        </w:rPr>
        <w:t>ая</w:t>
      </w:r>
      <w:r w:rsidR="009958D7" w:rsidRPr="00662432">
        <w:rPr>
          <w:sz w:val="28"/>
          <w:szCs w:val="28"/>
        </w:rPr>
        <w:t xml:space="preserve"> проверк</w:t>
      </w:r>
      <w:r w:rsidR="00692C69" w:rsidRPr="00662432">
        <w:rPr>
          <w:sz w:val="28"/>
          <w:szCs w:val="28"/>
        </w:rPr>
        <w:t>а</w:t>
      </w:r>
      <w:r w:rsidR="009958D7" w:rsidRPr="00662432">
        <w:rPr>
          <w:sz w:val="28"/>
          <w:szCs w:val="28"/>
        </w:rPr>
        <w:t xml:space="preserve"> в отношении юридическ</w:t>
      </w:r>
      <w:r w:rsidRPr="00662432">
        <w:rPr>
          <w:sz w:val="28"/>
          <w:szCs w:val="28"/>
        </w:rPr>
        <w:t>ого</w:t>
      </w:r>
      <w:r w:rsidR="009958D7" w:rsidRPr="00662432">
        <w:rPr>
          <w:sz w:val="28"/>
          <w:szCs w:val="28"/>
        </w:rPr>
        <w:t xml:space="preserve"> лиц</w:t>
      </w:r>
      <w:r w:rsidRPr="00662432">
        <w:rPr>
          <w:sz w:val="28"/>
          <w:szCs w:val="28"/>
        </w:rPr>
        <w:t>а</w:t>
      </w:r>
      <w:r w:rsidR="00C31EBE" w:rsidRPr="00662432">
        <w:rPr>
          <w:sz w:val="28"/>
          <w:szCs w:val="28"/>
        </w:rPr>
        <w:t>.  Нарушений требований земельного законодательства не выявлено.</w:t>
      </w:r>
      <w:r w:rsidR="009958D7" w:rsidRPr="00662432">
        <w:rPr>
          <w:sz w:val="28"/>
          <w:szCs w:val="28"/>
        </w:rPr>
        <w:t xml:space="preserve"> </w:t>
      </w:r>
    </w:p>
    <w:p w:rsidR="00662432" w:rsidRPr="00662432" w:rsidRDefault="00C31EBE" w:rsidP="00662432">
      <w:pPr>
        <w:pStyle w:val="aa"/>
        <w:ind w:firstLine="851"/>
        <w:jc w:val="both"/>
        <w:rPr>
          <w:sz w:val="28"/>
          <w:szCs w:val="28"/>
        </w:rPr>
      </w:pPr>
      <w:r w:rsidRPr="00662432">
        <w:rPr>
          <w:color w:val="000000"/>
          <w:sz w:val="28"/>
          <w:szCs w:val="28"/>
          <w:lang w:eastAsia="ar-SA"/>
        </w:rPr>
        <w:t xml:space="preserve">В отношении физических лиц, по </w:t>
      </w:r>
      <w:r w:rsidR="00957328" w:rsidRPr="00662432">
        <w:rPr>
          <w:color w:val="000000"/>
          <w:sz w:val="28"/>
          <w:szCs w:val="28"/>
        </w:rPr>
        <w:t xml:space="preserve"> соблюдению требований земельного законодательства, осуществленного в рамках мун</w:t>
      </w:r>
      <w:r w:rsidRPr="00662432">
        <w:rPr>
          <w:color w:val="000000"/>
          <w:sz w:val="28"/>
          <w:szCs w:val="28"/>
        </w:rPr>
        <w:t>иципального земельного контроля, проведено</w:t>
      </w:r>
      <w:r w:rsidR="00957328" w:rsidRPr="00662432">
        <w:rPr>
          <w:color w:val="000000"/>
          <w:sz w:val="28"/>
          <w:szCs w:val="28"/>
        </w:rPr>
        <w:t xml:space="preserve"> </w:t>
      </w:r>
      <w:r w:rsidR="00662432" w:rsidRPr="00662432">
        <w:rPr>
          <w:sz w:val="28"/>
          <w:szCs w:val="28"/>
        </w:rPr>
        <w:t>57</w:t>
      </w:r>
      <w:r w:rsidR="00662432" w:rsidRPr="00662432">
        <w:rPr>
          <w:b/>
          <w:sz w:val="28"/>
          <w:szCs w:val="28"/>
        </w:rPr>
        <w:t xml:space="preserve"> </w:t>
      </w:r>
      <w:r w:rsidR="00662432" w:rsidRPr="00662432">
        <w:rPr>
          <w:sz w:val="28"/>
          <w:szCs w:val="28"/>
        </w:rPr>
        <w:t>плановых проверок и 18</w:t>
      </w:r>
      <w:r w:rsidR="00662432" w:rsidRPr="00662432">
        <w:rPr>
          <w:b/>
          <w:sz w:val="28"/>
          <w:szCs w:val="28"/>
        </w:rPr>
        <w:t xml:space="preserve"> </w:t>
      </w:r>
      <w:r w:rsidR="00662432" w:rsidRPr="00662432">
        <w:rPr>
          <w:sz w:val="28"/>
          <w:szCs w:val="28"/>
        </w:rPr>
        <w:t xml:space="preserve">внеплановых проверок (по исполнению предписаний об устранении нарушения земельного законодательства). </w:t>
      </w:r>
    </w:p>
    <w:p w:rsidR="00662432" w:rsidRPr="004124F1" w:rsidRDefault="00662432" w:rsidP="004124F1">
      <w:pPr>
        <w:pStyle w:val="aa"/>
        <w:ind w:firstLine="709"/>
        <w:jc w:val="both"/>
        <w:rPr>
          <w:sz w:val="28"/>
          <w:szCs w:val="28"/>
        </w:rPr>
      </w:pPr>
      <w:r w:rsidRPr="004124F1">
        <w:rPr>
          <w:sz w:val="28"/>
          <w:szCs w:val="28"/>
        </w:rPr>
        <w:t xml:space="preserve">В результате проведенной работы по плановым проверкам по физическим лицам выявлено 21 нарушение земельного законодательства. Из них 8 нарушений по ст. 7.1 КоАП Российской Федерации -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(нарушены ст.25, 26 Земельного кодекса РФ),  13 нарушений – </w:t>
      </w:r>
      <w:r w:rsidRPr="004124F1">
        <w:rPr>
          <w:sz w:val="28"/>
          <w:szCs w:val="28"/>
        </w:rPr>
        <w:lastRenderedPageBreak/>
        <w:t xml:space="preserve">использование земельного участка без предусмотренных законодательством Российской Федерации правоудостоверяющих документов (ст. 26 Земельного кодекса РФ). По внеплановым проверкам выявлено 5 нарушений - невыполнение в установленный срок законного предписания органа, осуществляющего муниципальный контроль по ч.1 ст. 19.5 КоАП РФ. </w:t>
      </w:r>
    </w:p>
    <w:p w:rsidR="00662432" w:rsidRPr="004124F1" w:rsidRDefault="00662432" w:rsidP="004124F1">
      <w:pPr>
        <w:pStyle w:val="aa"/>
        <w:ind w:firstLine="709"/>
        <w:jc w:val="both"/>
        <w:rPr>
          <w:sz w:val="28"/>
          <w:szCs w:val="28"/>
        </w:rPr>
      </w:pPr>
      <w:r w:rsidRPr="004124F1">
        <w:rPr>
          <w:sz w:val="28"/>
          <w:szCs w:val="28"/>
        </w:rPr>
        <w:t xml:space="preserve">По всем выявленным нарушениям гражданам выданы предписания об устранении нарушений земельного законодательства. </w:t>
      </w:r>
    </w:p>
    <w:p w:rsidR="00662432" w:rsidRPr="004124F1" w:rsidRDefault="00662432" w:rsidP="004124F1">
      <w:pPr>
        <w:pStyle w:val="aa"/>
        <w:ind w:firstLine="709"/>
        <w:jc w:val="both"/>
        <w:rPr>
          <w:sz w:val="28"/>
          <w:szCs w:val="28"/>
        </w:rPr>
      </w:pPr>
      <w:r w:rsidRPr="004124F1">
        <w:rPr>
          <w:sz w:val="28"/>
          <w:szCs w:val="28"/>
        </w:rPr>
        <w:t xml:space="preserve">Материалы 8 проверок по муниципальному земельному контролю направлены в Управление Росреестра по Ульяновской области. По 4 проверкам наложен штраф в сумме 20000,0 рублей. Материалы 4 проверок направлены в мировой суд. По результатам рассмотрения в суде наложены штрафы в сумме 1000 рублей. </w:t>
      </w:r>
    </w:p>
    <w:p w:rsidR="007929D0" w:rsidRPr="00662432" w:rsidRDefault="007929D0" w:rsidP="00662432">
      <w:pPr>
        <w:pStyle w:val="aa"/>
        <w:ind w:firstLine="709"/>
        <w:jc w:val="both"/>
        <w:rPr>
          <w:b/>
          <w:sz w:val="28"/>
          <w:szCs w:val="28"/>
        </w:rPr>
      </w:pPr>
      <w:r w:rsidRPr="00662432">
        <w:rPr>
          <w:b/>
          <w:sz w:val="28"/>
          <w:szCs w:val="28"/>
        </w:rPr>
        <w:t>2. Сведения о результатах работы экспертов и экспертных организаций, привлекаемых к проведению мероприятий по контролю</w:t>
      </w:r>
    </w:p>
    <w:p w:rsidR="007929D0" w:rsidRPr="00662432" w:rsidRDefault="000D51DF" w:rsidP="00662432">
      <w:pPr>
        <w:pStyle w:val="aa"/>
        <w:jc w:val="both"/>
        <w:rPr>
          <w:sz w:val="28"/>
          <w:szCs w:val="28"/>
        </w:rPr>
      </w:pPr>
      <w:r>
        <w:rPr>
          <w:sz w:val="28"/>
          <w:szCs w:val="28"/>
        </w:rPr>
        <w:t xml:space="preserve">          </w:t>
      </w:r>
      <w:r w:rsidR="007929D0" w:rsidRPr="00662432">
        <w:rPr>
          <w:sz w:val="28"/>
          <w:szCs w:val="28"/>
        </w:rPr>
        <w:t>Эксперты к проведению мероприятий по муниципальному контролю  не привлекались.</w:t>
      </w:r>
    </w:p>
    <w:p w:rsidR="007929D0" w:rsidRPr="00453577" w:rsidRDefault="007929D0" w:rsidP="007929D0">
      <w:pPr>
        <w:pStyle w:val="ind"/>
        <w:spacing w:before="0" w:after="0"/>
        <w:ind w:firstLine="720"/>
        <w:rPr>
          <w:bCs/>
          <w:sz w:val="28"/>
          <w:szCs w:val="28"/>
        </w:rPr>
      </w:pPr>
      <w:r w:rsidRPr="00453577">
        <w:rPr>
          <w:b/>
          <w:bCs/>
          <w:sz w:val="28"/>
          <w:szCs w:val="28"/>
        </w:rPr>
        <w:t>3.</w:t>
      </w:r>
      <w:r w:rsidRPr="00453577">
        <w:rPr>
          <w:bCs/>
          <w:sz w:val="28"/>
          <w:szCs w:val="28"/>
        </w:rPr>
        <w:t xml:space="preserve"> </w:t>
      </w:r>
      <w:r w:rsidRPr="00453577">
        <w:rPr>
          <w:b/>
          <w:bCs/>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Pr="00453577">
        <w:rPr>
          <w:bCs/>
          <w:sz w:val="28"/>
          <w:szCs w:val="28"/>
        </w:rPr>
        <w:t xml:space="preserve">  </w:t>
      </w:r>
    </w:p>
    <w:p w:rsidR="007929D0" w:rsidRDefault="007929D0" w:rsidP="007929D0">
      <w:pPr>
        <w:pStyle w:val="ind"/>
        <w:spacing w:before="0" w:after="0"/>
        <w:ind w:firstLine="720"/>
        <w:rPr>
          <w:bCs/>
          <w:sz w:val="28"/>
          <w:szCs w:val="28"/>
        </w:rPr>
      </w:pPr>
      <w:r w:rsidRPr="00453577">
        <w:rPr>
          <w:bCs/>
          <w:sz w:val="28"/>
          <w:szCs w:val="28"/>
        </w:rPr>
        <w:t xml:space="preserve">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Pr="004645C2">
        <w:rPr>
          <w:bCs/>
          <w:sz w:val="28"/>
          <w:szCs w:val="28"/>
        </w:rPr>
        <w:t>и юридических лиц, безопасности государства, а также о случаях возникновения чрезвычайных ситуаций природного и техногенного характера не выявлено</w:t>
      </w:r>
      <w:r w:rsidRPr="00453577">
        <w:rPr>
          <w:bCs/>
          <w:sz w:val="28"/>
          <w:szCs w:val="28"/>
        </w:rPr>
        <w:t>.</w:t>
      </w:r>
    </w:p>
    <w:p w:rsidR="00FE46C0" w:rsidRPr="00FE46C0" w:rsidRDefault="00FE46C0" w:rsidP="00FE46C0">
      <w:pPr>
        <w:autoSpaceDE w:val="0"/>
        <w:autoSpaceDN w:val="0"/>
        <w:adjustRightInd w:val="0"/>
        <w:ind w:firstLine="540"/>
        <w:jc w:val="both"/>
        <w:rPr>
          <w:rFonts w:eastAsia="Calibri"/>
          <w:b/>
          <w:sz w:val="28"/>
          <w:szCs w:val="28"/>
        </w:rPr>
      </w:pPr>
      <w:r w:rsidRPr="004124F1">
        <w:rPr>
          <w:rFonts w:eastAsia="Calibri"/>
          <w:b/>
          <w:sz w:val="28"/>
          <w:szCs w:val="28"/>
        </w:rPr>
        <w:t>4. Сведения о применении риск-ориентированного подхода при организации и осуществлении государственного контроля.</w:t>
      </w:r>
    </w:p>
    <w:p w:rsidR="00FE46C0" w:rsidRPr="004124F1" w:rsidRDefault="004124F1" w:rsidP="00FE46C0">
      <w:pPr>
        <w:autoSpaceDE w:val="0"/>
        <w:autoSpaceDN w:val="0"/>
        <w:adjustRightInd w:val="0"/>
        <w:ind w:firstLine="540"/>
        <w:jc w:val="both"/>
        <w:rPr>
          <w:rFonts w:eastAsia="Calibri"/>
          <w:sz w:val="28"/>
          <w:szCs w:val="28"/>
        </w:rPr>
      </w:pPr>
      <w:r w:rsidRPr="004124F1">
        <w:rPr>
          <w:rFonts w:eastAsia="Calibri"/>
          <w:sz w:val="28"/>
          <w:szCs w:val="28"/>
        </w:rPr>
        <w:t xml:space="preserve">Риск-ориентированный </w:t>
      </w:r>
      <w:r>
        <w:rPr>
          <w:rFonts w:eastAsia="Calibri"/>
          <w:sz w:val="28"/>
          <w:szCs w:val="28"/>
        </w:rPr>
        <w:t>подход при организации проверок по муниципальному контролю не применя</w:t>
      </w:r>
      <w:r w:rsidR="000D51DF">
        <w:rPr>
          <w:rFonts w:eastAsia="Calibri"/>
          <w:sz w:val="28"/>
          <w:szCs w:val="28"/>
        </w:rPr>
        <w:t>лся</w:t>
      </w:r>
      <w:r>
        <w:rPr>
          <w:rFonts w:eastAsia="Calibri"/>
          <w:sz w:val="28"/>
          <w:szCs w:val="28"/>
        </w:rPr>
        <w:t>.</w:t>
      </w:r>
    </w:p>
    <w:p w:rsidR="00FE46C0" w:rsidRDefault="00FE46C0" w:rsidP="00FE46C0">
      <w:pPr>
        <w:autoSpaceDE w:val="0"/>
        <w:autoSpaceDN w:val="0"/>
        <w:adjustRightInd w:val="0"/>
        <w:ind w:firstLine="540"/>
        <w:jc w:val="both"/>
        <w:rPr>
          <w:rFonts w:eastAsia="Calibri"/>
          <w:b/>
          <w:sz w:val="28"/>
          <w:szCs w:val="28"/>
        </w:rPr>
      </w:pPr>
      <w:r w:rsidRPr="00FE46C0">
        <w:rPr>
          <w:rFonts w:eastAsia="Calibri"/>
          <w:b/>
          <w:sz w:val="28"/>
          <w:szCs w:val="28"/>
        </w:rPr>
        <w:t>5.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Pr>
          <w:rFonts w:eastAsia="Calibri"/>
          <w:b/>
          <w:sz w:val="28"/>
          <w:szCs w:val="28"/>
        </w:rPr>
        <w:t>.</w:t>
      </w:r>
    </w:p>
    <w:p w:rsidR="004645C2" w:rsidRPr="004645C2" w:rsidRDefault="004645C2" w:rsidP="004645C2">
      <w:pPr>
        <w:ind w:firstLine="709"/>
        <w:jc w:val="both"/>
        <w:rPr>
          <w:color w:val="000000"/>
          <w:sz w:val="28"/>
          <w:szCs w:val="28"/>
        </w:rPr>
      </w:pPr>
      <w:r w:rsidRPr="004645C2">
        <w:rPr>
          <w:color w:val="000000"/>
          <w:sz w:val="28"/>
          <w:szCs w:val="28"/>
        </w:rPr>
        <w:t>В целях профилактики  нарушений обязательных требований земельного законодательства  разработаны и утверждены:</w:t>
      </w:r>
    </w:p>
    <w:p w:rsidR="004645C2" w:rsidRPr="004645C2" w:rsidRDefault="004645C2" w:rsidP="004645C2">
      <w:pPr>
        <w:ind w:firstLine="709"/>
        <w:jc w:val="both"/>
        <w:rPr>
          <w:color w:val="000000"/>
          <w:sz w:val="28"/>
          <w:szCs w:val="28"/>
        </w:rPr>
      </w:pPr>
      <w:r w:rsidRPr="004645C2">
        <w:rPr>
          <w:color w:val="000000"/>
          <w:sz w:val="28"/>
          <w:szCs w:val="28"/>
        </w:rPr>
        <w:t xml:space="preserve">- Программа «Профилактика нарушений обязательных требований земельного законодательства на территории муниципального образования «Вешкаймский район» в 2018 году» (постановление администрации </w:t>
      </w:r>
      <w:r w:rsidRPr="004645C2">
        <w:rPr>
          <w:color w:val="000000"/>
          <w:sz w:val="28"/>
          <w:szCs w:val="28"/>
        </w:rPr>
        <w:lastRenderedPageBreak/>
        <w:t>муниципального образования «Вешкаймский район» Ульяновской области от 29.01.2018 № 57);</w:t>
      </w:r>
    </w:p>
    <w:p w:rsidR="004645C2" w:rsidRPr="004645C2" w:rsidRDefault="004645C2" w:rsidP="004645C2">
      <w:pPr>
        <w:pStyle w:val="aa"/>
        <w:ind w:firstLine="709"/>
        <w:jc w:val="both"/>
        <w:rPr>
          <w:sz w:val="28"/>
          <w:szCs w:val="28"/>
        </w:rPr>
      </w:pPr>
      <w:r w:rsidRPr="004645C2">
        <w:rPr>
          <w:sz w:val="28"/>
          <w:szCs w:val="28"/>
        </w:rPr>
        <w:t>- Перечень актов, содержащих обязательные требования, оценка соблюдения которых является предметом муниципального земельного контроля на территории Вешкаймского района Ульяновской области, и Порядок их ведения (постановление администрации муниципального образования «Вешкаймский район» Ульяновской области от 12.01.2018   № 15).</w:t>
      </w:r>
    </w:p>
    <w:p w:rsidR="00FE46C0" w:rsidRPr="004645C2" w:rsidRDefault="004645C2" w:rsidP="004645C2">
      <w:pPr>
        <w:pStyle w:val="aa"/>
        <w:ind w:firstLine="709"/>
        <w:jc w:val="both"/>
        <w:rPr>
          <w:rFonts w:eastAsia="Calibri"/>
          <w:b/>
          <w:sz w:val="28"/>
          <w:szCs w:val="28"/>
        </w:rPr>
      </w:pPr>
      <w:r w:rsidRPr="004645C2">
        <w:rPr>
          <w:rFonts w:eastAsia="Calibri"/>
          <w:b/>
          <w:sz w:val="28"/>
          <w:szCs w:val="28"/>
        </w:rPr>
        <w:t>6</w:t>
      </w:r>
      <w:r w:rsidR="00FE46C0" w:rsidRPr="004645C2">
        <w:rPr>
          <w:rFonts w:eastAsia="Calibri"/>
          <w:b/>
          <w:sz w:val="28"/>
          <w:szCs w:val="28"/>
        </w:rPr>
        <w:t>.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sidRPr="004645C2">
        <w:rPr>
          <w:rFonts w:eastAsia="Calibri"/>
          <w:b/>
          <w:sz w:val="28"/>
          <w:szCs w:val="28"/>
        </w:rPr>
        <w:t>.</w:t>
      </w:r>
    </w:p>
    <w:p w:rsidR="004645C2" w:rsidRPr="004645C2" w:rsidRDefault="004645C2" w:rsidP="004645C2">
      <w:pPr>
        <w:pStyle w:val="aa"/>
        <w:ind w:firstLine="709"/>
        <w:jc w:val="both"/>
        <w:rPr>
          <w:rFonts w:eastAsia="Calibri"/>
          <w:sz w:val="28"/>
          <w:szCs w:val="28"/>
        </w:rPr>
      </w:pPr>
      <w:r w:rsidRPr="004645C2">
        <w:rPr>
          <w:rFonts w:eastAsia="Calibri"/>
          <w:sz w:val="28"/>
          <w:szCs w:val="28"/>
        </w:rPr>
        <w:t>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проводилось.</w:t>
      </w:r>
    </w:p>
    <w:p w:rsidR="00FE46C0" w:rsidRDefault="00FE46C0" w:rsidP="004645C2">
      <w:pPr>
        <w:pStyle w:val="aa"/>
        <w:tabs>
          <w:tab w:val="left" w:pos="1710"/>
        </w:tabs>
        <w:ind w:firstLine="709"/>
        <w:jc w:val="both"/>
        <w:rPr>
          <w:rFonts w:eastAsia="Calibri"/>
          <w:b/>
          <w:sz w:val="28"/>
          <w:szCs w:val="28"/>
        </w:rPr>
      </w:pPr>
      <w:r w:rsidRPr="004645C2">
        <w:rPr>
          <w:rFonts w:eastAsia="Calibri"/>
          <w:b/>
          <w:sz w:val="28"/>
          <w:szCs w:val="28"/>
        </w:rPr>
        <w:t>7. Сведения о количестве проведенных в отчетном периоде проверок в отношении субъектов малого предпринимательства.</w:t>
      </w:r>
    </w:p>
    <w:p w:rsidR="004645C2" w:rsidRPr="004645C2" w:rsidRDefault="004645C2" w:rsidP="004645C2">
      <w:pPr>
        <w:pStyle w:val="aa"/>
        <w:tabs>
          <w:tab w:val="left" w:pos="1710"/>
        </w:tabs>
        <w:ind w:firstLine="709"/>
        <w:jc w:val="both"/>
        <w:rPr>
          <w:rFonts w:eastAsia="Calibri"/>
          <w:sz w:val="28"/>
          <w:szCs w:val="28"/>
        </w:rPr>
      </w:pPr>
      <w:r w:rsidRPr="004645C2">
        <w:rPr>
          <w:rFonts w:eastAsia="Calibri"/>
          <w:sz w:val="28"/>
          <w:szCs w:val="28"/>
        </w:rPr>
        <w:t>Проверки в отношении субъектов малого предпринимательства в 2018 году не проводились.</w:t>
      </w:r>
    </w:p>
    <w:p w:rsidR="007929D0" w:rsidRPr="00A803D4" w:rsidRDefault="007929D0" w:rsidP="007929D0">
      <w:pPr>
        <w:pStyle w:val="2"/>
        <w:autoSpaceDE w:val="0"/>
        <w:autoSpaceDN w:val="0"/>
        <w:adjustRightInd w:val="0"/>
      </w:pPr>
    </w:p>
    <w:p w:rsidR="00886888" w:rsidRPr="00F828AB" w:rsidRDefault="00886888" w:rsidP="0088459E">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88459E">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1F2A3C">
      <w:pPr>
        <w:pBdr>
          <w:top w:val="single" w:sz="4" w:space="0"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 по пресечению нарушений обязательных требований и (или) устранению последс</w:t>
      </w:r>
      <w:r w:rsidRPr="00F828AB">
        <w:rPr>
          <w:sz w:val="32"/>
          <w:szCs w:val="32"/>
        </w:rPr>
        <w:t>т</w:t>
      </w:r>
      <w:r w:rsidRPr="00F828AB">
        <w:rPr>
          <w:sz w:val="32"/>
          <w:szCs w:val="32"/>
        </w:rPr>
        <w:t>вий таких нарушений</w:t>
      </w:r>
    </w:p>
    <w:p w:rsidR="005542D8" w:rsidRDefault="005542D8" w:rsidP="00886888">
      <w:pPr>
        <w:rPr>
          <w:sz w:val="32"/>
          <w:szCs w:val="32"/>
        </w:rPr>
      </w:pPr>
    </w:p>
    <w:p w:rsidR="007929D0" w:rsidRPr="00453577" w:rsidRDefault="007929D0" w:rsidP="007929D0">
      <w:pPr>
        <w:ind w:firstLine="709"/>
        <w:jc w:val="both"/>
        <w:rPr>
          <w:b/>
          <w:sz w:val="28"/>
          <w:szCs w:val="28"/>
        </w:rPr>
      </w:pPr>
      <w:r w:rsidRPr="00453577">
        <w:rPr>
          <w:b/>
          <w:sz w:val="28"/>
          <w:szCs w:val="28"/>
        </w:rPr>
        <w:t>1. Сведения о принятых органами муниципального контроля мерах реагирования по фактам выявленных нарушений.</w:t>
      </w:r>
    </w:p>
    <w:p w:rsidR="007929D0" w:rsidRDefault="007929D0" w:rsidP="007929D0">
      <w:pPr>
        <w:ind w:firstLine="709"/>
        <w:jc w:val="both"/>
        <w:rPr>
          <w:color w:val="000000"/>
          <w:sz w:val="28"/>
          <w:szCs w:val="28"/>
        </w:rPr>
      </w:pPr>
      <w:r w:rsidRPr="00A803D4">
        <w:rPr>
          <w:sz w:val="28"/>
          <w:szCs w:val="28"/>
        </w:rPr>
        <w:t xml:space="preserve">По выявленным нарушениям  требований земельного законодательства выдаются предписания об устранении данных нарушений. Материалы данных проверок по муниципальному земельному контролю направляются в  </w:t>
      </w:r>
      <w:r w:rsidR="0053768E">
        <w:rPr>
          <w:color w:val="000000"/>
          <w:sz w:val="28"/>
          <w:szCs w:val="28"/>
        </w:rPr>
        <w:t>Межмуниципальный отдел по Инзенскому, Базарносызганскому и Вешкаймскому районам Управления Росреестра по Ульяновской области</w:t>
      </w:r>
      <w:r w:rsidRPr="00A803D4">
        <w:rPr>
          <w:color w:val="000000"/>
          <w:sz w:val="28"/>
          <w:szCs w:val="28"/>
        </w:rPr>
        <w:t xml:space="preserve"> (на основании соглашения о взаимодействии).</w:t>
      </w:r>
      <w:r>
        <w:rPr>
          <w:color w:val="000000"/>
          <w:sz w:val="28"/>
          <w:szCs w:val="28"/>
        </w:rPr>
        <w:t xml:space="preserve"> По фактам не исполнения предписаний об устранении нарушений земельного законодательства материалы проверок направляются в мировой суд.</w:t>
      </w:r>
    </w:p>
    <w:p w:rsidR="007929D0" w:rsidRPr="00453577" w:rsidRDefault="007929D0" w:rsidP="007929D0">
      <w:pPr>
        <w:ind w:firstLine="709"/>
        <w:jc w:val="both"/>
        <w:rPr>
          <w:b/>
          <w:sz w:val="28"/>
          <w:szCs w:val="28"/>
        </w:rPr>
      </w:pPr>
      <w:r w:rsidRPr="00453577">
        <w:rPr>
          <w:b/>
          <w:sz w:val="28"/>
          <w:szCs w:val="28"/>
        </w:rPr>
        <w:t>2. Сведения о способах проведения и ма</w:t>
      </w:r>
      <w:r>
        <w:rPr>
          <w:b/>
          <w:sz w:val="28"/>
          <w:szCs w:val="28"/>
        </w:rPr>
        <w:t>с</w:t>
      </w:r>
      <w:r w:rsidRPr="00453577">
        <w:rPr>
          <w:b/>
          <w:sz w:val="28"/>
          <w:szCs w:val="28"/>
        </w:rPr>
        <w:t>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53768E" w:rsidRPr="0053768E" w:rsidRDefault="0053768E" w:rsidP="00BD47BA">
      <w:pPr>
        <w:jc w:val="both"/>
        <w:rPr>
          <w:sz w:val="28"/>
          <w:szCs w:val="28"/>
        </w:rPr>
      </w:pPr>
      <w:r>
        <w:rPr>
          <w:sz w:val="28"/>
          <w:szCs w:val="28"/>
        </w:rPr>
        <w:t xml:space="preserve">         </w:t>
      </w:r>
      <w:r w:rsidRPr="0053768E">
        <w:rPr>
          <w:sz w:val="28"/>
          <w:szCs w:val="28"/>
        </w:rPr>
        <w:t>Администрацией  муниципального образования «Вешкаймский район» в  целях профилактики  нарушений обязательных требований земельного законодательства  разработана и утверждена</w:t>
      </w:r>
      <w:r w:rsidR="00BD47BA">
        <w:rPr>
          <w:sz w:val="28"/>
          <w:szCs w:val="28"/>
        </w:rPr>
        <w:t xml:space="preserve"> муниципальная</w:t>
      </w:r>
      <w:r w:rsidRPr="0053768E">
        <w:rPr>
          <w:sz w:val="28"/>
          <w:szCs w:val="28"/>
        </w:rPr>
        <w:t xml:space="preserve"> Программа «Профилактика нарушений обязательных требований земельного законодательства на территории муниципального образования «Вешкаймский </w:t>
      </w:r>
      <w:r w:rsidRPr="0053768E">
        <w:rPr>
          <w:sz w:val="28"/>
          <w:szCs w:val="28"/>
        </w:rPr>
        <w:lastRenderedPageBreak/>
        <w:t>район» в 201</w:t>
      </w:r>
      <w:r w:rsidR="00A46BCD">
        <w:rPr>
          <w:sz w:val="28"/>
          <w:szCs w:val="28"/>
        </w:rPr>
        <w:t>8</w:t>
      </w:r>
      <w:r w:rsidRPr="0053768E">
        <w:rPr>
          <w:sz w:val="28"/>
          <w:szCs w:val="28"/>
        </w:rPr>
        <w:t xml:space="preserve"> году» (постановление администрации муниципального образования «Вешкаймский район» Ульяновской области от </w:t>
      </w:r>
      <w:r w:rsidR="00A46BCD" w:rsidRPr="004645C2">
        <w:rPr>
          <w:color w:val="000000"/>
          <w:sz w:val="28"/>
          <w:szCs w:val="28"/>
        </w:rPr>
        <w:t>29.01.2018 № 57</w:t>
      </w:r>
      <w:r w:rsidRPr="0053768E">
        <w:rPr>
          <w:sz w:val="28"/>
          <w:szCs w:val="28"/>
        </w:rPr>
        <w:t>);</w:t>
      </w:r>
      <w:r w:rsidR="00BD47BA">
        <w:rPr>
          <w:sz w:val="28"/>
          <w:szCs w:val="28"/>
        </w:rPr>
        <w:t xml:space="preserve"> разработан </w:t>
      </w:r>
      <w:r w:rsidRPr="0053768E">
        <w:rPr>
          <w:bCs/>
          <w:sz w:val="28"/>
          <w:szCs w:val="28"/>
          <w:bdr w:val="none" w:sz="0" w:space="0" w:color="auto" w:frame="1"/>
          <w:lang w:eastAsia="ar-SA"/>
        </w:rPr>
        <w:t>Переч</w:t>
      </w:r>
      <w:r w:rsidR="00BD47BA">
        <w:rPr>
          <w:bCs/>
          <w:sz w:val="28"/>
          <w:szCs w:val="28"/>
          <w:bdr w:val="none" w:sz="0" w:space="0" w:color="auto" w:frame="1"/>
          <w:lang w:eastAsia="ar-SA"/>
        </w:rPr>
        <w:t>е</w:t>
      </w:r>
      <w:r w:rsidRPr="0053768E">
        <w:rPr>
          <w:bCs/>
          <w:sz w:val="28"/>
          <w:szCs w:val="28"/>
          <w:bdr w:val="none" w:sz="0" w:space="0" w:color="auto" w:frame="1"/>
          <w:lang w:eastAsia="ar-SA"/>
        </w:rPr>
        <w:t>н</w:t>
      </w:r>
      <w:r w:rsidR="00BD47BA">
        <w:rPr>
          <w:bCs/>
          <w:sz w:val="28"/>
          <w:szCs w:val="28"/>
          <w:bdr w:val="none" w:sz="0" w:space="0" w:color="auto" w:frame="1"/>
          <w:lang w:eastAsia="ar-SA"/>
        </w:rPr>
        <w:t>ь</w:t>
      </w:r>
      <w:r w:rsidRPr="0053768E">
        <w:rPr>
          <w:bCs/>
          <w:sz w:val="28"/>
          <w:szCs w:val="28"/>
          <w:bdr w:val="none" w:sz="0" w:space="0" w:color="auto" w:frame="1"/>
          <w:lang w:eastAsia="ar-SA"/>
        </w:rPr>
        <w:t xml:space="preserve"> актов, содержащих обязательные требования, оценка соблюдения которых является предметом муниципального земельного контроля на территории Вешкаймского района Ульяновской области, и Поряд</w:t>
      </w:r>
      <w:r w:rsidR="00BD47BA">
        <w:rPr>
          <w:bCs/>
          <w:sz w:val="28"/>
          <w:szCs w:val="28"/>
          <w:bdr w:val="none" w:sz="0" w:space="0" w:color="auto" w:frame="1"/>
          <w:lang w:eastAsia="ar-SA"/>
        </w:rPr>
        <w:t>ок</w:t>
      </w:r>
      <w:r w:rsidRPr="0053768E">
        <w:rPr>
          <w:bCs/>
          <w:sz w:val="28"/>
          <w:szCs w:val="28"/>
          <w:bdr w:val="none" w:sz="0" w:space="0" w:color="auto" w:frame="1"/>
          <w:lang w:eastAsia="ar-SA"/>
        </w:rPr>
        <w:t xml:space="preserve"> их ведения</w:t>
      </w:r>
      <w:r w:rsidR="00BD47BA">
        <w:rPr>
          <w:bCs/>
          <w:sz w:val="28"/>
          <w:szCs w:val="28"/>
          <w:bdr w:val="none" w:sz="0" w:space="0" w:color="auto" w:frame="1"/>
          <w:lang w:eastAsia="ar-SA"/>
        </w:rPr>
        <w:t>.</w:t>
      </w:r>
    </w:p>
    <w:p w:rsidR="0053768E" w:rsidRPr="0053768E" w:rsidRDefault="0053768E" w:rsidP="0053768E">
      <w:pPr>
        <w:widowControl w:val="0"/>
        <w:suppressAutoHyphens/>
        <w:spacing w:line="216" w:lineRule="atLeast"/>
        <w:ind w:firstLine="709"/>
        <w:jc w:val="both"/>
        <w:textAlignment w:val="baseline"/>
        <w:rPr>
          <w:rFonts w:eastAsia="Lucida Sans Unicode"/>
          <w:sz w:val="28"/>
          <w:szCs w:val="28"/>
        </w:rPr>
      </w:pPr>
      <w:r w:rsidRPr="0053768E">
        <w:rPr>
          <w:sz w:val="28"/>
          <w:szCs w:val="28"/>
        </w:rPr>
        <w:t xml:space="preserve"> Постоянно на сходах граждан, личных приемах, при консультировании в управлении имущества и земельных отношений, юридическим лицам и индивидуальным предпринимателям с целью проведения профилактики  обязательных требований земельного законодательства, предупреждения их от незаконного использования и определения порядка действий для дальнейшего их оформления, проводятся разъяснения по вопросам земельного законодательства и рекомендации в части недопущения нарушений обязательных требований,</w:t>
      </w:r>
      <w:r w:rsidRPr="0053768E">
        <w:rPr>
          <w:rFonts w:eastAsia="Lucida Sans Unicode"/>
          <w:sz w:val="26"/>
          <w:szCs w:val="26"/>
        </w:rPr>
        <w:t xml:space="preserve"> </w:t>
      </w:r>
      <w:r w:rsidRPr="0053768E">
        <w:rPr>
          <w:rFonts w:eastAsia="Lucida Sans Unicode"/>
          <w:sz w:val="28"/>
          <w:szCs w:val="28"/>
        </w:rPr>
        <w:t>за которые законодательством Российской Федерации предусмотрена админист</w:t>
      </w:r>
      <w:r w:rsidR="00BD47BA">
        <w:rPr>
          <w:rFonts w:eastAsia="Lucida Sans Unicode"/>
          <w:sz w:val="28"/>
          <w:szCs w:val="28"/>
        </w:rPr>
        <w:t>ративная и иная ответственность.</w:t>
      </w:r>
    </w:p>
    <w:p w:rsidR="0053768E" w:rsidRPr="0053768E" w:rsidRDefault="0053768E" w:rsidP="0053768E">
      <w:pPr>
        <w:widowControl w:val="0"/>
        <w:shd w:val="clear" w:color="auto" w:fill="FFFFFF"/>
        <w:suppressAutoHyphens/>
        <w:spacing w:line="322" w:lineRule="exact"/>
        <w:ind w:right="5" w:firstLine="709"/>
        <w:jc w:val="both"/>
        <w:rPr>
          <w:sz w:val="28"/>
          <w:szCs w:val="28"/>
        </w:rPr>
      </w:pPr>
      <w:r w:rsidRPr="0053768E">
        <w:rPr>
          <w:rFonts w:eastAsia="Lucida Sans Unicode"/>
          <w:sz w:val="28"/>
          <w:szCs w:val="28"/>
        </w:rPr>
        <w:t>Н</w:t>
      </w:r>
      <w:r w:rsidRPr="0053768E">
        <w:rPr>
          <w:sz w:val="28"/>
          <w:szCs w:val="28"/>
        </w:rPr>
        <w:t>а сайте муниципального образования размещены:</w:t>
      </w:r>
    </w:p>
    <w:p w:rsidR="0053768E" w:rsidRPr="0053768E" w:rsidRDefault="0053768E" w:rsidP="0053768E">
      <w:pPr>
        <w:widowControl w:val="0"/>
        <w:shd w:val="clear" w:color="auto" w:fill="FFFFFF"/>
        <w:suppressAutoHyphens/>
        <w:spacing w:line="322" w:lineRule="exact"/>
        <w:ind w:right="5" w:firstLine="709"/>
        <w:jc w:val="both"/>
        <w:rPr>
          <w:sz w:val="28"/>
          <w:szCs w:val="28"/>
        </w:rPr>
      </w:pPr>
      <w:r w:rsidRPr="0053768E">
        <w:rPr>
          <w:sz w:val="28"/>
          <w:szCs w:val="28"/>
        </w:rPr>
        <w:t>- обязательные требования к физическим и юридическим лицам, индивидуальным предпринимателям вопросам соблюдения земельного законодательства. Рекомендации по недопущению нарушений;</w:t>
      </w:r>
    </w:p>
    <w:p w:rsidR="0053768E" w:rsidRPr="0053768E" w:rsidRDefault="0053768E" w:rsidP="0053768E">
      <w:pPr>
        <w:widowControl w:val="0"/>
        <w:shd w:val="clear" w:color="auto" w:fill="FFFFFF"/>
        <w:suppressAutoHyphens/>
        <w:spacing w:line="322" w:lineRule="exact"/>
        <w:ind w:right="5" w:firstLine="709"/>
        <w:jc w:val="both"/>
        <w:rPr>
          <w:bCs/>
          <w:sz w:val="28"/>
          <w:szCs w:val="28"/>
        </w:rPr>
      </w:pPr>
      <w:r w:rsidRPr="0053768E">
        <w:rPr>
          <w:sz w:val="28"/>
          <w:szCs w:val="28"/>
        </w:rPr>
        <w:t>-</w:t>
      </w:r>
      <w:r w:rsidRPr="0053768E">
        <w:rPr>
          <w:bCs/>
          <w:sz w:val="28"/>
          <w:szCs w:val="28"/>
        </w:rPr>
        <w:t xml:space="preserve"> обобщенная практика по муниципальному земельному контролю на территории муниципального образования «Вешкаймский район» Ульяновской области за </w:t>
      </w:r>
      <w:r w:rsidR="00A46BCD">
        <w:rPr>
          <w:bCs/>
          <w:sz w:val="28"/>
          <w:szCs w:val="28"/>
        </w:rPr>
        <w:t>2018</w:t>
      </w:r>
      <w:r w:rsidRPr="0053768E">
        <w:rPr>
          <w:bCs/>
          <w:sz w:val="28"/>
          <w:szCs w:val="28"/>
        </w:rPr>
        <w:t xml:space="preserve"> год.</w:t>
      </w:r>
    </w:p>
    <w:p w:rsidR="007929D0" w:rsidRDefault="007929D0" w:rsidP="007929D0">
      <w:pPr>
        <w:ind w:firstLine="709"/>
        <w:jc w:val="both"/>
        <w:rPr>
          <w:sz w:val="28"/>
          <w:szCs w:val="28"/>
        </w:rPr>
      </w:pPr>
    </w:p>
    <w:p w:rsidR="00886888" w:rsidRPr="00F828AB" w:rsidRDefault="00886888" w:rsidP="007929D0">
      <w:pPr>
        <w:pBdr>
          <w:top w:val="single" w:sz="4" w:space="2"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7929D0">
      <w:pPr>
        <w:pBdr>
          <w:top w:val="single" w:sz="4" w:space="2"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7929D0">
      <w:pPr>
        <w:pBdr>
          <w:top w:val="single" w:sz="4" w:space="2"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7929D0" w:rsidRDefault="005B5036" w:rsidP="000D6279">
      <w:pPr>
        <w:tabs>
          <w:tab w:val="center" w:pos="4678"/>
          <w:tab w:val="right" w:pos="10206"/>
        </w:tabs>
        <w:autoSpaceDE w:val="0"/>
        <w:autoSpaceDN w:val="0"/>
        <w:jc w:val="both"/>
        <w:rPr>
          <w:rFonts w:ascii="Times New Roman CYR" w:eastAsia="Calibri" w:hAnsi="Times New Roman CYR" w:cs="Times New Roman CYR"/>
        </w:rPr>
      </w:pPr>
      <w:r>
        <w:rPr>
          <w:rFonts w:ascii="Times New Roman CYR" w:eastAsia="Calibri" w:hAnsi="Times New Roman CYR" w:cs="Times New Roman CYR"/>
        </w:rPr>
        <w:t xml:space="preserve">     </w:t>
      </w:r>
    </w:p>
    <w:p w:rsidR="00B15F5D" w:rsidRDefault="00D9202A" w:rsidP="00206044">
      <w:pPr>
        <w:ind w:firstLine="708"/>
        <w:jc w:val="both"/>
        <w:rPr>
          <w:color w:val="000000"/>
          <w:sz w:val="28"/>
          <w:szCs w:val="28"/>
        </w:rPr>
      </w:pPr>
      <w:r>
        <w:rPr>
          <w:sz w:val="28"/>
          <w:szCs w:val="28"/>
        </w:rPr>
        <w:t xml:space="preserve"> </w:t>
      </w:r>
      <w:r w:rsidR="00B15F5D" w:rsidRPr="00B15F5D">
        <w:rPr>
          <w:color w:val="000000"/>
          <w:sz w:val="28"/>
          <w:szCs w:val="28"/>
        </w:rPr>
        <w:t xml:space="preserve">Анализ и оценка эффективности муниципального контроля </w:t>
      </w:r>
      <w:r w:rsidR="00206044">
        <w:rPr>
          <w:color w:val="000000"/>
          <w:sz w:val="28"/>
          <w:szCs w:val="28"/>
        </w:rPr>
        <w:t xml:space="preserve">в отношении юридических лиц </w:t>
      </w:r>
      <w:r w:rsidR="00B15F5D" w:rsidRPr="00B15F5D">
        <w:rPr>
          <w:color w:val="000000"/>
          <w:sz w:val="28"/>
          <w:szCs w:val="28"/>
        </w:rPr>
        <w:t>произведен в</w:t>
      </w:r>
      <w:r w:rsidR="00B15F5D">
        <w:rPr>
          <w:color w:val="000000"/>
          <w:sz w:val="28"/>
          <w:szCs w:val="28"/>
        </w:rPr>
        <w:t xml:space="preserve"> </w:t>
      </w:r>
      <w:r w:rsidR="00B15F5D" w:rsidRPr="00B15F5D">
        <w:rPr>
          <w:color w:val="000000"/>
          <w:sz w:val="28"/>
          <w:szCs w:val="28"/>
        </w:rPr>
        <w:t>соответствии с показателями эффективности,</w:t>
      </w:r>
      <w:r w:rsidR="00206044">
        <w:rPr>
          <w:color w:val="000000"/>
          <w:sz w:val="28"/>
          <w:szCs w:val="28"/>
        </w:rPr>
        <w:t xml:space="preserve"> рассчитанными на основании </w:t>
      </w:r>
      <w:r w:rsidR="00B15F5D" w:rsidRPr="00B15F5D">
        <w:rPr>
          <w:color w:val="000000"/>
          <w:sz w:val="28"/>
          <w:szCs w:val="28"/>
        </w:rPr>
        <w:t>сведений, содержащихся в форме №1-контроль «Сведения об осуществлении государственного контроля</w:t>
      </w:r>
      <w:r w:rsidR="00206044">
        <w:rPr>
          <w:color w:val="000000"/>
          <w:sz w:val="28"/>
          <w:szCs w:val="28"/>
        </w:rPr>
        <w:t xml:space="preserve"> </w:t>
      </w:r>
      <w:r w:rsidR="00B15F5D" w:rsidRPr="00B15F5D">
        <w:rPr>
          <w:color w:val="000000"/>
          <w:sz w:val="28"/>
          <w:szCs w:val="28"/>
        </w:rPr>
        <w:t>(надзора) и муниципального контроля», утверждаемой Росстатом.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30"/>
        <w:gridCol w:w="1611"/>
      </w:tblGrid>
      <w:tr w:rsidR="00206044" w:rsidRPr="00206044" w:rsidTr="00206044">
        <w:trPr>
          <w:trHeight w:val="648"/>
        </w:trPr>
        <w:tc>
          <w:tcPr>
            <w:tcW w:w="8209" w:type="dxa"/>
          </w:tcPr>
          <w:p w:rsidR="00206044" w:rsidRPr="00206044" w:rsidRDefault="00206044" w:rsidP="00206044">
            <w:pPr>
              <w:jc w:val="center"/>
              <w:rPr>
                <w:i/>
                <w:sz w:val="28"/>
                <w:szCs w:val="28"/>
              </w:rPr>
            </w:pPr>
          </w:p>
          <w:p w:rsidR="00206044" w:rsidRPr="00206044" w:rsidRDefault="00206044" w:rsidP="00206044">
            <w:pPr>
              <w:jc w:val="center"/>
              <w:rPr>
                <w:i/>
                <w:sz w:val="28"/>
                <w:szCs w:val="28"/>
              </w:rPr>
            </w:pPr>
            <w:r w:rsidRPr="00206044">
              <w:rPr>
                <w:i/>
                <w:sz w:val="28"/>
                <w:szCs w:val="28"/>
              </w:rPr>
              <w:t>Показатели</w:t>
            </w:r>
          </w:p>
          <w:p w:rsidR="00206044" w:rsidRPr="00206044" w:rsidRDefault="00206044" w:rsidP="00206044">
            <w:pPr>
              <w:jc w:val="center"/>
              <w:rPr>
                <w:i/>
                <w:color w:val="222222"/>
                <w:sz w:val="28"/>
                <w:szCs w:val="28"/>
              </w:rPr>
            </w:pPr>
          </w:p>
        </w:tc>
        <w:tc>
          <w:tcPr>
            <w:tcW w:w="1619" w:type="dxa"/>
          </w:tcPr>
          <w:p w:rsidR="00206044" w:rsidRPr="00206044" w:rsidRDefault="00206044" w:rsidP="00206044">
            <w:pPr>
              <w:jc w:val="center"/>
              <w:rPr>
                <w:rFonts w:ascii="Verdana" w:hAnsi="Verdana"/>
                <w:i/>
                <w:color w:val="222222"/>
                <w:sz w:val="21"/>
                <w:szCs w:val="21"/>
              </w:rPr>
            </w:pPr>
          </w:p>
          <w:p w:rsidR="00206044" w:rsidRPr="00206044" w:rsidRDefault="00206044" w:rsidP="00206044">
            <w:pPr>
              <w:jc w:val="center"/>
              <w:rPr>
                <w:i/>
                <w:color w:val="222222"/>
                <w:sz w:val="28"/>
                <w:szCs w:val="28"/>
              </w:rPr>
            </w:pPr>
            <w:r w:rsidRPr="00206044">
              <w:rPr>
                <w:i/>
                <w:color w:val="222222"/>
                <w:sz w:val="28"/>
                <w:szCs w:val="28"/>
              </w:rPr>
              <w:t>%</w:t>
            </w:r>
          </w:p>
        </w:tc>
      </w:tr>
      <w:tr w:rsidR="00206044" w:rsidRPr="00206044" w:rsidTr="00E13B54">
        <w:tc>
          <w:tcPr>
            <w:tcW w:w="8209" w:type="dxa"/>
          </w:tcPr>
          <w:p w:rsidR="00206044" w:rsidRPr="00206044" w:rsidRDefault="00206044" w:rsidP="00206044">
            <w:pPr>
              <w:jc w:val="both"/>
              <w:rPr>
                <w:color w:val="222222"/>
                <w:sz w:val="28"/>
                <w:szCs w:val="28"/>
              </w:rPr>
            </w:pPr>
            <w:r w:rsidRPr="00206044">
              <w:rPr>
                <w:sz w:val="28"/>
                <w:szCs w:val="28"/>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1619" w:type="dxa"/>
          </w:tcPr>
          <w:p w:rsidR="00206044" w:rsidRPr="00206044" w:rsidRDefault="00206044" w:rsidP="00206044">
            <w:pPr>
              <w:jc w:val="both"/>
              <w:rPr>
                <w:i/>
                <w:color w:val="222222"/>
              </w:rPr>
            </w:pPr>
          </w:p>
          <w:p w:rsidR="00206044" w:rsidRPr="00206044" w:rsidRDefault="00206044" w:rsidP="00206044">
            <w:pPr>
              <w:tabs>
                <w:tab w:val="left" w:pos="510"/>
                <w:tab w:val="center" w:pos="701"/>
              </w:tabs>
              <w:rPr>
                <w:color w:val="222222"/>
              </w:rPr>
            </w:pPr>
            <w:r w:rsidRPr="00206044">
              <w:rPr>
                <w:color w:val="222222"/>
              </w:rPr>
              <w:tab/>
            </w:r>
            <w:r>
              <w:rPr>
                <w:color w:val="222222"/>
              </w:rPr>
              <w:t>100</w:t>
            </w:r>
          </w:p>
          <w:p w:rsidR="00206044" w:rsidRPr="00206044" w:rsidRDefault="00206044" w:rsidP="00206044">
            <w:pPr>
              <w:jc w:val="center"/>
              <w:rPr>
                <w:i/>
                <w:color w:val="222222"/>
              </w:rPr>
            </w:pPr>
          </w:p>
        </w:tc>
      </w:tr>
      <w:tr w:rsidR="00206044" w:rsidRPr="00206044" w:rsidTr="00E13B54">
        <w:tc>
          <w:tcPr>
            <w:tcW w:w="8209" w:type="dxa"/>
          </w:tcPr>
          <w:p w:rsidR="00206044" w:rsidRPr="00206044" w:rsidRDefault="00206044" w:rsidP="00206044">
            <w:pPr>
              <w:jc w:val="both"/>
              <w:rPr>
                <w:i/>
                <w:sz w:val="28"/>
                <w:szCs w:val="28"/>
              </w:rPr>
            </w:pPr>
            <w:r w:rsidRPr="00206044">
              <w:rPr>
                <w:sz w:val="28"/>
                <w:szCs w:val="28"/>
              </w:rPr>
              <w:t>доля заявлений органов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1619" w:type="dxa"/>
          </w:tcPr>
          <w:p w:rsidR="00206044" w:rsidRPr="00206044" w:rsidRDefault="00206044" w:rsidP="00206044">
            <w:pPr>
              <w:jc w:val="both"/>
              <w:rPr>
                <w:color w:val="222222"/>
              </w:rPr>
            </w:pPr>
          </w:p>
          <w:p w:rsidR="00206044" w:rsidRPr="00206044" w:rsidRDefault="00206044" w:rsidP="00206044">
            <w:pPr>
              <w:tabs>
                <w:tab w:val="left" w:pos="550"/>
              </w:tabs>
            </w:pPr>
            <w:r w:rsidRPr="00206044">
              <w:tab/>
              <w:t>0</w:t>
            </w:r>
          </w:p>
        </w:tc>
      </w:tr>
      <w:tr w:rsidR="00206044" w:rsidRPr="00206044" w:rsidTr="00E13B54">
        <w:tc>
          <w:tcPr>
            <w:tcW w:w="8209" w:type="dxa"/>
          </w:tcPr>
          <w:p w:rsidR="00206044" w:rsidRPr="00206044" w:rsidRDefault="00206044" w:rsidP="00206044">
            <w:pPr>
              <w:jc w:val="both"/>
              <w:rPr>
                <w:i/>
                <w:sz w:val="28"/>
                <w:szCs w:val="28"/>
              </w:rPr>
            </w:pPr>
            <w:r w:rsidRPr="00206044">
              <w:rPr>
                <w:sz w:val="28"/>
                <w:szCs w:val="28"/>
              </w:rPr>
              <w:t xml:space="preserve">доля проверок, результаты которых признаны недействительными (в процентах от общего числа проведенных </w:t>
            </w:r>
            <w:r w:rsidRPr="00206044">
              <w:rPr>
                <w:sz w:val="28"/>
                <w:szCs w:val="28"/>
              </w:rPr>
              <w:lastRenderedPageBreak/>
              <w:t>проверок)</w:t>
            </w:r>
          </w:p>
        </w:tc>
        <w:tc>
          <w:tcPr>
            <w:tcW w:w="1619" w:type="dxa"/>
          </w:tcPr>
          <w:p w:rsidR="00206044" w:rsidRPr="00206044" w:rsidRDefault="00206044" w:rsidP="00206044">
            <w:pPr>
              <w:jc w:val="center"/>
              <w:rPr>
                <w:color w:val="222222"/>
              </w:rPr>
            </w:pPr>
            <w:r w:rsidRPr="00206044">
              <w:rPr>
                <w:color w:val="222222"/>
              </w:rPr>
              <w:lastRenderedPageBreak/>
              <w:t>0</w:t>
            </w:r>
          </w:p>
        </w:tc>
      </w:tr>
      <w:tr w:rsidR="00206044" w:rsidRPr="00206044" w:rsidTr="00E13B54">
        <w:tc>
          <w:tcPr>
            <w:tcW w:w="8209" w:type="dxa"/>
          </w:tcPr>
          <w:p w:rsidR="00206044" w:rsidRPr="00206044" w:rsidRDefault="00206044" w:rsidP="00206044">
            <w:pPr>
              <w:jc w:val="both"/>
              <w:rPr>
                <w:i/>
                <w:sz w:val="28"/>
                <w:szCs w:val="28"/>
              </w:rPr>
            </w:pPr>
            <w:r w:rsidRPr="00206044">
              <w:rPr>
                <w:sz w:val="28"/>
                <w:szCs w:val="28"/>
              </w:rPr>
              <w:lastRenderedPageBreak/>
              <w:t>доля проверок, проведенных органами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619" w:type="dxa"/>
          </w:tcPr>
          <w:p w:rsidR="00206044" w:rsidRPr="00206044" w:rsidRDefault="00206044" w:rsidP="00206044">
            <w:pPr>
              <w:jc w:val="both"/>
              <w:rPr>
                <w:i/>
                <w:color w:val="222222"/>
              </w:rPr>
            </w:pPr>
          </w:p>
          <w:p w:rsidR="00206044" w:rsidRPr="00206044" w:rsidRDefault="00206044" w:rsidP="00206044">
            <w:pPr>
              <w:jc w:val="both"/>
              <w:rPr>
                <w:i/>
                <w:color w:val="222222"/>
              </w:rPr>
            </w:pPr>
          </w:p>
          <w:p w:rsidR="00206044" w:rsidRPr="00206044" w:rsidRDefault="00206044" w:rsidP="00206044">
            <w:pPr>
              <w:jc w:val="center"/>
              <w:rPr>
                <w:i/>
                <w:color w:val="222222"/>
              </w:rPr>
            </w:pPr>
            <w:r w:rsidRPr="00206044">
              <w:rPr>
                <w:color w:val="222222"/>
              </w:rPr>
              <w:t>0</w:t>
            </w:r>
          </w:p>
        </w:tc>
      </w:tr>
      <w:tr w:rsidR="00206044" w:rsidRPr="00206044" w:rsidTr="00E13B54">
        <w:tc>
          <w:tcPr>
            <w:tcW w:w="8209" w:type="dxa"/>
          </w:tcPr>
          <w:p w:rsidR="00206044" w:rsidRPr="00206044" w:rsidRDefault="00206044" w:rsidP="00206044">
            <w:pPr>
              <w:jc w:val="both"/>
              <w:rPr>
                <w:i/>
                <w:sz w:val="28"/>
                <w:szCs w:val="28"/>
              </w:rPr>
            </w:pPr>
            <w:r w:rsidRPr="00206044">
              <w:rPr>
                <w:sz w:val="28"/>
                <w:szCs w:val="28"/>
              </w:rPr>
              <w:t>доля юридических лиц, индивидуальных предпринимателей, в отношении которых органами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муниципального образования «Вешкаймский район», деятельность которых подлежит контролю)</w:t>
            </w:r>
          </w:p>
        </w:tc>
        <w:tc>
          <w:tcPr>
            <w:tcW w:w="1619" w:type="dxa"/>
          </w:tcPr>
          <w:p w:rsidR="00206044" w:rsidRPr="00206044" w:rsidRDefault="00206044" w:rsidP="00206044">
            <w:pPr>
              <w:jc w:val="both"/>
              <w:rPr>
                <w:i/>
                <w:color w:val="222222"/>
              </w:rPr>
            </w:pPr>
            <w:r w:rsidRPr="00206044">
              <w:rPr>
                <w:i/>
                <w:color w:val="222222"/>
              </w:rPr>
              <w:t xml:space="preserve"> </w:t>
            </w:r>
          </w:p>
          <w:p w:rsidR="00206044" w:rsidRPr="00206044" w:rsidRDefault="00206044" w:rsidP="00206044">
            <w:pPr>
              <w:jc w:val="center"/>
              <w:rPr>
                <w:i/>
                <w:color w:val="222222"/>
              </w:rPr>
            </w:pPr>
          </w:p>
          <w:p w:rsidR="00206044" w:rsidRPr="00206044" w:rsidRDefault="00206044" w:rsidP="00A46BCD">
            <w:pPr>
              <w:jc w:val="center"/>
              <w:rPr>
                <w:color w:val="222222"/>
              </w:rPr>
            </w:pPr>
            <w:r>
              <w:rPr>
                <w:color w:val="222222"/>
              </w:rPr>
              <w:t>0,</w:t>
            </w:r>
            <w:r w:rsidR="00A46BCD">
              <w:rPr>
                <w:color w:val="222222"/>
              </w:rPr>
              <w:t>2</w:t>
            </w:r>
          </w:p>
        </w:tc>
      </w:tr>
      <w:tr w:rsidR="00206044" w:rsidRPr="00206044" w:rsidTr="00E13B54">
        <w:tc>
          <w:tcPr>
            <w:tcW w:w="8209" w:type="dxa"/>
          </w:tcPr>
          <w:p w:rsidR="00206044" w:rsidRPr="00206044" w:rsidRDefault="00206044" w:rsidP="00206044">
            <w:pPr>
              <w:jc w:val="both"/>
              <w:rPr>
                <w:sz w:val="28"/>
                <w:szCs w:val="28"/>
              </w:rPr>
            </w:pPr>
            <w:r w:rsidRPr="00206044">
              <w:rPr>
                <w:sz w:val="28"/>
                <w:szCs w:val="28"/>
              </w:rPr>
              <w:t>среднее количество проверок, проведенных в отношении одного юридического лица, индивидуального предпринимателя</w:t>
            </w:r>
          </w:p>
        </w:tc>
        <w:tc>
          <w:tcPr>
            <w:tcW w:w="1619" w:type="dxa"/>
          </w:tcPr>
          <w:p w:rsidR="00206044" w:rsidRPr="00206044" w:rsidRDefault="00206044" w:rsidP="00206044">
            <w:pPr>
              <w:jc w:val="center"/>
              <w:rPr>
                <w:color w:val="222222"/>
              </w:rPr>
            </w:pPr>
            <w:r w:rsidRPr="00206044">
              <w:rPr>
                <w:color w:val="222222"/>
              </w:rPr>
              <w:t>1</w:t>
            </w:r>
          </w:p>
        </w:tc>
      </w:tr>
      <w:tr w:rsidR="00206044" w:rsidRPr="00206044" w:rsidTr="00E13B54">
        <w:tc>
          <w:tcPr>
            <w:tcW w:w="8209" w:type="dxa"/>
          </w:tcPr>
          <w:p w:rsidR="00206044" w:rsidRPr="00206044" w:rsidRDefault="00206044" w:rsidP="00206044">
            <w:pPr>
              <w:jc w:val="both"/>
              <w:rPr>
                <w:i/>
                <w:sz w:val="28"/>
                <w:szCs w:val="28"/>
              </w:rPr>
            </w:pPr>
            <w:r w:rsidRPr="00206044">
              <w:rPr>
                <w:sz w:val="28"/>
                <w:szCs w:val="28"/>
              </w:rPr>
              <w:t>доля проведенных внеплановых проверок (в процентах от общего количества проведенных проверок)</w:t>
            </w:r>
          </w:p>
        </w:tc>
        <w:tc>
          <w:tcPr>
            <w:tcW w:w="1619" w:type="dxa"/>
          </w:tcPr>
          <w:p w:rsidR="00206044" w:rsidRPr="00206044" w:rsidRDefault="00206044" w:rsidP="00206044">
            <w:pPr>
              <w:jc w:val="center"/>
              <w:rPr>
                <w:i/>
                <w:color w:val="222222"/>
              </w:rPr>
            </w:pPr>
          </w:p>
          <w:p w:rsidR="00206044" w:rsidRPr="00206044" w:rsidRDefault="00206044" w:rsidP="00206044">
            <w:pPr>
              <w:jc w:val="center"/>
              <w:rPr>
                <w:color w:val="222222"/>
              </w:rPr>
            </w:pPr>
            <w:r>
              <w:rPr>
                <w:color w:val="222222"/>
              </w:rPr>
              <w:t>0</w:t>
            </w:r>
          </w:p>
        </w:tc>
      </w:tr>
      <w:tr w:rsidR="00206044" w:rsidRPr="00206044" w:rsidTr="00E13B54">
        <w:tc>
          <w:tcPr>
            <w:tcW w:w="8209" w:type="dxa"/>
          </w:tcPr>
          <w:p w:rsidR="00206044" w:rsidRPr="00206044" w:rsidRDefault="00206044" w:rsidP="00206044">
            <w:pPr>
              <w:jc w:val="both"/>
              <w:rPr>
                <w:sz w:val="28"/>
                <w:szCs w:val="28"/>
              </w:rPr>
            </w:pPr>
            <w:r w:rsidRPr="00206044">
              <w:rPr>
                <w:sz w:val="28"/>
                <w:szCs w:val="28"/>
              </w:rPr>
              <w:t xml:space="preserve">доля правонарушений, выявленных по итогам проведения внеплановых проверок (в процентах от общего числа правонарушений, выявленных по итогам проверок) </w:t>
            </w:r>
          </w:p>
        </w:tc>
        <w:tc>
          <w:tcPr>
            <w:tcW w:w="1619" w:type="dxa"/>
          </w:tcPr>
          <w:p w:rsidR="00206044" w:rsidRPr="00206044" w:rsidRDefault="00206044" w:rsidP="00206044">
            <w:pPr>
              <w:jc w:val="center"/>
              <w:rPr>
                <w:i/>
                <w:color w:val="222222"/>
              </w:rPr>
            </w:pPr>
          </w:p>
          <w:p w:rsidR="00206044" w:rsidRPr="00206044" w:rsidRDefault="00206044" w:rsidP="00206044">
            <w:pPr>
              <w:jc w:val="center"/>
              <w:rPr>
                <w:color w:val="222222"/>
              </w:rPr>
            </w:pPr>
            <w:r>
              <w:rPr>
                <w:color w:val="222222"/>
              </w:rPr>
              <w:t>0</w:t>
            </w:r>
          </w:p>
        </w:tc>
      </w:tr>
      <w:tr w:rsidR="00206044" w:rsidRPr="00206044" w:rsidTr="00E13B54">
        <w:tc>
          <w:tcPr>
            <w:tcW w:w="8209" w:type="dxa"/>
          </w:tcPr>
          <w:p w:rsidR="00206044" w:rsidRPr="00206044" w:rsidRDefault="00206044" w:rsidP="00206044">
            <w:pPr>
              <w:autoSpaceDE w:val="0"/>
              <w:autoSpaceDN w:val="0"/>
              <w:adjustRightInd w:val="0"/>
              <w:ind w:firstLine="720"/>
              <w:jc w:val="both"/>
              <w:rPr>
                <w:sz w:val="28"/>
                <w:szCs w:val="28"/>
              </w:rPr>
            </w:pPr>
            <w:r w:rsidRPr="00206044">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1619" w:type="dxa"/>
          </w:tcPr>
          <w:p w:rsidR="00206044" w:rsidRPr="00206044" w:rsidRDefault="00206044" w:rsidP="00206044">
            <w:pPr>
              <w:jc w:val="center"/>
              <w:rPr>
                <w:color w:val="222222"/>
              </w:rPr>
            </w:pPr>
          </w:p>
          <w:p w:rsidR="00206044" w:rsidRPr="00206044" w:rsidRDefault="00206044" w:rsidP="00206044"/>
          <w:p w:rsidR="00206044" w:rsidRPr="00206044" w:rsidRDefault="00206044" w:rsidP="00206044"/>
          <w:p w:rsidR="00206044" w:rsidRPr="00206044" w:rsidRDefault="00206044" w:rsidP="00206044"/>
          <w:p w:rsidR="00206044" w:rsidRPr="00206044" w:rsidRDefault="00206044" w:rsidP="00206044"/>
          <w:p w:rsidR="00206044" w:rsidRPr="00206044" w:rsidRDefault="00206044" w:rsidP="00206044">
            <w:pPr>
              <w:tabs>
                <w:tab w:val="left" w:pos="530"/>
              </w:tabs>
            </w:pPr>
            <w:r w:rsidRPr="00206044">
              <w:tab/>
              <w:t>0</w:t>
            </w:r>
          </w:p>
        </w:tc>
      </w:tr>
      <w:tr w:rsidR="00206044" w:rsidRPr="00206044" w:rsidTr="00E13B54">
        <w:tc>
          <w:tcPr>
            <w:tcW w:w="8209" w:type="dxa"/>
          </w:tcPr>
          <w:p w:rsidR="00206044" w:rsidRPr="00206044" w:rsidRDefault="00206044" w:rsidP="00206044">
            <w:pPr>
              <w:autoSpaceDE w:val="0"/>
              <w:autoSpaceDN w:val="0"/>
              <w:adjustRightInd w:val="0"/>
              <w:jc w:val="both"/>
            </w:pPr>
            <w:r w:rsidRPr="00206044">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1619" w:type="dxa"/>
          </w:tcPr>
          <w:p w:rsidR="00206044" w:rsidRPr="00206044" w:rsidRDefault="00206044" w:rsidP="00206044">
            <w:pPr>
              <w:jc w:val="both"/>
              <w:rPr>
                <w:color w:val="222222"/>
              </w:rPr>
            </w:pPr>
          </w:p>
          <w:p w:rsidR="00206044" w:rsidRPr="00206044" w:rsidRDefault="00206044" w:rsidP="00206044">
            <w:pPr>
              <w:jc w:val="center"/>
              <w:rPr>
                <w:color w:val="222222"/>
              </w:rPr>
            </w:pPr>
          </w:p>
          <w:p w:rsidR="00206044" w:rsidRPr="00206044" w:rsidRDefault="00206044" w:rsidP="00206044"/>
          <w:p w:rsidR="00206044" w:rsidRPr="00206044" w:rsidRDefault="00206044" w:rsidP="00206044"/>
          <w:p w:rsidR="00206044" w:rsidRPr="00206044" w:rsidRDefault="00206044" w:rsidP="00206044">
            <w:pPr>
              <w:tabs>
                <w:tab w:val="left" w:pos="510"/>
              </w:tabs>
            </w:pPr>
            <w:r w:rsidRPr="00206044">
              <w:tab/>
              <w:t>0</w:t>
            </w:r>
          </w:p>
        </w:tc>
      </w:tr>
      <w:tr w:rsidR="00206044" w:rsidRPr="00206044" w:rsidTr="00E13B54">
        <w:tc>
          <w:tcPr>
            <w:tcW w:w="8209" w:type="dxa"/>
          </w:tcPr>
          <w:p w:rsidR="00206044" w:rsidRPr="00206044" w:rsidRDefault="00206044" w:rsidP="00206044">
            <w:pPr>
              <w:jc w:val="both"/>
            </w:pPr>
            <w:r w:rsidRPr="00206044">
              <w:rPr>
                <w:sz w:val="28"/>
                <w:szCs w:val="28"/>
              </w:rPr>
              <w:t xml:space="preserve">доля проверок, по итогам которых выявлены правонарушения (в процентах от общего числа проведенных плановых и </w:t>
            </w:r>
            <w:r w:rsidRPr="00206044">
              <w:rPr>
                <w:sz w:val="28"/>
                <w:szCs w:val="28"/>
              </w:rPr>
              <w:lastRenderedPageBreak/>
              <w:t>внеплановых проверок</w:t>
            </w:r>
          </w:p>
        </w:tc>
        <w:tc>
          <w:tcPr>
            <w:tcW w:w="1619" w:type="dxa"/>
          </w:tcPr>
          <w:p w:rsidR="00206044" w:rsidRPr="00206044" w:rsidRDefault="00206044" w:rsidP="00206044">
            <w:pPr>
              <w:jc w:val="center"/>
              <w:rPr>
                <w:color w:val="222222"/>
              </w:rPr>
            </w:pPr>
          </w:p>
          <w:p w:rsidR="00206044" w:rsidRPr="00206044" w:rsidRDefault="00206044" w:rsidP="00206044">
            <w:pPr>
              <w:tabs>
                <w:tab w:val="left" w:pos="550"/>
              </w:tabs>
              <w:jc w:val="center"/>
            </w:pPr>
            <w:r>
              <w:t>0</w:t>
            </w:r>
          </w:p>
        </w:tc>
      </w:tr>
      <w:tr w:rsidR="00206044" w:rsidRPr="00206044" w:rsidTr="00E13B54">
        <w:tc>
          <w:tcPr>
            <w:tcW w:w="8209" w:type="dxa"/>
          </w:tcPr>
          <w:p w:rsidR="00206044" w:rsidRPr="00206044" w:rsidRDefault="00206044" w:rsidP="00206044">
            <w:pPr>
              <w:jc w:val="both"/>
              <w:rPr>
                <w:sz w:val="28"/>
                <w:szCs w:val="28"/>
              </w:rPr>
            </w:pPr>
            <w:r w:rsidRPr="00206044">
              <w:rPr>
                <w:sz w:val="28"/>
                <w:szCs w:val="28"/>
              </w:rPr>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1619" w:type="dxa"/>
          </w:tcPr>
          <w:p w:rsidR="00206044" w:rsidRPr="00206044" w:rsidRDefault="00206044" w:rsidP="00206044">
            <w:pPr>
              <w:jc w:val="center"/>
              <w:rPr>
                <w:color w:val="222222"/>
              </w:rPr>
            </w:pPr>
          </w:p>
          <w:p w:rsidR="00206044" w:rsidRPr="00206044" w:rsidRDefault="00206044" w:rsidP="00206044">
            <w:pPr>
              <w:tabs>
                <w:tab w:val="left" w:pos="550"/>
              </w:tabs>
              <w:jc w:val="center"/>
            </w:pPr>
            <w:r>
              <w:t>0</w:t>
            </w:r>
          </w:p>
        </w:tc>
      </w:tr>
      <w:tr w:rsidR="00206044" w:rsidRPr="00206044" w:rsidTr="00E13B54">
        <w:tc>
          <w:tcPr>
            <w:tcW w:w="8209" w:type="dxa"/>
          </w:tcPr>
          <w:p w:rsidR="00206044" w:rsidRPr="00206044" w:rsidRDefault="00206044" w:rsidP="00206044">
            <w:pPr>
              <w:jc w:val="both"/>
              <w:rPr>
                <w:sz w:val="28"/>
                <w:szCs w:val="28"/>
              </w:rPr>
            </w:pPr>
            <w:r w:rsidRPr="00206044">
              <w:rPr>
                <w:sz w:val="28"/>
                <w:szCs w:val="28"/>
              </w:rPr>
              <w:t>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619" w:type="dxa"/>
          </w:tcPr>
          <w:p w:rsidR="00206044" w:rsidRPr="00206044" w:rsidRDefault="00206044" w:rsidP="00206044">
            <w:pPr>
              <w:jc w:val="center"/>
              <w:rPr>
                <w:color w:val="222222"/>
              </w:rPr>
            </w:pPr>
          </w:p>
          <w:p w:rsidR="00206044" w:rsidRPr="00206044" w:rsidRDefault="00206044" w:rsidP="00206044"/>
          <w:p w:rsidR="00206044" w:rsidRPr="00206044" w:rsidRDefault="00206044" w:rsidP="00206044">
            <w:pPr>
              <w:jc w:val="center"/>
            </w:pPr>
            <w:r>
              <w:t>0</w:t>
            </w:r>
          </w:p>
        </w:tc>
      </w:tr>
      <w:tr w:rsidR="00206044" w:rsidRPr="00206044" w:rsidTr="00E13B54">
        <w:tc>
          <w:tcPr>
            <w:tcW w:w="8209" w:type="dxa"/>
          </w:tcPr>
          <w:p w:rsidR="00206044" w:rsidRPr="00206044" w:rsidRDefault="00206044" w:rsidP="00206044">
            <w:pPr>
              <w:jc w:val="both"/>
              <w:rPr>
                <w:sz w:val="28"/>
                <w:szCs w:val="28"/>
              </w:rPr>
            </w:pPr>
            <w:r w:rsidRPr="00206044">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от общего числа проверенных лиц)</w:t>
            </w:r>
          </w:p>
        </w:tc>
        <w:tc>
          <w:tcPr>
            <w:tcW w:w="1619" w:type="dxa"/>
          </w:tcPr>
          <w:p w:rsidR="00206044" w:rsidRPr="00206044" w:rsidRDefault="00206044" w:rsidP="00206044">
            <w:pPr>
              <w:jc w:val="center"/>
              <w:rPr>
                <w:color w:val="222222"/>
              </w:rPr>
            </w:pPr>
          </w:p>
          <w:p w:rsidR="00206044" w:rsidRPr="00206044" w:rsidRDefault="00206044" w:rsidP="00206044">
            <w:pPr>
              <w:jc w:val="center"/>
            </w:pPr>
          </w:p>
          <w:p w:rsidR="00206044" w:rsidRPr="00206044" w:rsidRDefault="00206044" w:rsidP="00206044">
            <w:pPr>
              <w:jc w:val="center"/>
            </w:pPr>
          </w:p>
          <w:p w:rsidR="00206044" w:rsidRPr="00206044" w:rsidRDefault="00206044" w:rsidP="00206044">
            <w:pPr>
              <w:jc w:val="center"/>
            </w:pPr>
          </w:p>
          <w:p w:rsidR="00206044" w:rsidRPr="00206044" w:rsidRDefault="00206044" w:rsidP="00206044">
            <w:pPr>
              <w:jc w:val="center"/>
            </w:pPr>
          </w:p>
          <w:p w:rsidR="00206044" w:rsidRPr="00206044" w:rsidRDefault="00206044" w:rsidP="00206044">
            <w:pPr>
              <w:tabs>
                <w:tab w:val="left" w:pos="630"/>
              </w:tabs>
              <w:jc w:val="center"/>
            </w:pPr>
            <w:r w:rsidRPr="00206044">
              <w:t>0</w:t>
            </w:r>
          </w:p>
        </w:tc>
      </w:tr>
      <w:tr w:rsidR="00206044" w:rsidRPr="00206044" w:rsidTr="00E13B54">
        <w:tc>
          <w:tcPr>
            <w:tcW w:w="8209" w:type="dxa"/>
          </w:tcPr>
          <w:p w:rsidR="00206044" w:rsidRPr="00206044" w:rsidRDefault="00206044" w:rsidP="00206044">
            <w:pPr>
              <w:jc w:val="both"/>
              <w:rPr>
                <w:sz w:val="28"/>
                <w:szCs w:val="28"/>
              </w:rPr>
            </w:pPr>
            <w:r w:rsidRPr="00206044">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tc>
        <w:tc>
          <w:tcPr>
            <w:tcW w:w="1619" w:type="dxa"/>
          </w:tcPr>
          <w:p w:rsidR="00206044" w:rsidRPr="00206044" w:rsidRDefault="00206044" w:rsidP="00206044">
            <w:pPr>
              <w:jc w:val="center"/>
              <w:rPr>
                <w:color w:val="222222"/>
              </w:rPr>
            </w:pPr>
          </w:p>
          <w:p w:rsidR="00206044" w:rsidRPr="00206044" w:rsidRDefault="00206044" w:rsidP="00206044">
            <w:pPr>
              <w:jc w:val="center"/>
            </w:pPr>
          </w:p>
          <w:p w:rsidR="00206044" w:rsidRPr="00206044" w:rsidRDefault="00206044" w:rsidP="00206044">
            <w:pPr>
              <w:jc w:val="center"/>
            </w:pPr>
          </w:p>
          <w:p w:rsidR="00206044" w:rsidRPr="00206044" w:rsidRDefault="00206044" w:rsidP="00206044">
            <w:pPr>
              <w:jc w:val="center"/>
            </w:pPr>
          </w:p>
          <w:p w:rsidR="00206044" w:rsidRPr="00206044" w:rsidRDefault="00206044" w:rsidP="00206044">
            <w:pPr>
              <w:jc w:val="center"/>
            </w:pPr>
          </w:p>
          <w:p w:rsidR="00206044" w:rsidRPr="00206044" w:rsidRDefault="00206044" w:rsidP="00206044">
            <w:pPr>
              <w:tabs>
                <w:tab w:val="left" w:pos="660"/>
              </w:tabs>
              <w:jc w:val="center"/>
            </w:pPr>
            <w:r w:rsidRPr="00206044">
              <w:t>0</w:t>
            </w:r>
          </w:p>
        </w:tc>
      </w:tr>
      <w:tr w:rsidR="00206044" w:rsidRPr="00206044" w:rsidTr="00E13B54">
        <w:tc>
          <w:tcPr>
            <w:tcW w:w="8209" w:type="dxa"/>
          </w:tcPr>
          <w:p w:rsidR="00206044" w:rsidRPr="00206044" w:rsidRDefault="00206044" w:rsidP="00206044">
            <w:pPr>
              <w:jc w:val="both"/>
              <w:rPr>
                <w:sz w:val="28"/>
                <w:szCs w:val="28"/>
              </w:rPr>
            </w:pPr>
            <w:r w:rsidRPr="00206044">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(по видам ущерба)</w:t>
            </w:r>
          </w:p>
        </w:tc>
        <w:tc>
          <w:tcPr>
            <w:tcW w:w="1619" w:type="dxa"/>
          </w:tcPr>
          <w:p w:rsidR="00206044" w:rsidRPr="00206044" w:rsidRDefault="00206044" w:rsidP="00206044">
            <w:pPr>
              <w:jc w:val="center"/>
              <w:rPr>
                <w:color w:val="222222"/>
              </w:rPr>
            </w:pPr>
          </w:p>
          <w:p w:rsidR="00206044" w:rsidRPr="00206044" w:rsidRDefault="00206044" w:rsidP="00206044"/>
          <w:p w:rsidR="00206044" w:rsidRPr="00206044" w:rsidRDefault="00206044" w:rsidP="00206044"/>
          <w:p w:rsidR="00206044" w:rsidRPr="00206044" w:rsidRDefault="00206044" w:rsidP="00206044"/>
          <w:p w:rsidR="00206044" w:rsidRPr="00206044" w:rsidRDefault="00206044" w:rsidP="00206044">
            <w:pPr>
              <w:jc w:val="center"/>
            </w:pPr>
            <w:r w:rsidRPr="00206044">
              <w:t>0</w:t>
            </w:r>
          </w:p>
        </w:tc>
      </w:tr>
      <w:tr w:rsidR="00206044" w:rsidRPr="00206044" w:rsidTr="00E13B54">
        <w:tc>
          <w:tcPr>
            <w:tcW w:w="8209" w:type="dxa"/>
          </w:tcPr>
          <w:p w:rsidR="00206044" w:rsidRPr="00206044" w:rsidRDefault="00206044" w:rsidP="00206044">
            <w:pPr>
              <w:jc w:val="both"/>
              <w:rPr>
                <w:sz w:val="28"/>
                <w:szCs w:val="28"/>
              </w:rPr>
            </w:pPr>
            <w:r w:rsidRPr="00206044">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1619" w:type="dxa"/>
          </w:tcPr>
          <w:p w:rsidR="00206044" w:rsidRPr="00206044" w:rsidRDefault="00206044" w:rsidP="00206044">
            <w:pPr>
              <w:jc w:val="center"/>
              <w:rPr>
                <w:color w:val="222222"/>
              </w:rPr>
            </w:pPr>
          </w:p>
          <w:p w:rsidR="00206044" w:rsidRPr="00206044" w:rsidRDefault="00206044" w:rsidP="00206044">
            <w:pPr>
              <w:jc w:val="center"/>
              <w:rPr>
                <w:color w:val="222222"/>
              </w:rPr>
            </w:pPr>
            <w:r>
              <w:rPr>
                <w:color w:val="222222"/>
              </w:rPr>
              <w:t>0</w:t>
            </w:r>
          </w:p>
        </w:tc>
      </w:tr>
    </w:tbl>
    <w:p w:rsidR="00B15F5D" w:rsidRPr="00B15F5D" w:rsidRDefault="00B15F5D" w:rsidP="00B15F5D">
      <w:pPr>
        <w:ind w:firstLine="708"/>
        <w:jc w:val="both"/>
        <w:rPr>
          <w:sz w:val="28"/>
          <w:szCs w:val="28"/>
        </w:rPr>
      </w:pPr>
    </w:p>
    <w:p w:rsidR="005241FA" w:rsidRDefault="005241FA" w:rsidP="00BD47BA">
      <w:pPr>
        <w:jc w:val="both"/>
        <w:rPr>
          <w:sz w:val="28"/>
          <w:szCs w:val="28"/>
        </w:rPr>
      </w:pPr>
    </w:p>
    <w:p w:rsidR="00C21621" w:rsidRPr="00D9202A" w:rsidRDefault="00C21621" w:rsidP="000D6279">
      <w:pPr>
        <w:tabs>
          <w:tab w:val="center" w:pos="4678"/>
          <w:tab w:val="right" w:pos="10206"/>
        </w:tabs>
        <w:autoSpaceDE w:val="0"/>
        <w:autoSpaceDN w:val="0"/>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886888" w:rsidRPr="007929D0" w:rsidRDefault="00886888" w:rsidP="00886888">
      <w:pPr>
        <w:rPr>
          <w:sz w:val="32"/>
          <w:szCs w:val="32"/>
        </w:rPr>
      </w:pPr>
    </w:p>
    <w:p w:rsidR="007929D0" w:rsidRPr="007929D0" w:rsidRDefault="007929D0" w:rsidP="007929D0">
      <w:pPr>
        <w:ind w:firstLine="555"/>
        <w:jc w:val="both"/>
        <w:rPr>
          <w:sz w:val="28"/>
          <w:szCs w:val="28"/>
        </w:rPr>
      </w:pPr>
      <w:r w:rsidRPr="007929D0">
        <w:rPr>
          <w:sz w:val="28"/>
          <w:szCs w:val="28"/>
        </w:rPr>
        <w:t>По итогам проверочных мероприятий, проведенных в 201</w:t>
      </w:r>
      <w:r w:rsidR="00A46BCD">
        <w:rPr>
          <w:sz w:val="28"/>
          <w:szCs w:val="28"/>
        </w:rPr>
        <w:t>8</w:t>
      </w:r>
      <w:r w:rsidRPr="007929D0">
        <w:rPr>
          <w:sz w:val="28"/>
          <w:szCs w:val="28"/>
        </w:rPr>
        <w:t xml:space="preserve"> году, можно сделать вывод, что муниципальный земельный контроль за использованием земель, находящихся на территории Вешкаймского района Ульяновской области является необходимой функцией и его эффективность увеличивается с каждым годом.</w:t>
      </w:r>
    </w:p>
    <w:p w:rsidR="007929D0" w:rsidRPr="007929D0" w:rsidRDefault="007929D0" w:rsidP="007929D0">
      <w:pPr>
        <w:ind w:firstLine="555"/>
        <w:jc w:val="both"/>
        <w:rPr>
          <w:sz w:val="28"/>
          <w:szCs w:val="28"/>
        </w:rPr>
      </w:pPr>
      <w:r w:rsidRPr="007929D0">
        <w:rPr>
          <w:sz w:val="28"/>
          <w:szCs w:val="28"/>
        </w:rPr>
        <w:t>В результате проведения муниципального земельного контроля на территории муниципального образования «Вешкаймский район» Ульяновской области выявляются и устраняются нарушения земельного законодательства. Земельные участки без оформленных документов оформляются как в аренду, так и в собственность граждан, индивидуальных предпринимателей, юридических лиц.</w:t>
      </w:r>
    </w:p>
    <w:p w:rsidR="007929D0" w:rsidRPr="007929D0" w:rsidRDefault="007929D0" w:rsidP="007929D0">
      <w:pPr>
        <w:ind w:firstLine="555"/>
        <w:jc w:val="both"/>
        <w:rPr>
          <w:sz w:val="28"/>
          <w:szCs w:val="28"/>
        </w:rPr>
      </w:pPr>
      <w:r w:rsidRPr="007929D0">
        <w:rPr>
          <w:sz w:val="28"/>
          <w:szCs w:val="28"/>
        </w:rPr>
        <w:t>Анализ деятельности муниципального образования «Вешкаймский район» по исполнению функции муниципального земельного контроля позволяет сделать следующие предложения по совершенствованию нормативно-правового регулирования и осуществления муниципального земельного контроля в области земельного законодательства:</w:t>
      </w:r>
    </w:p>
    <w:p w:rsidR="007929D0" w:rsidRPr="007929D0" w:rsidRDefault="007929D0" w:rsidP="007929D0">
      <w:pPr>
        <w:ind w:firstLine="555"/>
        <w:jc w:val="both"/>
        <w:rPr>
          <w:color w:val="000000"/>
          <w:sz w:val="28"/>
          <w:szCs w:val="28"/>
        </w:rPr>
      </w:pPr>
      <w:r w:rsidRPr="007929D0">
        <w:rPr>
          <w:color w:val="000000"/>
          <w:sz w:val="28"/>
          <w:szCs w:val="28"/>
        </w:rPr>
        <w:t xml:space="preserve">- систематическое проведение </w:t>
      </w:r>
      <w:r w:rsidR="00FA742B">
        <w:rPr>
          <w:color w:val="000000"/>
          <w:sz w:val="28"/>
          <w:szCs w:val="28"/>
        </w:rPr>
        <w:t xml:space="preserve">совместных </w:t>
      </w:r>
      <w:r w:rsidRPr="007929D0">
        <w:rPr>
          <w:color w:val="000000"/>
          <w:sz w:val="28"/>
          <w:szCs w:val="28"/>
        </w:rPr>
        <w:t xml:space="preserve">практических семинаров по вопросам осуществления </w:t>
      </w:r>
      <w:r w:rsidR="00FA742B">
        <w:rPr>
          <w:color w:val="000000"/>
          <w:sz w:val="28"/>
          <w:szCs w:val="28"/>
        </w:rPr>
        <w:t xml:space="preserve">государственного и </w:t>
      </w:r>
      <w:r w:rsidRPr="007929D0">
        <w:rPr>
          <w:color w:val="000000"/>
          <w:sz w:val="28"/>
          <w:szCs w:val="28"/>
        </w:rPr>
        <w:t>муниципального земельного контроля</w:t>
      </w:r>
      <w:r w:rsidR="00C21621">
        <w:rPr>
          <w:color w:val="000000"/>
          <w:sz w:val="28"/>
          <w:szCs w:val="28"/>
        </w:rPr>
        <w:t>, организуемых на областном уровне;</w:t>
      </w:r>
    </w:p>
    <w:p w:rsidR="007929D0" w:rsidRPr="007929D0" w:rsidRDefault="007929D0" w:rsidP="007929D0">
      <w:pPr>
        <w:ind w:firstLine="555"/>
        <w:jc w:val="both"/>
        <w:rPr>
          <w:sz w:val="28"/>
          <w:szCs w:val="28"/>
        </w:rPr>
      </w:pPr>
      <w:r w:rsidRPr="007929D0">
        <w:rPr>
          <w:color w:val="000000"/>
          <w:sz w:val="28"/>
          <w:szCs w:val="28"/>
        </w:rPr>
        <w:t>- организация и проведение профилактической работы с населением по предотвращению нарушений земельного законодательства на сходах, рабочих совещаниях,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7929D0" w:rsidRPr="007929D0" w:rsidRDefault="007929D0" w:rsidP="007929D0">
      <w:pPr>
        <w:ind w:firstLine="567"/>
        <w:jc w:val="both"/>
        <w:rPr>
          <w:color w:val="000000"/>
          <w:sz w:val="28"/>
          <w:szCs w:val="28"/>
        </w:rPr>
      </w:pPr>
      <w:r w:rsidRPr="007929D0">
        <w:rPr>
          <w:color w:val="000000"/>
          <w:sz w:val="28"/>
          <w:szCs w:val="28"/>
        </w:rPr>
        <w:t>- расширение перечня случаев для инициирования в</w:t>
      </w:r>
      <w:r w:rsidRPr="007929D0">
        <w:rPr>
          <w:color w:val="000000"/>
          <w:sz w:val="28"/>
          <w:szCs w:val="28"/>
          <w:shd w:val="clear" w:color="auto" w:fill="FFFFFF"/>
        </w:rPr>
        <w:t xml:space="preserve">неплановых проверок по факту нарушения </w:t>
      </w:r>
      <w:r w:rsidRPr="007929D0">
        <w:rPr>
          <w:color w:val="000000"/>
          <w:sz w:val="28"/>
          <w:szCs w:val="28"/>
        </w:rPr>
        <w:t>земельного законодательства.</w:t>
      </w:r>
    </w:p>
    <w:p w:rsidR="007929D0" w:rsidRPr="007929D0" w:rsidRDefault="007929D0" w:rsidP="007929D0">
      <w:pPr>
        <w:autoSpaceDE w:val="0"/>
        <w:autoSpaceDN w:val="0"/>
        <w:adjustRightInd w:val="0"/>
        <w:jc w:val="both"/>
        <w:rPr>
          <w:sz w:val="28"/>
          <w:szCs w:val="28"/>
        </w:rPr>
      </w:pPr>
      <w:r w:rsidRPr="007929D0">
        <w:rPr>
          <w:sz w:val="28"/>
          <w:szCs w:val="28"/>
        </w:rPr>
        <w:t xml:space="preserve">         - закрепление в Федеральном Законе № 294-ФЗ возможности переноса срока плановых проверок, не состоявшихся по объективным причинам (при наличии согласования с органами прокуратуры)</w:t>
      </w:r>
      <w:r w:rsidR="004124F1">
        <w:rPr>
          <w:sz w:val="28"/>
          <w:szCs w:val="28"/>
        </w:rPr>
        <w:t>.</w:t>
      </w:r>
    </w:p>
    <w:p w:rsidR="00404177" w:rsidRPr="007929D0"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7929D0" w:rsidRDefault="00886888" w:rsidP="00886888">
      <w:pPr>
        <w:rPr>
          <w:sz w:val="32"/>
          <w:szCs w:val="32"/>
        </w:rPr>
      </w:pPr>
    </w:p>
    <w:p w:rsidR="00490AE8" w:rsidRPr="007929D0" w:rsidRDefault="005B5036" w:rsidP="00490AE8">
      <w:pPr>
        <w:rPr>
          <w:sz w:val="28"/>
          <w:szCs w:val="28"/>
        </w:rPr>
      </w:pPr>
      <w:r w:rsidRPr="007929D0">
        <w:rPr>
          <w:sz w:val="28"/>
          <w:szCs w:val="28"/>
        </w:rPr>
        <w:t xml:space="preserve">      </w:t>
      </w:r>
      <w:r w:rsidR="00490AE8" w:rsidRPr="007929D0">
        <w:rPr>
          <w:sz w:val="28"/>
          <w:szCs w:val="28"/>
        </w:rPr>
        <w:t xml:space="preserve">Отсутствуют </w:t>
      </w:r>
    </w:p>
    <w:p w:rsidR="00C91900" w:rsidRDefault="00C91900" w:rsidP="00886888">
      <w:pPr>
        <w:rPr>
          <w:sz w:val="32"/>
          <w:szCs w:val="32"/>
        </w:rPr>
      </w:pPr>
    </w:p>
    <w:p w:rsidR="00C91900" w:rsidRDefault="00C91900" w:rsidP="00886888">
      <w:pPr>
        <w:rPr>
          <w:sz w:val="32"/>
          <w:szCs w:val="32"/>
        </w:rPr>
      </w:pPr>
    </w:p>
    <w:p w:rsidR="007929D0" w:rsidRPr="00A803D4" w:rsidRDefault="007929D0" w:rsidP="007929D0">
      <w:pPr>
        <w:rPr>
          <w:sz w:val="28"/>
          <w:szCs w:val="28"/>
        </w:rPr>
      </w:pPr>
      <w:r w:rsidRPr="00A803D4">
        <w:rPr>
          <w:sz w:val="28"/>
          <w:szCs w:val="28"/>
        </w:rPr>
        <w:t xml:space="preserve">Глава администрации </w:t>
      </w:r>
    </w:p>
    <w:p w:rsidR="007929D0" w:rsidRPr="00A803D4" w:rsidRDefault="007929D0" w:rsidP="007929D0">
      <w:pPr>
        <w:tabs>
          <w:tab w:val="left" w:pos="1140"/>
        </w:tabs>
        <w:jc w:val="both"/>
        <w:rPr>
          <w:sz w:val="28"/>
          <w:szCs w:val="28"/>
        </w:rPr>
      </w:pPr>
      <w:r w:rsidRPr="00A803D4">
        <w:rPr>
          <w:sz w:val="28"/>
          <w:szCs w:val="28"/>
        </w:rPr>
        <w:t>муниципального образования</w:t>
      </w:r>
    </w:p>
    <w:p w:rsidR="005B5036" w:rsidRDefault="007929D0" w:rsidP="004124F1">
      <w:pPr>
        <w:tabs>
          <w:tab w:val="left" w:pos="1140"/>
        </w:tabs>
        <w:jc w:val="both"/>
      </w:pPr>
      <w:r w:rsidRPr="00A803D4">
        <w:rPr>
          <w:sz w:val="28"/>
          <w:szCs w:val="28"/>
        </w:rPr>
        <w:t>«Вешкаймский район»</w:t>
      </w:r>
      <w:r w:rsidRPr="00A803D4">
        <w:rPr>
          <w:sz w:val="28"/>
          <w:szCs w:val="28"/>
        </w:rPr>
        <w:tab/>
        <w:t xml:space="preserve">                                     </w:t>
      </w:r>
      <w:r>
        <w:rPr>
          <w:sz w:val="28"/>
          <w:szCs w:val="28"/>
        </w:rPr>
        <w:t xml:space="preserve">  </w:t>
      </w:r>
      <w:r w:rsidRPr="00A803D4">
        <w:rPr>
          <w:sz w:val="28"/>
          <w:szCs w:val="28"/>
        </w:rPr>
        <w:t xml:space="preserve">                      </w:t>
      </w:r>
      <w:r>
        <w:rPr>
          <w:sz w:val="28"/>
          <w:szCs w:val="28"/>
        </w:rPr>
        <w:t xml:space="preserve">  </w:t>
      </w:r>
      <w:r w:rsidRPr="00A803D4">
        <w:rPr>
          <w:sz w:val="28"/>
          <w:szCs w:val="28"/>
        </w:rPr>
        <w:t xml:space="preserve">   </w:t>
      </w:r>
      <w:r>
        <w:rPr>
          <w:sz w:val="28"/>
          <w:szCs w:val="28"/>
        </w:rPr>
        <w:t>Т.Н. Стельмах</w:t>
      </w:r>
      <w:r w:rsidRPr="00A803D4">
        <w:rPr>
          <w:sz w:val="28"/>
          <w:szCs w:val="28"/>
        </w:rPr>
        <w:t xml:space="preserve">  </w:t>
      </w:r>
    </w:p>
    <w:sectPr w:rsidR="005B5036" w:rsidSect="004124F1">
      <w:headerReference w:type="default" r:id="rId7"/>
      <w:footerReference w:type="default" r:id="rId8"/>
      <w:pgSz w:w="11906" w:h="16838"/>
      <w:pgMar w:top="851" w:right="68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104" w:rsidRDefault="003E5104" w:rsidP="00404177">
      <w:r>
        <w:separator/>
      </w:r>
    </w:p>
  </w:endnote>
  <w:endnote w:type="continuationSeparator" w:id="1">
    <w:p w:rsidR="003E5104" w:rsidRDefault="003E5104"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404177">
    <w:pPr>
      <w:pStyle w:val="a5"/>
      <w:jc w:val="center"/>
    </w:pPr>
    <w:fldSimple w:instr=" PAGE   \* MERGEFORMAT ">
      <w:r w:rsidR="00904D7B">
        <w:rPr>
          <w:noProof/>
        </w:rPr>
        <w:t>12</w:t>
      </w:r>
    </w:fldSimple>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104" w:rsidRDefault="003E5104" w:rsidP="00404177">
      <w:r>
        <w:separator/>
      </w:r>
    </w:p>
  </w:footnote>
  <w:footnote w:type="continuationSeparator" w:id="1">
    <w:p w:rsidR="003E5104" w:rsidRDefault="003E510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3074"/>
  </w:hdrShapeDefaults>
  <w:footnotePr>
    <w:footnote w:id="0"/>
    <w:footnote w:id="1"/>
  </w:footnotePr>
  <w:endnotePr>
    <w:endnote w:id="0"/>
    <w:endnote w:id="1"/>
  </w:endnotePr>
  <w:compat/>
  <w:rsids>
    <w:rsidRoot w:val="00886888"/>
    <w:rsid w:val="00001278"/>
    <w:rsid w:val="00075E54"/>
    <w:rsid w:val="000D51DF"/>
    <w:rsid w:val="000D6279"/>
    <w:rsid w:val="00123635"/>
    <w:rsid w:val="001F2A3C"/>
    <w:rsid w:val="00206044"/>
    <w:rsid w:val="0026722E"/>
    <w:rsid w:val="002D5D67"/>
    <w:rsid w:val="00304F63"/>
    <w:rsid w:val="0032586B"/>
    <w:rsid w:val="00352C46"/>
    <w:rsid w:val="00365D9E"/>
    <w:rsid w:val="0036637E"/>
    <w:rsid w:val="003E2851"/>
    <w:rsid w:val="003E5104"/>
    <w:rsid w:val="0040357A"/>
    <w:rsid w:val="00404177"/>
    <w:rsid w:val="004124F1"/>
    <w:rsid w:val="004645C2"/>
    <w:rsid w:val="00490AE8"/>
    <w:rsid w:val="0049643C"/>
    <w:rsid w:val="004D4A47"/>
    <w:rsid w:val="00510780"/>
    <w:rsid w:val="00511A35"/>
    <w:rsid w:val="005241FA"/>
    <w:rsid w:val="0053768E"/>
    <w:rsid w:val="00547E9B"/>
    <w:rsid w:val="005542D8"/>
    <w:rsid w:val="005850C8"/>
    <w:rsid w:val="005B5036"/>
    <w:rsid w:val="005B542B"/>
    <w:rsid w:val="005B5D4B"/>
    <w:rsid w:val="0061612B"/>
    <w:rsid w:val="0066028E"/>
    <w:rsid w:val="00662432"/>
    <w:rsid w:val="00692C69"/>
    <w:rsid w:val="006F16FE"/>
    <w:rsid w:val="007669D3"/>
    <w:rsid w:val="00767C9A"/>
    <w:rsid w:val="007929D0"/>
    <w:rsid w:val="00805A54"/>
    <w:rsid w:val="0083213D"/>
    <w:rsid w:val="00882EBA"/>
    <w:rsid w:val="0088459E"/>
    <w:rsid w:val="00886888"/>
    <w:rsid w:val="008A302E"/>
    <w:rsid w:val="008C7DD7"/>
    <w:rsid w:val="008D7872"/>
    <w:rsid w:val="00904D7B"/>
    <w:rsid w:val="00926B8E"/>
    <w:rsid w:val="00952ACC"/>
    <w:rsid w:val="00957328"/>
    <w:rsid w:val="009672D5"/>
    <w:rsid w:val="009958D7"/>
    <w:rsid w:val="009F4B4D"/>
    <w:rsid w:val="00A0665F"/>
    <w:rsid w:val="00A12896"/>
    <w:rsid w:val="00A46BCD"/>
    <w:rsid w:val="00A570E4"/>
    <w:rsid w:val="00A6696F"/>
    <w:rsid w:val="00A95C1C"/>
    <w:rsid w:val="00AC7DA1"/>
    <w:rsid w:val="00B15F5D"/>
    <w:rsid w:val="00B628C6"/>
    <w:rsid w:val="00B74EFB"/>
    <w:rsid w:val="00BD47BA"/>
    <w:rsid w:val="00C12DEE"/>
    <w:rsid w:val="00C21621"/>
    <w:rsid w:val="00C31EBE"/>
    <w:rsid w:val="00C91900"/>
    <w:rsid w:val="00CA606B"/>
    <w:rsid w:val="00CA6BEE"/>
    <w:rsid w:val="00CB032B"/>
    <w:rsid w:val="00CC24FC"/>
    <w:rsid w:val="00D66987"/>
    <w:rsid w:val="00D80EC1"/>
    <w:rsid w:val="00D9202A"/>
    <w:rsid w:val="00DB1F34"/>
    <w:rsid w:val="00DD671F"/>
    <w:rsid w:val="00E13B54"/>
    <w:rsid w:val="00E3088A"/>
    <w:rsid w:val="00E8137D"/>
    <w:rsid w:val="00E823FF"/>
    <w:rsid w:val="00F31C3C"/>
    <w:rsid w:val="00F31F30"/>
    <w:rsid w:val="00F3398F"/>
    <w:rsid w:val="00F936D9"/>
    <w:rsid w:val="00FA742B"/>
    <w:rsid w:val="00FE46C0"/>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sz w:val="16"/>
      <w:szCs w:val="16"/>
      <w:lang/>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paragraph" w:styleId="a9">
    <w:name w:val="Normal (Web)"/>
    <w:basedOn w:val="a"/>
    <w:rsid w:val="007929D0"/>
    <w:pPr>
      <w:spacing w:before="100" w:beforeAutospacing="1" w:after="100" w:afterAutospacing="1"/>
    </w:pPr>
  </w:style>
  <w:style w:type="paragraph" w:styleId="aa">
    <w:name w:val="No Spacing"/>
    <w:uiPriority w:val="1"/>
    <w:qFormat/>
    <w:rsid w:val="007929D0"/>
    <w:rPr>
      <w:rFonts w:ascii="Times New Roman" w:eastAsia="Times New Roman" w:hAnsi="Times New Roman"/>
      <w:sz w:val="24"/>
      <w:szCs w:val="24"/>
    </w:rPr>
  </w:style>
  <w:style w:type="paragraph" w:styleId="2">
    <w:name w:val="Body Text Indent 2"/>
    <w:basedOn w:val="a"/>
    <w:link w:val="20"/>
    <w:rsid w:val="007929D0"/>
    <w:pPr>
      <w:ind w:firstLine="720"/>
      <w:jc w:val="both"/>
    </w:pPr>
    <w:rPr>
      <w:sz w:val="28"/>
      <w:lang/>
    </w:rPr>
  </w:style>
  <w:style w:type="character" w:customStyle="1" w:styleId="20">
    <w:name w:val="Основной текст с отступом 2 Знак"/>
    <w:link w:val="2"/>
    <w:rsid w:val="007929D0"/>
    <w:rPr>
      <w:rFonts w:ascii="Times New Roman" w:eastAsia="Times New Roman" w:hAnsi="Times New Roman"/>
      <w:sz w:val="28"/>
      <w:szCs w:val="24"/>
    </w:rPr>
  </w:style>
  <w:style w:type="paragraph" w:customStyle="1" w:styleId="ind">
    <w:name w:val="ind"/>
    <w:basedOn w:val="a"/>
    <w:rsid w:val="007929D0"/>
    <w:pPr>
      <w:spacing w:before="120" w:after="120"/>
      <w:ind w:firstLine="320"/>
      <w:jc w:val="both"/>
    </w:pPr>
    <w:rPr>
      <w:rFonts w:eastAsia="Calibri"/>
      <w:sz w:val="18"/>
      <w:szCs w:val="18"/>
    </w:rPr>
  </w:style>
  <w:style w:type="paragraph" w:styleId="ab">
    <w:name w:val="Body Text"/>
    <w:basedOn w:val="a"/>
    <w:link w:val="ac"/>
    <w:uiPriority w:val="99"/>
    <w:semiHidden/>
    <w:unhideWhenUsed/>
    <w:rsid w:val="007929D0"/>
    <w:pPr>
      <w:spacing w:after="120"/>
    </w:pPr>
    <w:rPr>
      <w:lang/>
    </w:rPr>
  </w:style>
  <w:style w:type="character" w:customStyle="1" w:styleId="ac">
    <w:name w:val="Основной текст Знак"/>
    <w:link w:val="ab"/>
    <w:uiPriority w:val="99"/>
    <w:semiHidden/>
    <w:rsid w:val="007929D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2B03-3FFF-46E7-8DA9-F05AE6C2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2019-02-20T07:43:00Z</dcterms:created>
  <dcterms:modified xsi:type="dcterms:W3CDTF">2019-02-20T07:43:00Z</dcterms:modified>
</cp:coreProperties>
</file>