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EE" w:rsidRPr="00CE4B88" w:rsidRDefault="007C19EE" w:rsidP="007C19EE">
      <w:pPr>
        <w:tabs>
          <w:tab w:val="center" w:pos="4677"/>
        </w:tabs>
        <w:jc w:val="center"/>
        <w:rPr>
          <w:b/>
          <w:sz w:val="28"/>
          <w:szCs w:val="28"/>
        </w:rPr>
      </w:pPr>
      <w:r w:rsidRPr="00CE4B88">
        <w:rPr>
          <w:b/>
          <w:sz w:val="28"/>
          <w:szCs w:val="28"/>
        </w:rPr>
        <w:t>Отчёт о результатах деятельности финансового управления администрации муниципального образования «Вешкаймский район»</w:t>
      </w:r>
    </w:p>
    <w:p w:rsidR="004D5CFC" w:rsidRPr="00CE4B88" w:rsidRDefault="007C19EE" w:rsidP="004D5CFC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  <w:r w:rsidRPr="00CE4B88">
        <w:rPr>
          <w:b/>
          <w:sz w:val="28"/>
          <w:szCs w:val="28"/>
        </w:rPr>
        <w:tab/>
      </w:r>
      <w:r w:rsidR="004D5CFC" w:rsidRPr="00CE4B88">
        <w:rPr>
          <w:b/>
          <w:sz w:val="28"/>
          <w:szCs w:val="28"/>
        </w:rPr>
        <w:t xml:space="preserve">за 2018 год </w:t>
      </w:r>
    </w:p>
    <w:p w:rsidR="007C19EE" w:rsidRPr="00CE4B88" w:rsidRDefault="007C19EE" w:rsidP="007C19EE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</w:p>
    <w:p w:rsidR="007C19EE" w:rsidRPr="00CE4B88" w:rsidRDefault="007C19EE" w:rsidP="007C19EE">
      <w:pPr>
        <w:ind w:firstLine="708"/>
        <w:jc w:val="both"/>
        <w:rPr>
          <w:b/>
          <w:sz w:val="28"/>
          <w:szCs w:val="28"/>
        </w:rPr>
      </w:pPr>
      <w:r w:rsidRPr="00CE4B88">
        <w:rPr>
          <w:b/>
          <w:sz w:val="28"/>
          <w:szCs w:val="28"/>
        </w:rPr>
        <w:t>Организационная, методологическая и информационная  работа</w:t>
      </w:r>
    </w:p>
    <w:p w:rsidR="007C19EE" w:rsidRPr="00CE4B88" w:rsidRDefault="007C19EE" w:rsidP="007C19EE">
      <w:pPr>
        <w:ind w:firstLine="708"/>
        <w:jc w:val="both"/>
        <w:rPr>
          <w:b/>
          <w:sz w:val="28"/>
          <w:szCs w:val="28"/>
        </w:rPr>
      </w:pPr>
    </w:p>
    <w:p w:rsidR="007C19EE" w:rsidRPr="00CE4B88" w:rsidRDefault="007C19EE" w:rsidP="007C19EE">
      <w:pPr>
        <w:ind w:firstLine="624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Работа финансового управления администрации муниципального о</w:t>
      </w:r>
      <w:r w:rsidR="00A639D4" w:rsidRPr="00CE4B88">
        <w:rPr>
          <w:sz w:val="28"/>
          <w:szCs w:val="28"/>
        </w:rPr>
        <w:t xml:space="preserve">бразования «Вешкаймский район» </w:t>
      </w:r>
      <w:r w:rsidRPr="00CE4B88">
        <w:rPr>
          <w:sz w:val="28"/>
          <w:szCs w:val="28"/>
        </w:rPr>
        <w:t>осуществлялась в соответствии с утверждённым планом.</w:t>
      </w:r>
    </w:p>
    <w:p w:rsidR="007C19EE" w:rsidRPr="00CE4B88" w:rsidRDefault="007C19EE" w:rsidP="007C19EE">
      <w:pPr>
        <w:ind w:firstLine="624"/>
        <w:jc w:val="both"/>
        <w:rPr>
          <w:sz w:val="28"/>
          <w:szCs w:val="28"/>
        </w:rPr>
      </w:pPr>
      <w:r w:rsidRPr="00CE4B88">
        <w:rPr>
          <w:sz w:val="28"/>
          <w:szCs w:val="28"/>
        </w:rPr>
        <w:t xml:space="preserve"> Основными направлениями работы были:</w:t>
      </w:r>
    </w:p>
    <w:p w:rsidR="007C19EE" w:rsidRPr="00CE4B88" w:rsidRDefault="007C19EE" w:rsidP="007C19EE">
      <w:pPr>
        <w:ind w:right="-269"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1. Обеспечение формирования прогноза доходов и расходов бюджета муниципального образования «Вешкаймский район»;</w:t>
      </w:r>
    </w:p>
    <w:p w:rsidR="007C19EE" w:rsidRPr="00CE4B88" w:rsidRDefault="007C19EE" w:rsidP="007C19EE">
      <w:pPr>
        <w:ind w:right="-269"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2. Обеспечение в установленном законодательством Российской Федерации порядке казначейского исполнения бюджета муниципального образования «Вешкаймский район»;</w:t>
      </w:r>
    </w:p>
    <w:p w:rsidR="007C19EE" w:rsidRPr="00CE4B88" w:rsidRDefault="007C19EE" w:rsidP="007C19EE">
      <w:pPr>
        <w:ind w:right="-269"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 w:rsidR="007C19EE" w:rsidRPr="00CE4B88" w:rsidRDefault="007C19EE" w:rsidP="007C19EE">
      <w:pPr>
        <w:ind w:right="-269"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4. Осуществление финансового контроля за целевым и рациональным использованием бюджетных средств.</w:t>
      </w:r>
    </w:p>
    <w:p w:rsidR="007C19EE" w:rsidRPr="00CE4B88" w:rsidRDefault="007C19EE" w:rsidP="007C19EE">
      <w:pPr>
        <w:ind w:right="-269" w:firstLine="709"/>
        <w:jc w:val="both"/>
        <w:rPr>
          <w:sz w:val="28"/>
          <w:szCs w:val="28"/>
        </w:rPr>
      </w:pPr>
    </w:p>
    <w:p w:rsidR="00433790" w:rsidRPr="00CE4B88" w:rsidRDefault="00433790" w:rsidP="0043379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CE4B88">
        <w:rPr>
          <w:b/>
          <w:sz w:val="28"/>
          <w:szCs w:val="28"/>
        </w:rPr>
        <w:t>ДОХОДЫ</w:t>
      </w:r>
    </w:p>
    <w:p w:rsidR="009F5DB4" w:rsidRPr="00CE4B88" w:rsidRDefault="009F5DB4" w:rsidP="0043379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8510A" w:rsidRPr="00CE4B88" w:rsidRDefault="00C8510A" w:rsidP="00C8510A">
      <w:pPr>
        <w:pStyle w:val="a4"/>
        <w:ind w:firstLine="709"/>
        <w:rPr>
          <w:szCs w:val="28"/>
        </w:rPr>
      </w:pPr>
      <w:r w:rsidRPr="00CE4B88">
        <w:rPr>
          <w:szCs w:val="28"/>
        </w:rPr>
        <w:t>Основные параметры исполнения консолидированного бюджета муниципального образования «Вешкаймский район» за 2018 год:</w:t>
      </w:r>
    </w:p>
    <w:p w:rsidR="00C8510A" w:rsidRPr="00CE4B88" w:rsidRDefault="00C8510A" w:rsidP="00C8510A">
      <w:pPr>
        <w:pStyle w:val="a4"/>
        <w:ind w:firstLine="709"/>
        <w:rPr>
          <w:szCs w:val="28"/>
        </w:rPr>
      </w:pPr>
      <w:r w:rsidRPr="00CE4B88">
        <w:rPr>
          <w:szCs w:val="28"/>
        </w:rPr>
        <w:t>- доходы      -    452 090,</w:t>
      </w:r>
      <w:r w:rsidR="00AE1840" w:rsidRPr="00CE4B88">
        <w:rPr>
          <w:szCs w:val="28"/>
        </w:rPr>
        <w:t>2</w:t>
      </w:r>
      <w:r w:rsidRPr="00CE4B88">
        <w:rPr>
          <w:szCs w:val="28"/>
        </w:rPr>
        <w:t xml:space="preserve">  тыс. руб., </w:t>
      </w:r>
    </w:p>
    <w:p w:rsidR="00C8510A" w:rsidRPr="00CE4B88" w:rsidRDefault="00C8510A" w:rsidP="00C8510A">
      <w:pPr>
        <w:pStyle w:val="a4"/>
        <w:ind w:firstLine="709"/>
        <w:rPr>
          <w:szCs w:val="28"/>
        </w:rPr>
      </w:pPr>
      <w:r w:rsidRPr="00CE4B88">
        <w:rPr>
          <w:szCs w:val="28"/>
        </w:rPr>
        <w:t>- расходы    -    451 630,5 тыс. руб.,</w:t>
      </w:r>
    </w:p>
    <w:p w:rsidR="00C8510A" w:rsidRPr="00CE4B88" w:rsidRDefault="00C8510A" w:rsidP="00C8510A">
      <w:pPr>
        <w:pStyle w:val="a4"/>
        <w:ind w:firstLine="709"/>
        <w:rPr>
          <w:szCs w:val="28"/>
        </w:rPr>
      </w:pPr>
      <w:r w:rsidRPr="00CE4B88">
        <w:rPr>
          <w:szCs w:val="28"/>
        </w:rPr>
        <w:t xml:space="preserve">- </w:t>
      </w:r>
      <w:proofErr w:type="spellStart"/>
      <w:r w:rsidRPr="00CE4B88">
        <w:rPr>
          <w:szCs w:val="28"/>
        </w:rPr>
        <w:t>профицит</w:t>
      </w:r>
      <w:proofErr w:type="spellEnd"/>
      <w:r w:rsidRPr="00CE4B88">
        <w:rPr>
          <w:szCs w:val="28"/>
        </w:rPr>
        <w:t xml:space="preserve">  -           459,</w:t>
      </w:r>
      <w:r w:rsidR="00AE1840" w:rsidRPr="00CE4B88">
        <w:rPr>
          <w:szCs w:val="28"/>
        </w:rPr>
        <w:t>7</w:t>
      </w:r>
      <w:r w:rsidRPr="00CE4B88">
        <w:rPr>
          <w:szCs w:val="28"/>
        </w:rPr>
        <w:t xml:space="preserve"> тыс. руб.</w:t>
      </w:r>
    </w:p>
    <w:p w:rsidR="00D05764" w:rsidRPr="00CE4B88" w:rsidRDefault="00D05764" w:rsidP="00D05764">
      <w:pPr>
        <w:ind w:right="-82" w:firstLine="709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 xml:space="preserve">За </w:t>
      </w:r>
      <w:r w:rsidR="00EF1978" w:rsidRPr="00CE4B88">
        <w:rPr>
          <w:color w:val="000000" w:themeColor="text1"/>
          <w:sz w:val="28"/>
          <w:szCs w:val="28"/>
        </w:rPr>
        <w:t>2018</w:t>
      </w:r>
      <w:r w:rsidRPr="00CE4B88">
        <w:rPr>
          <w:color w:val="000000" w:themeColor="text1"/>
          <w:sz w:val="28"/>
          <w:szCs w:val="28"/>
        </w:rPr>
        <w:t xml:space="preserve"> год в консолидированный бюджет муниципального образования «Вешкаймский район» поступило доходов в виде налоговых и неналоговых платежей в сумме </w:t>
      </w:r>
      <w:r w:rsidR="00361DC3" w:rsidRPr="00CE4B88">
        <w:rPr>
          <w:color w:val="000000" w:themeColor="text1"/>
          <w:sz w:val="28"/>
          <w:szCs w:val="28"/>
        </w:rPr>
        <w:t>7</w:t>
      </w:r>
      <w:r w:rsidR="00EF1978" w:rsidRPr="00CE4B88">
        <w:rPr>
          <w:color w:val="000000" w:themeColor="text1"/>
          <w:sz w:val="28"/>
          <w:szCs w:val="28"/>
        </w:rPr>
        <w:t>3259,9</w:t>
      </w:r>
      <w:r w:rsidRPr="00CE4B88">
        <w:rPr>
          <w:color w:val="000000" w:themeColor="text1"/>
          <w:sz w:val="28"/>
          <w:szCs w:val="28"/>
        </w:rPr>
        <w:t xml:space="preserve"> тыс. руб., при плане </w:t>
      </w:r>
      <w:r w:rsidR="00EF1978" w:rsidRPr="00CE4B88">
        <w:rPr>
          <w:color w:val="000000" w:themeColor="text1"/>
          <w:sz w:val="28"/>
          <w:szCs w:val="28"/>
        </w:rPr>
        <w:t>70478,2</w:t>
      </w:r>
      <w:r w:rsidRPr="00CE4B88">
        <w:rPr>
          <w:color w:val="000000" w:themeColor="text1"/>
          <w:sz w:val="28"/>
          <w:szCs w:val="28"/>
        </w:rPr>
        <w:t xml:space="preserve"> тыс. руб., выполнение составляет 10</w:t>
      </w:r>
      <w:r w:rsidR="00EF1978" w:rsidRPr="00CE4B88">
        <w:rPr>
          <w:color w:val="000000" w:themeColor="text1"/>
          <w:sz w:val="28"/>
          <w:szCs w:val="28"/>
        </w:rPr>
        <w:t>3</w:t>
      </w:r>
      <w:r w:rsidRPr="00CE4B88">
        <w:rPr>
          <w:color w:val="000000" w:themeColor="text1"/>
          <w:sz w:val="28"/>
          <w:szCs w:val="28"/>
        </w:rPr>
        <w:t>,</w:t>
      </w:r>
      <w:r w:rsidR="00EF1978" w:rsidRPr="00CE4B88">
        <w:rPr>
          <w:color w:val="000000" w:themeColor="text1"/>
          <w:sz w:val="28"/>
          <w:szCs w:val="28"/>
        </w:rPr>
        <w:t>9</w:t>
      </w:r>
      <w:r w:rsidRPr="00CE4B88">
        <w:rPr>
          <w:color w:val="000000" w:themeColor="text1"/>
          <w:sz w:val="28"/>
          <w:szCs w:val="28"/>
        </w:rPr>
        <w:t xml:space="preserve">%. </w:t>
      </w:r>
    </w:p>
    <w:p w:rsidR="00D05764" w:rsidRPr="00CE4B88" w:rsidRDefault="00D05764" w:rsidP="00D05764">
      <w:pPr>
        <w:ind w:firstLine="709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Рост к уровню аналогичного периода прошлого года составляет 11</w:t>
      </w:r>
      <w:r w:rsidR="00EF1978" w:rsidRPr="00CE4B88">
        <w:rPr>
          <w:color w:val="000000" w:themeColor="text1"/>
          <w:sz w:val="28"/>
          <w:szCs w:val="28"/>
        </w:rPr>
        <w:t>1</w:t>
      </w:r>
      <w:r w:rsidRPr="00CE4B88">
        <w:rPr>
          <w:color w:val="000000" w:themeColor="text1"/>
          <w:sz w:val="28"/>
          <w:szCs w:val="28"/>
        </w:rPr>
        <w:t>,</w:t>
      </w:r>
      <w:r w:rsidR="00EF1978" w:rsidRPr="00CE4B88">
        <w:rPr>
          <w:color w:val="000000" w:themeColor="text1"/>
          <w:sz w:val="28"/>
          <w:szCs w:val="28"/>
        </w:rPr>
        <w:t xml:space="preserve">6%, или доходов поступило на </w:t>
      </w:r>
      <w:r w:rsidRPr="00CE4B88">
        <w:rPr>
          <w:color w:val="000000" w:themeColor="text1"/>
          <w:sz w:val="28"/>
          <w:szCs w:val="28"/>
        </w:rPr>
        <w:t>7</w:t>
      </w:r>
      <w:r w:rsidR="00361DC3" w:rsidRPr="00CE4B88">
        <w:rPr>
          <w:color w:val="000000" w:themeColor="text1"/>
          <w:sz w:val="28"/>
          <w:szCs w:val="28"/>
        </w:rPr>
        <w:t>6</w:t>
      </w:r>
      <w:r w:rsidR="00EF1978" w:rsidRPr="00CE4B88">
        <w:rPr>
          <w:color w:val="000000" w:themeColor="text1"/>
          <w:sz w:val="28"/>
          <w:szCs w:val="28"/>
        </w:rPr>
        <w:t>3</w:t>
      </w:r>
      <w:r w:rsidR="00F272B4" w:rsidRPr="00CE4B88">
        <w:rPr>
          <w:color w:val="000000" w:themeColor="text1"/>
          <w:sz w:val="28"/>
          <w:szCs w:val="28"/>
        </w:rPr>
        <w:t>0</w:t>
      </w:r>
      <w:r w:rsidR="00EF1978" w:rsidRPr="00CE4B88">
        <w:rPr>
          <w:color w:val="000000" w:themeColor="text1"/>
          <w:sz w:val="28"/>
          <w:szCs w:val="28"/>
        </w:rPr>
        <w:t>,</w:t>
      </w:r>
      <w:r w:rsidR="00F272B4" w:rsidRPr="00CE4B88">
        <w:rPr>
          <w:color w:val="000000" w:themeColor="text1"/>
          <w:sz w:val="28"/>
          <w:szCs w:val="28"/>
        </w:rPr>
        <w:t>8</w:t>
      </w:r>
      <w:r w:rsidR="00EF1978" w:rsidRPr="00CE4B88">
        <w:rPr>
          <w:color w:val="000000" w:themeColor="text1"/>
          <w:sz w:val="28"/>
          <w:szCs w:val="28"/>
        </w:rPr>
        <w:t xml:space="preserve"> </w:t>
      </w:r>
      <w:r w:rsidRPr="00CE4B88">
        <w:rPr>
          <w:color w:val="000000" w:themeColor="text1"/>
          <w:sz w:val="28"/>
          <w:szCs w:val="28"/>
        </w:rPr>
        <w:t xml:space="preserve">тыс. руб. больше. </w:t>
      </w:r>
    </w:p>
    <w:p w:rsidR="00D05764" w:rsidRPr="00CE4B88" w:rsidRDefault="00D05764" w:rsidP="00D05764">
      <w:pPr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  <w:t>В структуре собственных доходов налоговые поступления составляют 71,</w:t>
      </w:r>
      <w:r w:rsidR="00E47F5C" w:rsidRPr="00CE4B88">
        <w:rPr>
          <w:color w:val="000000" w:themeColor="text1"/>
          <w:sz w:val="28"/>
          <w:szCs w:val="28"/>
        </w:rPr>
        <w:t>9</w:t>
      </w:r>
      <w:r w:rsidRPr="00CE4B88">
        <w:rPr>
          <w:color w:val="000000" w:themeColor="text1"/>
          <w:sz w:val="28"/>
          <w:szCs w:val="28"/>
        </w:rPr>
        <w:t>%, неналоговые 28,</w:t>
      </w:r>
      <w:r w:rsidR="00E47F5C" w:rsidRPr="00CE4B88">
        <w:rPr>
          <w:color w:val="000000" w:themeColor="text1"/>
          <w:sz w:val="28"/>
          <w:szCs w:val="28"/>
        </w:rPr>
        <w:t>1</w:t>
      </w:r>
      <w:r w:rsidRPr="00CE4B88">
        <w:rPr>
          <w:color w:val="000000" w:themeColor="text1"/>
          <w:sz w:val="28"/>
          <w:szCs w:val="28"/>
        </w:rPr>
        <w:t xml:space="preserve">%. За 2018 год налоговые доходы поступили в сумме </w:t>
      </w:r>
      <w:r w:rsidR="00E47F5C" w:rsidRPr="00CE4B88">
        <w:rPr>
          <w:color w:val="000000" w:themeColor="text1"/>
          <w:sz w:val="28"/>
          <w:szCs w:val="28"/>
        </w:rPr>
        <w:t>52705,6</w:t>
      </w:r>
      <w:r w:rsidRPr="00CE4B88">
        <w:rPr>
          <w:color w:val="000000" w:themeColor="text1"/>
          <w:sz w:val="28"/>
          <w:szCs w:val="28"/>
        </w:rPr>
        <w:t xml:space="preserve"> тыс. руб. или план выполнен на 10</w:t>
      </w:r>
      <w:r w:rsidR="00E47F5C" w:rsidRPr="00CE4B88">
        <w:rPr>
          <w:color w:val="000000" w:themeColor="text1"/>
          <w:sz w:val="28"/>
          <w:szCs w:val="28"/>
        </w:rPr>
        <w:t>3</w:t>
      </w:r>
      <w:r w:rsidRPr="00CE4B88">
        <w:rPr>
          <w:color w:val="000000" w:themeColor="text1"/>
          <w:sz w:val="28"/>
          <w:szCs w:val="28"/>
        </w:rPr>
        <w:t>,</w:t>
      </w:r>
      <w:r w:rsidR="00E47F5C" w:rsidRPr="00CE4B88">
        <w:rPr>
          <w:color w:val="000000" w:themeColor="text1"/>
          <w:sz w:val="28"/>
          <w:szCs w:val="28"/>
        </w:rPr>
        <w:t>2</w:t>
      </w:r>
      <w:r w:rsidRPr="00CE4B88">
        <w:rPr>
          <w:color w:val="000000" w:themeColor="text1"/>
          <w:sz w:val="28"/>
          <w:szCs w:val="28"/>
        </w:rPr>
        <w:t xml:space="preserve">%, неналоговые доходы поступили в сумме </w:t>
      </w:r>
      <w:r w:rsidR="00E47F5C" w:rsidRPr="00CE4B88">
        <w:rPr>
          <w:color w:val="000000" w:themeColor="text1"/>
          <w:sz w:val="28"/>
          <w:szCs w:val="28"/>
        </w:rPr>
        <w:t>20554,3</w:t>
      </w:r>
      <w:r w:rsidRPr="00CE4B88">
        <w:rPr>
          <w:color w:val="000000" w:themeColor="text1"/>
          <w:sz w:val="28"/>
          <w:szCs w:val="28"/>
        </w:rPr>
        <w:t xml:space="preserve"> тыс. руб. или выполнение составляет 1</w:t>
      </w:r>
      <w:r w:rsidR="00E47F5C" w:rsidRPr="00CE4B88">
        <w:rPr>
          <w:color w:val="000000" w:themeColor="text1"/>
          <w:sz w:val="28"/>
          <w:szCs w:val="28"/>
        </w:rPr>
        <w:t>06</w:t>
      </w:r>
      <w:r w:rsidRPr="00CE4B88">
        <w:rPr>
          <w:color w:val="000000" w:themeColor="text1"/>
          <w:sz w:val="28"/>
          <w:szCs w:val="28"/>
        </w:rPr>
        <w:t>,</w:t>
      </w:r>
      <w:r w:rsidR="00E47F5C" w:rsidRPr="00CE4B88">
        <w:rPr>
          <w:color w:val="000000" w:themeColor="text1"/>
          <w:sz w:val="28"/>
          <w:szCs w:val="28"/>
        </w:rPr>
        <w:t>0</w:t>
      </w:r>
      <w:r w:rsidRPr="00CE4B88">
        <w:rPr>
          <w:color w:val="000000" w:themeColor="text1"/>
          <w:sz w:val="28"/>
          <w:szCs w:val="28"/>
        </w:rPr>
        <w:t>%.</w:t>
      </w:r>
    </w:p>
    <w:p w:rsidR="00D05764" w:rsidRPr="00CE4B88" w:rsidRDefault="00D05764" w:rsidP="00D0576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  <w:t>Плановые назначения по собственным доходам выполнены всеми поселениями муниципальными образованиями по всем доходным источникам.</w:t>
      </w:r>
    </w:p>
    <w:p w:rsidR="00D05764" w:rsidRPr="00CE4B88" w:rsidRDefault="00D05764" w:rsidP="00D05764">
      <w:pPr>
        <w:widowControl w:val="0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  <w:t xml:space="preserve">В рамках работы, направленной на увеличение поступлений собственных доходов и снижения уровня недоимки проводилась работа с организациями и </w:t>
      </w:r>
      <w:r w:rsidRPr="00CE4B88">
        <w:rPr>
          <w:color w:val="000000" w:themeColor="text1"/>
          <w:sz w:val="28"/>
          <w:szCs w:val="28"/>
        </w:rPr>
        <w:lastRenderedPageBreak/>
        <w:t>индивидуальными предпринимателями, имеющими задолженность перед бюджетом, с приглашением на межведомственную комиссию муниципального образования «Вешкаймский район» по увеличению поступлений доходов в консолидированный бюджет и укреплению дисциплины труда.</w:t>
      </w:r>
    </w:p>
    <w:p w:rsidR="00D05764" w:rsidRPr="00CE4B88" w:rsidRDefault="00D05764" w:rsidP="00D05764">
      <w:pPr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  <w:t>Всего з</w:t>
      </w:r>
      <w:r w:rsidRPr="00CE4B88">
        <w:rPr>
          <w:color w:val="000000" w:themeColor="text1"/>
          <w:spacing w:val="-6"/>
          <w:sz w:val="28"/>
          <w:szCs w:val="28"/>
        </w:rPr>
        <w:t xml:space="preserve">а </w:t>
      </w:r>
      <w:r w:rsidR="00B34214" w:rsidRPr="00CE4B88">
        <w:rPr>
          <w:color w:val="000000" w:themeColor="text1"/>
          <w:spacing w:val="-6"/>
          <w:sz w:val="28"/>
          <w:szCs w:val="28"/>
        </w:rPr>
        <w:t>12</w:t>
      </w:r>
      <w:r w:rsidRPr="00CE4B88">
        <w:rPr>
          <w:color w:val="000000" w:themeColor="text1"/>
          <w:spacing w:val="-6"/>
          <w:sz w:val="28"/>
          <w:szCs w:val="28"/>
        </w:rPr>
        <w:t xml:space="preserve"> месяцев 2018 года проведено </w:t>
      </w:r>
      <w:r w:rsidR="009528C2" w:rsidRPr="00CE4B88">
        <w:rPr>
          <w:color w:val="000000" w:themeColor="text1"/>
          <w:spacing w:val="-6"/>
          <w:sz w:val="28"/>
          <w:szCs w:val="28"/>
        </w:rPr>
        <w:t>2</w:t>
      </w:r>
      <w:r w:rsidR="00B34214" w:rsidRPr="00CE4B88">
        <w:rPr>
          <w:color w:val="000000" w:themeColor="text1"/>
          <w:spacing w:val="-6"/>
          <w:sz w:val="28"/>
          <w:szCs w:val="28"/>
        </w:rPr>
        <w:t>6</w:t>
      </w:r>
      <w:r w:rsidRPr="00CE4B88">
        <w:rPr>
          <w:color w:val="000000" w:themeColor="text1"/>
          <w:spacing w:val="-6"/>
          <w:sz w:val="28"/>
          <w:szCs w:val="28"/>
        </w:rPr>
        <w:t xml:space="preserve"> заседаний межведомственной комиссии (из них 3 выездных), </w:t>
      </w:r>
      <w:r w:rsidRPr="00CE4B88">
        <w:rPr>
          <w:color w:val="000000" w:themeColor="text1"/>
          <w:sz w:val="28"/>
          <w:szCs w:val="28"/>
        </w:rPr>
        <w:t>заслушан</w:t>
      </w:r>
      <w:r w:rsidR="009528C2" w:rsidRPr="00CE4B88">
        <w:rPr>
          <w:color w:val="000000" w:themeColor="text1"/>
          <w:sz w:val="28"/>
          <w:szCs w:val="28"/>
        </w:rPr>
        <w:t>о</w:t>
      </w:r>
      <w:r w:rsidRPr="00CE4B88">
        <w:rPr>
          <w:color w:val="000000" w:themeColor="text1"/>
          <w:sz w:val="28"/>
          <w:szCs w:val="28"/>
        </w:rPr>
        <w:t xml:space="preserve"> </w:t>
      </w:r>
      <w:r w:rsidR="00B34214" w:rsidRPr="00CE4B88">
        <w:rPr>
          <w:color w:val="000000" w:themeColor="text1"/>
          <w:sz w:val="28"/>
          <w:szCs w:val="28"/>
        </w:rPr>
        <w:t>274</w:t>
      </w:r>
      <w:r w:rsidRPr="00CE4B88">
        <w:rPr>
          <w:color w:val="000000" w:themeColor="text1"/>
          <w:sz w:val="28"/>
          <w:szCs w:val="28"/>
        </w:rPr>
        <w:t xml:space="preserve"> руководител</w:t>
      </w:r>
      <w:r w:rsidR="00B34214" w:rsidRPr="00CE4B88">
        <w:rPr>
          <w:color w:val="000000" w:themeColor="text1"/>
          <w:sz w:val="28"/>
          <w:szCs w:val="28"/>
        </w:rPr>
        <w:t>я</w:t>
      </w:r>
      <w:r w:rsidRPr="00CE4B88">
        <w:rPr>
          <w:color w:val="000000" w:themeColor="text1"/>
          <w:sz w:val="28"/>
          <w:szCs w:val="28"/>
        </w:rPr>
        <w:t xml:space="preserve"> предприятий, организаций, индивидуальных предпринимателей и физических лиц, имеющих задолженность по налоговым и неналоговым платежам. </w:t>
      </w:r>
      <w:proofErr w:type="gramStart"/>
      <w:r w:rsidRPr="00CE4B88">
        <w:rPr>
          <w:color w:val="000000" w:themeColor="text1"/>
          <w:sz w:val="28"/>
          <w:szCs w:val="28"/>
        </w:rPr>
        <w:t xml:space="preserve">Эффект от проведенной работы </w:t>
      </w:r>
      <w:r w:rsidR="00F272B4" w:rsidRPr="00CE4B88">
        <w:rPr>
          <w:color w:val="000000" w:themeColor="text1"/>
          <w:sz w:val="28"/>
          <w:szCs w:val="28"/>
        </w:rPr>
        <w:t xml:space="preserve">составил </w:t>
      </w:r>
      <w:r w:rsidR="009528C2" w:rsidRPr="00CE4B88">
        <w:rPr>
          <w:color w:val="000000" w:themeColor="text1"/>
          <w:sz w:val="28"/>
          <w:szCs w:val="28"/>
        </w:rPr>
        <w:t>9</w:t>
      </w:r>
      <w:r w:rsidR="00FC56AF" w:rsidRPr="00CE4B88">
        <w:rPr>
          <w:color w:val="000000" w:themeColor="text1"/>
          <w:sz w:val="28"/>
          <w:szCs w:val="28"/>
        </w:rPr>
        <w:t>996</w:t>
      </w:r>
      <w:r w:rsidR="009528C2" w:rsidRPr="00CE4B88">
        <w:rPr>
          <w:color w:val="000000" w:themeColor="text1"/>
          <w:sz w:val="28"/>
          <w:szCs w:val="28"/>
        </w:rPr>
        <w:t>,</w:t>
      </w:r>
      <w:r w:rsidR="00FC56AF" w:rsidRPr="00CE4B88">
        <w:rPr>
          <w:color w:val="000000" w:themeColor="text1"/>
          <w:sz w:val="28"/>
          <w:szCs w:val="28"/>
        </w:rPr>
        <w:t>1</w:t>
      </w:r>
      <w:r w:rsidRPr="00CE4B88">
        <w:rPr>
          <w:color w:val="000000" w:themeColor="text1"/>
          <w:sz w:val="28"/>
          <w:szCs w:val="28"/>
        </w:rPr>
        <w:t xml:space="preserve"> тыс. руб. (НДФЛ 7</w:t>
      </w:r>
      <w:r w:rsidR="00037229" w:rsidRPr="00CE4B88">
        <w:rPr>
          <w:color w:val="000000" w:themeColor="text1"/>
          <w:sz w:val="28"/>
          <w:szCs w:val="28"/>
        </w:rPr>
        <w:t>783,4</w:t>
      </w:r>
      <w:r w:rsidRPr="00CE4B88">
        <w:rPr>
          <w:color w:val="000000" w:themeColor="text1"/>
          <w:sz w:val="28"/>
          <w:szCs w:val="28"/>
        </w:rPr>
        <w:t xml:space="preserve"> тыс. руб.; земельный налог </w:t>
      </w:r>
      <w:r w:rsidR="00037229" w:rsidRPr="00CE4B88">
        <w:rPr>
          <w:color w:val="000000" w:themeColor="text1"/>
          <w:sz w:val="28"/>
          <w:szCs w:val="28"/>
        </w:rPr>
        <w:t>71</w:t>
      </w:r>
      <w:r w:rsidRPr="00CE4B88">
        <w:rPr>
          <w:color w:val="000000" w:themeColor="text1"/>
          <w:sz w:val="28"/>
          <w:szCs w:val="28"/>
        </w:rPr>
        <w:t>,</w:t>
      </w:r>
      <w:r w:rsidR="00037229" w:rsidRPr="00CE4B88">
        <w:rPr>
          <w:color w:val="000000" w:themeColor="text1"/>
          <w:sz w:val="28"/>
          <w:szCs w:val="28"/>
        </w:rPr>
        <w:t>1</w:t>
      </w:r>
      <w:r w:rsidRPr="00CE4B88">
        <w:rPr>
          <w:color w:val="000000" w:themeColor="text1"/>
          <w:sz w:val="28"/>
          <w:szCs w:val="28"/>
        </w:rPr>
        <w:t xml:space="preserve"> тыс. руб.; налог на имущество 1</w:t>
      </w:r>
      <w:r w:rsidR="00037229" w:rsidRPr="00CE4B88">
        <w:rPr>
          <w:color w:val="000000" w:themeColor="text1"/>
          <w:sz w:val="28"/>
          <w:szCs w:val="28"/>
        </w:rPr>
        <w:t>8</w:t>
      </w:r>
      <w:r w:rsidRPr="00CE4B88">
        <w:rPr>
          <w:color w:val="000000" w:themeColor="text1"/>
          <w:sz w:val="28"/>
          <w:szCs w:val="28"/>
        </w:rPr>
        <w:t>,</w:t>
      </w:r>
      <w:r w:rsidR="00037229" w:rsidRPr="00CE4B88">
        <w:rPr>
          <w:color w:val="000000" w:themeColor="text1"/>
          <w:sz w:val="28"/>
          <w:szCs w:val="28"/>
        </w:rPr>
        <w:t>2</w:t>
      </w:r>
      <w:r w:rsidRPr="00CE4B88">
        <w:rPr>
          <w:color w:val="000000" w:themeColor="text1"/>
          <w:sz w:val="28"/>
          <w:szCs w:val="28"/>
        </w:rPr>
        <w:t xml:space="preserve"> тыс. руб.; УСНО 8</w:t>
      </w:r>
      <w:r w:rsidR="00037229" w:rsidRPr="00CE4B88">
        <w:rPr>
          <w:color w:val="000000" w:themeColor="text1"/>
          <w:sz w:val="28"/>
          <w:szCs w:val="28"/>
        </w:rPr>
        <w:t>69</w:t>
      </w:r>
      <w:r w:rsidRPr="00CE4B88">
        <w:rPr>
          <w:color w:val="000000" w:themeColor="text1"/>
          <w:sz w:val="28"/>
          <w:szCs w:val="28"/>
        </w:rPr>
        <w:t>,</w:t>
      </w:r>
      <w:r w:rsidR="00037229" w:rsidRPr="00CE4B88">
        <w:rPr>
          <w:color w:val="000000" w:themeColor="text1"/>
          <w:sz w:val="28"/>
          <w:szCs w:val="28"/>
        </w:rPr>
        <w:t>9</w:t>
      </w:r>
      <w:r w:rsidRPr="00CE4B88">
        <w:rPr>
          <w:color w:val="000000" w:themeColor="text1"/>
          <w:sz w:val="28"/>
          <w:szCs w:val="28"/>
        </w:rPr>
        <w:t xml:space="preserve"> тыс. руб.; ЕНВД </w:t>
      </w:r>
      <w:r w:rsidR="00037229" w:rsidRPr="00CE4B88">
        <w:rPr>
          <w:color w:val="000000" w:themeColor="text1"/>
          <w:sz w:val="28"/>
          <w:szCs w:val="28"/>
        </w:rPr>
        <w:t>4</w:t>
      </w:r>
      <w:r w:rsidRPr="00CE4B88">
        <w:rPr>
          <w:color w:val="000000" w:themeColor="text1"/>
          <w:sz w:val="28"/>
          <w:szCs w:val="28"/>
        </w:rPr>
        <w:t>1,</w:t>
      </w:r>
      <w:r w:rsidR="00037229" w:rsidRPr="00CE4B88">
        <w:rPr>
          <w:color w:val="000000" w:themeColor="text1"/>
          <w:sz w:val="28"/>
          <w:szCs w:val="28"/>
        </w:rPr>
        <w:t>2</w:t>
      </w:r>
      <w:r w:rsidRPr="00CE4B88">
        <w:rPr>
          <w:color w:val="000000" w:themeColor="text1"/>
          <w:sz w:val="28"/>
          <w:szCs w:val="28"/>
        </w:rPr>
        <w:t xml:space="preserve"> тыс. руб.; плата за негативное воздействие на окружающую среду 8,3 тыс. руб.; транспортный налог </w:t>
      </w:r>
      <w:r w:rsidR="00037229" w:rsidRPr="00CE4B88">
        <w:rPr>
          <w:color w:val="000000" w:themeColor="text1"/>
          <w:sz w:val="28"/>
          <w:szCs w:val="28"/>
        </w:rPr>
        <w:t>2</w:t>
      </w:r>
      <w:r w:rsidRPr="00CE4B88">
        <w:rPr>
          <w:color w:val="000000" w:themeColor="text1"/>
          <w:sz w:val="28"/>
          <w:szCs w:val="28"/>
        </w:rPr>
        <w:t>2</w:t>
      </w:r>
      <w:r w:rsidR="00037229" w:rsidRPr="00CE4B88">
        <w:rPr>
          <w:color w:val="000000" w:themeColor="text1"/>
          <w:sz w:val="28"/>
          <w:szCs w:val="28"/>
        </w:rPr>
        <w:t>,4</w:t>
      </w:r>
      <w:r w:rsidRPr="00CE4B88">
        <w:rPr>
          <w:color w:val="000000" w:themeColor="text1"/>
          <w:sz w:val="28"/>
          <w:szCs w:val="28"/>
        </w:rPr>
        <w:t xml:space="preserve"> тыс. руб., аренда имущества 100,0 тыс. руб.; аренда земельных участков </w:t>
      </w:r>
      <w:r w:rsidR="009528C2" w:rsidRPr="00CE4B88">
        <w:rPr>
          <w:color w:val="000000" w:themeColor="text1"/>
          <w:sz w:val="28"/>
          <w:szCs w:val="28"/>
        </w:rPr>
        <w:t>1033</w:t>
      </w:r>
      <w:r w:rsidRPr="00CE4B88">
        <w:rPr>
          <w:color w:val="000000" w:themeColor="text1"/>
          <w:sz w:val="28"/>
          <w:szCs w:val="28"/>
        </w:rPr>
        <w:t>,</w:t>
      </w:r>
      <w:r w:rsidR="009528C2" w:rsidRPr="00CE4B88">
        <w:rPr>
          <w:color w:val="000000" w:themeColor="text1"/>
          <w:sz w:val="28"/>
          <w:szCs w:val="28"/>
        </w:rPr>
        <w:t>0</w:t>
      </w:r>
      <w:r w:rsidRPr="00CE4B88">
        <w:rPr>
          <w:color w:val="000000" w:themeColor="text1"/>
          <w:sz w:val="28"/>
          <w:szCs w:val="28"/>
        </w:rPr>
        <w:t xml:space="preserve"> тыс. руб.; социальный найм </w:t>
      </w:r>
      <w:r w:rsidR="00037229" w:rsidRPr="00CE4B88">
        <w:rPr>
          <w:color w:val="000000" w:themeColor="text1"/>
          <w:sz w:val="28"/>
          <w:szCs w:val="28"/>
        </w:rPr>
        <w:t>4</w:t>
      </w:r>
      <w:r w:rsidR="009528C2" w:rsidRPr="00CE4B88">
        <w:rPr>
          <w:color w:val="000000" w:themeColor="text1"/>
          <w:sz w:val="28"/>
          <w:szCs w:val="28"/>
        </w:rPr>
        <w:t>2</w:t>
      </w:r>
      <w:proofErr w:type="gramEnd"/>
      <w:r w:rsidRPr="00CE4B88">
        <w:rPr>
          <w:color w:val="000000" w:themeColor="text1"/>
          <w:sz w:val="28"/>
          <w:szCs w:val="28"/>
        </w:rPr>
        <w:t>, тыс. руб.; страховые взносы в пенсионный фонд 6,0 тыс. руб.).</w:t>
      </w:r>
    </w:p>
    <w:p w:rsidR="002E5763" w:rsidRPr="00CE4B88" w:rsidRDefault="00D05764" w:rsidP="002E5763">
      <w:pPr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Cs w:val="28"/>
        </w:rPr>
        <w:tab/>
      </w:r>
      <w:r w:rsidRPr="00CE4B88">
        <w:rPr>
          <w:color w:val="000000" w:themeColor="text1"/>
          <w:sz w:val="28"/>
          <w:szCs w:val="28"/>
        </w:rPr>
        <w:t xml:space="preserve">Лидирующее положение, как по удельному весу, так и по абсолютной сумме поступлений занимает </w:t>
      </w:r>
      <w:r w:rsidRPr="00CE4B88">
        <w:rPr>
          <w:b/>
          <w:color w:val="000000" w:themeColor="text1"/>
          <w:sz w:val="28"/>
          <w:szCs w:val="28"/>
        </w:rPr>
        <w:t>налог на доходы физических лиц</w:t>
      </w:r>
      <w:r w:rsidRPr="00CE4B88">
        <w:rPr>
          <w:color w:val="000000" w:themeColor="text1"/>
          <w:sz w:val="28"/>
          <w:szCs w:val="28"/>
        </w:rPr>
        <w:t>, он составляет 3</w:t>
      </w:r>
      <w:r w:rsidR="002E5763" w:rsidRPr="00CE4B88">
        <w:rPr>
          <w:color w:val="000000" w:themeColor="text1"/>
          <w:sz w:val="28"/>
          <w:szCs w:val="28"/>
        </w:rPr>
        <w:t>4</w:t>
      </w:r>
      <w:r w:rsidRPr="00CE4B88">
        <w:rPr>
          <w:color w:val="000000" w:themeColor="text1"/>
          <w:sz w:val="28"/>
          <w:szCs w:val="28"/>
        </w:rPr>
        <w:t>,</w:t>
      </w:r>
      <w:r w:rsidR="002E5763" w:rsidRPr="00CE4B88">
        <w:rPr>
          <w:color w:val="000000" w:themeColor="text1"/>
          <w:sz w:val="28"/>
          <w:szCs w:val="28"/>
        </w:rPr>
        <w:t>7</w:t>
      </w:r>
      <w:r w:rsidRPr="00CE4B88">
        <w:rPr>
          <w:color w:val="000000" w:themeColor="text1"/>
          <w:sz w:val="28"/>
          <w:szCs w:val="28"/>
        </w:rPr>
        <w:t xml:space="preserve">% от общей суммы поступлений. За </w:t>
      </w:r>
      <w:r w:rsidR="002E5763" w:rsidRPr="00CE4B88">
        <w:rPr>
          <w:color w:val="000000" w:themeColor="text1"/>
          <w:sz w:val="28"/>
          <w:szCs w:val="28"/>
        </w:rPr>
        <w:t>2018</w:t>
      </w:r>
      <w:r w:rsidRPr="00CE4B88">
        <w:rPr>
          <w:color w:val="000000" w:themeColor="text1"/>
          <w:sz w:val="28"/>
          <w:szCs w:val="28"/>
        </w:rPr>
        <w:t xml:space="preserve"> </w:t>
      </w:r>
      <w:proofErr w:type="gramStart"/>
      <w:r w:rsidRPr="00CE4B88">
        <w:rPr>
          <w:color w:val="000000" w:themeColor="text1"/>
          <w:sz w:val="28"/>
          <w:szCs w:val="28"/>
        </w:rPr>
        <w:t>год</w:t>
      </w:r>
      <w:proofErr w:type="gramEnd"/>
      <w:r w:rsidRPr="00CE4B88">
        <w:rPr>
          <w:color w:val="000000" w:themeColor="text1"/>
          <w:sz w:val="28"/>
          <w:szCs w:val="28"/>
        </w:rPr>
        <w:t xml:space="preserve"> в консолидированный бюджет муниципального образования </w:t>
      </w:r>
      <w:r w:rsidR="00B03979" w:rsidRPr="00CE4B88">
        <w:rPr>
          <w:color w:val="000000" w:themeColor="text1"/>
          <w:sz w:val="28"/>
          <w:szCs w:val="28"/>
        </w:rPr>
        <w:t>данный вид доходного источника</w:t>
      </w:r>
      <w:r w:rsidRPr="00CE4B88">
        <w:rPr>
          <w:color w:val="000000" w:themeColor="text1"/>
          <w:sz w:val="28"/>
          <w:szCs w:val="28"/>
        </w:rPr>
        <w:t xml:space="preserve"> поступил </w:t>
      </w:r>
      <w:r w:rsidR="00B03979" w:rsidRPr="00CE4B88">
        <w:rPr>
          <w:color w:val="000000" w:themeColor="text1"/>
          <w:sz w:val="28"/>
          <w:szCs w:val="28"/>
        </w:rPr>
        <w:t xml:space="preserve">в сумме </w:t>
      </w:r>
      <w:r w:rsidR="002E5763" w:rsidRPr="00CE4B88">
        <w:rPr>
          <w:color w:val="000000" w:themeColor="text1"/>
          <w:sz w:val="28"/>
          <w:szCs w:val="28"/>
        </w:rPr>
        <w:t>25461,4</w:t>
      </w:r>
      <w:r w:rsidRPr="00CE4B88">
        <w:rPr>
          <w:color w:val="000000" w:themeColor="text1"/>
          <w:sz w:val="28"/>
          <w:szCs w:val="28"/>
        </w:rPr>
        <w:t xml:space="preserve"> тыс. руб. при плане </w:t>
      </w:r>
      <w:r w:rsidR="002E5763" w:rsidRPr="00CE4B88">
        <w:rPr>
          <w:color w:val="000000" w:themeColor="text1"/>
          <w:sz w:val="28"/>
          <w:szCs w:val="28"/>
        </w:rPr>
        <w:t>24636,0</w:t>
      </w:r>
      <w:r w:rsidRPr="00CE4B88">
        <w:rPr>
          <w:color w:val="000000" w:themeColor="text1"/>
          <w:sz w:val="28"/>
          <w:szCs w:val="28"/>
        </w:rPr>
        <w:t xml:space="preserve"> тыс. руб. выполнение составило 10</w:t>
      </w:r>
      <w:r w:rsidR="002E5763" w:rsidRPr="00CE4B88">
        <w:rPr>
          <w:color w:val="000000" w:themeColor="text1"/>
          <w:sz w:val="28"/>
          <w:szCs w:val="28"/>
        </w:rPr>
        <w:t>3</w:t>
      </w:r>
      <w:r w:rsidRPr="00CE4B88">
        <w:rPr>
          <w:color w:val="000000" w:themeColor="text1"/>
          <w:sz w:val="28"/>
          <w:szCs w:val="28"/>
        </w:rPr>
        <w:t>,</w:t>
      </w:r>
      <w:r w:rsidR="002E5763" w:rsidRPr="00CE4B88">
        <w:rPr>
          <w:color w:val="000000" w:themeColor="text1"/>
          <w:sz w:val="28"/>
          <w:szCs w:val="28"/>
        </w:rPr>
        <w:t>4</w:t>
      </w:r>
      <w:r w:rsidRPr="00CE4B88">
        <w:rPr>
          <w:color w:val="000000" w:themeColor="text1"/>
          <w:sz w:val="28"/>
          <w:szCs w:val="28"/>
        </w:rPr>
        <w:t xml:space="preserve">%. Поступление к уровню аналогичного периода прошлого года увеличилось на </w:t>
      </w:r>
      <w:r w:rsidR="006643F5" w:rsidRPr="00CE4B88">
        <w:rPr>
          <w:color w:val="000000" w:themeColor="text1"/>
          <w:sz w:val="28"/>
          <w:szCs w:val="28"/>
        </w:rPr>
        <w:t>1</w:t>
      </w:r>
      <w:r w:rsidR="002E5763" w:rsidRPr="00CE4B88">
        <w:rPr>
          <w:color w:val="000000" w:themeColor="text1"/>
          <w:sz w:val="28"/>
          <w:szCs w:val="28"/>
        </w:rPr>
        <w:t>920,5</w:t>
      </w:r>
      <w:r w:rsidRPr="00CE4B88">
        <w:rPr>
          <w:color w:val="000000" w:themeColor="text1"/>
          <w:sz w:val="28"/>
          <w:szCs w:val="28"/>
        </w:rPr>
        <w:t xml:space="preserve"> тыс. руб. Рост объясняется </w:t>
      </w:r>
      <w:r w:rsidR="002E5763" w:rsidRPr="00CE4B88">
        <w:rPr>
          <w:color w:val="000000" w:themeColor="text1"/>
          <w:sz w:val="28"/>
          <w:szCs w:val="28"/>
        </w:rPr>
        <w:t>повышением оплаты труда работников бюджетной сферы.</w:t>
      </w:r>
    </w:p>
    <w:p w:rsidR="00D05764" w:rsidRPr="00CE4B88" w:rsidRDefault="00D05764" w:rsidP="002E5763">
      <w:pPr>
        <w:pStyle w:val="a4"/>
        <w:rPr>
          <w:color w:val="000000" w:themeColor="text1"/>
          <w:szCs w:val="28"/>
        </w:rPr>
      </w:pPr>
      <w:r w:rsidRPr="00CE4B88">
        <w:rPr>
          <w:color w:val="000000" w:themeColor="text1"/>
          <w:szCs w:val="28"/>
        </w:rPr>
        <w:tab/>
      </w:r>
      <w:proofErr w:type="gramStart"/>
      <w:r w:rsidRPr="00CE4B88">
        <w:rPr>
          <w:color w:val="000000" w:themeColor="text1"/>
          <w:szCs w:val="28"/>
        </w:rPr>
        <w:t xml:space="preserve">Удельный вес </w:t>
      </w:r>
      <w:r w:rsidRPr="00CE4B88">
        <w:rPr>
          <w:b/>
          <w:color w:val="000000" w:themeColor="text1"/>
          <w:szCs w:val="28"/>
        </w:rPr>
        <w:t>акцизов на нефтепродукты</w:t>
      </w:r>
      <w:r w:rsidRPr="00CE4B88">
        <w:rPr>
          <w:color w:val="000000" w:themeColor="text1"/>
          <w:szCs w:val="28"/>
        </w:rPr>
        <w:t xml:space="preserve"> в структуре налоговых и неналоговых доходов консолидированного бюджета муниципального образования «Вешкаймский район» составляет 1</w:t>
      </w:r>
      <w:r w:rsidR="002E5763" w:rsidRPr="00CE4B88">
        <w:rPr>
          <w:color w:val="000000" w:themeColor="text1"/>
          <w:szCs w:val="28"/>
        </w:rPr>
        <w:t>3</w:t>
      </w:r>
      <w:r w:rsidRPr="00CE4B88">
        <w:rPr>
          <w:color w:val="000000" w:themeColor="text1"/>
          <w:szCs w:val="28"/>
        </w:rPr>
        <w:t>,</w:t>
      </w:r>
      <w:r w:rsidR="006643F5" w:rsidRPr="00CE4B88">
        <w:rPr>
          <w:color w:val="000000" w:themeColor="text1"/>
          <w:szCs w:val="28"/>
        </w:rPr>
        <w:t>5</w:t>
      </w:r>
      <w:r w:rsidRPr="00CE4B88">
        <w:rPr>
          <w:color w:val="000000" w:themeColor="text1"/>
          <w:szCs w:val="28"/>
        </w:rPr>
        <w:t>%. За январь-</w:t>
      </w:r>
      <w:r w:rsidR="002E5763" w:rsidRPr="00CE4B88">
        <w:rPr>
          <w:color w:val="000000" w:themeColor="text1"/>
          <w:szCs w:val="28"/>
        </w:rPr>
        <w:t>дека</w:t>
      </w:r>
      <w:r w:rsidR="006643F5" w:rsidRPr="00CE4B88">
        <w:rPr>
          <w:color w:val="000000" w:themeColor="text1"/>
          <w:szCs w:val="28"/>
        </w:rPr>
        <w:t>брь</w:t>
      </w:r>
      <w:r w:rsidRPr="00CE4B88">
        <w:rPr>
          <w:color w:val="000000" w:themeColor="text1"/>
          <w:szCs w:val="28"/>
        </w:rPr>
        <w:t xml:space="preserve"> 2018 года акцизы на н</w:t>
      </w:r>
      <w:r w:rsidR="006643F5" w:rsidRPr="00CE4B88">
        <w:rPr>
          <w:color w:val="000000" w:themeColor="text1"/>
          <w:szCs w:val="28"/>
        </w:rPr>
        <w:t xml:space="preserve">ефтепродукты поступили в сумме </w:t>
      </w:r>
      <w:r w:rsidR="002E5763" w:rsidRPr="00CE4B88">
        <w:rPr>
          <w:color w:val="000000" w:themeColor="text1"/>
          <w:szCs w:val="28"/>
        </w:rPr>
        <w:t>9928,8</w:t>
      </w:r>
      <w:r w:rsidRPr="00CE4B88">
        <w:rPr>
          <w:color w:val="000000" w:themeColor="text1"/>
          <w:szCs w:val="28"/>
        </w:rPr>
        <w:t xml:space="preserve"> тыс. руб. при плане </w:t>
      </w:r>
      <w:r w:rsidR="002E5763" w:rsidRPr="00CE4B88">
        <w:rPr>
          <w:color w:val="000000" w:themeColor="text1"/>
          <w:szCs w:val="28"/>
        </w:rPr>
        <w:t>9954,7</w:t>
      </w:r>
      <w:r w:rsidRPr="00CE4B88">
        <w:rPr>
          <w:color w:val="000000" w:themeColor="text1"/>
          <w:szCs w:val="28"/>
        </w:rPr>
        <w:t xml:space="preserve"> тыс. руб. или 10</w:t>
      </w:r>
      <w:r w:rsidR="002E5763" w:rsidRPr="00CE4B88">
        <w:rPr>
          <w:color w:val="000000" w:themeColor="text1"/>
          <w:szCs w:val="28"/>
        </w:rPr>
        <w:t>3</w:t>
      </w:r>
      <w:r w:rsidRPr="00CE4B88">
        <w:rPr>
          <w:color w:val="000000" w:themeColor="text1"/>
          <w:szCs w:val="28"/>
        </w:rPr>
        <w:t>,</w:t>
      </w:r>
      <w:r w:rsidR="002E5763" w:rsidRPr="00CE4B88">
        <w:rPr>
          <w:color w:val="000000" w:themeColor="text1"/>
          <w:szCs w:val="28"/>
        </w:rPr>
        <w:t>5</w:t>
      </w:r>
      <w:r w:rsidRPr="00CE4B88">
        <w:rPr>
          <w:color w:val="000000" w:themeColor="text1"/>
          <w:szCs w:val="28"/>
        </w:rPr>
        <w:t xml:space="preserve">%. К уровню аналогичного периода прошлого года поступления увеличились на </w:t>
      </w:r>
      <w:r w:rsidR="002E5763" w:rsidRPr="00CE4B88">
        <w:rPr>
          <w:color w:val="000000" w:themeColor="text1"/>
          <w:szCs w:val="28"/>
        </w:rPr>
        <w:t>815,</w:t>
      </w:r>
      <w:r w:rsidR="006643F5" w:rsidRPr="00CE4B88">
        <w:rPr>
          <w:color w:val="000000" w:themeColor="text1"/>
          <w:szCs w:val="28"/>
        </w:rPr>
        <w:t>5</w:t>
      </w:r>
      <w:r w:rsidRPr="00CE4B88">
        <w:rPr>
          <w:color w:val="000000" w:themeColor="text1"/>
          <w:szCs w:val="28"/>
        </w:rPr>
        <w:t xml:space="preserve"> тыс. руб. или 10</w:t>
      </w:r>
      <w:r w:rsidR="002E5763" w:rsidRPr="00CE4B88">
        <w:rPr>
          <w:color w:val="000000" w:themeColor="text1"/>
          <w:szCs w:val="28"/>
        </w:rPr>
        <w:t>8</w:t>
      </w:r>
      <w:r w:rsidRPr="00CE4B88">
        <w:rPr>
          <w:color w:val="000000" w:themeColor="text1"/>
          <w:szCs w:val="28"/>
        </w:rPr>
        <w:t>,</w:t>
      </w:r>
      <w:r w:rsidR="002E5763" w:rsidRPr="00CE4B88">
        <w:rPr>
          <w:color w:val="000000" w:themeColor="text1"/>
          <w:szCs w:val="28"/>
        </w:rPr>
        <w:t>9</w:t>
      </w:r>
      <w:r w:rsidRPr="00CE4B88">
        <w:rPr>
          <w:color w:val="000000" w:themeColor="text1"/>
          <w:szCs w:val="28"/>
        </w:rPr>
        <w:t>%.</w:t>
      </w:r>
      <w:proofErr w:type="gramEnd"/>
    </w:p>
    <w:p w:rsidR="007C5374" w:rsidRPr="00CE4B88" w:rsidRDefault="007C5374" w:rsidP="007C5374">
      <w:pPr>
        <w:ind w:right="-8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E4B88">
        <w:rPr>
          <w:b/>
          <w:color w:val="000000"/>
          <w:sz w:val="28"/>
          <w:szCs w:val="28"/>
        </w:rPr>
        <w:t>Налог, взимаемый в связи с применением упрощённой системы налогообложения</w:t>
      </w:r>
      <w:r w:rsidRPr="00CE4B88">
        <w:rPr>
          <w:color w:val="000000"/>
          <w:sz w:val="28"/>
          <w:szCs w:val="28"/>
        </w:rPr>
        <w:t xml:space="preserve"> в структуре собственных  доходов консолидированного бюджета составляет 3,2%. При плане 2208,8 тыс. руб. данный вид доходного источника поступил в сумме 2317,7 тыс. руб. или 104,9%. </w:t>
      </w:r>
      <w:r w:rsidRPr="00CE4B88">
        <w:rPr>
          <w:color w:val="000000" w:themeColor="text1"/>
          <w:sz w:val="28"/>
          <w:szCs w:val="28"/>
        </w:rPr>
        <w:t>К уровню аналогичного периода прошлого года поступления увеличились в 3 раза или на 1652,0 тыс. руб., в связи с увеличением норматива отчисления в бюджет муниципального района.</w:t>
      </w:r>
      <w:proofErr w:type="gramEnd"/>
    </w:p>
    <w:p w:rsidR="00C80A19" w:rsidRPr="00CE4B88" w:rsidRDefault="00D05764" w:rsidP="007C5374">
      <w:pPr>
        <w:pStyle w:val="ae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B88">
        <w:rPr>
          <w:rFonts w:ascii="Times New Roman" w:hAnsi="Times New Roman"/>
          <w:b/>
          <w:color w:val="000000" w:themeColor="text1"/>
          <w:sz w:val="28"/>
          <w:szCs w:val="28"/>
        </w:rPr>
        <w:tab/>
        <w:t>Единый налог на вмененный доход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, на долю которого приходится </w:t>
      </w:r>
      <w:r w:rsidR="00740C5E" w:rsidRPr="00CE4B8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A71F2" w:rsidRPr="00CE4B8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% общего объема, при плане </w:t>
      </w:r>
      <w:r w:rsidR="00FA71F2" w:rsidRPr="00CE4B8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0C5E" w:rsidRPr="00CE4B8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A71F2" w:rsidRPr="00CE4B88">
        <w:rPr>
          <w:rFonts w:ascii="Times New Roman" w:hAnsi="Times New Roman"/>
          <w:color w:val="000000" w:themeColor="text1"/>
          <w:sz w:val="28"/>
          <w:szCs w:val="28"/>
        </w:rPr>
        <w:t>93,0</w:t>
      </w:r>
      <w:r w:rsidR="00716A0A"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тыс. руб. фактически в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2018 год</w:t>
      </w:r>
      <w:r w:rsidR="00716A0A" w:rsidRPr="00CE4B8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в бюджет поступил</w:t>
      </w:r>
      <w:r w:rsidR="00C80A19"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FA71F2" w:rsidRPr="00CE4B88">
        <w:rPr>
          <w:rFonts w:ascii="Times New Roman" w:hAnsi="Times New Roman"/>
          <w:color w:val="000000" w:themeColor="text1"/>
          <w:sz w:val="28"/>
          <w:szCs w:val="28"/>
        </w:rPr>
        <w:t>3831,7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выполнение составило 10</w:t>
      </w:r>
      <w:r w:rsidR="00FA71F2" w:rsidRPr="00CE4B8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A71F2" w:rsidRPr="00CE4B8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%. К уровню аналогичного периода прошлого года поступления уменьшились </w:t>
      </w:r>
      <w:proofErr w:type="gramStart"/>
      <w:r w:rsidRPr="00CE4B88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1F2" w:rsidRPr="00CE4B88">
        <w:rPr>
          <w:rFonts w:ascii="Times New Roman" w:hAnsi="Times New Roman"/>
          <w:color w:val="000000" w:themeColor="text1"/>
          <w:sz w:val="28"/>
          <w:szCs w:val="28"/>
        </w:rPr>
        <w:t>697,6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8</w:t>
      </w:r>
      <w:r w:rsidR="00FA71F2" w:rsidRPr="00CE4B8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A71F2" w:rsidRPr="00CE4B8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  <w:r w:rsidR="00C80A19"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Снижение объясняется налоговым вычетом на </w:t>
      </w:r>
      <w:r w:rsidR="00C80A19" w:rsidRPr="00CE4B8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приобретение ККТ, уменьшающим сумму налога подлежащего уплате в бюджет. </w:t>
      </w:r>
    </w:p>
    <w:p w:rsidR="00D05764" w:rsidRPr="00CE4B88" w:rsidRDefault="00D05764" w:rsidP="00D05764">
      <w:pPr>
        <w:ind w:right="-8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E4B88">
        <w:rPr>
          <w:color w:val="000000" w:themeColor="text1"/>
          <w:sz w:val="28"/>
          <w:szCs w:val="28"/>
        </w:rPr>
        <w:t xml:space="preserve">Налог, взимаемый в связи с применением </w:t>
      </w:r>
      <w:r w:rsidRPr="00CE4B88">
        <w:rPr>
          <w:b/>
          <w:color w:val="000000" w:themeColor="text1"/>
          <w:sz w:val="28"/>
          <w:szCs w:val="28"/>
        </w:rPr>
        <w:t>патентной системы налогообложения</w:t>
      </w:r>
      <w:r w:rsidRPr="00CE4B88">
        <w:rPr>
          <w:color w:val="000000" w:themeColor="text1"/>
          <w:sz w:val="28"/>
          <w:szCs w:val="28"/>
        </w:rPr>
        <w:t xml:space="preserve">, поступил в сумме </w:t>
      </w:r>
      <w:r w:rsidR="00926F88" w:rsidRPr="00CE4B88">
        <w:rPr>
          <w:color w:val="000000" w:themeColor="text1"/>
          <w:sz w:val="28"/>
          <w:szCs w:val="28"/>
        </w:rPr>
        <w:t>571,1</w:t>
      </w:r>
      <w:r w:rsidRPr="00CE4B88">
        <w:rPr>
          <w:color w:val="000000" w:themeColor="text1"/>
          <w:sz w:val="28"/>
          <w:szCs w:val="28"/>
        </w:rPr>
        <w:t xml:space="preserve"> тыс. руб. при плане </w:t>
      </w:r>
      <w:r w:rsidR="00926F88" w:rsidRPr="00CE4B88">
        <w:rPr>
          <w:color w:val="000000" w:themeColor="text1"/>
          <w:sz w:val="28"/>
          <w:szCs w:val="28"/>
        </w:rPr>
        <w:t>490,0</w:t>
      </w:r>
      <w:r w:rsidRPr="00CE4B88">
        <w:rPr>
          <w:color w:val="000000" w:themeColor="text1"/>
          <w:sz w:val="28"/>
          <w:szCs w:val="28"/>
        </w:rPr>
        <w:t xml:space="preserve"> тыс. руб. или 1</w:t>
      </w:r>
      <w:r w:rsidR="00926F88" w:rsidRPr="00CE4B88">
        <w:rPr>
          <w:color w:val="000000" w:themeColor="text1"/>
          <w:sz w:val="28"/>
          <w:szCs w:val="28"/>
        </w:rPr>
        <w:t>16</w:t>
      </w:r>
      <w:r w:rsidRPr="00CE4B88">
        <w:rPr>
          <w:color w:val="000000" w:themeColor="text1"/>
          <w:sz w:val="28"/>
          <w:szCs w:val="28"/>
        </w:rPr>
        <w:t>,</w:t>
      </w:r>
      <w:r w:rsidR="00926F88" w:rsidRPr="00CE4B88">
        <w:rPr>
          <w:color w:val="000000" w:themeColor="text1"/>
          <w:sz w:val="28"/>
          <w:szCs w:val="28"/>
        </w:rPr>
        <w:t>6</w:t>
      </w:r>
      <w:r w:rsidRPr="00CE4B88">
        <w:rPr>
          <w:color w:val="000000" w:themeColor="text1"/>
          <w:sz w:val="28"/>
          <w:szCs w:val="28"/>
        </w:rPr>
        <w:t>%. К уровню аналогичного периода прошлого года поступления у</w:t>
      </w:r>
      <w:r w:rsidR="00926F88" w:rsidRPr="00CE4B88">
        <w:rPr>
          <w:color w:val="000000" w:themeColor="text1"/>
          <w:sz w:val="28"/>
          <w:szCs w:val="28"/>
        </w:rPr>
        <w:t>меньшились</w:t>
      </w:r>
      <w:r w:rsidRPr="00CE4B88">
        <w:rPr>
          <w:color w:val="000000" w:themeColor="text1"/>
          <w:sz w:val="28"/>
          <w:szCs w:val="28"/>
        </w:rPr>
        <w:t xml:space="preserve"> на </w:t>
      </w:r>
      <w:r w:rsidR="00926F88" w:rsidRPr="00CE4B88">
        <w:rPr>
          <w:color w:val="000000" w:themeColor="text1"/>
          <w:sz w:val="28"/>
          <w:szCs w:val="28"/>
        </w:rPr>
        <w:t>38,2</w:t>
      </w:r>
      <w:r w:rsidRPr="00CE4B88">
        <w:rPr>
          <w:color w:val="000000" w:themeColor="text1"/>
          <w:sz w:val="28"/>
          <w:szCs w:val="28"/>
        </w:rPr>
        <w:t xml:space="preserve"> тыс. руб. или </w:t>
      </w:r>
      <w:r w:rsidR="00926F88" w:rsidRPr="00CE4B88">
        <w:rPr>
          <w:color w:val="000000" w:themeColor="text1"/>
          <w:sz w:val="28"/>
          <w:szCs w:val="28"/>
        </w:rPr>
        <w:t>93,7</w:t>
      </w:r>
      <w:r w:rsidRPr="00CE4B88">
        <w:rPr>
          <w:color w:val="000000" w:themeColor="text1"/>
          <w:sz w:val="28"/>
          <w:szCs w:val="28"/>
        </w:rPr>
        <w:t xml:space="preserve">%, </w:t>
      </w:r>
      <w:r w:rsidR="00926F88" w:rsidRPr="00CE4B88">
        <w:rPr>
          <w:color w:val="000000" w:themeColor="text1"/>
          <w:sz w:val="28"/>
          <w:szCs w:val="28"/>
        </w:rPr>
        <w:t>Снижение объясняется</w:t>
      </w:r>
      <w:r w:rsidRPr="00CE4B88">
        <w:rPr>
          <w:color w:val="000000" w:themeColor="text1"/>
          <w:sz w:val="28"/>
          <w:szCs w:val="28"/>
        </w:rPr>
        <w:t xml:space="preserve"> </w:t>
      </w:r>
      <w:r w:rsidR="00926F88" w:rsidRPr="00CE4B88">
        <w:rPr>
          <w:color w:val="000000" w:themeColor="text1"/>
          <w:sz w:val="28"/>
          <w:szCs w:val="28"/>
        </w:rPr>
        <w:t xml:space="preserve">налоговым вычетом на приобретение ККТ, уменьшающим сумму налога подлежащего уплате в бюджет и </w:t>
      </w:r>
      <w:r w:rsidR="004F1F3E" w:rsidRPr="00CE4B88">
        <w:rPr>
          <w:color w:val="000000" w:themeColor="text1"/>
          <w:sz w:val="28"/>
          <w:szCs w:val="28"/>
        </w:rPr>
        <w:t>уменьшением количества выданных патентов.</w:t>
      </w:r>
      <w:proofErr w:type="gramEnd"/>
      <w:r w:rsidRPr="00CE4B88">
        <w:rPr>
          <w:color w:val="000000" w:themeColor="text1"/>
          <w:sz w:val="28"/>
          <w:szCs w:val="28"/>
        </w:rPr>
        <w:t xml:space="preserve"> По данным </w:t>
      </w:r>
      <w:proofErr w:type="gramStart"/>
      <w:r w:rsidRPr="00CE4B88">
        <w:rPr>
          <w:color w:val="000000" w:themeColor="text1"/>
          <w:sz w:val="28"/>
          <w:szCs w:val="28"/>
        </w:rPr>
        <w:t>МРИ ФНС России №4 по Ульяновской области количество патентов на 01.</w:t>
      </w:r>
      <w:r w:rsidR="00926F88" w:rsidRPr="00CE4B88">
        <w:rPr>
          <w:color w:val="000000" w:themeColor="text1"/>
          <w:sz w:val="28"/>
          <w:szCs w:val="28"/>
        </w:rPr>
        <w:t>11</w:t>
      </w:r>
      <w:r w:rsidRPr="00CE4B88">
        <w:rPr>
          <w:color w:val="000000" w:themeColor="text1"/>
          <w:sz w:val="28"/>
          <w:szCs w:val="28"/>
        </w:rPr>
        <w:t>.2017 года составляет</w:t>
      </w:r>
      <w:proofErr w:type="gramEnd"/>
      <w:r w:rsidRPr="00CE4B88">
        <w:rPr>
          <w:color w:val="000000" w:themeColor="text1"/>
          <w:sz w:val="28"/>
          <w:szCs w:val="28"/>
        </w:rPr>
        <w:t xml:space="preserve"> </w:t>
      </w:r>
      <w:r w:rsidR="00926F88" w:rsidRPr="00CE4B88">
        <w:rPr>
          <w:color w:val="000000" w:themeColor="text1"/>
          <w:sz w:val="28"/>
          <w:szCs w:val="28"/>
        </w:rPr>
        <w:t>74</w:t>
      </w:r>
      <w:r w:rsidRPr="00CE4B88">
        <w:rPr>
          <w:color w:val="000000" w:themeColor="text1"/>
          <w:sz w:val="28"/>
          <w:szCs w:val="28"/>
        </w:rPr>
        <w:t xml:space="preserve"> единиц</w:t>
      </w:r>
      <w:r w:rsidR="004F1F3E" w:rsidRPr="00CE4B88">
        <w:rPr>
          <w:color w:val="000000" w:themeColor="text1"/>
          <w:sz w:val="28"/>
          <w:szCs w:val="28"/>
        </w:rPr>
        <w:t>ы</w:t>
      </w:r>
      <w:r w:rsidRPr="00CE4B88">
        <w:rPr>
          <w:color w:val="000000" w:themeColor="text1"/>
          <w:sz w:val="28"/>
          <w:szCs w:val="28"/>
        </w:rPr>
        <w:t>, на 01.</w:t>
      </w:r>
      <w:r w:rsidR="00926F88" w:rsidRPr="00CE4B88">
        <w:rPr>
          <w:color w:val="000000" w:themeColor="text1"/>
          <w:sz w:val="28"/>
          <w:szCs w:val="28"/>
        </w:rPr>
        <w:t>11</w:t>
      </w:r>
      <w:r w:rsidRPr="00CE4B88">
        <w:rPr>
          <w:color w:val="000000" w:themeColor="text1"/>
          <w:sz w:val="28"/>
          <w:szCs w:val="28"/>
        </w:rPr>
        <w:t>.2018 года 5</w:t>
      </w:r>
      <w:r w:rsidR="00926F88" w:rsidRPr="00CE4B88">
        <w:rPr>
          <w:color w:val="000000" w:themeColor="text1"/>
          <w:sz w:val="28"/>
          <w:szCs w:val="28"/>
        </w:rPr>
        <w:t>7</w:t>
      </w:r>
      <w:r w:rsidR="004F1F3E" w:rsidRPr="00CE4B88">
        <w:rPr>
          <w:color w:val="000000" w:themeColor="text1"/>
          <w:sz w:val="28"/>
          <w:szCs w:val="28"/>
        </w:rPr>
        <w:t xml:space="preserve"> единиц</w:t>
      </w:r>
      <w:r w:rsidRPr="00CE4B88">
        <w:rPr>
          <w:color w:val="000000" w:themeColor="text1"/>
          <w:sz w:val="28"/>
          <w:szCs w:val="28"/>
        </w:rPr>
        <w:t>,</w:t>
      </w:r>
      <w:r w:rsidR="004F1F3E" w:rsidRPr="00CE4B88">
        <w:rPr>
          <w:color w:val="000000" w:themeColor="text1"/>
          <w:sz w:val="28"/>
          <w:szCs w:val="28"/>
        </w:rPr>
        <w:t xml:space="preserve"> что на 17 единиц меньше. И</w:t>
      </w:r>
      <w:r w:rsidRPr="00CE4B88">
        <w:rPr>
          <w:color w:val="000000" w:themeColor="text1"/>
          <w:sz w:val="28"/>
          <w:szCs w:val="28"/>
        </w:rPr>
        <w:t>з них по видам деятельности:</w:t>
      </w:r>
      <w:r w:rsidRPr="00CE4B88">
        <w:rPr>
          <w:color w:val="000000" w:themeColor="text1"/>
          <w:sz w:val="28"/>
          <w:szCs w:val="28"/>
        </w:rPr>
        <w:tab/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24 –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20 -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кроме развозной и разносной розничной торговли;</w:t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1 – техническое обслуживание и ремонт автотранспортных и мототранспортных средств, машин и оборудования;</w:t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4 – оказание автотранспортных услуг по перевозке грузов автомобильным транспортом;</w:t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2 - оказание автотранспортных услуг по перевозке пассажиров автомобильным транспортом;</w:t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1 –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1 – услуги по приему стеклопосуды и вторичного сырья, за исключением металлолома;</w:t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 xml:space="preserve">1 - 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CE4B88">
        <w:rPr>
          <w:color w:val="000000" w:themeColor="text1"/>
          <w:sz w:val="28"/>
          <w:szCs w:val="28"/>
        </w:rPr>
        <w:t>маслосемян</w:t>
      </w:r>
      <w:proofErr w:type="spellEnd"/>
      <w:r w:rsidRPr="00CE4B88">
        <w:rPr>
          <w:color w:val="000000" w:themeColor="text1"/>
          <w:sz w:val="28"/>
          <w:szCs w:val="28"/>
        </w:rPr>
        <w:t>, изготовлению и копчению колбас, переработке картофеля,</w:t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1 -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4F1F3E" w:rsidRPr="00CE4B88" w:rsidRDefault="004F1F3E" w:rsidP="004F1F3E">
      <w:pPr>
        <w:tabs>
          <w:tab w:val="left" w:pos="1701"/>
        </w:tabs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>2 – производство хлебобулочных и мучных кондитерских изделий.</w:t>
      </w:r>
    </w:p>
    <w:p w:rsidR="00D05764" w:rsidRPr="00CE4B88" w:rsidRDefault="00D05764" w:rsidP="00D0576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  <w:t xml:space="preserve">Увеличение количества выданных патентов произошло в связи с внесёнными изменениями в Налоговый кодекс РФ с 01.01.2015 года, а именно, изменились сроки оплаты патента, а так же уменьшен минимальный размер </w:t>
      </w:r>
      <w:r w:rsidRPr="00CE4B88">
        <w:rPr>
          <w:color w:val="000000" w:themeColor="text1"/>
          <w:sz w:val="28"/>
          <w:szCs w:val="28"/>
        </w:rPr>
        <w:lastRenderedPageBreak/>
        <w:t>потенциально возможного к получению индивидуальным предпринимателем годового дохода.</w:t>
      </w:r>
    </w:p>
    <w:p w:rsidR="007C7C22" w:rsidRPr="00CE4B88" w:rsidRDefault="00D05764" w:rsidP="007C7C22">
      <w:pPr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</w:r>
      <w:r w:rsidR="00B5721D" w:rsidRPr="00CE4B88">
        <w:rPr>
          <w:color w:val="000000" w:themeColor="text1"/>
          <w:sz w:val="28"/>
          <w:szCs w:val="28"/>
        </w:rPr>
        <w:t xml:space="preserve">Доля </w:t>
      </w:r>
      <w:r w:rsidR="00B5721D" w:rsidRPr="00CE4B88">
        <w:rPr>
          <w:b/>
          <w:color w:val="000000" w:themeColor="text1"/>
          <w:sz w:val="28"/>
          <w:szCs w:val="28"/>
        </w:rPr>
        <w:t>единого сельскохозяйственного налога</w:t>
      </w:r>
      <w:r w:rsidR="00B5721D" w:rsidRPr="00CE4B88">
        <w:rPr>
          <w:color w:val="000000" w:themeColor="text1"/>
          <w:sz w:val="28"/>
          <w:szCs w:val="28"/>
        </w:rPr>
        <w:t xml:space="preserve"> в общем объёме собственных доходов составляет – 0,5%, данный вид доходного источника</w:t>
      </w:r>
      <w:r w:rsidRPr="00CE4B88">
        <w:rPr>
          <w:color w:val="000000" w:themeColor="text1"/>
          <w:sz w:val="28"/>
          <w:szCs w:val="28"/>
        </w:rPr>
        <w:t xml:space="preserve"> при плане 3</w:t>
      </w:r>
      <w:r w:rsidR="007C7C22" w:rsidRPr="00CE4B88">
        <w:rPr>
          <w:color w:val="000000" w:themeColor="text1"/>
          <w:sz w:val="28"/>
          <w:szCs w:val="28"/>
        </w:rPr>
        <w:t>73</w:t>
      </w:r>
      <w:r w:rsidRPr="00CE4B88">
        <w:rPr>
          <w:color w:val="000000" w:themeColor="text1"/>
          <w:sz w:val="28"/>
          <w:szCs w:val="28"/>
        </w:rPr>
        <w:t>,6 тыс. руб. поступил в сумме 382,6 тыс. руб. или 1</w:t>
      </w:r>
      <w:r w:rsidR="007C7C22" w:rsidRPr="00CE4B88">
        <w:rPr>
          <w:color w:val="000000" w:themeColor="text1"/>
          <w:sz w:val="28"/>
          <w:szCs w:val="28"/>
        </w:rPr>
        <w:t>02</w:t>
      </w:r>
      <w:r w:rsidRPr="00CE4B88">
        <w:rPr>
          <w:color w:val="000000" w:themeColor="text1"/>
          <w:sz w:val="28"/>
          <w:szCs w:val="28"/>
        </w:rPr>
        <w:t>,</w:t>
      </w:r>
      <w:r w:rsidR="007C7C22" w:rsidRPr="00CE4B88">
        <w:rPr>
          <w:color w:val="000000" w:themeColor="text1"/>
          <w:sz w:val="28"/>
          <w:szCs w:val="28"/>
        </w:rPr>
        <w:t>4</w:t>
      </w:r>
      <w:r w:rsidRPr="00CE4B88">
        <w:rPr>
          <w:color w:val="000000" w:themeColor="text1"/>
          <w:sz w:val="28"/>
          <w:szCs w:val="28"/>
        </w:rPr>
        <w:t xml:space="preserve">%. </w:t>
      </w:r>
      <w:r w:rsidR="007C7C22" w:rsidRPr="00CE4B88">
        <w:rPr>
          <w:color w:val="000000" w:themeColor="text1"/>
          <w:sz w:val="28"/>
          <w:szCs w:val="28"/>
        </w:rPr>
        <w:t xml:space="preserve">К уровню аналогичного периода прошлого года поступления уменьшились на 1140,4 тыс. руб. Снижение объясняется поступлением в мае 2017 года оплаты налога от </w:t>
      </w:r>
      <w:proofErr w:type="gramStart"/>
      <w:r w:rsidR="007C7C22" w:rsidRPr="00CE4B88">
        <w:rPr>
          <w:color w:val="000000" w:themeColor="text1"/>
          <w:sz w:val="28"/>
          <w:szCs w:val="28"/>
        </w:rPr>
        <w:t>Снабженческо - сбытового</w:t>
      </w:r>
      <w:proofErr w:type="gramEnd"/>
      <w:r w:rsidR="007C7C22" w:rsidRPr="00CE4B88">
        <w:rPr>
          <w:color w:val="000000" w:themeColor="text1"/>
          <w:sz w:val="28"/>
          <w:szCs w:val="28"/>
        </w:rPr>
        <w:t xml:space="preserve"> СПК «Пятино – М» (Вешкаймское г/п) по итогам аудиторской проверки.</w:t>
      </w:r>
    </w:p>
    <w:p w:rsidR="00D05764" w:rsidRPr="00CE4B88" w:rsidRDefault="00D05764" w:rsidP="00D05764">
      <w:pPr>
        <w:ind w:right="-82" w:firstLine="709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</w:r>
      <w:proofErr w:type="gramStart"/>
      <w:r w:rsidRPr="00CE4B88">
        <w:rPr>
          <w:color w:val="000000" w:themeColor="text1"/>
          <w:sz w:val="28"/>
          <w:szCs w:val="28"/>
        </w:rPr>
        <w:t xml:space="preserve">Доля </w:t>
      </w:r>
      <w:r w:rsidRPr="00CE4B88">
        <w:rPr>
          <w:b/>
          <w:color w:val="000000" w:themeColor="text1"/>
          <w:sz w:val="28"/>
          <w:szCs w:val="28"/>
        </w:rPr>
        <w:t>налога на имущество</w:t>
      </w:r>
      <w:r w:rsidRPr="00CE4B88">
        <w:rPr>
          <w:color w:val="000000" w:themeColor="text1"/>
          <w:sz w:val="28"/>
          <w:szCs w:val="28"/>
        </w:rPr>
        <w:t xml:space="preserve"> в общем объёме собственных доходов составляет – </w:t>
      </w:r>
      <w:r w:rsidR="00714F9C" w:rsidRPr="00CE4B88">
        <w:rPr>
          <w:color w:val="000000" w:themeColor="text1"/>
          <w:sz w:val="28"/>
          <w:szCs w:val="28"/>
        </w:rPr>
        <w:t>1</w:t>
      </w:r>
      <w:r w:rsidRPr="00CE4B88">
        <w:rPr>
          <w:color w:val="000000" w:themeColor="text1"/>
          <w:sz w:val="28"/>
          <w:szCs w:val="28"/>
        </w:rPr>
        <w:t>,</w:t>
      </w:r>
      <w:r w:rsidR="00C973C0" w:rsidRPr="00CE4B88">
        <w:rPr>
          <w:color w:val="000000" w:themeColor="text1"/>
          <w:sz w:val="28"/>
          <w:szCs w:val="28"/>
        </w:rPr>
        <w:t>8</w:t>
      </w:r>
      <w:r w:rsidRPr="00CE4B88">
        <w:rPr>
          <w:color w:val="000000" w:themeColor="text1"/>
          <w:sz w:val="28"/>
          <w:szCs w:val="28"/>
        </w:rPr>
        <w:t xml:space="preserve">%. За 2018 год налог на имущество физических лиц поступил в сумме </w:t>
      </w:r>
      <w:r w:rsidR="00C973C0" w:rsidRPr="00CE4B88">
        <w:rPr>
          <w:color w:val="000000" w:themeColor="text1"/>
          <w:sz w:val="28"/>
          <w:szCs w:val="28"/>
        </w:rPr>
        <w:t>1293,7</w:t>
      </w:r>
      <w:r w:rsidRPr="00CE4B88">
        <w:rPr>
          <w:color w:val="000000" w:themeColor="text1"/>
          <w:sz w:val="28"/>
          <w:szCs w:val="28"/>
        </w:rPr>
        <w:t xml:space="preserve"> тыс. руб., при плане </w:t>
      </w:r>
      <w:r w:rsidR="00C973C0" w:rsidRPr="00CE4B88">
        <w:rPr>
          <w:color w:val="000000" w:themeColor="text1"/>
          <w:sz w:val="28"/>
          <w:szCs w:val="28"/>
        </w:rPr>
        <w:t>1262,0</w:t>
      </w:r>
      <w:r w:rsidRPr="00CE4B88">
        <w:rPr>
          <w:color w:val="000000" w:themeColor="text1"/>
          <w:sz w:val="28"/>
          <w:szCs w:val="28"/>
        </w:rPr>
        <w:t xml:space="preserve"> тыс. руб. или  выполнение составило 10</w:t>
      </w:r>
      <w:r w:rsidR="00C973C0" w:rsidRPr="00CE4B88">
        <w:rPr>
          <w:color w:val="000000" w:themeColor="text1"/>
          <w:sz w:val="28"/>
          <w:szCs w:val="28"/>
        </w:rPr>
        <w:t>2</w:t>
      </w:r>
      <w:r w:rsidRPr="00CE4B88">
        <w:rPr>
          <w:color w:val="000000" w:themeColor="text1"/>
          <w:sz w:val="28"/>
          <w:szCs w:val="28"/>
        </w:rPr>
        <w:t>,</w:t>
      </w:r>
      <w:r w:rsidR="00C973C0" w:rsidRPr="00CE4B88">
        <w:rPr>
          <w:color w:val="000000" w:themeColor="text1"/>
          <w:sz w:val="28"/>
          <w:szCs w:val="28"/>
        </w:rPr>
        <w:t>5</w:t>
      </w:r>
      <w:r w:rsidRPr="00CE4B88">
        <w:rPr>
          <w:color w:val="000000" w:themeColor="text1"/>
          <w:sz w:val="28"/>
          <w:szCs w:val="28"/>
        </w:rPr>
        <w:t xml:space="preserve">%. К уровню аналогичного периода прошлого года наблюдается увеличение поступлений по данному доходному источнику на </w:t>
      </w:r>
      <w:r w:rsidR="00714F9C" w:rsidRPr="00CE4B88">
        <w:rPr>
          <w:color w:val="000000" w:themeColor="text1"/>
          <w:sz w:val="28"/>
          <w:szCs w:val="28"/>
        </w:rPr>
        <w:t>6</w:t>
      </w:r>
      <w:r w:rsidR="008F6FC0" w:rsidRPr="00CE4B88">
        <w:rPr>
          <w:color w:val="000000" w:themeColor="text1"/>
          <w:sz w:val="28"/>
          <w:szCs w:val="28"/>
        </w:rPr>
        <w:t>8,6</w:t>
      </w:r>
      <w:r w:rsidRPr="00CE4B88">
        <w:rPr>
          <w:color w:val="000000" w:themeColor="text1"/>
          <w:sz w:val="28"/>
          <w:szCs w:val="28"/>
        </w:rPr>
        <w:t xml:space="preserve"> тыс. руб. или </w:t>
      </w:r>
      <w:r w:rsidR="00714F9C" w:rsidRPr="00CE4B88">
        <w:rPr>
          <w:color w:val="000000" w:themeColor="text1"/>
          <w:sz w:val="28"/>
          <w:szCs w:val="28"/>
        </w:rPr>
        <w:t>1</w:t>
      </w:r>
      <w:r w:rsidR="008F6FC0" w:rsidRPr="00CE4B88">
        <w:rPr>
          <w:color w:val="000000" w:themeColor="text1"/>
          <w:sz w:val="28"/>
          <w:szCs w:val="28"/>
        </w:rPr>
        <w:t>05</w:t>
      </w:r>
      <w:r w:rsidR="00714F9C" w:rsidRPr="00CE4B88">
        <w:rPr>
          <w:color w:val="000000" w:themeColor="text1"/>
          <w:sz w:val="28"/>
          <w:szCs w:val="28"/>
        </w:rPr>
        <w:t>,</w:t>
      </w:r>
      <w:r w:rsidR="008F6FC0" w:rsidRPr="00CE4B88">
        <w:rPr>
          <w:color w:val="000000" w:themeColor="text1"/>
          <w:sz w:val="28"/>
          <w:szCs w:val="28"/>
        </w:rPr>
        <w:t>6</w:t>
      </w:r>
      <w:r w:rsidR="00714F9C" w:rsidRPr="00CE4B88">
        <w:rPr>
          <w:color w:val="000000" w:themeColor="text1"/>
          <w:sz w:val="28"/>
          <w:szCs w:val="28"/>
        </w:rPr>
        <w:t>%</w:t>
      </w:r>
      <w:r w:rsidRPr="00CE4B88">
        <w:rPr>
          <w:color w:val="000000" w:themeColor="text1"/>
          <w:sz w:val="28"/>
          <w:szCs w:val="28"/>
        </w:rPr>
        <w:t xml:space="preserve">. </w:t>
      </w:r>
      <w:proofErr w:type="gramEnd"/>
    </w:p>
    <w:p w:rsidR="000C648C" w:rsidRPr="00CE4B88" w:rsidRDefault="000C648C" w:rsidP="000C648C">
      <w:pPr>
        <w:ind w:firstLine="708"/>
        <w:jc w:val="both"/>
        <w:rPr>
          <w:color w:val="000000"/>
          <w:sz w:val="28"/>
          <w:szCs w:val="28"/>
        </w:rPr>
      </w:pPr>
      <w:r w:rsidRPr="00CE4B88">
        <w:rPr>
          <w:color w:val="000000"/>
          <w:sz w:val="28"/>
          <w:szCs w:val="28"/>
        </w:rPr>
        <w:t>Земельный налог, на долю которого приходится 10,1% общего объема доходов, при плане 7243,4 тыс. руб. поступил в сумме 7385,5 тыс. руб. или 102,0%.  К уровню прошлого года поступления увеличились на 515,5 тыс. руб. или на 107,5%.</w:t>
      </w:r>
    </w:p>
    <w:p w:rsidR="00D05764" w:rsidRPr="00CE4B88" w:rsidRDefault="00D05764" w:rsidP="00D05764">
      <w:pPr>
        <w:ind w:right="-82" w:firstLine="709"/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 xml:space="preserve">Доля </w:t>
      </w:r>
      <w:r w:rsidRPr="00CE4B88">
        <w:rPr>
          <w:b/>
          <w:color w:val="000000" w:themeColor="text1"/>
          <w:sz w:val="28"/>
          <w:szCs w:val="28"/>
        </w:rPr>
        <w:t>государственной пошлины</w:t>
      </w:r>
      <w:r w:rsidRPr="00CE4B88">
        <w:rPr>
          <w:color w:val="000000" w:themeColor="text1"/>
          <w:sz w:val="28"/>
          <w:szCs w:val="28"/>
        </w:rPr>
        <w:t xml:space="preserve"> в общем объёме собственных доходов составляет – 2,</w:t>
      </w:r>
      <w:r w:rsidR="00D55C68" w:rsidRPr="00CE4B88">
        <w:rPr>
          <w:color w:val="000000" w:themeColor="text1"/>
          <w:sz w:val="28"/>
          <w:szCs w:val="28"/>
        </w:rPr>
        <w:t>1</w:t>
      </w:r>
      <w:r w:rsidRPr="00CE4B88">
        <w:rPr>
          <w:color w:val="000000" w:themeColor="text1"/>
          <w:sz w:val="28"/>
          <w:szCs w:val="28"/>
        </w:rPr>
        <w:t xml:space="preserve">%. Всего за </w:t>
      </w:r>
      <w:r w:rsidR="00D55C68" w:rsidRPr="00CE4B88">
        <w:rPr>
          <w:color w:val="000000" w:themeColor="text1"/>
          <w:sz w:val="28"/>
          <w:szCs w:val="28"/>
        </w:rPr>
        <w:t>январь-декабрь</w:t>
      </w:r>
      <w:r w:rsidRPr="00CE4B88">
        <w:rPr>
          <w:color w:val="000000" w:themeColor="text1"/>
          <w:sz w:val="28"/>
          <w:szCs w:val="28"/>
        </w:rPr>
        <w:t xml:space="preserve"> 2018 года госпошлина поступила в сумме 1</w:t>
      </w:r>
      <w:r w:rsidR="00D55C68" w:rsidRPr="00CE4B88">
        <w:rPr>
          <w:color w:val="000000" w:themeColor="text1"/>
          <w:sz w:val="28"/>
          <w:szCs w:val="28"/>
        </w:rPr>
        <w:t>533,1</w:t>
      </w:r>
      <w:r w:rsidRPr="00CE4B88">
        <w:rPr>
          <w:color w:val="000000" w:themeColor="text1"/>
          <w:sz w:val="28"/>
          <w:szCs w:val="28"/>
        </w:rPr>
        <w:t xml:space="preserve"> тыс. руб. при плане 1</w:t>
      </w:r>
      <w:r w:rsidR="00D55C68" w:rsidRPr="00CE4B88">
        <w:rPr>
          <w:color w:val="000000" w:themeColor="text1"/>
          <w:sz w:val="28"/>
          <w:szCs w:val="28"/>
        </w:rPr>
        <w:t>479,6</w:t>
      </w:r>
      <w:r w:rsidRPr="00CE4B88">
        <w:rPr>
          <w:color w:val="000000" w:themeColor="text1"/>
          <w:sz w:val="28"/>
          <w:szCs w:val="28"/>
        </w:rPr>
        <w:t xml:space="preserve"> тыс. руб. или 10</w:t>
      </w:r>
      <w:r w:rsidR="00D55C68" w:rsidRPr="00CE4B88">
        <w:rPr>
          <w:color w:val="000000" w:themeColor="text1"/>
          <w:sz w:val="28"/>
          <w:szCs w:val="28"/>
        </w:rPr>
        <w:t>3</w:t>
      </w:r>
      <w:r w:rsidRPr="00CE4B88">
        <w:rPr>
          <w:color w:val="000000" w:themeColor="text1"/>
          <w:sz w:val="28"/>
          <w:szCs w:val="28"/>
        </w:rPr>
        <w:t>,</w:t>
      </w:r>
      <w:r w:rsidR="00D55C68" w:rsidRPr="00CE4B88">
        <w:rPr>
          <w:color w:val="000000" w:themeColor="text1"/>
          <w:sz w:val="28"/>
          <w:szCs w:val="28"/>
        </w:rPr>
        <w:t>6</w:t>
      </w:r>
      <w:r w:rsidRPr="00CE4B88">
        <w:rPr>
          <w:color w:val="000000" w:themeColor="text1"/>
          <w:sz w:val="28"/>
          <w:szCs w:val="28"/>
        </w:rPr>
        <w:t>%. К уровню аналогичного периода прошлого года поступления у</w:t>
      </w:r>
      <w:r w:rsidR="00D55C68" w:rsidRPr="00CE4B88">
        <w:rPr>
          <w:color w:val="000000" w:themeColor="text1"/>
          <w:sz w:val="28"/>
          <w:szCs w:val="28"/>
        </w:rPr>
        <w:t>меньшились</w:t>
      </w:r>
      <w:r w:rsidRPr="00CE4B88">
        <w:rPr>
          <w:color w:val="000000" w:themeColor="text1"/>
          <w:sz w:val="28"/>
          <w:szCs w:val="28"/>
        </w:rPr>
        <w:t xml:space="preserve"> на </w:t>
      </w:r>
      <w:r w:rsidR="00D55C68" w:rsidRPr="00CE4B88">
        <w:rPr>
          <w:color w:val="000000" w:themeColor="text1"/>
          <w:sz w:val="28"/>
          <w:szCs w:val="28"/>
        </w:rPr>
        <w:t>50,6</w:t>
      </w:r>
      <w:r w:rsidRPr="00CE4B88">
        <w:rPr>
          <w:color w:val="000000" w:themeColor="text1"/>
          <w:sz w:val="28"/>
          <w:szCs w:val="28"/>
        </w:rPr>
        <w:t xml:space="preserve"> тыс. руб. или </w:t>
      </w:r>
      <w:r w:rsidR="00D55C68" w:rsidRPr="00CE4B88">
        <w:rPr>
          <w:color w:val="000000" w:themeColor="text1"/>
          <w:sz w:val="28"/>
          <w:szCs w:val="28"/>
        </w:rPr>
        <w:t>96,8</w:t>
      </w:r>
      <w:r w:rsidRPr="00CE4B88">
        <w:rPr>
          <w:color w:val="000000" w:themeColor="text1"/>
          <w:sz w:val="28"/>
          <w:szCs w:val="28"/>
        </w:rPr>
        <w:t>%.</w:t>
      </w:r>
    </w:p>
    <w:p w:rsidR="006650BC" w:rsidRPr="00CE4B88" w:rsidRDefault="00D05764" w:rsidP="006650BC">
      <w:pPr>
        <w:jc w:val="both"/>
        <w:rPr>
          <w:b/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</w:r>
      <w:r w:rsidRPr="00CE4B88">
        <w:rPr>
          <w:b/>
          <w:color w:val="000000" w:themeColor="text1"/>
          <w:sz w:val="28"/>
          <w:szCs w:val="28"/>
        </w:rPr>
        <w:t>Арендная плата за земельные участки</w:t>
      </w:r>
      <w:r w:rsidRPr="00CE4B88">
        <w:rPr>
          <w:color w:val="000000" w:themeColor="text1"/>
          <w:sz w:val="28"/>
          <w:szCs w:val="28"/>
        </w:rPr>
        <w:t xml:space="preserve"> поступила в сумме </w:t>
      </w:r>
      <w:r w:rsidR="006650BC" w:rsidRPr="00CE4B88">
        <w:rPr>
          <w:color w:val="000000" w:themeColor="text1"/>
          <w:sz w:val="28"/>
          <w:szCs w:val="28"/>
        </w:rPr>
        <w:t>4372,7</w:t>
      </w:r>
      <w:r w:rsidRPr="00CE4B88">
        <w:rPr>
          <w:color w:val="000000" w:themeColor="text1"/>
          <w:sz w:val="28"/>
          <w:szCs w:val="28"/>
        </w:rPr>
        <w:t xml:space="preserve"> тыс. руб. при плане </w:t>
      </w:r>
      <w:r w:rsidR="006650BC" w:rsidRPr="00CE4B88">
        <w:rPr>
          <w:color w:val="000000" w:themeColor="text1"/>
          <w:sz w:val="28"/>
          <w:szCs w:val="28"/>
        </w:rPr>
        <w:t>4000,2</w:t>
      </w:r>
      <w:r w:rsidRPr="00CE4B88">
        <w:rPr>
          <w:color w:val="000000" w:themeColor="text1"/>
          <w:sz w:val="28"/>
          <w:szCs w:val="28"/>
        </w:rPr>
        <w:t xml:space="preserve"> тыс. руб. или 1</w:t>
      </w:r>
      <w:r w:rsidR="006650BC" w:rsidRPr="00CE4B88">
        <w:rPr>
          <w:color w:val="000000" w:themeColor="text1"/>
          <w:sz w:val="28"/>
          <w:szCs w:val="28"/>
        </w:rPr>
        <w:t>09</w:t>
      </w:r>
      <w:r w:rsidRPr="00CE4B88">
        <w:rPr>
          <w:color w:val="000000" w:themeColor="text1"/>
          <w:sz w:val="28"/>
          <w:szCs w:val="28"/>
        </w:rPr>
        <w:t>,</w:t>
      </w:r>
      <w:r w:rsidR="006650BC" w:rsidRPr="00CE4B88">
        <w:rPr>
          <w:color w:val="000000" w:themeColor="text1"/>
          <w:sz w:val="28"/>
          <w:szCs w:val="28"/>
        </w:rPr>
        <w:t>3</w:t>
      </w:r>
      <w:r w:rsidRPr="00CE4B88">
        <w:rPr>
          <w:color w:val="000000" w:themeColor="text1"/>
          <w:sz w:val="28"/>
          <w:szCs w:val="28"/>
        </w:rPr>
        <w:t xml:space="preserve">%. В структуре собственных доходов доля данного доходного источника составляет </w:t>
      </w:r>
      <w:r w:rsidR="006650BC" w:rsidRPr="00CE4B88">
        <w:rPr>
          <w:color w:val="000000" w:themeColor="text1"/>
          <w:sz w:val="28"/>
          <w:szCs w:val="28"/>
        </w:rPr>
        <w:t>6</w:t>
      </w:r>
      <w:r w:rsidR="003C3CC4" w:rsidRPr="00CE4B88">
        <w:rPr>
          <w:color w:val="000000" w:themeColor="text1"/>
          <w:sz w:val="28"/>
          <w:szCs w:val="28"/>
        </w:rPr>
        <w:t>,0</w:t>
      </w:r>
      <w:r w:rsidRPr="00CE4B88">
        <w:rPr>
          <w:color w:val="000000" w:themeColor="text1"/>
          <w:sz w:val="28"/>
          <w:szCs w:val="28"/>
        </w:rPr>
        <w:t xml:space="preserve">%. К уровню аналогичного периода прошлого года поступления увеличились на </w:t>
      </w:r>
      <w:r w:rsidR="006650BC" w:rsidRPr="00CE4B88">
        <w:rPr>
          <w:color w:val="000000" w:themeColor="text1"/>
          <w:sz w:val="28"/>
          <w:szCs w:val="28"/>
        </w:rPr>
        <w:t>2152,9</w:t>
      </w:r>
      <w:r w:rsidRPr="00CE4B88">
        <w:rPr>
          <w:color w:val="000000" w:themeColor="text1"/>
          <w:sz w:val="28"/>
          <w:szCs w:val="28"/>
        </w:rPr>
        <w:t xml:space="preserve"> тыс. руб. или в 2 раза. </w:t>
      </w:r>
      <w:proofErr w:type="gramStart"/>
      <w:r w:rsidR="006650BC" w:rsidRPr="00CE4B88">
        <w:rPr>
          <w:color w:val="000000" w:themeColor="text1"/>
          <w:sz w:val="28"/>
          <w:szCs w:val="28"/>
        </w:rPr>
        <w:t>Увеличение поступлений объясняется тем, что в феврале, марте текущего года поступил разовый платеж согласно решения Арбитражного суда Новосибирской области от 30.09.2014 г. о взыскании задолженности</w:t>
      </w:r>
      <w:r w:rsidR="006650BC" w:rsidRPr="00CE4B88">
        <w:rPr>
          <w:b/>
          <w:color w:val="000000" w:themeColor="text1"/>
          <w:sz w:val="28"/>
          <w:szCs w:val="28"/>
        </w:rPr>
        <w:t xml:space="preserve"> </w:t>
      </w:r>
      <w:r w:rsidR="006650BC" w:rsidRPr="00CE4B88">
        <w:rPr>
          <w:color w:val="000000" w:themeColor="text1"/>
          <w:sz w:val="28"/>
          <w:szCs w:val="28"/>
        </w:rPr>
        <w:t>за аренду земельных участков от ООО «Чуфаровохлебопродукт» в сумме 990,5тыс. руб. за период с сентября 2013 года по декабрь 2017 года, а так же поступила задолженность от ООО «Вешкаймский элеватор» в сумме 453,7 тыс</w:t>
      </w:r>
      <w:proofErr w:type="gramEnd"/>
      <w:r w:rsidR="006650BC" w:rsidRPr="00CE4B88">
        <w:rPr>
          <w:color w:val="000000" w:themeColor="text1"/>
          <w:sz w:val="28"/>
          <w:szCs w:val="28"/>
        </w:rPr>
        <w:t xml:space="preserve">. </w:t>
      </w:r>
      <w:proofErr w:type="gramStart"/>
      <w:r w:rsidR="006650BC" w:rsidRPr="00CE4B88">
        <w:rPr>
          <w:color w:val="000000" w:themeColor="text1"/>
          <w:sz w:val="28"/>
          <w:szCs w:val="28"/>
        </w:rPr>
        <w:t>руб., оплата за аренду земельного участка от ООО «</w:t>
      </w:r>
      <w:proofErr w:type="spellStart"/>
      <w:r w:rsidR="006650BC" w:rsidRPr="00CE4B88">
        <w:rPr>
          <w:color w:val="000000" w:themeColor="text1"/>
          <w:sz w:val="28"/>
          <w:szCs w:val="28"/>
        </w:rPr>
        <w:t>Терра</w:t>
      </w:r>
      <w:proofErr w:type="spellEnd"/>
      <w:r w:rsidR="006650BC" w:rsidRPr="00CE4B88">
        <w:rPr>
          <w:color w:val="000000" w:themeColor="text1"/>
          <w:sz w:val="28"/>
          <w:szCs w:val="28"/>
        </w:rPr>
        <w:t>» в сумме 766,0 тыс. руб., ООО «</w:t>
      </w:r>
      <w:proofErr w:type="spellStart"/>
      <w:r w:rsidR="006650BC" w:rsidRPr="00CE4B88">
        <w:rPr>
          <w:color w:val="000000" w:themeColor="text1"/>
          <w:sz w:val="28"/>
          <w:szCs w:val="28"/>
        </w:rPr>
        <w:t>Симбирский</w:t>
      </w:r>
      <w:proofErr w:type="spellEnd"/>
      <w:r w:rsidR="006650BC" w:rsidRPr="00CE4B88">
        <w:rPr>
          <w:color w:val="000000" w:themeColor="text1"/>
          <w:sz w:val="28"/>
          <w:szCs w:val="28"/>
        </w:rPr>
        <w:t xml:space="preserve"> мясной двор» в сумме 191,6 тыс. руб., ООО «Хлебная база» в сумме 192,5 тыс. руб., ООО «Спиртовая компания» в сумме 153,8 тыс. руб.</w:t>
      </w:r>
      <w:proofErr w:type="gramEnd"/>
    </w:p>
    <w:p w:rsidR="00D05764" w:rsidRPr="00CE4B88" w:rsidRDefault="006650BC" w:rsidP="006650BC">
      <w:pPr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</w:r>
      <w:r w:rsidR="00D05764" w:rsidRPr="00CE4B88">
        <w:rPr>
          <w:color w:val="000000" w:themeColor="text1"/>
          <w:sz w:val="28"/>
          <w:szCs w:val="28"/>
        </w:rPr>
        <w:t xml:space="preserve">На долю </w:t>
      </w:r>
      <w:r w:rsidR="00D05764" w:rsidRPr="00CE4B88">
        <w:rPr>
          <w:b/>
          <w:color w:val="000000" w:themeColor="text1"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D05764" w:rsidRPr="00CE4B88">
        <w:rPr>
          <w:color w:val="000000" w:themeColor="text1"/>
          <w:sz w:val="28"/>
          <w:szCs w:val="28"/>
        </w:rPr>
        <w:t xml:space="preserve"> в общем объёме налоговых и неналоговых доходов приходится 2,</w:t>
      </w:r>
      <w:r w:rsidR="00DB23E3" w:rsidRPr="00CE4B88">
        <w:rPr>
          <w:color w:val="000000" w:themeColor="text1"/>
          <w:sz w:val="28"/>
          <w:szCs w:val="28"/>
        </w:rPr>
        <w:t>4</w:t>
      </w:r>
      <w:r w:rsidR="00D05764" w:rsidRPr="00CE4B88">
        <w:rPr>
          <w:color w:val="000000" w:themeColor="text1"/>
          <w:sz w:val="28"/>
          <w:szCs w:val="28"/>
        </w:rPr>
        <w:t>%. Доходы от сдачи в аренду имущества поступили в сумме 1</w:t>
      </w:r>
      <w:r w:rsidR="00DB23E3" w:rsidRPr="00CE4B88">
        <w:rPr>
          <w:color w:val="000000" w:themeColor="text1"/>
          <w:sz w:val="28"/>
          <w:szCs w:val="28"/>
        </w:rPr>
        <w:t>737,9</w:t>
      </w:r>
      <w:r w:rsidR="00D05764" w:rsidRPr="00CE4B88">
        <w:rPr>
          <w:color w:val="000000" w:themeColor="text1"/>
          <w:sz w:val="28"/>
          <w:szCs w:val="28"/>
        </w:rPr>
        <w:t xml:space="preserve"> тыс. руб. при плане 1</w:t>
      </w:r>
      <w:r w:rsidR="00DB23E3" w:rsidRPr="00CE4B88">
        <w:rPr>
          <w:color w:val="000000" w:themeColor="text1"/>
          <w:sz w:val="28"/>
          <w:szCs w:val="28"/>
        </w:rPr>
        <w:t>654,2</w:t>
      </w:r>
      <w:r w:rsidR="00D05764" w:rsidRPr="00CE4B88">
        <w:rPr>
          <w:color w:val="000000" w:themeColor="text1"/>
          <w:sz w:val="28"/>
          <w:szCs w:val="28"/>
        </w:rPr>
        <w:t xml:space="preserve"> тыс. руб. или </w:t>
      </w:r>
      <w:r w:rsidR="00D05764" w:rsidRPr="00CE4B88">
        <w:rPr>
          <w:color w:val="000000" w:themeColor="text1"/>
          <w:sz w:val="28"/>
          <w:szCs w:val="28"/>
        </w:rPr>
        <w:lastRenderedPageBreak/>
        <w:t>1</w:t>
      </w:r>
      <w:r w:rsidR="00DB23E3" w:rsidRPr="00CE4B88">
        <w:rPr>
          <w:color w:val="000000" w:themeColor="text1"/>
          <w:sz w:val="28"/>
          <w:szCs w:val="28"/>
        </w:rPr>
        <w:t>0</w:t>
      </w:r>
      <w:r w:rsidR="004F4C72" w:rsidRPr="00CE4B88">
        <w:rPr>
          <w:color w:val="000000" w:themeColor="text1"/>
          <w:sz w:val="28"/>
          <w:szCs w:val="28"/>
        </w:rPr>
        <w:t>5</w:t>
      </w:r>
      <w:r w:rsidR="00D05764" w:rsidRPr="00CE4B88">
        <w:rPr>
          <w:color w:val="000000" w:themeColor="text1"/>
          <w:sz w:val="28"/>
          <w:szCs w:val="28"/>
        </w:rPr>
        <w:t>,</w:t>
      </w:r>
      <w:r w:rsidR="00DB23E3" w:rsidRPr="00CE4B88">
        <w:rPr>
          <w:color w:val="000000" w:themeColor="text1"/>
          <w:sz w:val="28"/>
          <w:szCs w:val="28"/>
        </w:rPr>
        <w:t>1</w:t>
      </w:r>
      <w:r w:rsidR="00D05764" w:rsidRPr="00CE4B88">
        <w:rPr>
          <w:color w:val="000000" w:themeColor="text1"/>
          <w:sz w:val="28"/>
          <w:szCs w:val="28"/>
        </w:rPr>
        <w:t xml:space="preserve">%. К уровню аналогичного периода прошлого года поступления увеличились на </w:t>
      </w:r>
      <w:r w:rsidR="004F4C72" w:rsidRPr="00CE4B88">
        <w:rPr>
          <w:color w:val="000000" w:themeColor="text1"/>
          <w:sz w:val="28"/>
          <w:szCs w:val="28"/>
        </w:rPr>
        <w:t>1</w:t>
      </w:r>
      <w:r w:rsidR="00DB23E3" w:rsidRPr="00CE4B88">
        <w:rPr>
          <w:color w:val="000000" w:themeColor="text1"/>
          <w:sz w:val="28"/>
          <w:szCs w:val="28"/>
        </w:rPr>
        <w:t>37</w:t>
      </w:r>
      <w:r w:rsidR="00D05764" w:rsidRPr="00CE4B88">
        <w:rPr>
          <w:color w:val="000000" w:themeColor="text1"/>
          <w:sz w:val="28"/>
          <w:szCs w:val="28"/>
        </w:rPr>
        <w:t>,</w:t>
      </w:r>
      <w:r w:rsidR="00DB23E3" w:rsidRPr="00CE4B88">
        <w:rPr>
          <w:color w:val="000000" w:themeColor="text1"/>
          <w:sz w:val="28"/>
          <w:szCs w:val="28"/>
        </w:rPr>
        <w:t>2</w:t>
      </w:r>
      <w:r w:rsidR="00D05764" w:rsidRPr="00CE4B88">
        <w:rPr>
          <w:color w:val="000000" w:themeColor="text1"/>
          <w:sz w:val="28"/>
          <w:szCs w:val="28"/>
        </w:rPr>
        <w:t xml:space="preserve"> тыс. руб. или 10</w:t>
      </w:r>
      <w:r w:rsidR="00DB23E3" w:rsidRPr="00CE4B88">
        <w:rPr>
          <w:color w:val="000000" w:themeColor="text1"/>
          <w:sz w:val="28"/>
          <w:szCs w:val="28"/>
        </w:rPr>
        <w:t>8</w:t>
      </w:r>
      <w:r w:rsidR="00D05764" w:rsidRPr="00CE4B88">
        <w:rPr>
          <w:color w:val="000000" w:themeColor="text1"/>
          <w:sz w:val="28"/>
          <w:szCs w:val="28"/>
        </w:rPr>
        <w:t>,</w:t>
      </w:r>
      <w:r w:rsidR="00DB23E3" w:rsidRPr="00CE4B88">
        <w:rPr>
          <w:color w:val="000000" w:themeColor="text1"/>
          <w:sz w:val="28"/>
          <w:szCs w:val="28"/>
        </w:rPr>
        <w:t>6</w:t>
      </w:r>
      <w:r w:rsidR="00D05764" w:rsidRPr="00CE4B88">
        <w:rPr>
          <w:color w:val="000000" w:themeColor="text1"/>
          <w:sz w:val="28"/>
          <w:szCs w:val="28"/>
        </w:rPr>
        <w:t>%.</w:t>
      </w:r>
    </w:p>
    <w:p w:rsidR="00D05764" w:rsidRPr="00CE4B88" w:rsidRDefault="00D05764" w:rsidP="00D05764">
      <w:pPr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b/>
          <w:color w:val="000000" w:themeColor="text1"/>
          <w:sz w:val="28"/>
          <w:szCs w:val="28"/>
        </w:rPr>
        <w:t>Штрафы</w:t>
      </w:r>
      <w:r w:rsidRPr="00CE4B88">
        <w:rPr>
          <w:color w:val="000000" w:themeColor="text1"/>
          <w:sz w:val="28"/>
          <w:szCs w:val="28"/>
        </w:rPr>
        <w:t xml:space="preserve"> поступили в сумме </w:t>
      </w:r>
      <w:r w:rsidR="004035D5" w:rsidRPr="00CE4B88">
        <w:rPr>
          <w:color w:val="000000" w:themeColor="text1"/>
          <w:sz w:val="28"/>
          <w:szCs w:val="28"/>
        </w:rPr>
        <w:t>491,5</w:t>
      </w:r>
      <w:r w:rsidRPr="00CE4B88">
        <w:rPr>
          <w:color w:val="000000" w:themeColor="text1"/>
          <w:sz w:val="28"/>
          <w:szCs w:val="28"/>
        </w:rPr>
        <w:t xml:space="preserve"> тыс. руб. при плане </w:t>
      </w:r>
      <w:r w:rsidR="004035D5" w:rsidRPr="00CE4B88">
        <w:rPr>
          <w:color w:val="000000" w:themeColor="text1"/>
          <w:sz w:val="28"/>
          <w:szCs w:val="28"/>
        </w:rPr>
        <w:t>462,7</w:t>
      </w:r>
      <w:r w:rsidRPr="00CE4B88">
        <w:rPr>
          <w:color w:val="000000" w:themeColor="text1"/>
          <w:sz w:val="28"/>
          <w:szCs w:val="28"/>
        </w:rPr>
        <w:t xml:space="preserve"> тыс. руб. или 10</w:t>
      </w:r>
      <w:r w:rsidR="004035D5" w:rsidRPr="00CE4B88">
        <w:rPr>
          <w:color w:val="000000" w:themeColor="text1"/>
          <w:sz w:val="28"/>
          <w:szCs w:val="28"/>
        </w:rPr>
        <w:t>6</w:t>
      </w:r>
      <w:r w:rsidRPr="00CE4B88">
        <w:rPr>
          <w:color w:val="000000" w:themeColor="text1"/>
          <w:sz w:val="28"/>
          <w:szCs w:val="28"/>
        </w:rPr>
        <w:t>,</w:t>
      </w:r>
      <w:r w:rsidR="004035D5" w:rsidRPr="00CE4B88">
        <w:rPr>
          <w:color w:val="000000" w:themeColor="text1"/>
          <w:sz w:val="28"/>
          <w:szCs w:val="28"/>
        </w:rPr>
        <w:t>2</w:t>
      </w:r>
      <w:r w:rsidRPr="00CE4B88">
        <w:rPr>
          <w:color w:val="000000" w:themeColor="text1"/>
          <w:sz w:val="28"/>
          <w:szCs w:val="28"/>
        </w:rPr>
        <w:t xml:space="preserve">%. </w:t>
      </w:r>
      <w:r w:rsidR="000D3CCA" w:rsidRPr="00CE4B88">
        <w:rPr>
          <w:color w:val="000000"/>
          <w:sz w:val="32"/>
          <w:szCs w:val="32"/>
        </w:rPr>
        <w:t xml:space="preserve">%. </w:t>
      </w:r>
      <w:r w:rsidR="000D3CCA" w:rsidRPr="00CE4B88">
        <w:rPr>
          <w:color w:val="000000"/>
          <w:sz w:val="28"/>
          <w:szCs w:val="28"/>
        </w:rPr>
        <w:t>В структуре собственных  доходов консолидированного бюджета удельный вес поступлений  составляет 0,7%.</w:t>
      </w:r>
      <w:r w:rsidR="000D3CCA" w:rsidRPr="00CE4B88">
        <w:rPr>
          <w:color w:val="000000" w:themeColor="text1"/>
          <w:sz w:val="28"/>
          <w:szCs w:val="28"/>
        </w:rPr>
        <w:t xml:space="preserve"> </w:t>
      </w:r>
      <w:r w:rsidRPr="00CE4B88">
        <w:rPr>
          <w:color w:val="000000" w:themeColor="text1"/>
          <w:sz w:val="28"/>
          <w:szCs w:val="28"/>
        </w:rPr>
        <w:t xml:space="preserve">К уровню аналогичного периода прошлого года поступления увеличились на </w:t>
      </w:r>
      <w:r w:rsidR="004035D5" w:rsidRPr="00CE4B88">
        <w:rPr>
          <w:color w:val="000000" w:themeColor="text1"/>
          <w:sz w:val="28"/>
          <w:szCs w:val="28"/>
        </w:rPr>
        <w:t>5</w:t>
      </w:r>
      <w:r w:rsidR="000D3CCA" w:rsidRPr="00CE4B88">
        <w:rPr>
          <w:color w:val="000000" w:themeColor="text1"/>
          <w:sz w:val="28"/>
          <w:szCs w:val="28"/>
        </w:rPr>
        <w:t>0</w:t>
      </w:r>
      <w:r w:rsidR="00DD0C46" w:rsidRPr="00CE4B88">
        <w:rPr>
          <w:color w:val="000000" w:themeColor="text1"/>
          <w:sz w:val="28"/>
          <w:szCs w:val="28"/>
        </w:rPr>
        <w:t>,</w:t>
      </w:r>
      <w:r w:rsidR="000D3CCA" w:rsidRPr="00CE4B88">
        <w:rPr>
          <w:color w:val="000000" w:themeColor="text1"/>
          <w:sz w:val="28"/>
          <w:szCs w:val="28"/>
        </w:rPr>
        <w:t>9</w:t>
      </w:r>
      <w:r w:rsidRPr="00CE4B88">
        <w:rPr>
          <w:color w:val="000000" w:themeColor="text1"/>
          <w:sz w:val="28"/>
          <w:szCs w:val="28"/>
        </w:rPr>
        <w:t xml:space="preserve"> тыс. руб. или 1</w:t>
      </w:r>
      <w:r w:rsidR="004035D5" w:rsidRPr="00CE4B88">
        <w:rPr>
          <w:color w:val="000000" w:themeColor="text1"/>
          <w:sz w:val="28"/>
          <w:szCs w:val="28"/>
        </w:rPr>
        <w:t>11</w:t>
      </w:r>
      <w:r w:rsidRPr="00CE4B88">
        <w:rPr>
          <w:color w:val="000000" w:themeColor="text1"/>
          <w:sz w:val="28"/>
          <w:szCs w:val="28"/>
        </w:rPr>
        <w:t>,</w:t>
      </w:r>
      <w:r w:rsidR="004035D5" w:rsidRPr="00CE4B88">
        <w:rPr>
          <w:color w:val="000000" w:themeColor="text1"/>
          <w:sz w:val="28"/>
          <w:szCs w:val="28"/>
        </w:rPr>
        <w:t>6</w:t>
      </w:r>
      <w:r w:rsidRPr="00CE4B88">
        <w:rPr>
          <w:color w:val="000000" w:themeColor="text1"/>
          <w:sz w:val="28"/>
          <w:szCs w:val="28"/>
        </w:rPr>
        <w:t>%. Поступили штрафы за нарушение законодательства в области обеспечения санитарно-эпидемиологического благополучия человека.</w:t>
      </w:r>
    </w:p>
    <w:p w:rsidR="00D05764" w:rsidRPr="00CE4B88" w:rsidRDefault="00D05764" w:rsidP="00D05764">
      <w:pPr>
        <w:jc w:val="both"/>
        <w:rPr>
          <w:color w:val="000000" w:themeColor="text1"/>
          <w:sz w:val="28"/>
          <w:szCs w:val="28"/>
        </w:rPr>
      </w:pPr>
      <w:r w:rsidRPr="00CE4B88">
        <w:rPr>
          <w:color w:val="000000" w:themeColor="text1"/>
          <w:sz w:val="28"/>
          <w:szCs w:val="28"/>
        </w:rPr>
        <w:tab/>
        <w:t xml:space="preserve">За </w:t>
      </w:r>
      <w:r w:rsidR="005F32E3" w:rsidRPr="00CE4B88">
        <w:rPr>
          <w:color w:val="000000" w:themeColor="text1"/>
          <w:sz w:val="28"/>
          <w:szCs w:val="28"/>
        </w:rPr>
        <w:t>12</w:t>
      </w:r>
      <w:r w:rsidRPr="00CE4B88">
        <w:rPr>
          <w:color w:val="000000" w:themeColor="text1"/>
          <w:sz w:val="28"/>
          <w:szCs w:val="28"/>
        </w:rPr>
        <w:t xml:space="preserve"> месяцев 2018 года </w:t>
      </w:r>
      <w:r w:rsidRPr="00CE4B88">
        <w:rPr>
          <w:b/>
          <w:color w:val="000000" w:themeColor="text1"/>
          <w:sz w:val="28"/>
          <w:szCs w:val="28"/>
        </w:rPr>
        <w:t>плата за негативное воздействие</w:t>
      </w:r>
      <w:r w:rsidRPr="00CE4B88">
        <w:rPr>
          <w:color w:val="000000" w:themeColor="text1"/>
          <w:sz w:val="28"/>
          <w:szCs w:val="28"/>
        </w:rPr>
        <w:t xml:space="preserve"> поступила в сумме </w:t>
      </w:r>
      <w:r w:rsidR="005F32E3" w:rsidRPr="00CE4B88">
        <w:rPr>
          <w:color w:val="000000" w:themeColor="text1"/>
          <w:sz w:val="28"/>
          <w:szCs w:val="28"/>
        </w:rPr>
        <w:t>108,0</w:t>
      </w:r>
      <w:r w:rsidRPr="00CE4B88">
        <w:rPr>
          <w:color w:val="000000" w:themeColor="text1"/>
          <w:sz w:val="28"/>
          <w:szCs w:val="28"/>
        </w:rPr>
        <w:t xml:space="preserve"> тыс. руб. при плане </w:t>
      </w:r>
      <w:r w:rsidR="005F32E3" w:rsidRPr="00CE4B88">
        <w:rPr>
          <w:color w:val="000000" w:themeColor="text1"/>
          <w:sz w:val="28"/>
          <w:szCs w:val="28"/>
        </w:rPr>
        <w:t>105</w:t>
      </w:r>
      <w:r w:rsidRPr="00CE4B88">
        <w:rPr>
          <w:color w:val="000000" w:themeColor="text1"/>
          <w:sz w:val="28"/>
          <w:szCs w:val="28"/>
        </w:rPr>
        <w:t>,</w:t>
      </w:r>
      <w:r w:rsidR="005F32E3" w:rsidRPr="00CE4B88">
        <w:rPr>
          <w:color w:val="000000" w:themeColor="text1"/>
          <w:sz w:val="28"/>
          <w:szCs w:val="28"/>
        </w:rPr>
        <w:t>0</w:t>
      </w:r>
      <w:r w:rsidRPr="00CE4B88">
        <w:rPr>
          <w:color w:val="000000" w:themeColor="text1"/>
          <w:sz w:val="28"/>
          <w:szCs w:val="28"/>
        </w:rPr>
        <w:t xml:space="preserve"> тыс. руб. или 10</w:t>
      </w:r>
      <w:r w:rsidR="005F32E3" w:rsidRPr="00CE4B88">
        <w:rPr>
          <w:color w:val="000000" w:themeColor="text1"/>
          <w:sz w:val="28"/>
          <w:szCs w:val="28"/>
        </w:rPr>
        <w:t>2</w:t>
      </w:r>
      <w:r w:rsidRPr="00CE4B88">
        <w:rPr>
          <w:color w:val="000000" w:themeColor="text1"/>
          <w:sz w:val="28"/>
          <w:szCs w:val="28"/>
        </w:rPr>
        <w:t>,</w:t>
      </w:r>
      <w:r w:rsidR="005F32E3" w:rsidRPr="00CE4B88">
        <w:rPr>
          <w:color w:val="000000" w:themeColor="text1"/>
          <w:sz w:val="28"/>
          <w:szCs w:val="28"/>
        </w:rPr>
        <w:t>9</w:t>
      </w:r>
      <w:r w:rsidRPr="00CE4B88">
        <w:rPr>
          <w:color w:val="000000" w:themeColor="text1"/>
          <w:sz w:val="28"/>
          <w:szCs w:val="28"/>
        </w:rPr>
        <w:t>%. К уровню аналогичного периода прошлого года поступления увеличились на 3</w:t>
      </w:r>
      <w:r w:rsidR="005F32E3" w:rsidRPr="00CE4B88">
        <w:rPr>
          <w:color w:val="000000" w:themeColor="text1"/>
          <w:sz w:val="28"/>
          <w:szCs w:val="28"/>
        </w:rPr>
        <w:t>0</w:t>
      </w:r>
      <w:r w:rsidRPr="00CE4B88">
        <w:rPr>
          <w:color w:val="000000" w:themeColor="text1"/>
          <w:sz w:val="28"/>
          <w:szCs w:val="28"/>
        </w:rPr>
        <w:t>,</w:t>
      </w:r>
      <w:r w:rsidR="005F32E3" w:rsidRPr="00CE4B88">
        <w:rPr>
          <w:color w:val="000000" w:themeColor="text1"/>
          <w:sz w:val="28"/>
          <w:szCs w:val="28"/>
        </w:rPr>
        <w:t>5</w:t>
      </w:r>
      <w:r w:rsidRPr="00CE4B88">
        <w:rPr>
          <w:color w:val="000000" w:themeColor="text1"/>
          <w:sz w:val="28"/>
          <w:szCs w:val="28"/>
        </w:rPr>
        <w:t xml:space="preserve"> тыс. руб. или </w:t>
      </w:r>
      <w:r w:rsidR="005F32E3" w:rsidRPr="00CE4B88">
        <w:rPr>
          <w:color w:val="000000" w:themeColor="text1"/>
          <w:sz w:val="28"/>
          <w:szCs w:val="28"/>
        </w:rPr>
        <w:t>139,4</w:t>
      </w:r>
      <w:r w:rsidRPr="00CE4B88">
        <w:rPr>
          <w:color w:val="000000" w:themeColor="text1"/>
          <w:sz w:val="28"/>
          <w:szCs w:val="28"/>
        </w:rPr>
        <w:t>%.</w:t>
      </w:r>
    </w:p>
    <w:p w:rsidR="003C6580" w:rsidRPr="00CE4B88" w:rsidRDefault="00D05764" w:rsidP="003C6580">
      <w:pPr>
        <w:ind w:firstLine="708"/>
        <w:jc w:val="both"/>
        <w:rPr>
          <w:color w:val="000000" w:themeColor="text1"/>
          <w:sz w:val="28"/>
          <w:szCs w:val="28"/>
        </w:rPr>
      </w:pPr>
      <w:r w:rsidRPr="00CE4B88">
        <w:rPr>
          <w:b/>
          <w:color w:val="000000" w:themeColor="text1"/>
          <w:sz w:val="28"/>
          <w:szCs w:val="28"/>
        </w:rPr>
        <w:tab/>
        <w:t xml:space="preserve">Доходы от реализации имущества </w:t>
      </w:r>
      <w:r w:rsidRPr="00CE4B88">
        <w:rPr>
          <w:color w:val="000000" w:themeColor="text1"/>
          <w:sz w:val="28"/>
          <w:szCs w:val="28"/>
        </w:rPr>
        <w:t xml:space="preserve">поступили в сумме </w:t>
      </w:r>
      <w:r w:rsidR="003C6580" w:rsidRPr="00CE4B88">
        <w:rPr>
          <w:color w:val="000000" w:themeColor="text1"/>
          <w:sz w:val="28"/>
          <w:szCs w:val="28"/>
        </w:rPr>
        <w:t>2827,4</w:t>
      </w:r>
      <w:r w:rsidRPr="00CE4B88">
        <w:rPr>
          <w:color w:val="000000" w:themeColor="text1"/>
          <w:sz w:val="28"/>
          <w:szCs w:val="28"/>
        </w:rPr>
        <w:t xml:space="preserve"> тыс. руб. при плане </w:t>
      </w:r>
      <w:r w:rsidR="003C6580" w:rsidRPr="00CE4B88">
        <w:rPr>
          <w:color w:val="000000" w:themeColor="text1"/>
          <w:sz w:val="28"/>
          <w:szCs w:val="28"/>
        </w:rPr>
        <w:t xml:space="preserve">2812,7 </w:t>
      </w:r>
      <w:r w:rsidRPr="00CE4B88">
        <w:rPr>
          <w:color w:val="000000" w:themeColor="text1"/>
          <w:sz w:val="28"/>
          <w:szCs w:val="28"/>
        </w:rPr>
        <w:t>тыс. руб. или 1</w:t>
      </w:r>
      <w:r w:rsidR="003C6580" w:rsidRPr="00CE4B88">
        <w:rPr>
          <w:color w:val="000000" w:themeColor="text1"/>
          <w:sz w:val="28"/>
          <w:szCs w:val="28"/>
        </w:rPr>
        <w:t>00</w:t>
      </w:r>
      <w:r w:rsidRPr="00CE4B88">
        <w:rPr>
          <w:color w:val="000000" w:themeColor="text1"/>
          <w:sz w:val="28"/>
          <w:szCs w:val="28"/>
        </w:rPr>
        <w:t>,5%. К уровню аналогичного периода прошлого года поступления увеличились на 1</w:t>
      </w:r>
      <w:r w:rsidR="003C6580" w:rsidRPr="00CE4B88">
        <w:rPr>
          <w:color w:val="000000" w:themeColor="text1"/>
          <w:sz w:val="28"/>
          <w:szCs w:val="28"/>
        </w:rPr>
        <w:t>563,3</w:t>
      </w:r>
      <w:r w:rsidRPr="00CE4B88">
        <w:rPr>
          <w:color w:val="000000" w:themeColor="text1"/>
          <w:sz w:val="28"/>
          <w:szCs w:val="28"/>
        </w:rPr>
        <w:t xml:space="preserve"> тыс. руб. или в </w:t>
      </w:r>
      <w:r w:rsidR="003C6580" w:rsidRPr="00CE4B88">
        <w:rPr>
          <w:color w:val="000000" w:themeColor="text1"/>
          <w:sz w:val="28"/>
          <w:szCs w:val="28"/>
        </w:rPr>
        <w:t>2</w:t>
      </w:r>
      <w:r w:rsidRPr="00CE4B88">
        <w:rPr>
          <w:color w:val="000000" w:themeColor="text1"/>
          <w:sz w:val="28"/>
          <w:szCs w:val="28"/>
        </w:rPr>
        <w:t xml:space="preserve"> раза. </w:t>
      </w:r>
      <w:r w:rsidR="003C6580" w:rsidRPr="00CE4B88">
        <w:rPr>
          <w:color w:val="000000" w:themeColor="text1"/>
          <w:sz w:val="28"/>
          <w:szCs w:val="28"/>
        </w:rPr>
        <w:t>Рост объясняется продажей здания трансформаторной подстанции с земельным участком, продажа автозаправочной станции, продажа бывшего здания начальной школы с. Озерки («Вешкаймское г/п»).</w:t>
      </w:r>
    </w:p>
    <w:p w:rsidR="00D05764" w:rsidRPr="00CE4B88" w:rsidRDefault="0036694A" w:rsidP="003C6580">
      <w:pPr>
        <w:jc w:val="both"/>
        <w:rPr>
          <w:color w:val="000000" w:themeColor="text1"/>
          <w:sz w:val="28"/>
          <w:szCs w:val="28"/>
        </w:rPr>
      </w:pPr>
      <w:r w:rsidRPr="00CE4B88">
        <w:rPr>
          <w:b/>
          <w:color w:val="000000" w:themeColor="text1"/>
          <w:sz w:val="28"/>
          <w:szCs w:val="28"/>
        </w:rPr>
        <w:tab/>
      </w:r>
      <w:proofErr w:type="gramStart"/>
      <w:r w:rsidR="00D05764" w:rsidRPr="00CE4B88">
        <w:rPr>
          <w:b/>
          <w:color w:val="000000" w:themeColor="text1"/>
          <w:sz w:val="28"/>
          <w:szCs w:val="28"/>
        </w:rPr>
        <w:t>Доходы от продажи земельных участков</w:t>
      </w:r>
      <w:r w:rsidR="00D05764" w:rsidRPr="00CE4B88">
        <w:rPr>
          <w:color w:val="000000" w:themeColor="text1"/>
          <w:sz w:val="28"/>
          <w:szCs w:val="28"/>
        </w:rPr>
        <w:t xml:space="preserve"> поступили в сумме 5</w:t>
      </w:r>
      <w:r w:rsidR="00D0193B" w:rsidRPr="00CE4B88">
        <w:rPr>
          <w:color w:val="000000" w:themeColor="text1"/>
          <w:sz w:val="28"/>
          <w:szCs w:val="28"/>
        </w:rPr>
        <w:t>6</w:t>
      </w:r>
      <w:r w:rsidR="00323992" w:rsidRPr="00CE4B88">
        <w:rPr>
          <w:color w:val="000000" w:themeColor="text1"/>
          <w:sz w:val="28"/>
          <w:szCs w:val="28"/>
        </w:rPr>
        <w:t>1</w:t>
      </w:r>
      <w:r w:rsidR="00D05764" w:rsidRPr="00CE4B88">
        <w:rPr>
          <w:color w:val="000000" w:themeColor="text1"/>
          <w:sz w:val="28"/>
          <w:szCs w:val="28"/>
        </w:rPr>
        <w:t>,</w:t>
      </w:r>
      <w:r w:rsidR="00323992" w:rsidRPr="00CE4B88">
        <w:rPr>
          <w:color w:val="000000" w:themeColor="text1"/>
          <w:sz w:val="28"/>
          <w:szCs w:val="28"/>
        </w:rPr>
        <w:t>0</w:t>
      </w:r>
      <w:r w:rsidR="00D05764" w:rsidRPr="00CE4B88">
        <w:rPr>
          <w:color w:val="000000" w:themeColor="text1"/>
          <w:sz w:val="28"/>
          <w:szCs w:val="28"/>
        </w:rPr>
        <w:t xml:space="preserve"> тыс. руб. при плане </w:t>
      </w:r>
      <w:r w:rsidR="00D0193B" w:rsidRPr="00CE4B88">
        <w:rPr>
          <w:color w:val="000000" w:themeColor="text1"/>
          <w:sz w:val="28"/>
          <w:szCs w:val="28"/>
        </w:rPr>
        <w:t>517,8</w:t>
      </w:r>
      <w:r w:rsidR="00D05764" w:rsidRPr="00CE4B88">
        <w:rPr>
          <w:color w:val="000000" w:themeColor="text1"/>
          <w:sz w:val="28"/>
          <w:szCs w:val="28"/>
        </w:rPr>
        <w:t xml:space="preserve"> тыс. руб. или </w:t>
      </w:r>
      <w:r w:rsidR="00D0193B" w:rsidRPr="00CE4B88">
        <w:rPr>
          <w:color w:val="000000" w:themeColor="text1"/>
          <w:sz w:val="28"/>
          <w:szCs w:val="28"/>
        </w:rPr>
        <w:t>108,3%</w:t>
      </w:r>
      <w:r w:rsidR="00D05764" w:rsidRPr="00CE4B88">
        <w:rPr>
          <w:color w:val="000000" w:themeColor="text1"/>
          <w:sz w:val="28"/>
          <w:szCs w:val="28"/>
        </w:rPr>
        <w:t>. К уровню аналогичного периода прошлого года поступления увеличились на 1</w:t>
      </w:r>
      <w:r w:rsidR="00D0193B" w:rsidRPr="00CE4B88">
        <w:rPr>
          <w:color w:val="000000" w:themeColor="text1"/>
          <w:sz w:val="28"/>
          <w:szCs w:val="28"/>
        </w:rPr>
        <w:t>11</w:t>
      </w:r>
      <w:r w:rsidR="00D05764" w:rsidRPr="00CE4B88">
        <w:rPr>
          <w:color w:val="000000" w:themeColor="text1"/>
          <w:sz w:val="28"/>
          <w:szCs w:val="28"/>
        </w:rPr>
        <w:t>,</w:t>
      </w:r>
      <w:r w:rsidR="00323992" w:rsidRPr="00CE4B88">
        <w:rPr>
          <w:color w:val="000000" w:themeColor="text1"/>
          <w:sz w:val="28"/>
          <w:szCs w:val="28"/>
        </w:rPr>
        <w:t>2</w:t>
      </w:r>
      <w:r w:rsidR="00D05764" w:rsidRPr="00CE4B88">
        <w:rPr>
          <w:color w:val="000000" w:themeColor="text1"/>
          <w:sz w:val="28"/>
          <w:szCs w:val="28"/>
        </w:rPr>
        <w:t xml:space="preserve"> тыс. руб. или на 1</w:t>
      </w:r>
      <w:r w:rsidR="00957171" w:rsidRPr="00CE4B88">
        <w:rPr>
          <w:color w:val="000000" w:themeColor="text1"/>
          <w:sz w:val="28"/>
          <w:szCs w:val="28"/>
        </w:rPr>
        <w:t>2</w:t>
      </w:r>
      <w:r w:rsidR="00D0193B" w:rsidRPr="00CE4B88">
        <w:rPr>
          <w:color w:val="000000" w:themeColor="text1"/>
          <w:sz w:val="28"/>
          <w:szCs w:val="28"/>
        </w:rPr>
        <w:t>4</w:t>
      </w:r>
      <w:r w:rsidR="00D05764" w:rsidRPr="00CE4B88">
        <w:rPr>
          <w:color w:val="000000" w:themeColor="text1"/>
          <w:sz w:val="28"/>
          <w:szCs w:val="28"/>
        </w:rPr>
        <w:t>,</w:t>
      </w:r>
      <w:r w:rsidR="00957171" w:rsidRPr="00CE4B88">
        <w:rPr>
          <w:color w:val="000000" w:themeColor="text1"/>
          <w:sz w:val="28"/>
          <w:szCs w:val="28"/>
        </w:rPr>
        <w:t>7</w:t>
      </w:r>
      <w:r w:rsidR="00D05764" w:rsidRPr="00CE4B88">
        <w:rPr>
          <w:color w:val="000000" w:themeColor="text1"/>
          <w:sz w:val="28"/>
          <w:szCs w:val="28"/>
        </w:rPr>
        <w:t>%. Поступили средства от продажи земельного участка Вашурину А.М., Суранову Е.И., средства в результате приватизации</w:t>
      </w:r>
      <w:r w:rsidR="00D05764" w:rsidRPr="00CE4B88">
        <w:rPr>
          <w:bCs/>
          <w:color w:val="000000" w:themeColor="text1"/>
          <w:sz w:val="28"/>
          <w:szCs w:val="28"/>
        </w:rPr>
        <w:t xml:space="preserve"> муниципального жилого фонда и земельных участков под ним</w:t>
      </w:r>
      <w:r w:rsidR="00D0193B" w:rsidRPr="00CE4B88">
        <w:rPr>
          <w:color w:val="000000" w:themeColor="text1"/>
          <w:sz w:val="28"/>
          <w:szCs w:val="28"/>
        </w:rPr>
        <w:t>, за лом черных</w:t>
      </w:r>
      <w:proofErr w:type="gramEnd"/>
      <w:r w:rsidR="00D0193B" w:rsidRPr="00CE4B88">
        <w:rPr>
          <w:color w:val="000000" w:themeColor="text1"/>
          <w:sz w:val="28"/>
          <w:szCs w:val="28"/>
        </w:rPr>
        <w:t xml:space="preserve"> металлов.</w:t>
      </w:r>
    </w:p>
    <w:p w:rsidR="00D05764" w:rsidRPr="00CE4B88" w:rsidRDefault="00D05764" w:rsidP="00D05764">
      <w:pPr>
        <w:pStyle w:val="ae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E4B88">
        <w:rPr>
          <w:rFonts w:ascii="Times New Roman" w:hAnsi="Times New Roman"/>
          <w:color w:val="000000" w:themeColor="text1"/>
          <w:sz w:val="28"/>
          <w:szCs w:val="28"/>
        </w:rPr>
        <w:t>На долю</w:t>
      </w:r>
      <w:r w:rsidRPr="00CE4B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доходов от оказания платных услуг и компенсации затрат государства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в структуре налоговых и неналоговых доходов консолидированного бюджета приходится 1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%. За отчётный период данный вид доходного источника поступил в сумме 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10405,1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тыс. руб (в т.ч. прочие доходы от компенсации затрат бюджетов муниципальных районов 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620,9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тыс. руб.) при плане 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9794,5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10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>%. (Управление образования –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8891,0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proofErr w:type="gramEnd"/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.; </w:t>
      </w:r>
      <w:proofErr w:type="gramStart"/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по социальным вопросам и культуре – 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824,5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тыс. руб.).</w:t>
      </w:r>
      <w:proofErr w:type="gramEnd"/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К уровню аналогичного периода прошлого года поступления увеличились на 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577,9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1</w:t>
      </w:r>
      <w:r w:rsidR="00957171" w:rsidRPr="00CE4B8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67EB5" w:rsidRPr="00CE4B8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E4B88">
        <w:rPr>
          <w:rFonts w:ascii="Times New Roman" w:hAnsi="Times New Roman"/>
          <w:color w:val="000000" w:themeColor="text1"/>
          <w:sz w:val="28"/>
          <w:szCs w:val="28"/>
        </w:rPr>
        <w:t>%. На увеличение поступлений оказало влияние поступление сре</w:t>
      </w:r>
      <w:proofErr w:type="gramStart"/>
      <w:r w:rsidRPr="00CE4B88">
        <w:rPr>
          <w:rFonts w:ascii="Times New Roman" w:hAnsi="Times New Roman"/>
          <w:color w:val="000000" w:themeColor="text1"/>
          <w:sz w:val="28"/>
          <w:szCs w:val="28"/>
        </w:rPr>
        <w:t>дств в с</w:t>
      </w:r>
      <w:proofErr w:type="gramEnd"/>
      <w:r w:rsidRPr="00CE4B88">
        <w:rPr>
          <w:rFonts w:ascii="Times New Roman" w:hAnsi="Times New Roman"/>
          <w:color w:val="000000" w:themeColor="text1"/>
          <w:sz w:val="28"/>
          <w:szCs w:val="28"/>
        </w:rPr>
        <w:t>умме 509,9 тыс. руб. по коду «Прочие доходы от компенсации затрат бюджетов муниципальных районов», выделенных на приобретение жилья молодым специалистам по программе «Устойчивое развитие сельских территорий». В связи с тем, что это денежные средства  прошлых лет, данная сумма была списана со специального счёта в доход местного бюджета, а затем возвращена в областной бюджет.</w:t>
      </w:r>
    </w:p>
    <w:p w:rsidR="00434B19" w:rsidRPr="00CE4B88" w:rsidRDefault="00434B19" w:rsidP="00434B19">
      <w:pPr>
        <w:ind w:right="-81" w:firstLine="720"/>
        <w:jc w:val="both"/>
        <w:rPr>
          <w:sz w:val="28"/>
          <w:szCs w:val="28"/>
        </w:rPr>
      </w:pPr>
      <w:r w:rsidRPr="00CE4B88">
        <w:rPr>
          <w:sz w:val="28"/>
          <w:szCs w:val="28"/>
        </w:rPr>
        <w:lastRenderedPageBreak/>
        <w:t xml:space="preserve">Кроме того, безвозмездных поступлений в консолидированный бюджет муниципального образования «Вешкаймский район» поступило в сумме </w:t>
      </w:r>
      <w:r w:rsidR="00B36A0E" w:rsidRPr="00CE4B88">
        <w:rPr>
          <w:sz w:val="28"/>
          <w:szCs w:val="28"/>
        </w:rPr>
        <w:t>378 830,3</w:t>
      </w:r>
      <w:r w:rsidRPr="00CE4B88">
        <w:rPr>
          <w:sz w:val="28"/>
          <w:szCs w:val="28"/>
        </w:rPr>
        <w:t xml:space="preserve"> тыс. руб., что на </w:t>
      </w:r>
      <w:r w:rsidR="00B36A0E" w:rsidRPr="00CE4B88">
        <w:rPr>
          <w:sz w:val="28"/>
          <w:szCs w:val="28"/>
        </w:rPr>
        <w:t>111 930,3</w:t>
      </w:r>
      <w:r w:rsidRPr="00CE4B88">
        <w:rPr>
          <w:sz w:val="28"/>
          <w:szCs w:val="28"/>
        </w:rPr>
        <w:t xml:space="preserve"> тыс. руб. больше по сравнению с аналогичным периодом  2017 года:   </w:t>
      </w:r>
    </w:p>
    <w:p w:rsidR="00434B19" w:rsidRPr="00CE4B88" w:rsidRDefault="00434B19" w:rsidP="00434B19">
      <w:pPr>
        <w:ind w:right="-81"/>
        <w:jc w:val="both"/>
        <w:rPr>
          <w:sz w:val="28"/>
          <w:szCs w:val="28"/>
        </w:rPr>
      </w:pPr>
      <w:r w:rsidRPr="00CE4B88">
        <w:rPr>
          <w:sz w:val="28"/>
          <w:szCs w:val="28"/>
        </w:rPr>
        <w:t xml:space="preserve">          - дотации на выравнивание бюджетной обеспеченности муниципальных районов – 7</w:t>
      </w:r>
      <w:r w:rsidR="00B36A0E" w:rsidRPr="00CE4B88">
        <w:rPr>
          <w:sz w:val="28"/>
          <w:szCs w:val="28"/>
        </w:rPr>
        <w:t>9860,3</w:t>
      </w:r>
      <w:r w:rsidRPr="00CE4B88">
        <w:rPr>
          <w:sz w:val="28"/>
          <w:szCs w:val="28"/>
        </w:rPr>
        <w:t xml:space="preserve"> тыс. руб.;</w:t>
      </w:r>
    </w:p>
    <w:p w:rsidR="00434B19" w:rsidRPr="00CE4B88" w:rsidRDefault="00434B19" w:rsidP="00434B19">
      <w:pPr>
        <w:ind w:right="-81"/>
        <w:jc w:val="both"/>
        <w:rPr>
          <w:sz w:val="28"/>
          <w:szCs w:val="28"/>
        </w:rPr>
      </w:pPr>
      <w:r w:rsidRPr="00CE4B88">
        <w:rPr>
          <w:sz w:val="28"/>
          <w:szCs w:val="28"/>
        </w:rPr>
        <w:t xml:space="preserve">          - субсидии бюджетам бюджетной системы Российской Федерации – </w:t>
      </w:r>
      <w:r w:rsidR="00B36A0E" w:rsidRPr="00CE4B88">
        <w:rPr>
          <w:sz w:val="28"/>
          <w:szCs w:val="28"/>
        </w:rPr>
        <w:t xml:space="preserve">       98 788,4</w:t>
      </w:r>
      <w:r w:rsidRPr="00CE4B88">
        <w:rPr>
          <w:sz w:val="28"/>
          <w:szCs w:val="28"/>
        </w:rPr>
        <w:t xml:space="preserve"> тыс. руб.;</w:t>
      </w:r>
    </w:p>
    <w:p w:rsidR="00434B19" w:rsidRPr="00CE4B88" w:rsidRDefault="00434B19" w:rsidP="00434B19">
      <w:pPr>
        <w:ind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- субвенции бюджетам субъектов  Российской Федерации  и муниципальных образований – 1</w:t>
      </w:r>
      <w:r w:rsidR="00B36A0E" w:rsidRPr="00CE4B88">
        <w:rPr>
          <w:sz w:val="28"/>
          <w:szCs w:val="28"/>
        </w:rPr>
        <w:t>77 774,8</w:t>
      </w:r>
      <w:r w:rsidRPr="00CE4B88">
        <w:rPr>
          <w:sz w:val="28"/>
          <w:szCs w:val="28"/>
        </w:rPr>
        <w:t xml:space="preserve"> тыс. руб.;</w:t>
      </w:r>
    </w:p>
    <w:p w:rsidR="00434B19" w:rsidRPr="00CE4B88" w:rsidRDefault="00434B19" w:rsidP="00434B19">
      <w:pPr>
        <w:ind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 xml:space="preserve">- иные межбюджетные трансферты    – </w:t>
      </w:r>
      <w:r w:rsidR="00B36A0E" w:rsidRPr="00CE4B88">
        <w:rPr>
          <w:sz w:val="28"/>
          <w:szCs w:val="28"/>
        </w:rPr>
        <w:t>21 973,</w:t>
      </w:r>
      <w:r w:rsidR="00A71A36" w:rsidRPr="00CE4B88">
        <w:rPr>
          <w:sz w:val="28"/>
          <w:szCs w:val="28"/>
        </w:rPr>
        <w:t>4</w:t>
      </w:r>
      <w:r w:rsidRPr="00CE4B88">
        <w:rPr>
          <w:sz w:val="28"/>
          <w:szCs w:val="28"/>
        </w:rPr>
        <w:t xml:space="preserve"> тыс. руб.;</w:t>
      </w:r>
    </w:p>
    <w:p w:rsidR="00434B19" w:rsidRPr="00CE4B88" w:rsidRDefault="00434B19" w:rsidP="00434B19">
      <w:pPr>
        <w:ind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- прочие безвозмездные поступления – 9</w:t>
      </w:r>
      <w:r w:rsidR="00B36A0E" w:rsidRPr="00CE4B88">
        <w:rPr>
          <w:sz w:val="28"/>
          <w:szCs w:val="28"/>
        </w:rPr>
        <w:t>75,1</w:t>
      </w:r>
      <w:r w:rsidRPr="00CE4B88">
        <w:rPr>
          <w:sz w:val="28"/>
          <w:szCs w:val="28"/>
        </w:rPr>
        <w:t xml:space="preserve"> тыс. руб.;</w:t>
      </w:r>
    </w:p>
    <w:p w:rsidR="00434B19" w:rsidRPr="00CE4B88" w:rsidRDefault="00434B19" w:rsidP="00434B19">
      <w:pPr>
        <w:ind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- возврат остатков субсидий и субвенций прошлых лет  – 5</w:t>
      </w:r>
      <w:r w:rsidR="00AE1840" w:rsidRPr="00CE4B88">
        <w:rPr>
          <w:sz w:val="28"/>
          <w:szCs w:val="28"/>
        </w:rPr>
        <w:t>41,7</w:t>
      </w:r>
      <w:r w:rsidRPr="00CE4B88">
        <w:rPr>
          <w:sz w:val="28"/>
          <w:szCs w:val="28"/>
        </w:rPr>
        <w:t xml:space="preserve"> тыс. руб. (со знаком минус).</w:t>
      </w:r>
    </w:p>
    <w:p w:rsidR="00434B19" w:rsidRPr="00CE4B88" w:rsidRDefault="00434B19" w:rsidP="00434B19">
      <w:pPr>
        <w:ind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 xml:space="preserve">Таким образом, общая сумма доходов консолидированного бюджета муниципального образования «Вешкаймский район» за  2018 года составила </w:t>
      </w:r>
      <w:r w:rsidR="00AE1840" w:rsidRPr="00CE4B88">
        <w:rPr>
          <w:sz w:val="28"/>
          <w:szCs w:val="28"/>
        </w:rPr>
        <w:t>452 090,2</w:t>
      </w:r>
      <w:r w:rsidR="00AE1840" w:rsidRPr="00CE4B88">
        <w:rPr>
          <w:szCs w:val="28"/>
        </w:rPr>
        <w:t xml:space="preserve"> </w:t>
      </w:r>
      <w:r w:rsidRPr="00CE4B88">
        <w:rPr>
          <w:sz w:val="28"/>
          <w:szCs w:val="28"/>
        </w:rPr>
        <w:t>тыс. руб.</w:t>
      </w:r>
    </w:p>
    <w:p w:rsidR="00433790" w:rsidRPr="00CE4B88" w:rsidRDefault="00433790" w:rsidP="00434B19">
      <w:pPr>
        <w:ind w:firstLine="709"/>
        <w:jc w:val="both"/>
        <w:rPr>
          <w:sz w:val="28"/>
          <w:szCs w:val="28"/>
        </w:rPr>
      </w:pPr>
    </w:p>
    <w:p w:rsidR="00433790" w:rsidRPr="00CE4B88" w:rsidRDefault="00433790" w:rsidP="00433790">
      <w:pPr>
        <w:ind w:firstLine="709"/>
        <w:jc w:val="center"/>
        <w:rPr>
          <w:b/>
          <w:sz w:val="28"/>
          <w:szCs w:val="28"/>
        </w:rPr>
      </w:pPr>
      <w:r w:rsidRPr="00CE4B88">
        <w:rPr>
          <w:b/>
          <w:sz w:val="28"/>
          <w:szCs w:val="28"/>
        </w:rPr>
        <w:t>РАСХОДЫ.</w:t>
      </w:r>
    </w:p>
    <w:p w:rsidR="00F33268" w:rsidRPr="00CE4B88" w:rsidRDefault="00434B19" w:rsidP="00F33268">
      <w:pPr>
        <w:ind w:firstLine="709"/>
        <w:jc w:val="both"/>
        <w:rPr>
          <w:rStyle w:val="a5"/>
          <w:szCs w:val="28"/>
        </w:rPr>
      </w:pPr>
      <w:r w:rsidRPr="00CE4B88">
        <w:rPr>
          <w:sz w:val="28"/>
          <w:szCs w:val="28"/>
        </w:rPr>
        <w:t>Что касается расходной части - б</w:t>
      </w:r>
      <w:r w:rsidRPr="00CE4B88">
        <w:rPr>
          <w:rFonts w:eastAsia="Calibri"/>
          <w:sz w:val="28"/>
          <w:szCs w:val="28"/>
        </w:rPr>
        <w:t xml:space="preserve">юджетные ассигнования, предусмотренные на 2018 год, были </w:t>
      </w:r>
      <w:r w:rsidRPr="00CE4B88">
        <w:rPr>
          <w:rStyle w:val="a5"/>
          <w:szCs w:val="28"/>
        </w:rPr>
        <w:t xml:space="preserve">сформированы исходя из реализации первоочередных задач, необходимых для обеспечения социальной и экономической стабильности в </w:t>
      </w:r>
      <w:r w:rsidRPr="00CE4B88">
        <w:rPr>
          <w:sz w:val="28"/>
          <w:szCs w:val="28"/>
        </w:rPr>
        <w:t>муниципальном образовании «Вешкаймский район»</w:t>
      </w:r>
      <w:r w:rsidRPr="00CE4B88">
        <w:rPr>
          <w:rStyle w:val="a5"/>
          <w:szCs w:val="28"/>
        </w:rPr>
        <w:t xml:space="preserve">. </w:t>
      </w:r>
    </w:p>
    <w:p w:rsidR="002B76BB" w:rsidRPr="00CE4B88" w:rsidRDefault="002B76BB" w:rsidP="00F33268">
      <w:pPr>
        <w:ind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Общий объём расходов консолидированного бюджета за 2018 год составил 451 630,5 тыс. руб. или  99,3 процента годового плана (за 2017 год – 414 291,9 тыс. руб.). Темп роста расходов к 2017 году составил 109,1%.</w:t>
      </w:r>
    </w:p>
    <w:p w:rsidR="002B76BB" w:rsidRPr="00CE4B88" w:rsidRDefault="002B76BB" w:rsidP="002B76BB">
      <w:pPr>
        <w:ind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В ходе исполнения бюджета сохранена его социальная направленность. На финансирование социально-ориентированных отраслей направлено 333 635,1 тыс. рублей или 73,9% от общих расходов бюджета:</w:t>
      </w:r>
    </w:p>
    <w:p w:rsidR="002B76BB" w:rsidRPr="00CE4B88" w:rsidRDefault="002B76BB" w:rsidP="002B76BB">
      <w:pPr>
        <w:pStyle w:val="a4"/>
        <w:ind w:firstLine="709"/>
        <w:rPr>
          <w:szCs w:val="28"/>
        </w:rPr>
      </w:pPr>
      <w:r w:rsidRPr="00CE4B88">
        <w:rPr>
          <w:szCs w:val="28"/>
        </w:rPr>
        <w:t>- образование                         -   253 803,5 тыс. руб.;</w:t>
      </w:r>
    </w:p>
    <w:p w:rsidR="002B76BB" w:rsidRPr="00CE4B88" w:rsidRDefault="002B76BB" w:rsidP="002B76BB">
      <w:pPr>
        <w:pStyle w:val="a4"/>
        <w:ind w:firstLine="709"/>
        <w:rPr>
          <w:szCs w:val="28"/>
        </w:rPr>
      </w:pPr>
      <w:r w:rsidRPr="00CE4B88">
        <w:rPr>
          <w:szCs w:val="28"/>
        </w:rPr>
        <w:t>- культура                               -    50 208,5 тыс. руб.;</w:t>
      </w:r>
    </w:p>
    <w:p w:rsidR="002B76BB" w:rsidRPr="00CE4B88" w:rsidRDefault="002B76BB" w:rsidP="002B76BB">
      <w:pPr>
        <w:pStyle w:val="a4"/>
        <w:ind w:firstLine="709"/>
        <w:rPr>
          <w:szCs w:val="28"/>
        </w:rPr>
      </w:pPr>
      <w:r w:rsidRPr="00CE4B88">
        <w:rPr>
          <w:szCs w:val="28"/>
        </w:rPr>
        <w:t>- социальная политика           -    29 547,9 тыс. руб.;</w:t>
      </w:r>
    </w:p>
    <w:p w:rsidR="002B76BB" w:rsidRPr="00CE4B88" w:rsidRDefault="002B76BB" w:rsidP="002B76BB">
      <w:pPr>
        <w:pStyle w:val="a4"/>
        <w:ind w:firstLine="709"/>
        <w:rPr>
          <w:szCs w:val="28"/>
        </w:rPr>
      </w:pPr>
      <w:r w:rsidRPr="00CE4B88">
        <w:rPr>
          <w:szCs w:val="28"/>
        </w:rPr>
        <w:t>- физическая культура и спорт   -     75,2 тыс. руб.</w:t>
      </w:r>
    </w:p>
    <w:p w:rsidR="002B76BB" w:rsidRPr="00CE4B88" w:rsidRDefault="002B76BB" w:rsidP="002B76BB">
      <w:pPr>
        <w:pStyle w:val="a4"/>
        <w:ind w:firstLine="709"/>
      </w:pPr>
      <w:r w:rsidRPr="00CE4B88">
        <w:rPr>
          <w:szCs w:val="28"/>
        </w:rPr>
        <w:t>Наибольшую долю расходов в консолидированном бюджете 2018 года занимает оплата труда с начислениями – 284 874,6 тыс. руб. или  63,1%. Расходы на оплату коммунальных услуг составляют 21 772,4 тыс. руб. или 4,8%.</w:t>
      </w:r>
    </w:p>
    <w:p w:rsidR="002B76BB" w:rsidRPr="00CE4B88" w:rsidRDefault="002B76BB" w:rsidP="002B76BB">
      <w:pPr>
        <w:pStyle w:val="a4"/>
        <w:ind w:firstLine="720"/>
        <w:rPr>
          <w:szCs w:val="28"/>
        </w:rPr>
      </w:pPr>
      <w:r w:rsidRPr="00CE4B88">
        <w:rPr>
          <w:szCs w:val="28"/>
        </w:rPr>
        <w:t>Исполнение расходов в  разрезе отраслей выглядит следующим образом:</w:t>
      </w:r>
    </w:p>
    <w:p w:rsidR="002B76BB" w:rsidRPr="00CE4B88" w:rsidRDefault="002B76BB" w:rsidP="002B76BB">
      <w:pPr>
        <w:pStyle w:val="a4"/>
        <w:ind w:firstLine="709"/>
        <w:rPr>
          <w:szCs w:val="28"/>
        </w:rPr>
      </w:pPr>
      <w:r w:rsidRPr="00CE4B88">
        <w:rPr>
          <w:szCs w:val="28"/>
        </w:rPr>
        <w:t xml:space="preserve">Наибольший удельный вес в общем объёме расходов занимают расходы по разделу «Образование» - 56,2 % или 253 803,5 тыс. руб. (за </w:t>
      </w:r>
      <w:r w:rsidRPr="00CE4B88">
        <w:rPr>
          <w:color w:val="052635"/>
          <w:szCs w:val="28"/>
        </w:rPr>
        <w:t>2017 год</w:t>
      </w:r>
      <w:r w:rsidRPr="00CE4B88">
        <w:rPr>
          <w:szCs w:val="28"/>
        </w:rPr>
        <w:t xml:space="preserve">  –      </w:t>
      </w:r>
      <w:r w:rsidRPr="00CE4B88">
        <w:rPr>
          <w:szCs w:val="28"/>
        </w:rPr>
        <w:lastRenderedPageBreak/>
        <w:t>227 980,8 тыс. руб.) Увеличение к 2017 году составляет  25 822,7 тыс. руб.  Годовой план выполнен на 99,9% .</w:t>
      </w:r>
    </w:p>
    <w:p w:rsidR="002B76BB" w:rsidRPr="00CE4B88" w:rsidRDefault="002B76BB" w:rsidP="002B76BB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За  </w:t>
      </w:r>
      <w:r w:rsidRPr="00CE4B88">
        <w:rPr>
          <w:color w:val="052635"/>
          <w:szCs w:val="28"/>
        </w:rPr>
        <w:t>2018 год</w:t>
      </w:r>
      <w:r w:rsidRPr="00CE4B88">
        <w:rPr>
          <w:szCs w:val="28"/>
        </w:rPr>
        <w:t xml:space="preserve"> </w:t>
      </w:r>
      <w:r w:rsidRPr="00CE4B88">
        <w:rPr>
          <w:color w:val="052635"/>
          <w:szCs w:val="28"/>
        </w:rPr>
        <w:t>произведе</w:t>
      </w:r>
      <w:r w:rsidRPr="00CE4B88">
        <w:rPr>
          <w:szCs w:val="28"/>
        </w:rPr>
        <w:t>ны расходы:</w:t>
      </w:r>
    </w:p>
    <w:p w:rsidR="002B76BB" w:rsidRPr="00CE4B88" w:rsidRDefault="002B76BB" w:rsidP="002B76BB">
      <w:pPr>
        <w:pStyle w:val="a4"/>
        <w:ind w:firstLine="720"/>
        <w:rPr>
          <w:szCs w:val="28"/>
        </w:rPr>
      </w:pPr>
      <w:r w:rsidRPr="00CE4B88">
        <w:rPr>
          <w:szCs w:val="28"/>
        </w:rPr>
        <w:t>- на оплату труда и начисления на выплаты по оплате труда работникам образования –197883,8 тыс. руб.;</w:t>
      </w:r>
    </w:p>
    <w:p w:rsidR="002B76BB" w:rsidRPr="00CE4B88" w:rsidRDefault="002B76BB" w:rsidP="00434B19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 - на оплату коммунальных услуг – 10 209,4 тыс. руб.</w:t>
      </w:r>
    </w:p>
    <w:p w:rsidR="00DA1164" w:rsidRPr="00CE4B88" w:rsidRDefault="00DA1164" w:rsidP="00DA1164">
      <w:pPr>
        <w:pStyle w:val="a4"/>
        <w:ind w:firstLine="720"/>
        <w:rPr>
          <w:szCs w:val="28"/>
        </w:rPr>
      </w:pPr>
      <w:r w:rsidRPr="00CE4B88">
        <w:rPr>
          <w:szCs w:val="28"/>
        </w:rPr>
        <w:t>За счёт средств местного бюджета направлено:</w:t>
      </w:r>
    </w:p>
    <w:p w:rsidR="00DA1164" w:rsidRPr="00CE4B88" w:rsidRDefault="00DA1164" w:rsidP="00DA1164">
      <w:pPr>
        <w:pStyle w:val="a4"/>
        <w:ind w:firstLine="720"/>
        <w:rPr>
          <w:szCs w:val="28"/>
        </w:rPr>
      </w:pPr>
      <w:proofErr w:type="gramStart"/>
      <w:r w:rsidRPr="00CE4B88">
        <w:rPr>
          <w:szCs w:val="28"/>
        </w:rPr>
        <w:t>- на мероприятия муниципальной программы «Развитие и модернизация образования муниципального образования «Вешкаймский район» на 2016-2020 годы» – 52 973,6 тыс. руб. (в т.ч. оплата труда и начисления на выплаты по оплате труда работникам образования – 18 362,9 тыс. руб.; оплата коммунальных услуг – 5153,2 тыс. руб.; услуги связи – 259,7 тыс. руб., питание – 8 731,2 тыс. руб.; ГСМ – 2 081,0 тыс. руб.; дрова – 2</w:t>
      </w:r>
      <w:proofErr w:type="gramEnd"/>
      <w:r w:rsidRPr="00CE4B88">
        <w:rPr>
          <w:szCs w:val="28"/>
        </w:rPr>
        <w:t> </w:t>
      </w:r>
      <w:proofErr w:type="gramStart"/>
      <w:r w:rsidRPr="00CE4B88">
        <w:rPr>
          <w:szCs w:val="28"/>
        </w:rPr>
        <w:t>112,7 тыс. руб., субсидии бюджетному учреждению – 10 406,5 тыс. руб., погашение кредиторской задолженности по оплате страховых взносов во внебюджетные фонды – 2 467,8 тыс. руб., техническое обслуживание пожарной сигнализации, систем оповещения, хозяйственные, ремонтные  и прочие расходы);</w:t>
      </w:r>
      <w:proofErr w:type="gramEnd"/>
    </w:p>
    <w:p w:rsidR="00DA1164" w:rsidRPr="00CE4B88" w:rsidRDefault="00DA1164" w:rsidP="00DA1164">
      <w:pPr>
        <w:pStyle w:val="a4"/>
        <w:ind w:firstLine="720"/>
        <w:rPr>
          <w:szCs w:val="28"/>
        </w:rPr>
      </w:pPr>
      <w:proofErr w:type="gramStart"/>
      <w:r w:rsidRPr="00CE4B88">
        <w:rPr>
          <w:szCs w:val="28"/>
        </w:rPr>
        <w:t>- на реализацию проекта «Народный бюджет» направлено 324,8 тыс. руб. (ремонт школьного стадиона р.п.</w:t>
      </w:r>
      <w:proofErr w:type="gramEnd"/>
      <w:r w:rsidRPr="00CE4B88">
        <w:rPr>
          <w:szCs w:val="28"/>
        </w:rPr>
        <w:t xml:space="preserve"> </w:t>
      </w:r>
      <w:proofErr w:type="gramStart"/>
      <w:r w:rsidRPr="00CE4B88">
        <w:rPr>
          <w:szCs w:val="28"/>
        </w:rPr>
        <w:t>Вешкайма);</w:t>
      </w:r>
      <w:proofErr w:type="gramEnd"/>
    </w:p>
    <w:p w:rsidR="00DA1164" w:rsidRPr="00CE4B88" w:rsidRDefault="00DA1164" w:rsidP="00DA1164">
      <w:pPr>
        <w:pStyle w:val="a4"/>
        <w:ind w:firstLine="720"/>
        <w:rPr>
          <w:szCs w:val="28"/>
        </w:rPr>
      </w:pPr>
      <w:r w:rsidRPr="00CE4B88">
        <w:rPr>
          <w:szCs w:val="28"/>
        </w:rPr>
        <w:t>- муниципальная программа «Развитие физической культуры и спорта в муниципальном образовании «Вешкаймский район» на 2018-2020 годы (проектная документация на ремонт ДЮСШ) – 360,1 тыс. руб.,</w:t>
      </w:r>
    </w:p>
    <w:p w:rsidR="00DA1164" w:rsidRPr="00CE4B88" w:rsidRDefault="00DA1164" w:rsidP="00DA1164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муниципальная программа «Антитеррористическая безопасность образовательных учреждений муниципального образования «Вешкаймский район» на 2018-2020 годы» – 286,2 тыс. руб.; </w:t>
      </w:r>
    </w:p>
    <w:p w:rsidR="00DA1164" w:rsidRPr="00CE4B88" w:rsidRDefault="00DA1164" w:rsidP="00DA1164">
      <w:pPr>
        <w:pStyle w:val="a4"/>
        <w:ind w:firstLine="720"/>
        <w:rPr>
          <w:szCs w:val="28"/>
        </w:rPr>
      </w:pPr>
      <w:r w:rsidRPr="00CE4B88">
        <w:rPr>
          <w:szCs w:val="28"/>
        </w:rPr>
        <w:t>- подпрограмма «Развитие муниципального казённого учреждения дополнительного образования «Детская школа искусств р.п. Вешкайма на 2016-2020 годы» - 2 732,1 тыс. руб.;</w:t>
      </w:r>
    </w:p>
    <w:p w:rsidR="00DA1164" w:rsidRPr="00CE4B88" w:rsidRDefault="00DA1164" w:rsidP="00DA1164">
      <w:pPr>
        <w:pStyle w:val="a4"/>
        <w:ind w:firstLine="720"/>
        <w:rPr>
          <w:szCs w:val="28"/>
        </w:rPr>
      </w:pPr>
      <w:r w:rsidRPr="00CE4B88">
        <w:rPr>
          <w:szCs w:val="28"/>
        </w:rPr>
        <w:t>- муниципальная программа «Энергосбережение и повышение энергетической эффективности в муниципальном образовании «Вешкаймский район» Ульяновской области на 2013-2015 годы и на перспективу до 2020 года – 21,8 тыс. руб.;</w:t>
      </w:r>
    </w:p>
    <w:p w:rsidR="00DA1164" w:rsidRPr="00CE4B88" w:rsidRDefault="00DA1164" w:rsidP="00DA1164">
      <w:pPr>
        <w:pStyle w:val="a4"/>
        <w:ind w:firstLine="720"/>
        <w:rPr>
          <w:szCs w:val="28"/>
        </w:rPr>
      </w:pPr>
      <w:r w:rsidRPr="00CE4B88">
        <w:rPr>
          <w:szCs w:val="28"/>
        </w:rPr>
        <w:t>- муниципальная программа «Молодёжь» на 2014-2018 годы» – 21,0 тыс. руб.</w:t>
      </w:r>
    </w:p>
    <w:p w:rsidR="00DA1164" w:rsidRPr="00CE4B88" w:rsidRDefault="00DA1164" w:rsidP="00DA1164">
      <w:pPr>
        <w:pStyle w:val="a4"/>
        <w:ind w:firstLine="720"/>
        <w:rPr>
          <w:szCs w:val="28"/>
        </w:rPr>
      </w:pPr>
      <w:r w:rsidRPr="00CE4B88">
        <w:rPr>
          <w:szCs w:val="28"/>
        </w:rPr>
        <w:t>- на погашение кредиторской задолженности по оплате страховых взносов во внебюджетные фонды (субсидии из областного бюджета) в сумме 8 718,8 тыс. руб.</w:t>
      </w:r>
    </w:p>
    <w:p w:rsidR="00DA1164" w:rsidRPr="00CE4B88" w:rsidRDefault="00DA1164" w:rsidP="00DA1164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 За счёт средств федерального и областного бюджета направлено:</w:t>
      </w:r>
    </w:p>
    <w:p w:rsidR="00DA1164" w:rsidRPr="00CE4B88" w:rsidRDefault="00DA1164" w:rsidP="00DA1164">
      <w:pPr>
        <w:pStyle w:val="a4"/>
        <w:ind w:firstLine="709"/>
        <w:rPr>
          <w:szCs w:val="28"/>
        </w:rPr>
      </w:pPr>
      <w:r w:rsidRPr="00CE4B88">
        <w:rPr>
          <w:szCs w:val="28"/>
        </w:rPr>
        <w:t xml:space="preserve">- на создание в общеобразовательных организациях, расположенных в сельской местности, условий для занятий физической культурой и спортом (отремонтирован спортивный зал МОУ </w:t>
      </w:r>
      <w:proofErr w:type="spellStart"/>
      <w:r w:rsidRPr="00CE4B88">
        <w:rPr>
          <w:szCs w:val="28"/>
        </w:rPr>
        <w:t>Шарловская</w:t>
      </w:r>
      <w:proofErr w:type="spellEnd"/>
      <w:r w:rsidRPr="00CE4B88">
        <w:rPr>
          <w:szCs w:val="28"/>
        </w:rPr>
        <w:t xml:space="preserve"> СОШ) – 2 066,7 тыс. руб., в </w:t>
      </w:r>
      <w:r w:rsidRPr="00CE4B88">
        <w:rPr>
          <w:szCs w:val="28"/>
        </w:rPr>
        <w:lastRenderedPageBreak/>
        <w:t xml:space="preserve">т.ч. средства областного бюджета - 1 550,0 тыс. руб., средства местного бюджета – 516,7 тыс. руб.,  </w:t>
      </w:r>
    </w:p>
    <w:p w:rsidR="00DA1164" w:rsidRPr="00CE4B88" w:rsidRDefault="00DA1164" w:rsidP="00DA1164">
      <w:pPr>
        <w:pStyle w:val="a4"/>
        <w:ind w:firstLine="709"/>
        <w:rPr>
          <w:szCs w:val="28"/>
        </w:rPr>
      </w:pPr>
      <w:proofErr w:type="gramStart"/>
      <w:r w:rsidRPr="00CE4B88">
        <w:rPr>
          <w:szCs w:val="28"/>
        </w:rPr>
        <w:t xml:space="preserve">- на </w:t>
      </w:r>
      <w:proofErr w:type="spellStart"/>
      <w:r w:rsidRPr="00CE4B88">
        <w:rPr>
          <w:szCs w:val="28"/>
        </w:rPr>
        <w:t>софинансирование</w:t>
      </w:r>
      <w:proofErr w:type="spellEnd"/>
      <w:r w:rsidRPr="00CE4B88">
        <w:rPr>
          <w:szCs w:val="28"/>
        </w:rPr>
        <w:t xml:space="preserve"> расходных обязательств на приобретение школьных автобусов – 3 950,0 тыс. руб. в т. ч. средства областного бюджета - 3752,5 тыс. руб., средства местного бюджета - 197,5 тыс. руб.;</w:t>
      </w:r>
      <w:proofErr w:type="gramEnd"/>
    </w:p>
    <w:p w:rsidR="00DA1164" w:rsidRPr="00CE4B88" w:rsidRDefault="00DA1164" w:rsidP="00DA1164">
      <w:pPr>
        <w:pStyle w:val="a4"/>
        <w:ind w:firstLine="709"/>
        <w:rPr>
          <w:szCs w:val="28"/>
        </w:rPr>
      </w:pPr>
      <w:r w:rsidRPr="00CE4B88">
        <w:rPr>
          <w:szCs w:val="28"/>
        </w:rPr>
        <w:t xml:space="preserve">- средства на реализацию государственной программы Ульяновской области «Развитие и модернизация образования в Ульяновской области» на 2014-2020 годы  (ремонт </w:t>
      </w:r>
      <w:proofErr w:type="spellStart"/>
      <w:r w:rsidRPr="00CE4B88">
        <w:rPr>
          <w:szCs w:val="28"/>
        </w:rPr>
        <w:t>Каргинского</w:t>
      </w:r>
      <w:proofErr w:type="spellEnd"/>
      <w:r w:rsidRPr="00CE4B88">
        <w:rPr>
          <w:szCs w:val="28"/>
        </w:rPr>
        <w:t xml:space="preserve"> детского сада) – 3 598,3 тыс. руб.;</w:t>
      </w:r>
    </w:p>
    <w:p w:rsidR="00DA1164" w:rsidRPr="00CE4B88" w:rsidRDefault="00DA1164" w:rsidP="00DA1164">
      <w:pPr>
        <w:pStyle w:val="a4"/>
        <w:ind w:firstLine="709"/>
        <w:rPr>
          <w:szCs w:val="28"/>
        </w:rPr>
      </w:pPr>
      <w:r w:rsidRPr="00CE4B88">
        <w:rPr>
          <w:szCs w:val="28"/>
        </w:rPr>
        <w:t>- на обеспечение отдыха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 – 1 600,4 тыс. руб.;</w:t>
      </w:r>
    </w:p>
    <w:p w:rsidR="00DA1164" w:rsidRPr="00CE4B88" w:rsidRDefault="00DA1164" w:rsidP="00DA1164">
      <w:pPr>
        <w:pStyle w:val="a4"/>
        <w:ind w:firstLine="709"/>
        <w:rPr>
          <w:szCs w:val="28"/>
        </w:rPr>
      </w:pPr>
      <w:r w:rsidRPr="00CE4B88">
        <w:rPr>
          <w:szCs w:val="28"/>
        </w:rPr>
        <w:t xml:space="preserve"> - средства на оснащение муниципальных общеобразовательных организаций оборудованием, обеспечивающим антитеррористическую безопасность – 203,0 тыс. руб.</w:t>
      </w:r>
    </w:p>
    <w:p w:rsidR="008B3462" w:rsidRPr="00CE4B88" w:rsidRDefault="008B3462" w:rsidP="008B3462">
      <w:pPr>
        <w:pStyle w:val="a4"/>
        <w:ind w:firstLine="709"/>
        <w:rPr>
          <w:szCs w:val="28"/>
        </w:rPr>
      </w:pPr>
      <w:proofErr w:type="gramStart"/>
      <w:r w:rsidRPr="00CE4B88">
        <w:rPr>
          <w:b/>
          <w:szCs w:val="28"/>
        </w:rPr>
        <w:t>В области  культуры</w:t>
      </w:r>
      <w:r w:rsidRPr="00CE4B88">
        <w:rPr>
          <w:szCs w:val="28"/>
        </w:rPr>
        <w:t xml:space="preserve"> расходы составили  50 208,5  тыс. руб. (за 2017 год  – 42 990,2 тыс. руб.), по сравнению с аналогичным периодом прошлого года расходы увеличены на 7218,3 тыс. руб. за счёт увеличения расходов на ремонт </w:t>
      </w:r>
      <w:proofErr w:type="spellStart"/>
      <w:r w:rsidRPr="00CE4B88">
        <w:rPr>
          <w:szCs w:val="28"/>
        </w:rPr>
        <w:t>Вешкаймского</w:t>
      </w:r>
      <w:proofErr w:type="spellEnd"/>
      <w:r w:rsidRPr="00CE4B88">
        <w:rPr>
          <w:szCs w:val="28"/>
        </w:rPr>
        <w:t xml:space="preserve"> РДК, погашение кредиторской задолженности во внебюджетные фонды и увеличения расходов на приобретение дров (погашение кредиторской задолженности).</w:t>
      </w:r>
      <w:proofErr w:type="gramEnd"/>
    </w:p>
    <w:p w:rsidR="008B3462" w:rsidRPr="00CE4B88" w:rsidRDefault="008B3462" w:rsidP="008B3462">
      <w:pPr>
        <w:pStyle w:val="a4"/>
        <w:ind w:firstLine="709"/>
        <w:jc w:val="left"/>
        <w:rPr>
          <w:szCs w:val="28"/>
        </w:rPr>
      </w:pPr>
      <w:r w:rsidRPr="00CE4B88">
        <w:rPr>
          <w:szCs w:val="28"/>
        </w:rPr>
        <w:t xml:space="preserve">За </w:t>
      </w:r>
      <w:r w:rsidRPr="00CE4B88">
        <w:rPr>
          <w:color w:val="052635"/>
          <w:szCs w:val="28"/>
        </w:rPr>
        <w:t>2018 год</w:t>
      </w:r>
      <w:r w:rsidRPr="00CE4B88">
        <w:rPr>
          <w:szCs w:val="28"/>
        </w:rPr>
        <w:t xml:space="preserve"> произведены расходы: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оплата труда и начисления на выплаты по оплате труда работникам культуры – 34 301,8 тыс. руб., в т.ч. погашение кредиторской </w:t>
      </w:r>
      <w:proofErr w:type="spellStart"/>
      <w:r w:rsidRPr="00CE4B88">
        <w:rPr>
          <w:szCs w:val="28"/>
        </w:rPr>
        <w:t>задолженносит</w:t>
      </w:r>
      <w:proofErr w:type="spellEnd"/>
      <w:r w:rsidRPr="00CE4B88">
        <w:rPr>
          <w:szCs w:val="28"/>
        </w:rPr>
        <w:t xml:space="preserve"> по страховым взносам во внебюджетные фонды – 5 181,0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 - оплата коммунальных услуг – 3 005,9 тыс. руб.;</w:t>
      </w:r>
    </w:p>
    <w:p w:rsidR="00CE4B88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приобретение дров – 1955,3 тыс. руб.;   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приобретение ГСМ – 121,1 тыс. руб.;</w:t>
      </w:r>
      <w:r w:rsidRPr="00CE4B88">
        <w:t xml:space="preserve"> 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тыс. человек – 4195,9 тыс. руб., в т.ч. средства областного бюджета – 3913,4 тыс. руб., средства местного бюджета – 282,5 тыс. руб. из них: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proofErr w:type="gramStart"/>
      <w:r w:rsidRPr="00CE4B88">
        <w:rPr>
          <w:szCs w:val="28"/>
        </w:rPr>
        <w:t xml:space="preserve">ремонт </w:t>
      </w:r>
      <w:proofErr w:type="spellStart"/>
      <w:r w:rsidRPr="00CE4B88">
        <w:rPr>
          <w:szCs w:val="28"/>
        </w:rPr>
        <w:t>Вешкаймского</w:t>
      </w:r>
      <w:proofErr w:type="spellEnd"/>
      <w:r w:rsidRPr="00CE4B88">
        <w:rPr>
          <w:szCs w:val="28"/>
        </w:rPr>
        <w:t xml:space="preserve"> РДК – 3709,9 тыс. руб. в т.ч. средства областного бюджета –  3 524,4 тыс. руб., средства местного бюджета – 185,5 тыс. руб.;</w:t>
      </w:r>
      <w:proofErr w:type="gramEnd"/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 xml:space="preserve">приобретение оборудования для </w:t>
      </w:r>
      <w:proofErr w:type="spellStart"/>
      <w:r w:rsidRPr="00CE4B88">
        <w:rPr>
          <w:szCs w:val="28"/>
        </w:rPr>
        <w:t>Ермоловского</w:t>
      </w:r>
      <w:proofErr w:type="spellEnd"/>
      <w:r w:rsidRPr="00CE4B88">
        <w:rPr>
          <w:szCs w:val="28"/>
        </w:rPr>
        <w:t xml:space="preserve"> ЦСДК – 486,0 тыс. руб., в т.ч. средства </w:t>
      </w:r>
      <w:proofErr w:type="spellStart"/>
      <w:r w:rsidRPr="00CE4B88">
        <w:rPr>
          <w:szCs w:val="28"/>
        </w:rPr>
        <w:t>обласного</w:t>
      </w:r>
      <w:proofErr w:type="spellEnd"/>
      <w:r w:rsidRPr="00CE4B88">
        <w:rPr>
          <w:szCs w:val="28"/>
        </w:rPr>
        <w:t xml:space="preserve"> бюджета – 389,0 тыс. руб., средства местного бюджета 97,0 тыс. </w:t>
      </w:r>
      <w:proofErr w:type="spellStart"/>
      <w:r w:rsidRPr="00CE4B88">
        <w:rPr>
          <w:szCs w:val="28"/>
        </w:rPr>
        <w:t>руб</w:t>
      </w:r>
      <w:proofErr w:type="spellEnd"/>
      <w:proofErr w:type="gramStart"/>
      <w:r w:rsidRPr="00CE4B88">
        <w:rPr>
          <w:szCs w:val="28"/>
        </w:rPr>
        <w:t xml:space="preserve"> ;</w:t>
      </w:r>
      <w:proofErr w:type="gramEnd"/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proofErr w:type="gramStart"/>
      <w:r w:rsidRPr="00CE4B88">
        <w:rPr>
          <w:szCs w:val="28"/>
        </w:rPr>
        <w:t>-  проекты, подготовленные на основе местных инициатив граждан (</w:t>
      </w:r>
      <w:r w:rsidRPr="00CE4B88">
        <w:rPr>
          <w:color w:val="000000"/>
          <w:szCs w:val="28"/>
        </w:rPr>
        <w:t xml:space="preserve">ремонт </w:t>
      </w:r>
      <w:r w:rsidRPr="00CE4B88">
        <w:rPr>
          <w:szCs w:val="28"/>
        </w:rPr>
        <w:t xml:space="preserve">здания сельского клуба с. </w:t>
      </w:r>
      <w:proofErr w:type="spellStart"/>
      <w:r w:rsidRPr="00CE4B88">
        <w:rPr>
          <w:szCs w:val="28"/>
        </w:rPr>
        <w:t>Зимнёнки</w:t>
      </w:r>
      <w:proofErr w:type="spellEnd"/>
      <w:r w:rsidRPr="00CE4B88">
        <w:rPr>
          <w:szCs w:val="28"/>
        </w:rPr>
        <w:t xml:space="preserve">) направлено 904,7 тыс. руб. </w:t>
      </w:r>
      <w:r w:rsidRPr="00CE4B88">
        <w:rPr>
          <w:szCs w:val="28"/>
        </w:rPr>
        <w:lastRenderedPageBreak/>
        <w:t>(областные средства – 769,0  тыс. руб., средства местного бюджета – 90,5 тыс. руб., средства граждан – 45,2 тыс. руб.);</w:t>
      </w:r>
      <w:proofErr w:type="gramEnd"/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proofErr w:type="gramStart"/>
      <w:r w:rsidRPr="00CE4B88">
        <w:rPr>
          <w:szCs w:val="28"/>
        </w:rPr>
        <w:t>-  проекты, подготовленные на основе местных инициатив граждан (</w:t>
      </w:r>
      <w:r w:rsidRPr="00CE4B88">
        <w:rPr>
          <w:color w:val="000000"/>
          <w:szCs w:val="28"/>
        </w:rPr>
        <w:t>ремонт СДК с. Мордовский Белый Ключ</w:t>
      </w:r>
      <w:r w:rsidRPr="00CE4B88">
        <w:rPr>
          <w:szCs w:val="28"/>
        </w:rPr>
        <w:t>) направлено 718,4 тыс. руб. (областные средства – 610,7  тыс. руб., средства местного бюджета – 71,8 тыс. руб., средства граждан – 35,9 тыс. руб.);</w:t>
      </w:r>
      <w:proofErr w:type="gramEnd"/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proofErr w:type="gramStart"/>
      <w:r w:rsidRPr="00CE4B88">
        <w:rPr>
          <w:szCs w:val="28"/>
        </w:rPr>
        <w:t>- проекты, подготовленные на основе местных инициатив граждан (р</w:t>
      </w:r>
      <w:r w:rsidRPr="00CE4B88">
        <w:rPr>
          <w:color w:val="000000"/>
          <w:szCs w:val="28"/>
        </w:rPr>
        <w:t xml:space="preserve">емонт здания </w:t>
      </w:r>
      <w:proofErr w:type="spellStart"/>
      <w:r w:rsidRPr="00CE4B88">
        <w:rPr>
          <w:color w:val="000000"/>
          <w:szCs w:val="28"/>
        </w:rPr>
        <w:t>Каргинского</w:t>
      </w:r>
      <w:proofErr w:type="spellEnd"/>
      <w:r w:rsidRPr="00CE4B88">
        <w:rPr>
          <w:color w:val="000000"/>
          <w:szCs w:val="28"/>
        </w:rPr>
        <w:t xml:space="preserve"> ЦСДК</w:t>
      </w:r>
      <w:r w:rsidRPr="00CE4B88">
        <w:rPr>
          <w:szCs w:val="28"/>
        </w:rPr>
        <w:t>) направлено 998,1 тыс. руб. (областные средства – 817,2 тыс. руб., средства местного бюджета – 125,6 тыс. руб., средства граждан – 55,3 тыс. руб.);</w:t>
      </w:r>
      <w:proofErr w:type="gramEnd"/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 xml:space="preserve">- на реконструкцию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 (ремонт и реконструкция </w:t>
      </w:r>
      <w:proofErr w:type="spellStart"/>
      <w:r w:rsidRPr="00CE4B88">
        <w:rPr>
          <w:szCs w:val="28"/>
        </w:rPr>
        <w:t>Вешкаймского</w:t>
      </w:r>
      <w:proofErr w:type="spellEnd"/>
      <w:r w:rsidRPr="00CE4B88">
        <w:rPr>
          <w:szCs w:val="28"/>
        </w:rPr>
        <w:t xml:space="preserve"> РДК) – 791,8 тыс. руб. 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на создание модельных библиотек в муниципальных образованиях Ульяновской области – 500,0 тыс. руб.;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комплектование книжных фондов библиотек – 15,1 тыс. руб.;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подключение библиотек к сети интернет – 54,4 тыс. руб.;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средства на поддержку лучших муниципальных учреждений культуры, находящихся на территориях сельских поселений – 210,5 тыс. руб.;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муниципальная программа «Доступная среда» на 2017 - 2019 годы – 20,8 тыс. руб.;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 xml:space="preserve">- проект «Народный бюджет» (ремонт обрядового зала </w:t>
      </w:r>
      <w:proofErr w:type="spellStart"/>
      <w:r w:rsidRPr="00CE4B88">
        <w:rPr>
          <w:szCs w:val="28"/>
        </w:rPr>
        <w:t>Вешкаймского</w:t>
      </w:r>
      <w:proofErr w:type="spellEnd"/>
      <w:r w:rsidRPr="00CE4B88">
        <w:rPr>
          <w:szCs w:val="28"/>
        </w:rPr>
        <w:t xml:space="preserve"> РДК) – 500,0 тыс. руб.;</w:t>
      </w:r>
    </w:p>
    <w:p w:rsidR="008B3462" w:rsidRPr="00CE4B88" w:rsidRDefault="008B3462" w:rsidP="008B3462">
      <w:pPr>
        <w:pStyle w:val="a4"/>
        <w:ind w:firstLine="709"/>
        <w:rPr>
          <w:szCs w:val="28"/>
        </w:rPr>
      </w:pPr>
      <w:r w:rsidRPr="00CE4B88">
        <w:rPr>
          <w:szCs w:val="28"/>
        </w:rPr>
        <w:t>- прочие расходы – 1 914,7 тыс. руб.</w:t>
      </w:r>
    </w:p>
    <w:p w:rsidR="008B3462" w:rsidRPr="00CE4B88" w:rsidRDefault="008B3462" w:rsidP="008B3462">
      <w:pPr>
        <w:pStyle w:val="a4"/>
        <w:ind w:firstLine="709"/>
        <w:rPr>
          <w:szCs w:val="28"/>
        </w:rPr>
      </w:pPr>
      <w:r w:rsidRPr="00CE4B88">
        <w:rPr>
          <w:b/>
          <w:szCs w:val="28"/>
        </w:rPr>
        <w:t>Доля расходов по разделу «Жилищно-коммунальное хозяйство» в консолидированном бюджете составляет 6,0 %</w:t>
      </w:r>
      <w:r w:rsidRPr="00CE4B88">
        <w:rPr>
          <w:szCs w:val="28"/>
        </w:rPr>
        <w:t xml:space="preserve"> или  26 917,4 тыс. руб. (за </w:t>
      </w:r>
      <w:r w:rsidRPr="00CE4B88">
        <w:rPr>
          <w:color w:val="052635"/>
          <w:szCs w:val="28"/>
        </w:rPr>
        <w:t>2017 год</w:t>
      </w:r>
      <w:r w:rsidRPr="00CE4B88">
        <w:rPr>
          <w:szCs w:val="28"/>
        </w:rPr>
        <w:t xml:space="preserve"> – 34 494,7 тыс. руб.), расходы  уменьшены по сравнению с 2017 годом на 7 577,3 тыс. руб. </w:t>
      </w:r>
    </w:p>
    <w:p w:rsidR="008B3462" w:rsidRPr="00CE4B88" w:rsidRDefault="008B3462" w:rsidP="008B3462">
      <w:pPr>
        <w:pStyle w:val="a4"/>
        <w:ind w:firstLine="709"/>
        <w:rPr>
          <w:szCs w:val="28"/>
        </w:rPr>
      </w:pPr>
      <w:r w:rsidRPr="00CE4B88">
        <w:rPr>
          <w:szCs w:val="28"/>
        </w:rPr>
        <w:t>Уменьшение расходов произошло за счёт того, что в 2018 году не производились расходы по переселению граждан из аварийного жилого фонда.</w:t>
      </w:r>
    </w:p>
    <w:p w:rsidR="008B3462" w:rsidRPr="00CE4B88" w:rsidRDefault="008B3462" w:rsidP="008B3462">
      <w:pPr>
        <w:pStyle w:val="a4"/>
        <w:ind w:firstLine="709"/>
        <w:rPr>
          <w:szCs w:val="28"/>
        </w:rPr>
      </w:pPr>
      <w:r w:rsidRPr="00CE4B88">
        <w:rPr>
          <w:szCs w:val="28"/>
        </w:rPr>
        <w:t xml:space="preserve">За </w:t>
      </w:r>
      <w:r w:rsidRPr="00CE4B88">
        <w:rPr>
          <w:color w:val="052635"/>
          <w:szCs w:val="28"/>
        </w:rPr>
        <w:t>2018 год</w:t>
      </w:r>
      <w:r w:rsidRPr="00CE4B88">
        <w:rPr>
          <w:szCs w:val="28"/>
        </w:rPr>
        <w:t xml:space="preserve"> произведены расходы:</w:t>
      </w:r>
    </w:p>
    <w:p w:rsidR="008B3462" w:rsidRPr="00CE4B88" w:rsidRDefault="008B3462" w:rsidP="008B3462">
      <w:pPr>
        <w:pStyle w:val="a4"/>
        <w:shd w:val="clear" w:color="auto" w:fill="FFFFFF"/>
        <w:ind w:firstLine="720"/>
        <w:rPr>
          <w:szCs w:val="28"/>
        </w:rPr>
      </w:pPr>
      <w:r w:rsidRPr="00CE4B88">
        <w:rPr>
          <w:szCs w:val="28"/>
        </w:rPr>
        <w:t>- на строительство объектов газоснабжения в рамках подпрограммы «Газификация населённых пунктов Ульяновской области» направлено 9 762,1 тыс. руб. (областные средства), том числе:</w:t>
      </w:r>
    </w:p>
    <w:p w:rsidR="008B3462" w:rsidRPr="00CE4B88" w:rsidRDefault="008B3462" w:rsidP="008B3462">
      <w:pPr>
        <w:pStyle w:val="a4"/>
        <w:shd w:val="clear" w:color="auto" w:fill="FFFFFF"/>
        <w:ind w:firstLine="720"/>
        <w:rPr>
          <w:szCs w:val="28"/>
        </w:rPr>
      </w:pPr>
      <w:r w:rsidRPr="00CE4B88">
        <w:rPr>
          <w:szCs w:val="28"/>
        </w:rPr>
        <w:t xml:space="preserve">- муниципальное образование «Вешкаймский район»   -  2 393,1 тыс.руб.   (проектно-сметная документация по газификации </w:t>
      </w:r>
      <w:proofErr w:type="spellStart"/>
      <w:r w:rsidRPr="00CE4B88">
        <w:rPr>
          <w:szCs w:val="28"/>
        </w:rPr>
        <w:t>с</w:t>
      </w:r>
      <w:proofErr w:type="gramStart"/>
      <w:r w:rsidRPr="00CE4B88">
        <w:rPr>
          <w:szCs w:val="28"/>
        </w:rPr>
        <w:t>.М</w:t>
      </w:r>
      <w:proofErr w:type="gramEnd"/>
      <w:r w:rsidRPr="00CE4B88">
        <w:rPr>
          <w:szCs w:val="28"/>
        </w:rPr>
        <w:t>ордово-Белый</w:t>
      </w:r>
      <w:proofErr w:type="spellEnd"/>
      <w:r w:rsidRPr="00CE4B88">
        <w:rPr>
          <w:szCs w:val="28"/>
        </w:rPr>
        <w:t xml:space="preserve"> Ключ);</w:t>
      </w:r>
    </w:p>
    <w:p w:rsidR="008B3462" w:rsidRPr="00CE4B88" w:rsidRDefault="008B3462" w:rsidP="008B3462">
      <w:pPr>
        <w:pStyle w:val="a4"/>
        <w:shd w:val="clear" w:color="auto" w:fill="FFFFFF"/>
        <w:ind w:firstLine="720"/>
        <w:rPr>
          <w:szCs w:val="28"/>
        </w:rPr>
      </w:pPr>
      <w:r w:rsidRPr="00CE4B88">
        <w:rPr>
          <w:szCs w:val="28"/>
        </w:rPr>
        <w:t>- муниципальное образование «</w:t>
      </w:r>
      <w:proofErr w:type="spellStart"/>
      <w:r w:rsidRPr="00CE4B88">
        <w:rPr>
          <w:szCs w:val="28"/>
        </w:rPr>
        <w:t>Вешкаймское</w:t>
      </w:r>
      <w:proofErr w:type="spellEnd"/>
      <w:r w:rsidRPr="00CE4B88">
        <w:rPr>
          <w:szCs w:val="28"/>
        </w:rPr>
        <w:t xml:space="preserve"> городское поселение» - 7 369,0 тыс</w:t>
      </w:r>
      <w:proofErr w:type="gramStart"/>
      <w:r w:rsidRPr="00CE4B88">
        <w:rPr>
          <w:szCs w:val="28"/>
        </w:rPr>
        <w:t>.р</w:t>
      </w:r>
      <w:proofErr w:type="gramEnd"/>
      <w:r w:rsidRPr="00CE4B88">
        <w:rPr>
          <w:szCs w:val="28"/>
        </w:rPr>
        <w:t>уб. (проектно-сметная документация по газификации с. Красный Бор);</w:t>
      </w:r>
    </w:p>
    <w:p w:rsidR="008B3462" w:rsidRPr="00CE4B88" w:rsidRDefault="008B3462" w:rsidP="008B3462">
      <w:pPr>
        <w:pStyle w:val="a4"/>
        <w:shd w:val="clear" w:color="auto" w:fill="FFFFFF"/>
        <w:ind w:firstLine="720"/>
        <w:rPr>
          <w:szCs w:val="28"/>
        </w:rPr>
      </w:pPr>
      <w:r w:rsidRPr="00CE4B88">
        <w:rPr>
          <w:szCs w:val="28"/>
        </w:rPr>
        <w:lastRenderedPageBreak/>
        <w:t>-</w:t>
      </w:r>
      <w:proofErr w:type="spellStart"/>
      <w:r w:rsidRPr="00CE4B88">
        <w:rPr>
          <w:szCs w:val="28"/>
        </w:rPr>
        <w:t>софинансирование</w:t>
      </w:r>
      <w:proofErr w:type="spellEnd"/>
      <w:r w:rsidRPr="00CE4B88">
        <w:rPr>
          <w:szCs w:val="28"/>
        </w:rPr>
        <w:t xml:space="preserve"> расходов по реализации муниципальных программ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 за счет средств бюджета Ульяновской области – 234,4 тыс. руб.;</w:t>
      </w:r>
    </w:p>
    <w:p w:rsidR="008B3462" w:rsidRPr="00CE4B88" w:rsidRDefault="008B3462" w:rsidP="008B3462">
      <w:pPr>
        <w:pStyle w:val="a4"/>
        <w:shd w:val="clear" w:color="auto" w:fill="FFFFFF"/>
        <w:ind w:firstLine="720"/>
        <w:rPr>
          <w:szCs w:val="28"/>
        </w:rPr>
      </w:pPr>
      <w:r w:rsidRPr="00CE4B88">
        <w:rPr>
          <w:szCs w:val="28"/>
        </w:rPr>
        <w:t>- реализация мероприятий по поддержке государственных программ субъектов РФ и муниципальных программ формирования городской среды – 1293,0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проекты, подготовленные на основе местных инициатив граждан «Благоустройство и расширение территории мест общественного кладбища в р.п. </w:t>
      </w:r>
      <w:proofErr w:type="gramStart"/>
      <w:r w:rsidRPr="00CE4B88">
        <w:rPr>
          <w:szCs w:val="28"/>
        </w:rPr>
        <w:t xml:space="preserve">Чуфарово» (муниципальное образование </w:t>
      </w:r>
      <w:proofErr w:type="spellStart"/>
      <w:r w:rsidRPr="00CE4B88">
        <w:rPr>
          <w:szCs w:val="28"/>
        </w:rPr>
        <w:t>Чуфаровское</w:t>
      </w:r>
      <w:proofErr w:type="spellEnd"/>
      <w:r w:rsidRPr="00CE4B88">
        <w:rPr>
          <w:szCs w:val="28"/>
        </w:rPr>
        <w:t xml:space="preserve"> городское поселение) – 1 511,4 тыс. руб., в т.ч. областные средства – 1 101,4 тыс. руб., местный бюджет – 272,9 тыс. руб., средства граждан – 137,1 тыс. руб.;</w:t>
      </w:r>
      <w:proofErr w:type="gramEnd"/>
    </w:p>
    <w:p w:rsidR="008B3462" w:rsidRPr="00CE4B88" w:rsidRDefault="008B3462" w:rsidP="008B3462">
      <w:pPr>
        <w:pStyle w:val="a4"/>
        <w:ind w:firstLine="720"/>
        <w:rPr>
          <w:szCs w:val="28"/>
        </w:rPr>
      </w:pPr>
      <w:proofErr w:type="gramStart"/>
      <w:r w:rsidRPr="00CE4B88">
        <w:rPr>
          <w:szCs w:val="28"/>
        </w:rPr>
        <w:t xml:space="preserve">- проекты, подготовленные на основе местных инициатив граждан «Благоустройство парковой зоны в центре с. </w:t>
      </w:r>
      <w:proofErr w:type="spellStart"/>
      <w:r w:rsidRPr="00CE4B88">
        <w:rPr>
          <w:szCs w:val="28"/>
        </w:rPr>
        <w:t>Бекетовка</w:t>
      </w:r>
      <w:proofErr w:type="spellEnd"/>
      <w:r w:rsidRPr="00CE4B88">
        <w:rPr>
          <w:szCs w:val="28"/>
        </w:rPr>
        <w:t>» (муниципальное образование «</w:t>
      </w:r>
      <w:proofErr w:type="spellStart"/>
      <w:r w:rsidRPr="00CE4B88">
        <w:rPr>
          <w:szCs w:val="28"/>
        </w:rPr>
        <w:t>Бекетовское</w:t>
      </w:r>
      <w:proofErr w:type="spellEnd"/>
      <w:r w:rsidRPr="00CE4B88">
        <w:rPr>
          <w:szCs w:val="28"/>
        </w:rPr>
        <w:t xml:space="preserve"> сельское поселение»)  - 708,5 тыс. руб., в т.ч. областные средства – 602,2 тыс. руб., средства местного бюджета – 70,9 тыс. руб., средства граждан – 35,4 тыс. руб.;</w:t>
      </w:r>
      <w:proofErr w:type="gramEnd"/>
    </w:p>
    <w:p w:rsidR="008B3462" w:rsidRPr="00CE4B88" w:rsidRDefault="008B3462" w:rsidP="008B3462">
      <w:pPr>
        <w:pStyle w:val="a4"/>
        <w:ind w:firstLine="720"/>
        <w:rPr>
          <w:szCs w:val="28"/>
        </w:rPr>
      </w:pPr>
      <w:proofErr w:type="gramStart"/>
      <w:r w:rsidRPr="00CE4B88">
        <w:rPr>
          <w:szCs w:val="28"/>
        </w:rPr>
        <w:t xml:space="preserve">- проекты, подготовленные на основе местных инициатив граждан «Установка башни </w:t>
      </w:r>
      <w:proofErr w:type="spellStart"/>
      <w:r w:rsidRPr="00CE4B88">
        <w:rPr>
          <w:szCs w:val="28"/>
        </w:rPr>
        <w:t>Рожновского</w:t>
      </w:r>
      <w:proofErr w:type="spellEnd"/>
      <w:r w:rsidRPr="00CE4B88">
        <w:rPr>
          <w:szCs w:val="28"/>
        </w:rPr>
        <w:t xml:space="preserve"> в деревне Красная Эстония» (муниципальное образование «</w:t>
      </w:r>
      <w:proofErr w:type="spellStart"/>
      <w:r w:rsidRPr="00CE4B88">
        <w:rPr>
          <w:szCs w:val="28"/>
        </w:rPr>
        <w:t>Стемасское</w:t>
      </w:r>
      <w:proofErr w:type="spellEnd"/>
      <w:r w:rsidRPr="00CE4B88">
        <w:rPr>
          <w:szCs w:val="28"/>
        </w:rPr>
        <w:t xml:space="preserve"> сельское поселение») – 463,4 тыс. руб., в т.ч. областные средства – 393,9 тыс. руб., средства местного бюджета – 46,3 тыс. руб., средства граждан – 23,2 тыс. руб.;</w:t>
      </w:r>
      <w:proofErr w:type="gramEnd"/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в рамках проекта «Народный бюджет» муниципальное образование («</w:t>
      </w:r>
      <w:proofErr w:type="spellStart"/>
      <w:r w:rsidRPr="00CE4B88">
        <w:rPr>
          <w:szCs w:val="28"/>
        </w:rPr>
        <w:t>Вешкаймское</w:t>
      </w:r>
      <w:proofErr w:type="spellEnd"/>
      <w:r w:rsidRPr="00CE4B88">
        <w:rPr>
          <w:szCs w:val="28"/>
        </w:rPr>
        <w:t xml:space="preserve"> городское поселение») устройство детской площадки в южной части посёлка – 97,5  тыс. руб. 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 xml:space="preserve">Кроме того, за </w:t>
      </w:r>
      <w:r w:rsidRPr="00CE4B88">
        <w:rPr>
          <w:color w:val="052635"/>
          <w:szCs w:val="28"/>
        </w:rPr>
        <w:t>2018 год</w:t>
      </w:r>
      <w:r w:rsidRPr="00CE4B88">
        <w:rPr>
          <w:szCs w:val="28"/>
        </w:rPr>
        <w:t xml:space="preserve"> произведены расходы: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реализация мероприятий муниципальной программы «Мероприятия в области жилищного хозяйства на территории муниципального образования «</w:t>
      </w:r>
      <w:proofErr w:type="spellStart"/>
      <w:r w:rsidRPr="00CE4B88">
        <w:rPr>
          <w:szCs w:val="28"/>
        </w:rPr>
        <w:t>Вешкаймское</w:t>
      </w:r>
      <w:proofErr w:type="spellEnd"/>
      <w:r w:rsidRPr="00CE4B88">
        <w:rPr>
          <w:szCs w:val="28"/>
        </w:rPr>
        <w:t xml:space="preserve"> городское поселение» на 2015-2019 годы» – 665,6 тыс. руб.;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реализация мероприятий муниципальной программы «Строительство и ремонт водопроводных сетей» на 2015-2019 годы на территории муниципального образования «</w:t>
      </w:r>
      <w:proofErr w:type="spellStart"/>
      <w:r w:rsidRPr="00CE4B88">
        <w:rPr>
          <w:szCs w:val="28"/>
        </w:rPr>
        <w:t>Вешкаймское</w:t>
      </w:r>
      <w:proofErr w:type="spellEnd"/>
      <w:r w:rsidRPr="00CE4B88">
        <w:rPr>
          <w:szCs w:val="28"/>
        </w:rPr>
        <w:t xml:space="preserve"> городское поселение» - 544,3 тыс. руб.;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реализация мероприятий муниципальной программы «Формирование комфортной среды в муниципальном образовании «</w:t>
      </w:r>
      <w:proofErr w:type="spellStart"/>
      <w:r w:rsidRPr="00CE4B88">
        <w:rPr>
          <w:szCs w:val="28"/>
        </w:rPr>
        <w:t>Вешкайское</w:t>
      </w:r>
      <w:proofErr w:type="spellEnd"/>
      <w:r w:rsidRPr="00CE4B88">
        <w:rPr>
          <w:szCs w:val="28"/>
        </w:rPr>
        <w:t xml:space="preserve"> городское поселение» на 2018-2022 годы» - 444,6 тыс. руб.;</w:t>
      </w:r>
    </w:p>
    <w:p w:rsidR="008B3462" w:rsidRPr="00CE4B88" w:rsidRDefault="008B3462" w:rsidP="008B3462">
      <w:pPr>
        <w:pStyle w:val="a4"/>
        <w:shd w:val="clear" w:color="auto" w:fill="FFFFFF"/>
        <w:ind w:firstLine="709"/>
        <w:rPr>
          <w:szCs w:val="28"/>
        </w:rPr>
      </w:pPr>
      <w:r w:rsidRPr="00CE4B88">
        <w:rPr>
          <w:szCs w:val="28"/>
        </w:rPr>
        <w:t>- реализация мероприятий муниципальной программы «Благоустройство населённых пунктов муниципального образования «</w:t>
      </w:r>
      <w:proofErr w:type="spellStart"/>
      <w:r w:rsidRPr="00CE4B88">
        <w:rPr>
          <w:szCs w:val="28"/>
        </w:rPr>
        <w:t>Вешкаймское</w:t>
      </w:r>
      <w:proofErr w:type="spellEnd"/>
      <w:r w:rsidRPr="00CE4B88">
        <w:rPr>
          <w:szCs w:val="28"/>
        </w:rPr>
        <w:t xml:space="preserve"> городское население» на 2016-2020 годы» - 215,4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lastRenderedPageBreak/>
        <w:t>- муниципальная программа «Подготовка объектов теплового хозяйства к отопительному сезону» на 2015-2019 годы на территории муниципального образования «</w:t>
      </w:r>
      <w:proofErr w:type="spellStart"/>
      <w:r w:rsidRPr="00CE4B88">
        <w:rPr>
          <w:szCs w:val="28"/>
        </w:rPr>
        <w:t>Вешкаймское</w:t>
      </w:r>
      <w:proofErr w:type="spellEnd"/>
      <w:r w:rsidRPr="00CE4B88">
        <w:rPr>
          <w:szCs w:val="28"/>
        </w:rPr>
        <w:t xml:space="preserve"> городское поселение» в сумме 995,2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муниципальная программа «Комплексное развитие систем коммунальной инфраструктуры муниципального образования «</w:t>
      </w:r>
      <w:proofErr w:type="spellStart"/>
      <w:r w:rsidRPr="00CE4B88">
        <w:rPr>
          <w:szCs w:val="28"/>
        </w:rPr>
        <w:t>Вешкаймское</w:t>
      </w:r>
      <w:proofErr w:type="spellEnd"/>
      <w:r w:rsidRPr="00CE4B88">
        <w:rPr>
          <w:szCs w:val="28"/>
        </w:rPr>
        <w:t xml:space="preserve"> городской поселение» на 2016-2025 годы» - 289,9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на уличное освещение – 3846,4 тыс. руб.; 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муниципальная программа «Погашение кредиторской задолженности на 2014-2017 годы» (муниципальное образование «</w:t>
      </w:r>
      <w:proofErr w:type="spellStart"/>
      <w:r w:rsidRPr="00CE4B88">
        <w:rPr>
          <w:szCs w:val="28"/>
        </w:rPr>
        <w:t>Вешкаймское</w:t>
      </w:r>
      <w:proofErr w:type="spellEnd"/>
      <w:r w:rsidRPr="00CE4B88">
        <w:rPr>
          <w:szCs w:val="28"/>
        </w:rPr>
        <w:t xml:space="preserve"> городское поселение») – 669,9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</w:t>
      </w:r>
      <w:r w:rsidRPr="00CE4B88">
        <w:t xml:space="preserve"> м</w:t>
      </w:r>
      <w:r w:rsidRPr="00CE4B88">
        <w:rPr>
          <w:szCs w:val="28"/>
        </w:rPr>
        <w:t xml:space="preserve">униципальная программа «Реконструкция, восстановление, строительство сетей наружного освещения в муниципальном образовании </w:t>
      </w:r>
      <w:proofErr w:type="spellStart"/>
      <w:r w:rsidRPr="00CE4B88">
        <w:rPr>
          <w:szCs w:val="28"/>
        </w:rPr>
        <w:t>Чуфаровское</w:t>
      </w:r>
      <w:proofErr w:type="spellEnd"/>
      <w:r w:rsidRPr="00CE4B88">
        <w:rPr>
          <w:szCs w:val="28"/>
        </w:rPr>
        <w:t xml:space="preserve"> городское поселение </w:t>
      </w:r>
      <w:proofErr w:type="spellStart"/>
      <w:r w:rsidRPr="00CE4B88">
        <w:rPr>
          <w:szCs w:val="28"/>
        </w:rPr>
        <w:t>Вешкаймского</w:t>
      </w:r>
      <w:proofErr w:type="spellEnd"/>
      <w:r w:rsidRPr="00CE4B88">
        <w:rPr>
          <w:szCs w:val="28"/>
        </w:rPr>
        <w:t xml:space="preserve"> района Ульяновской области на 2015-2017годы» - 289,0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муниципальная программа «Энергосбережение и повышение энергетической эффективности в муниципальном образовании «Вешкаймский район» Ульяновской области на 2013-2015 годы и на перспективу до 2020 года – 435,4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муниципальная программа «Содействия муниципального образования </w:t>
      </w:r>
      <w:proofErr w:type="spellStart"/>
      <w:r w:rsidRPr="00CE4B88">
        <w:rPr>
          <w:szCs w:val="28"/>
        </w:rPr>
        <w:t>Чуфарвское</w:t>
      </w:r>
      <w:proofErr w:type="spellEnd"/>
      <w:r w:rsidRPr="00CE4B88">
        <w:rPr>
          <w:szCs w:val="28"/>
        </w:rPr>
        <w:t xml:space="preserve"> городское поселение по подготовке к работе в зимний период и прохождению отопительного сезона МУП «Тепловик» на 2017-2019годы» - 293,5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муниципальная программа «Пятилетка благоустройства территорий муниципального образования </w:t>
      </w:r>
      <w:proofErr w:type="spellStart"/>
      <w:r w:rsidRPr="00CE4B88">
        <w:rPr>
          <w:szCs w:val="28"/>
        </w:rPr>
        <w:t>Чуфаровское</w:t>
      </w:r>
      <w:proofErr w:type="spellEnd"/>
      <w:r w:rsidRPr="00CE4B88">
        <w:rPr>
          <w:szCs w:val="28"/>
        </w:rPr>
        <w:t xml:space="preserve"> городское поселение до 2020 года» - 657,2 тыс. руб.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прочие мероприятия по благоустройству – 1738,7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поддержка коммунального хозяйства и другие расходы в области жилищно-коммунального хозяйства – 632,5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строительство и содержание автомобильных дорог и инженерных сооружений на них в границах поселений в рамках благоустройства – 699,3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мероприятия по ликвидации МКП «</w:t>
      </w:r>
      <w:proofErr w:type="spellStart"/>
      <w:r w:rsidRPr="00CE4B88">
        <w:rPr>
          <w:szCs w:val="28"/>
        </w:rPr>
        <w:t>Теплосервис</w:t>
      </w:r>
      <w:proofErr w:type="spellEnd"/>
      <w:r w:rsidRPr="00CE4B88">
        <w:rPr>
          <w:szCs w:val="28"/>
        </w:rPr>
        <w:t>» муниципального образования «</w:t>
      </w:r>
      <w:proofErr w:type="spellStart"/>
      <w:r w:rsidRPr="00CE4B88">
        <w:rPr>
          <w:szCs w:val="28"/>
        </w:rPr>
        <w:t>Вешкаймское</w:t>
      </w:r>
      <w:proofErr w:type="spellEnd"/>
      <w:r w:rsidRPr="00CE4B88">
        <w:rPr>
          <w:szCs w:val="28"/>
        </w:rPr>
        <w:t xml:space="preserve"> городское поселение» </w:t>
      </w:r>
      <w:proofErr w:type="spellStart"/>
      <w:r w:rsidRPr="00CE4B88">
        <w:rPr>
          <w:szCs w:val="28"/>
        </w:rPr>
        <w:t>Вешкаймского</w:t>
      </w:r>
      <w:proofErr w:type="spellEnd"/>
      <w:r w:rsidRPr="00CE4B88">
        <w:rPr>
          <w:szCs w:val="28"/>
        </w:rPr>
        <w:t xml:space="preserve"> района Ульяновской области – 155,0 тыс. руб.;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szCs w:val="28"/>
        </w:rPr>
        <w:t>- прочие расходы – 273,2 тыс. руб.</w:t>
      </w:r>
    </w:p>
    <w:p w:rsidR="008B3462" w:rsidRPr="00CE4B88" w:rsidRDefault="008B3462" w:rsidP="008B3462">
      <w:pPr>
        <w:pStyle w:val="a4"/>
        <w:ind w:firstLine="720"/>
        <w:rPr>
          <w:szCs w:val="28"/>
        </w:rPr>
      </w:pPr>
      <w:r w:rsidRPr="00CE4B88">
        <w:rPr>
          <w:b/>
          <w:szCs w:val="28"/>
        </w:rPr>
        <w:t xml:space="preserve">Доля общегосударственных расходов </w:t>
      </w:r>
      <w:r w:rsidRPr="00CE4B88">
        <w:rPr>
          <w:szCs w:val="28"/>
        </w:rPr>
        <w:t>в консолидированном бюджете составляет 14,4%  или  65 238,9 тыс. руб., в т.ч. на органы местного самоуправления – 34 440,6 тыс</w:t>
      </w:r>
      <w:proofErr w:type="gramStart"/>
      <w:r w:rsidRPr="00CE4B88">
        <w:rPr>
          <w:szCs w:val="28"/>
        </w:rPr>
        <w:t>.р</w:t>
      </w:r>
      <w:proofErr w:type="gramEnd"/>
      <w:r w:rsidRPr="00CE4B88">
        <w:rPr>
          <w:szCs w:val="28"/>
        </w:rPr>
        <w:t>уб. (7,6% от общих расходов).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b/>
          <w:szCs w:val="28"/>
        </w:rPr>
        <w:t>Расходы по разделу «Социальная политика»</w:t>
      </w:r>
      <w:r w:rsidRPr="00CE4B88">
        <w:rPr>
          <w:szCs w:val="28"/>
        </w:rPr>
        <w:t xml:space="preserve"> за </w:t>
      </w:r>
      <w:r w:rsidRPr="00CE4B88">
        <w:rPr>
          <w:color w:val="052635"/>
          <w:szCs w:val="28"/>
        </w:rPr>
        <w:t>2018 го</w:t>
      </w:r>
      <w:r w:rsidR="00C618AC" w:rsidRPr="00CE4B88">
        <w:rPr>
          <w:color w:val="052635"/>
          <w:szCs w:val="28"/>
        </w:rPr>
        <w:t>д</w:t>
      </w:r>
      <w:r w:rsidRPr="00CE4B88">
        <w:rPr>
          <w:szCs w:val="28"/>
        </w:rPr>
        <w:t xml:space="preserve"> составили 2</w:t>
      </w:r>
      <w:r w:rsidR="00C618AC" w:rsidRPr="00CE4B88">
        <w:rPr>
          <w:szCs w:val="28"/>
        </w:rPr>
        <w:t>9547,9</w:t>
      </w:r>
      <w:r w:rsidRPr="00CE4B88">
        <w:rPr>
          <w:szCs w:val="28"/>
        </w:rPr>
        <w:t xml:space="preserve"> тыс. руб. </w:t>
      </w:r>
    </w:p>
    <w:p w:rsidR="00434B19" w:rsidRPr="00CE4B88" w:rsidRDefault="00434B19" w:rsidP="00434B19">
      <w:pPr>
        <w:pStyle w:val="a4"/>
        <w:ind w:firstLine="709"/>
        <w:rPr>
          <w:szCs w:val="28"/>
        </w:rPr>
      </w:pPr>
      <w:proofErr w:type="gramStart"/>
      <w:r w:rsidRPr="00CE4B88">
        <w:rPr>
          <w:szCs w:val="28"/>
        </w:rPr>
        <w:lastRenderedPageBreak/>
        <w:t>На обеспечение жильём молодых семей, молодых специалистов, граждан, проживающих в сельской местности в отчётном периоде за счёт бюджетов всех уровней направлено 2 822,4 тыс. руб. (в т.ч. граждане, проживающие в сельской местности - 1 семья, сумма 882,0 тыс. руб.; молодые специалисты 3 семьи, сумма 1 940,4 тыс. руб.), в т.ч. федеральные и областные средства – 2808,3 тыс. руб., средства местного</w:t>
      </w:r>
      <w:proofErr w:type="gramEnd"/>
      <w:r w:rsidRPr="00CE4B88">
        <w:rPr>
          <w:szCs w:val="28"/>
        </w:rPr>
        <w:t xml:space="preserve"> бюджета – 14,1 тыс. руб.).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b/>
          <w:szCs w:val="28"/>
        </w:rPr>
        <w:t xml:space="preserve">Расходы по разделу «Национальная экономика» </w:t>
      </w:r>
      <w:r w:rsidRPr="00CE4B88">
        <w:rPr>
          <w:szCs w:val="28"/>
        </w:rPr>
        <w:t xml:space="preserve">за 2018 год составили </w:t>
      </w:r>
      <w:r w:rsidR="00335D79" w:rsidRPr="00CE4B88">
        <w:rPr>
          <w:szCs w:val="28"/>
        </w:rPr>
        <w:t>22120,0</w:t>
      </w:r>
      <w:r w:rsidRPr="00CE4B88">
        <w:rPr>
          <w:szCs w:val="28"/>
        </w:rPr>
        <w:t xml:space="preserve"> тыс. руб. (за </w:t>
      </w:r>
      <w:r w:rsidRPr="00CE4B88">
        <w:rPr>
          <w:color w:val="052635"/>
          <w:szCs w:val="28"/>
        </w:rPr>
        <w:t>2017  год</w:t>
      </w:r>
      <w:r w:rsidRPr="00CE4B88">
        <w:rPr>
          <w:szCs w:val="28"/>
        </w:rPr>
        <w:t xml:space="preserve"> – </w:t>
      </w:r>
      <w:r w:rsidR="00335D79" w:rsidRPr="00CE4B88">
        <w:rPr>
          <w:szCs w:val="28"/>
        </w:rPr>
        <w:t>20196,8</w:t>
      </w:r>
      <w:r w:rsidRPr="00CE4B88">
        <w:rPr>
          <w:szCs w:val="28"/>
        </w:rPr>
        <w:t xml:space="preserve"> тыс. руб.)</w:t>
      </w:r>
      <w:r w:rsidR="00335D79" w:rsidRPr="00CE4B88">
        <w:rPr>
          <w:szCs w:val="28"/>
        </w:rPr>
        <w:t>,</w:t>
      </w:r>
      <w:r w:rsidRPr="00CE4B88">
        <w:rPr>
          <w:szCs w:val="28"/>
        </w:rPr>
        <w:t xml:space="preserve"> расходы увеличились по сравнению с аналогичным периодом 2017 года на </w:t>
      </w:r>
      <w:r w:rsidR="00335D79" w:rsidRPr="00CE4B88">
        <w:rPr>
          <w:szCs w:val="28"/>
        </w:rPr>
        <w:t>1923,2</w:t>
      </w:r>
      <w:r w:rsidRPr="00CE4B88">
        <w:rPr>
          <w:szCs w:val="28"/>
        </w:rPr>
        <w:t xml:space="preserve"> тыс. руб. Увеличены расходы на строительство, реконструкцию, капитальный ремонт, ремонт и содержание автомобильных дорог общего пользования.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По данному разделу произведены расходы за счёт средств областного бюджета на строительство, реконструкцию, капитальный ремонт, ремонт и содержание автомобильных дорог общего пользования в сумме </w:t>
      </w:r>
      <w:r w:rsidR="00292FA6" w:rsidRPr="00CE4B88">
        <w:rPr>
          <w:szCs w:val="28"/>
        </w:rPr>
        <w:t>9284,2</w:t>
      </w:r>
      <w:r w:rsidRPr="00CE4B88">
        <w:rPr>
          <w:szCs w:val="28"/>
        </w:rPr>
        <w:t xml:space="preserve"> тыс. руб.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За счёт средств местного бюджета произведены расходы по ремонту и содержанию автомобильных дорог в сумме </w:t>
      </w:r>
      <w:r w:rsidR="00292FA6" w:rsidRPr="00CE4B88">
        <w:rPr>
          <w:szCs w:val="28"/>
        </w:rPr>
        <w:t>11 200,6</w:t>
      </w:r>
      <w:r w:rsidRPr="00CE4B88">
        <w:rPr>
          <w:szCs w:val="28"/>
        </w:rPr>
        <w:t xml:space="preserve"> тыс. руб. 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szCs w:val="28"/>
        </w:rPr>
        <w:t>Кроме того, произведены расходы: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по отлову безнадзорных домашних животных (областные средства) в сумме </w:t>
      </w:r>
      <w:r w:rsidR="00292FA6" w:rsidRPr="00CE4B88">
        <w:rPr>
          <w:szCs w:val="28"/>
        </w:rPr>
        <w:t>56,2</w:t>
      </w:r>
      <w:r w:rsidRPr="00CE4B88">
        <w:rPr>
          <w:szCs w:val="28"/>
        </w:rPr>
        <w:t xml:space="preserve"> тыс. руб.;</w:t>
      </w:r>
    </w:p>
    <w:p w:rsidR="00434B19" w:rsidRPr="00CE4B88" w:rsidRDefault="00434B19" w:rsidP="00434B19">
      <w:pPr>
        <w:pStyle w:val="a4"/>
        <w:ind w:firstLine="709"/>
        <w:rPr>
          <w:szCs w:val="28"/>
        </w:rPr>
      </w:pPr>
      <w:r w:rsidRPr="00CE4B88">
        <w:rPr>
          <w:szCs w:val="28"/>
        </w:rPr>
        <w:t>- реализация мероприятий по устойчивому развитию сельских территорий (приобретение детских и спортивных площадок в сельских поселениях) – 690,9 тыс. руб., в т.ч.  средства областного бюджета – 681,8 тыс. руб., средства местного бюджета – 9,1 тыс. руб.</w:t>
      </w:r>
      <w:r w:rsidR="00153E07" w:rsidRPr="00CE4B88">
        <w:rPr>
          <w:szCs w:val="28"/>
        </w:rPr>
        <w:t>;</w:t>
      </w:r>
    </w:p>
    <w:p w:rsidR="00DA1300" w:rsidRPr="00CE4B88" w:rsidRDefault="00DA1300" w:rsidP="00DA1300">
      <w:pPr>
        <w:pStyle w:val="a4"/>
        <w:ind w:firstLine="709"/>
        <w:rPr>
          <w:szCs w:val="28"/>
        </w:rPr>
      </w:pPr>
      <w:r w:rsidRPr="00CE4B88">
        <w:rPr>
          <w:szCs w:val="28"/>
        </w:rPr>
        <w:t xml:space="preserve">- реализация мероприятий по устойчивому развитию сельских территорий (приобретение детских и спортивных площадок в городских поселениях) – </w:t>
      </w:r>
      <w:r w:rsidR="00020BA8" w:rsidRPr="00CE4B88">
        <w:rPr>
          <w:szCs w:val="28"/>
        </w:rPr>
        <w:t>375,8</w:t>
      </w:r>
      <w:r w:rsidRPr="00CE4B88">
        <w:rPr>
          <w:szCs w:val="28"/>
        </w:rPr>
        <w:t xml:space="preserve"> тыс. руб., в т.ч.  средства областного бюджета – </w:t>
      </w:r>
      <w:r w:rsidR="00020BA8" w:rsidRPr="00CE4B88">
        <w:rPr>
          <w:szCs w:val="28"/>
        </w:rPr>
        <w:t>372,1</w:t>
      </w:r>
      <w:r w:rsidRPr="00CE4B88">
        <w:rPr>
          <w:szCs w:val="28"/>
        </w:rPr>
        <w:t xml:space="preserve"> тыс. руб., средства местного бюджета – </w:t>
      </w:r>
      <w:r w:rsidR="00020BA8" w:rsidRPr="00CE4B88">
        <w:rPr>
          <w:szCs w:val="28"/>
        </w:rPr>
        <w:t>3,7</w:t>
      </w:r>
      <w:r w:rsidRPr="00CE4B88">
        <w:rPr>
          <w:szCs w:val="28"/>
        </w:rPr>
        <w:t xml:space="preserve"> тыс. руб.;</w:t>
      </w:r>
    </w:p>
    <w:p w:rsidR="00153E07" w:rsidRPr="00CE4B88" w:rsidRDefault="00153E07" w:rsidP="00153E07">
      <w:pPr>
        <w:pStyle w:val="a4"/>
        <w:ind w:firstLine="709"/>
        <w:rPr>
          <w:szCs w:val="28"/>
        </w:rPr>
      </w:pPr>
      <w:r w:rsidRPr="00CE4B88">
        <w:rPr>
          <w:szCs w:val="28"/>
        </w:rPr>
        <w:t>- мероприятия по поддержке и развитию пассажирского автомобильного транспорта общего пользования на территории муниципального образования "Вешкаймский район" – 250,4 тыс. руб., в т.ч.  средства областного бюджета – 237,9 тыс. руб., средства местного бюджета – 12,5 тыс. руб.;</w:t>
      </w:r>
    </w:p>
    <w:p w:rsidR="00153E07" w:rsidRPr="00CE4B88" w:rsidRDefault="00153E07" w:rsidP="00153E07">
      <w:pPr>
        <w:pStyle w:val="a4"/>
        <w:ind w:firstLine="709"/>
        <w:rPr>
          <w:szCs w:val="28"/>
        </w:rPr>
      </w:pPr>
      <w:r w:rsidRPr="00CE4B88">
        <w:rPr>
          <w:szCs w:val="28"/>
        </w:rPr>
        <w:t>- муниципальная программа «Развитие малого и среднего предпринимательства в муниципальном образовании «Вешкаймский район» - 200,0  тыс. руб.;</w:t>
      </w:r>
    </w:p>
    <w:p w:rsidR="00153E07" w:rsidRPr="00CE4B88" w:rsidRDefault="00153E07" w:rsidP="00153E07">
      <w:pPr>
        <w:pStyle w:val="a4"/>
        <w:ind w:firstLine="709"/>
        <w:rPr>
          <w:szCs w:val="28"/>
        </w:rPr>
      </w:pPr>
      <w:r w:rsidRPr="00CE4B88">
        <w:rPr>
          <w:szCs w:val="28"/>
        </w:rPr>
        <w:t>- мероприятия в области сельскохозяйственного производства -60,0 тыс. руб.</w:t>
      </w:r>
      <w:r w:rsidR="00020BA8" w:rsidRPr="00CE4B88">
        <w:rPr>
          <w:szCs w:val="28"/>
        </w:rPr>
        <w:t>;</w:t>
      </w:r>
    </w:p>
    <w:p w:rsidR="00020BA8" w:rsidRPr="00CE4B88" w:rsidRDefault="00020BA8" w:rsidP="00020BA8">
      <w:pPr>
        <w:pStyle w:val="a4"/>
        <w:ind w:firstLine="709"/>
        <w:rPr>
          <w:szCs w:val="28"/>
        </w:rPr>
      </w:pPr>
      <w:r w:rsidRPr="00CE4B88">
        <w:rPr>
          <w:szCs w:val="28"/>
        </w:rPr>
        <w:t>- прочие расходы - 1,9  тыс. руб.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b/>
          <w:szCs w:val="28"/>
        </w:rPr>
        <w:t>Расходы по разделу «Национальная безопасность и правоохранительная деятельность»</w:t>
      </w:r>
      <w:r w:rsidRPr="00CE4B88">
        <w:rPr>
          <w:szCs w:val="28"/>
        </w:rPr>
        <w:t xml:space="preserve"> </w:t>
      </w:r>
      <w:r w:rsidR="003F77AF" w:rsidRPr="00CE4B88">
        <w:rPr>
          <w:szCs w:val="28"/>
        </w:rPr>
        <w:t>за</w:t>
      </w:r>
      <w:r w:rsidRPr="00CE4B88">
        <w:rPr>
          <w:szCs w:val="28"/>
        </w:rPr>
        <w:t xml:space="preserve"> 2018 год составили </w:t>
      </w:r>
      <w:r w:rsidR="003F77AF" w:rsidRPr="00CE4B88">
        <w:rPr>
          <w:szCs w:val="28"/>
        </w:rPr>
        <w:t>2771,3</w:t>
      </w:r>
      <w:r w:rsidRPr="00CE4B88">
        <w:rPr>
          <w:szCs w:val="28"/>
        </w:rPr>
        <w:t xml:space="preserve"> тыс. руб. </w:t>
      </w:r>
    </w:p>
    <w:p w:rsidR="00434B19" w:rsidRPr="00CE4B88" w:rsidRDefault="00434B19" w:rsidP="00434B19">
      <w:pPr>
        <w:pStyle w:val="a4"/>
        <w:ind w:firstLine="709"/>
        <w:rPr>
          <w:szCs w:val="28"/>
        </w:rPr>
      </w:pPr>
      <w:r w:rsidRPr="00CE4B88">
        <w:rPr>
          <w:szCs w:val="28"/>
        </w:rPr>
        <w:t>За отчётный период произведены расходы: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szCs w:val="28"/>
        </w:rPr>
        <w:lastRenderedPageBreak/>
        <w:t>- оплата труда и начисления на выплаты по оплате труда – 1</w:t>
      </w:r>
      <w:r w:rsidR="003F77AF" w:rsidRPr="00CE4B88">
        <w:rPr>
          <w:szCs w:val="28"/>
        </w:rPr>
        <w:t>912,9</w:t>
      </w:r>
      <w:r w:rsidRPr="00CE4B88">
        <w:rPr>
          <w:szCs w:val="28"/>
        </w:rPr>
        <w:t xml:space="preserve"> тыс. руб.;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содержание ЕДС – </w:t>
      </w:r>
      <w:r w:rsidR="004A33DC" w:rsidRPr="00CE4B88">
        <w:rPr>
          <w:szCs w:val="28"/>
        </w:rPr>
        <w:t>238,9</w:t>
      </w:r>
      <w:r w:rsidRPr="00CE4B88">
        <w:rPr>
          <w:szCs w:val="28"/>
        </w:rPr>
        <w:t xml:space="preserve"> тыс. руб.;</w:t>
      </w:r>
    </w:p>
    <w:p w:rsidR="00434B19" w:rsidRPr="00CE4B88" w:rsidRDefault="00434B19" w:rsidP="00434B19">
      <w:pPr>
        <w:pStyle w:val="a4"/>
        <w:ind w:firstLine="720"/>
        <w:rPr>
          <w:szCs w:val="28"/>
        </w:rPr>
      </w:pPr>
      <w:r w:rsidRPr="00CE4B88">
        <w:rPr>
          <w:szCs w:val="28"/>
        </w:rPr>
        <w:t xml:space="preserve">- мероприятия по предупреждению и ликвидации последствий чрезвычайных ситуаций и стихийных бедствий муниципального образования – </w:t>
      </w:r>
      <w:r w:rsidR="003F77AF" w:rsidRPr="00CE4B88">
        <w:rPr>
          <w:szCs w:val="28"/>
        </w:rPr>
        <w:t>308,8</w:t>
      </w:r>
      <w:r w:rsidRPr="00CE4B88">
        <w:rPr>
          <w:szCs w:val="28"/>
        </w:rPr>
        <w:t xml:space="preserve"> тыс. руб.;</w:t>
      </w:r>
    </w:p>
    <w:p w:rsidR="00434B19" w:rsidRPr="00CE4B88" w:rsidRDefault="00434B19" w:rsidP="00434B19">
      <w:pPr>
        <w:ind w:firstLine="720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- муниципальная программа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муниципального образования «Вешкаймский район» на 2017-2019 годы» –</w:t>
      </w:r>
      <w:r w:rsidR="003F77AF" w:rsidRPr="00CE4B88">
        <w:rPr>
          <w:sz w:val="28"/>
          <w:szCs w:val="28"/>
        </w:rPr>
        <w:t>107,4</w:t>
      </w:r>
      <w:r w:rsidRPr="00CE4B88">
        <w:rPr>
          <w:sz w:val="28"/>
          <w:szCs w:val="28"/>
        </w:rPr>
        <w:t xml:space="preserve"> тыс. руб.</w:t>
      </w:r>
      <w:r w:rsidR="00D40366" w:rsidRPr="00CE4B88">
        <w:rPr>
          <w:sz w:val="28"/>
          <w:szCs w:val="28"/>
        </w:rPr>
        <w:t>;</w:t>
      </w:r>
    </w:p>
    <w:p w:rsidR="00D40366" w:rsidRPr="00CE4B88" w:rsidRDefault="00D40366" w:rsidP="00434B19">
      <w:pPr>
        <w:ind w:firstLine="720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- муниципальная программа «Противодействие коррупции в муниципальном образовании «Вешкаймский район» на 2016-2018 годы» -28,2 тыс. руб.</w:t>
      </w:r>
    </w:p>
    <w:p w:rsidR="00D40366" w:rsidRPr="00CE4B88" w:rsidRDefault="00D40366" w:rsidP="00434B19">
      <w:pPr>
        <w:ind w:firstLine="720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- муниципальная программа "Комплексные меры по профилактике правонарушений на территории муниципального образования "Вешкаймский район" на 2018-2021 годы" -50,0 тыс.</w:t>
      </w:r>
      <w:r w:rsidR="00CA06ED" w:rsidRPr="00CE4B88">
        <w:rPr>
          <w:sz w:val="28"/>
          <w:szCs w:val="28"/>
        </w:rPr>
        <w:t xml:space="preserve"> </w:t>
      </w:r>
      <w:r w:rsidRPr="00CE4B88">
        <w:rPr>
          <w:sz w:val="28"/>
          <w:szCs w:val="28"/>
        </w:rPr>
        <w:t>руб.</w:t>
      </w:r>
      <w:r w:rsidR="00CA06ED" w:rsidRPr="00CE4B88">
        <w:rPr>
          <w:sz w:val="28"/>
          <w:szCs w:val="28"/>
        </w:rPr>
        <w:t>;</w:t>
      </w:r>
    </w:p>
    <w:p w:rsidR="00CA06ED" w:rsidRPr="00CE4B88" w:rsidRDefault="00CA06ED" w:rsidP="00434B19">
      <w:pPr>
        <w:ind w:firstLine="720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- прочие расходы - 125,1 тыс. руб.</w:t>
      </w:r>
    </w:p>
    <w:p w:rsidR="00434B19" w:rsidRPr="00CE4B88" w:rsidRDefault="00434B19" w:rsidP="00434B19">
      <w:pPr>
        <w:pStyle w:val="a4"/>
        <w:ind w:firstLine="709"/>
        <w:rPr>
          <w:szCs w:val="28"/>
        </w:rPr>
      </w:pPr>
      <w:r w:rsidRPr="00CE4B88">
        <w:rPr>
          <w:b/>
          <w:szCs w:val="28"/>
        </w:rPr>
        <w:t>На осуществление полномочий по первичному воинскому учету</w:t>
      </w:r>
      <w:r w:rsidRPr="00CE4B88">
        <w:rPr>
          <w:szCs w:val="28"/>
        </w:rPr>
        <w:t xml:space="preserve"> на территориях, где отсутствуют военные </w:t>
      </w:r>
      <w:proofErr w:type="gramStart"/>
      <w:r w:rsidRPr="00CE4B88">
        <w:rPr>
          <w:szCs w:val="28"/>
        </w:rPr>
        <w:t>комиссариаты</w:t>
      </w:r>
      <w:proofErr w:type="gramEnd"/>
      <w:r w:rsidRPr="00CE4B88">
        <w:rPr>
          <w:szCs w:val="28"/>
        </w:rPr>
        <w:t xml:space="preserve"> направлено средств в сумме </w:t>
      </w:r>
      <w:r w:rsidR="004829B4" w:rsidRPr="00CE4B88">
        <w:rPr>
          <w:szCs w:val="28"/>
        </w:rPr>
        <w:t>918,7</w:t>
      </w:r>
      <w:r w:rsidRPr="00CE4B88">
        <w:rPr>
          <w:szCs w:val="28"/>
        </w:rPr>
        <w:t xml:space="preserve"> тыс. руб. </w:t>
      </w:r>
    </w:p>
    <w:p w:rsidR="00C70F65" w:rsidRPr="00CE4B88" w:rsidRDefault="00434B19" w:rsidP="00434B19">
      <w:pPr>
        <w:pStyle w:val="a4"/>
        <w:ind w:firstLine="709"/>
        <w:rPr>
          <w:szCs w:val="28"/>
        </w:rPr>
      </w:pPr>
      <w:r w:rsidRPr="00CE4B88">
        <w:rPr>
          <w:b/>
          <w:szCs w:val="28"/>
        </w:rPr>
        <w:t>На проведение мероприятий по физической культуре и спорту</w:t>
      </w:r>
      <w:r w:rsidRPr="00CE4B88">
        <w:rPr>
          <w:szCs w:val="28"/>
        </w:rPr>
        <w:t xml:space="preserve"> </w:t>
      </w:r>
      <w:r w:rsidR="004829B4" w:rsidRPr="00CE4B88">
        <w:rPr>
          <w:szCs w:val="28"/>
        </w:rPr>
        <w:t xml:space="preserve">в </w:t>
      </w:r>
      <w:r w:rsidRPr="00CE4B88">
        <w:rPr>
          <w:szCs w:val="28"/>
        </w:rPr>
        <w:t xml:space="preserve"> 2018 год</w:t>
      </w:r>
      <w:r w:rsidR="004829B4" w:rsidRPr="00CE4B88">
        <w:rPr>
          <w:szCs w:val="28"/>
        </w:rPr>
        <w:t>у 75,2</w:t>
      </w:r>
      <w:r w:rsidRPr="00CE4B88">
        <w:rPr>
          <w:szCs w:val="28"/>
        </w:rPr>
        <w:t xml:space="preserve"> тыс</w:t>
      </w:r>
      <w:proofErr w:type="gramStart"/>
      <w:r w:rsidR="00C70F65" w:rsidRPr="00CE4B88">
        <w:rPr>
          <w:szCs w:val="28"/>
        </w:rPr>
        <w:t>.</w:t>
      </w:r>
      <w:r w:rsidRPr="00CE4B88">
        <w:rPr>
          <w:szCs w:val="28"/>
        </w:rPr>
        <w:t>р</w:t>
      </w:r>
      <w:proofErr w:type="gramEnd"/>
      <w:r w:rsidRPr="00CE4B88">
        <w:rPr>
          <w:szCs w:val="28"/>
        </w:rPr>
        <w:t>уб.</w:t>
      </w:r>
    </w:p>
    <w:p w:rsidR="00F05AF2" w:rsidRPr="00CE4B88" w:rsidRDefault="00F05AF2" w:rsidP="00F05AF2">
      <w:pPr>
        <w:jc w:val="both"/>
        <w:rPr>
          <w:sz w:val="28"/>
          <w:szCs w:val="28"/>
        </w:rPr>
      </w:pPr>
    </w:p>
    <w:p w:rsidR="009C1E5A" w:rsidRPr="00CE4B88" w:rsidRDefault="009C1E5A" w:rsidP="009C1E5A">
      <w:pPr>
        <w:ind w:firstLine="720"/>
        <w:jc w:val="center"/>
        <w:rPr>
          <w:b/>
          <w:sz w:val="28"/>
          <w:szCs w:val="28"/>
        </w:rPr>
      </w:pPr>
      <w:r w:rsidRPr="00CE4B88">
        <w:rPr>
          <w:b/>
          <w:sz w:val="28"/>
          <w:szCs w:val="28"/>
        </w:rPr>
        <w:t>Организация казначейского исполнения бюджета</w:t>
      </w:r>
    </w:p>
    <w:p w:rsidR="007405D8" w:rsidRPr="00CE4B88" w:rsidRDefault="007405D8" w:rsidP="007405D8">
      <w:pPr>
        <w:ind w:firstLine="720"/>
        <w:jc w:val="both"/>
        <w:rPr>
          <w:sz w:val="28"/>
          <w:szCs w:val="26"/>
        </w:rPr>
      </w:pPr>
      <w:r w:rsidRPr="00CE4B88">
        <w:rPr>
          <w:sz w:val="28"/>
          <w:szCs w:val="26"/>
        </w:rPr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</w:t>
      </w:r>
      <w:proofErr w:type="spellStart"/>
      <w:r w:rsidRPr="00CE4B88">
        <w:rPr>
          <w:sz w:val="28"/>
          <w:szCs w:val="26"/>
        </w:rPr>
        <w:t>АЦК-Финансы</w:t>
      </w:r>
      <w:proofErr w:type="spellEnd"/>
      <w:r w:rsidRPr="00CE4B88">
        <w:rPr>
          <w:sz w:val="28"/>
          <w:szCs w:val="26"/>
        </w:rPr>
        <w:t>».</w:t>
      </w:r>
    </w:p>
    <w:p w:rsidR="007405D8" w:rsidRPr="00CE4B88" w:rsidRDefault="007405D8" w:rsidP="007405D8">
      <w:pPr>
        <w:ind w:firstLine="720"/>
        <w:jc w:val="both"/>
        <w:rPr>
          <w:color w:val="000000"/>
          <w:sz w:val="28"/>
          <w:szCs w:val="28"/>
        </w:rPr>
      </w:pPr>
      <w:r w:rsidRPr="00CE4B88">
        <w:rPr>
          <w:sz w:val="28"/>
          <w:szCs w:val="26"/>
        </w:rPr>
        <w:t>В соответствии с задачами, возложенными на финансовое управление, в течени</w:t>
      </w:r>
      <w:r w:rsidR="00D40366" w:rsidRPr="00CE4B88">
        <w:rPr>
          <w:sz w:val="28"/>
          <w:szCs w:val="26"/>
        </w:rPr>
        <w:t>е</w:t>
      </w:r>
      <w:r w:rsidRPr="00CE4B88">
        <w:rPr>
          <w:sz w:val="28"/>
          <w:szCs w:val="26"/>
        </w:rPr>
        <w:t xml:space="preserve"> 2018 года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proofErr w:type="gramStart"/>
      <w:r w:rsidRPr="00CE4B88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CE4B88">
        <w:rPr>
          <w:color w:val="000000"/>
          <w:spacing w:val="3"/>
          <w:sz w:val="28"/>
          <w:szCs w:val="28"/>
        </w:rPr>
        <w:t xml:space="preserve"> целевым использованием бюджетных средств</w:t>
      </w:r>
      <w:r w:rsidRPr="00CE4B88">
        <w:rPr>
          <w:sz w:val="28"/>
          <w:szCs w:val="28"/>
        </w:rPr>
        <w:t xml:space="preserve"> муниципального образования «</w:t>
      </w:r>
      <w:r w:rsidRPr="00CE4B88">
        <w:rPr>
          <w:sz w:val="28"/>
          <w:szCs w:val="26"/>
        </w:rPr>
        <w:t>Вешкаймский</w:t>
      </w:r>
      <w:r w:rsidRPr="00CE4B88">
        <w:rPr>
          <w:sz w:val="28"/>
          <w:szCs w:val="28"/>
        </w:rPr>
        <w:t xml:space="preserve"> район» в соответствии с действующей бюджетной классификацией.</w:t>
      </w:r>
    </w:p>
    <w:p w:rsidR="007405D8" w:rsidRPr="00CE4B88" w:rsidRDefault="007405D8" w:rsidP="007405D8">
      <w:pPr>
        <w:ind w:firstLine="720"/>
        <w:jc w:val="both"/>
        <w:rPr>
          <w:sz w:val="28"/>
          <w:szCs w:val="26"/>
        </w:rPr>
      </w:pPr>
      <w:r w:rsidRPr="00CE4B88">
        <w:rPr>
          <w:sz w:val="28"/>
          <w:szCs w:val="26"/>
        </w:rPr>
        <w:t>По состоянию на 1 января 2019 г. в финансовом управлении открыто 54 лицевых счета, из них:</w:t>
      </w:r>
    </w:p>
    <w:p w:rsidR="007405D8" w:rsidRPr="00CE4B88" w:rsidRDefault="007405D8" w:rsidP="007405D8">
      <w:pPr>
        <w:numPr>
          <w:ilvl w:val="0"/>
          <w:numId w:val="12"/>
        </w:numPr>
        <w:ind w:left="920"/>
        <w:jc w:val="both"/>
        <w:rPr>
          <w:sz w:val="28"/>
          <w:szCs w:val="26"/>
        </w:rPr>
      </w:pPr>
      <w:r w:rsidRPr="00CE4B88">
        <w:rPr>
          <w:sz w:val="28"/>
          <w:szCs w:val="26"/>
        </w:rPr>
        <w:t xml:space="preserve">10 лицевых счетов главных распорядителей (распорядителей) бюджетных средств муниципального района; </w:t>
      </w:r>
    </w:p>
    <w:p w:rsidR="007405D8" w:rsidRPr="00CE4B88" w:rsidRDefault="007405D8" w:rsidP="007405D8">
      <w:pPr>
        <w:numPr>
          <w:ilvl w:val="0"/>
          <w:numId w:val="12"/>
        </w:numPr>
        <w:spacing w:before="100" w:beforeAutospacing="1"/>
        <w:ind w:left="920"/>
        <w:jc w:val="both"/>
        <w:rPr>
          <w:sz w:val="28"/>
          <w:szCs w:val="26"/>
        </w:rPr>
      </w:pPr>
      <w:r w:rsidRPr="00CE4B88">
        <w:rPr>
          <w:sz w:val="28"/>
          <w:szCs w:val="26"/>
        </w:rPr>
        <w:t>44   лицевых счета  получателей  бюджетных средств муниципального района.</w:t>
      </w:r>
    </w:p>
    <w:p w:rsidR="007405D8" w:rsidRPr="00CE4B88" w:rsidRDefault="007405D8" w:rsidP="007405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E4B8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CE4B8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E4B88">
        <w:rPr>
          <w:rFonts w:ascii="Times New Roman" w:hAnsi="Times New Roman" w:cs="Times New Roman"/>
          <w:sz w:val="28"/>
        </w:rPr>
        <w:t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</w:t>
      </w:r>
      <w:r w:rsidRPr="00CE4B88">
        <w:rPr>
          <w:rFonts w:ascii="Times New Roman" w:hAnsi="Times New Roman" w:cs="Times New Roman"/>
          <w:sz w:val="28"/>
          <w:szCs w:val="26"/>
        </w:rPr>
        <w:t>Вешкаймский</w:t>
      </w:r>
      <w:r w:rsidRPr="00CE4B88">
        <w:rPr>
          <w:rFonts w:ascii="Times New Roman" w:hAnsi="Times New Roman" w:cs="Times New Roman"/>
          <w:sz w:val="28"/>
        </w:rPr>
        <w:t xml:space="preserve"> район» Ульяновской области» отдел казначейского исполнения бюджета </w:t>
      </w:r>
      <w:r w:rsidRPr="00CE4B88">
        <w:rPr>
          <w:rFonts w:ascii="Times New Roman" w:hAnsi="Times New Roman" w:cs="Times New Roman"/>
          <w:sz w:val="28"/>
          <w:szCs w:val="28"/>
        </w:rPr>
        <w:t>обеспечивает своевременное оформление платёжных документов для списания средств с единого счёта бюджета муниципального образования «</w:t>
      </w:r>
      <w:r w:rsidRPr="00CE4B88">
        <w:rPr>
          <w:rFonts w:ascii="Times New Roman" w:hAnsi="Times New Roman" w:cs="Times New Roman"/>
          <w:sz w:val="28"/>
          <w:szCs w:val="26"/>
        </w:rPr>
        <w:t>Вешкаймский</w:t>
      </w:r>
      <w:r w:rsidRPr="00CE4B88">
        <w:rPr>
          <w:rFonts w:ascii="Times New Roman" w:hAnsi="Times New Roman" w:cs="Times New Roman"/>
          <w:sz w:val="28"/>
          <w:szCs w:val="28"/>
        </w:rPr>
        <w:t xml:space="preserve"> район». Платежные поручения  </w:t>
      </w:r>
      <w:r w:rsidRPr="00CE4B88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оформляются в программе </w:t>
      </w:r>
      <w:r w:rsidRPr="00CE4B88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CE4B88">
        <w:rPr>
          <w:rFonts w:ascii="Times New Roman" w:hAnsi="Times New Roman" w:cs="Times New Roman"/>
          <w:sz w:val="28"/>
          <w:szCs w:val="26"/>
        </w:rPr>
        <w:t>АЦК-Финансы</w:t>
      </w:r>
      <w:proofErr w:type="spellEnd"/>
      <w:r w:rsidRPr="00CE4B88">
        <w:rPr>
          <w:rFonts w:ascii="Times New Roman" w:hAnsi="Times New Roman" w:cs="Times New Roman"/>
          <w:sz w:val="28"/>
          <w:szCs w:val="26"/>
        </w:rPr>
        <w:t>»</w:t>
      </w:r>
      <w:r w:rsidRPr="00CE4B88">
        <w:rPr>
          <w:rFonts w:ascii="Times New Roman" w:hAnsi="Times New Roman" w:cs="Times New Roman"/>
          <w:color w:val="000000"/>
          <w:sz w:val="28"/>
          <w:szCs w:val="28"/>
        </w:rPr>
        <w:t xml:space="preserve">, обрабатываются </w:t>
      </w:r>
      <w:proofErr w:type="gramStart"/>
      <w:r w:rsidRPr="00CE4B8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E4B88">
        <w:rPr>
          <w:rFonts w:ascii="Times New Roman" w:hAnsi="Times New Roman" w:cs="Times New Roman"/>
          <w:color w:val="000000"/>
          <w:sz w:val="28"/>
          <w:szCs w:val="28"/>
        </w:rPr>
        <w:t xml:space="preserve"> доведённых лимитов и бюджетных ассигнований. На каждого получателя бюджетных средств  формируется юридическое дело. Всего сформировано </w:t>
      </w:r>
      <w:r w:rsidRPr="00CE4B88">
        <w:rPr>
          <w:rFonts w:ascii="Times New Roman" w:hAnsi="Times New Roman" w:cs="Times New Roman"/>
          <w:sz w:val="28"/>
          <w:szCs w:val="28"/>
        </w:rPr>
        <w:t>43 дела в т.ч. по бюджету муниципального района 29.</w:t>
      </w:r>
    </w:p>
    <w:p w:rsidR="007405D8" w:rsidRPr="00CE4B88" w:rsidRDefault="007405D8" w:rsidP="007405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E4B88">
        <w:rPr>
          <w:rFonts w:ascii="Times New Roman" w:hAnsi="Times New Roman" w:cs="Times New Roman"/>
          <w:sz w:val="28"/>
          <w:szCs w:val="28"/>
        </w:rPr>
        <w:t xml:space="preserve">          За  2018 год  было принято и оформлено 16 102 платёжных поручения</w:t>
      </w:r>
      <w:r w:rsidRPr="00CE4B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B88">
        <w:rPr>
          <w:rFonts w:ascii="Times New Roman" w:hAnsi="Times New Roman" w:cs="Times New Roman"/>
          <w:sz w:val="28"/>
          <w:szCs w:val="28"/>
        </w:rPr>
        <w:t>на общую сумму 494 084,5 тыс. рублей. Ежедневно до всех бюджетополучателей доводится выписка  с  лицевых счетов по списанию денежных средств. По окончании операционного дня распечатываются «распоряжения на перечисления денежных сре</w:t>
      </w:r>
      <w:proofErr w:type="gramStart"/>
      <w:r w:rsidRPr="00CE4B88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CE4B88">
        <w:rPr>
          <w:rFonts w:ascii="Times New Roman" w:hAnsi="Times New Roman" w:cs="Times New Roman"/>
          <w:sz w:val="28"/>
          <w:szCs w:val="28"/>
        </w:rPr>
        <w:t>екущего счёта».</w:t>
      </w:r>
      <w:r w:rsidRPr="00CE4B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B88">
        <w:rPr>
          <w:rFonts w:ascii="Times New Roman" w:hAnsi="Times New Roman" w:cs="Times New Roman"/>
          <w:sz w:val="28"/>
          <w:szCs w:val="28"/>
        </w:rPr>
        <w:t>За 2018  год было сформировано  1 991 распоряжение.</w:t>
      </w:r>
    </w:p>
    <w:p w:rsidR="007405D8" w:rsidRPr="00CE4B88" w:rsidRDefault="007405D8" w:rsidP="007405D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CE4B88">
        <w:rPr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7405D8" w:rsidRPr="00CE4B88" w:rsidRDefault="007405D8" w:rsidP="007405D8">
      <w:pPr>
        <w:ind w:firstLine="709"/>
        <w:rPr>
          <w:sz w:val="28"/>
          <w:szCs w:val="28"/>
        </w:rPr>
      </w:pPr>
      <w:r w:rsidRPr="00CE4B88">
        <w:rPr>
          <w:sz w:val="28"/>
          <w:szCs w:val="28"/>
        </w:rPr>
        <w:t>- лимиты бюджетных обязательств текущего финансового года,</w:t>
      </w:r>
    </w:p>
    <w:p w:rsidR="007405D8" w:rsidRPr="00CE4B88" w:rsidRDefault="007405D8" w:rsidP="007405D8">
      <w:pPr>
        <w:ind w:firstLine="709"/>
        <w:rPr>
          <w:sz w:val="28"/>
          <w:szCs w:val="28"/>
        </w:rPr>
      </w:pPr>
      <w:r w:rsidRPr="00CE4B88">
        <w:rPr>
          <w:sz w:val="28"/>
          <w:szCs w:val="28"/>
        </w:rPr>
        <w:t>- остаток лимитов бюджетных обязательств текущего года,</w:t>
      </w:r>
    </w:p>
    <w:p w:rsidR="007405D8" w:rsidRPr="00CE4B88" w:rsidRDefault="007405D8" w:rsidP="007405D8">
      <w:pPr>
        <w:ind w:firstLine="709"/>
        <w:rPr>
          <w:sz w:val="28"/>
          <w:szCs w:val="28"/>
        </w:rPr>
      </w:pPr>
      <w:r w:rsidRPr="00CE4B88">
        <w:rPr>
          <w:sz w:val="28"/>
          <w:szCs w:val="28"/>
        </w:rPr>
        <w:t>- кассовый план,</w:t>
      </w:r>
    </w:p>
    <w:p w:rsidR="007405D8" w:rsidRPr="00CE4B88" w:rsidRDefault="007405D8" w:rsidP="007405D8">
      <w:pPr>
        <w:ind w:firstLine="709"/>
        <w:rPr>
          <w:sz w:val="28"/>
          <w:szCs w:val="28"/>
        </w:rPr>
      </w:pPr>
      <w:r w:rsidRPr="00CE4B88">
        <w:rPr>
          <w:sz w:val="28"/>
          <w:szCs w:val="28"/>
        </w:rPr>
        <w:t>-остаток кассового плана,</w:t>
      </w:r>
    </w:p>
    <w:p w:rsidR="007405D8" w:rsidRPr="00CE4B88" w:rsidRDefault="007405D8" w:rsidP="007405D8">
      <w:pPr>
        <w:ind w:firstLine="709"/>
        <w:rPr>
          <w:sz w:val="28"/>
          <w:szCs w:val="28"/>
        </w:rPr>
      </w:pPr>
      <w:r w:rsidRPr="00CE4B88">
        <w:rPr>
          <w:sz w:val="28"/>
          <w:szCs w:val="28"/>
        </w:rPr>
        <w:t>- объём  финансирования расходов,</w:t>
      </w:r>
    </w:p>
    <w:p w:rsidR="007405D8" w:rsidRPr="00CE4B88" w:rsidRDefault="007405D8" w:rsidP="007405D8">
      <w:pPr>
        <w:ind w:firstLine="709"/>
        <w:rPr>
          <w:sz w:val="28"/>
          <w:szCs w:val="28"/>
        </w:rPr>
      </w:pPr>
      <w:r w:rsidRPr="00CE4B88">
        <w:rPr>
          <w:sz w:val="28"/>
          <w:szCs w:val="28"/>
        </w:rPr>
        <w:t>-остаток неиспользованного объема финансирования,</w:t>
      </w:r>
    </w:p>
    <w:p w:rsidR="007405D8" w:rsidRPr="00CE4B88" w:rsidRDefault="007405D8" w:rsidP="007405D8">
      <w:pPr>
        <w:ind w:firstLine="709"/>
        <w:rPr>
          <w:sz w:val="28"/>
          <w:szCs w:val="28"/>
        </w:rPr>
      </w:pPr>
      <w:r w:rsidRPr="00CE4B88">
        <w:rPr>
          <w:sz w:val="28"/>
          <w:szCs w:val="28"/>
        </w:rPr>
        <w:t>- кассовые расходы,</w:t>
      </w:r>
    </w:p>
    <w:p w:rsidR="007405D8" w:rsidRPr="00CE4B88" w:rsidRDefault="007405D8" w:rsidP="007405D8">
      <w:pPr>
        <w:ind w:firstLine="709"/>
        <w:rPr>
          <w:sz w:val="28"/>
          <w:szCs w:val="28"/>
        </w:rPr>
      </w:pPr>
      <w:r w:rsidRPr="00CE4B88">
        <w:rPr>
          <w:sz w:val="28"/>
          <w:szCs w:val="28"/>
        </w:rPr>
        <w:t>- восстановление кассовых расходов.</w:t>
      </w:r>
    </w:p>
    <w:p w:rsidR="007405D8" w:rsidRPr="00CE4B88" w:rsidRDefault="007405D8" w:rsidP="007405D8">
      <w:pPr>
        <w:ind w:firstLine="709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В течение 2018 года проводилась постоянная работа по исполнению исполнительных листов, решений судов  и решений налоговой инспекции. За 2018 год получено 673 исполнительных документов, из них 15 возвращено взыскателю без исполнения с указанием причины возврата.  С учетом исполнительных документов полученных за предыдущие годы за 2018 год оплачено на общую сумму 40 579,0 тыс</w:t>
      </w:r>
      <w:proofErr w:type="gramStart"/>
      <w:r w:rsidRPr="00CE4B88">
        <w:rPr>
          <w:sz w:val="28"/>
          <w:szCs w:val="28"/>
        </w:rPr>
        <w:t>.р</w:t>
      </w:r>
      <w:proofErr w:type="gramEnd"/>
      <w:r w:rsidRPr="00CE4B88">
        <w:rPr>
          <w:sz w:val="28"/>
          <w:szCs w:val="28"/>
        </w:rPr>
        <w:t>уб. По состоянию на 01.01.2019 года в отделе на контроле находятся 405  исполнительных документов  на сумму 37 697,4 тыс.руб.</w:t>
      </w:r>
    </w:p>
    <w:p w:rsidR="009C1E5A" w:rsidRPr="00CE4B88" w:rsidRDefault="009C1E5A" w:rsidP="009C1E5A">
      <w:pPr>
        <w:jc w:val="center"/>
        <w:rPr>
          <w:sz w:val="28"/>
          <w:szCs w:val="28"/>
        </w:rPr>
      </w:pPr>
    </w:p>
    <w:p w:rsidR="009C1E5A" w:rsidRPr="00CE4B88" w:rsidRDefault="009C1E5A" w:rsidP="009C1E5A">
      <w:pPr>
        <w:jc w:val="center"/>
        <w:rPr>
          <w:b/>
          <w:sz w:val="28"/>
          <w:szCs w:val="28"/>
        </w:rPr>
      </w:pPr>
      <w:r w:rsidRPr="00CE4B88">
        <w:rPr>
          <w:b/>
          <w:sz w:val="28"/>
          <w:szCs w:val="28"/>
        </w:rPr>
        <w:t>Финансовый</w:t>
      </w:r>
      <w:r w:rsidRPr="00CE4B88">
        <w:rPr>
          <w:b/>
          <w:sz w:val="28"/>
          <w:szCs w:val="28"/>
        </w:rPr>
        <w:tab/>
        <w:t xml:space="preserve"> контроль.</w:t>
      </w:r>
    </w:p>
    <w:p w:rsidR="00114234" w:rsidRPr="00CE4B88" w:rsidRDefault="00114234" w:rsidP="00114234">
      <w:pPr>
        <w:ind w:firstLine="708"/>
        <w:jc w:val="both"/>
        <w:rPr>
          <w:sz w:val="28"/>
          <w:szCs w:val="28"/>
        </w:rPr>
      </w:pPr>
      <w:r w:rsidRPr="00CE4B88">
        <w:rPr>
          <w:sz w:val="28"/>
          <w:szCs w:val="28"/>
        </w:rPr>
        <w:t xml:space="preserve">За  2018 год Финансовым управлением  проведено 6 проверок 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 и 2 проверки внутреннего контроля в сфере закупок. </w:t>
      </w:r>
    </w:p>
    <w:p w:rsidR="00D93B3C" w:rsidRPr="00CE4B88" w:rsidRDefault="00D93B3C" w:rsidP="00D93B3C">
      <w:pPr>
        <w:ind w:firstLine="708"/>
        <w:jc w:val="both"/>
        <w:rPr>
          <w:sz w:val="28"/>
          <w:szCs w:val="28"/>
        </w:rPr>
      </w:pPr>
      <w:r w:rsidRPr="00CE4B88">
        <w:rPr>
          <w:sz w:val="28"/>
          <w:szCs w:val="28"/>
        </w:rPr>
        <w:lastRenderedPageBreak/>
        <w:t xml:space="preserve">Всего за отчетный период проверено </w:t>
      </w:r>
      <w:r w:rsidR="00114234" w:rsidRPr="00CE4B88">
        <w:rPr>
          <w:sz w:val="28"/>
          <w:szCs w:val="28"/>
        </w:rPr>
        <w:t>10319,1</w:t>
      </w:r>
      <w:r w:rsidRPr="00CE4B88">
        <w:rPr>
          <w:sz w:val="28"/>
          <w:szCs w:val="28"/>
        </w:rPr>
        <w:t xml:space="preserve"> тысяч рублей, сумма выявленных нарушений   составила </w:t>
      </w:r>
      <w:r w:rsidR="00114234" w:rsidRPr="00CE4B88">
        <w:rPr>
          <w:sz w:val="28"/>
          <w:szCs w:val="28"/>
        </w:rPr>
        <w:t>739,9</w:t>
      </w:r>
      <w:r w:rsidRPr="00CE4B88">
        <w:rPr>
          <w:sz w:val="28"/>
          <w:szCs w:val="28"/>
        </w:rPr>
        <w:t xml:space="preserve"> тыс</w:t>
      </w:r>
      <w:proofErr w:type="gramStart"/>
      <w:r w:rsidRPr="00CE4B88">
        <w:rPr>
          <w:sz w:val="28"/>
          <w:szCs w:val="28"/>
        </w:rPr>
        <w:t>.р</w:t>
      </w:r>
      <w:proofErr w:type="gramEnd"/>
      <w:r w:rsidRPr="00CE4B88">
        <w:rPr>
          <w:sz w:val="28"/>
          <w:szCs w:val="28"/>
        </w:rPr>
        <w:t xml:space="preserve">уб.(7,2 %). </w:t>
      </w:r>
    </w:p>
    <w:p w:rsidR="009C1E5A" w:rsidRPr="00CE4B88" w:rsidRDefault="009C1E5A" w:rsidP="009C1E5A">
      <w:pPr>
        <w:ind w:firstLine="708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Не эффективное использование бюджетных средств выразилось в отвлечении денежных средств на оплату госпошлин, пеней  по исполнительным листам</w:t>
      </w:r>
      <w:r w:rsidR="00D93B3C" w:rsidRPr="00CE4B88">
        <w:rPr>
          <w:sz w:val="28"/>
          <w:szCs w:val="28"/>
        </w:rPr>
        <w:t>, в выдаче премии без согласования с рабочей комиссией и экономии денежных средств</w:t>
      </w:r>
      <w:r w:rsidR="00114234" w:rsidRPr="00CE4B88">
        <w:rPr>
          <w:sz w:val="28"/>
          <w:szCs w:val="28"/>
        </w:rPr>
        <w:t>, в вызове работников из очередного отпуска без представления дней отдыха</w:t>
      </w:r>
      <w:r w:rsidR="00D93B3C" w:rsidRPr="00CE4B88">
        <w:rPr>
          <w:sz w:val="28"/>
          <w:szCs w:val="28"/>
        </w:rPr>
        <w:t>.</w:t>
      </w:r>
    </w:p>
    <w:p w:rsidR="009C1E5A" w:rsidRPr="00CE4B88" w:rsidRDefault="009C1E5A" w:rsidP="009C1E5A">
      <w:pPr>
        <w:ind w:firstLine="708"/>
        <w:jc w:val="both"/>
        <w:rPr>
          <w:sz w:val="28"/>
          <w:szCs w:val="28"/>
        </w:rPr>
      </w:pPr>
      <w:proofErr w:type="gramStart"/>
      <w:r w:rsidRPr="00CE4B88">
        <w:rPr>
          <w:sz w:val="28"/>
          <w:szCs w:val="28"/>
        </w:rPr>
        <w:t xml:space="preserve">К прочим нарушениям </w:t>
      </w:r>
      <w:r w:rsidR="00114234" w:rsidRPr="00CE4B88">
        <w:rPr>
          <w:sz w:val="28"/>
          <w:szCs w:val="28"/>
        </w:rPr>
        <w:t xml:space="preserve">и нарушениям  при ведении бухгалтерского учета </w:t>
      </w:r>
      <w:r w:rsidRPr="00CE4B88">
        <w:rPr>
          <w:sz w:val="28"/>
          <w:szCs w:val="28"/>
        </w:rPr>
        <w:t xml:space="preserve">относятся: не представление сведений в Реестр муниципальной собственности о приобретении основных средств, отражение  в регистрах бухгалтерского учета  расходов без первичных документов, на балансе находятся основные средства стоимостью до </w:t>
      </w:r>
      <w:r w:rsidR="00114234" w:rsidRPr="00CE4B88">
        <w:rPr>
          <w:sz w:val="28"/>
          <w:szCs w:val="28"/>
        </w:rPr>
        <w:t>10,0</w:t>
      </w:r>
      <w:r w:rsidRPr="00CE4B88">
        <w:rPr>
          <w:sz w:val="28"/>
          <w:szCs w:val="28"/>
        </w:rPr>
        <w:t xml:space="preserve"> тысяч рублей,  награждение сотрудников без согласования с профсоюзной организацией, </w:t>
      </w:r>
      <w:r w:rsidR="00114234" w:rsidRPr="00CE4B88">
        <w:rPr>
          <w:sz w:val="28"/>
          <w:szCs w:val="28"/>
        </w:rPr>
        <w:t>не правильно применяется план счетов</w:t>
      </w:r>
      <w:r w:rsidR="00D93B3C" w:rsidRPr="00CE4B88">
        <w:rPr>
          <w:sz w:val="28"/>
          <w:szCs w:val="28"/>
        </w:rPr>
        <w:t>, не ведется внутренний контроль за фактами хозяйственной жизни</w:t>
      </w:r>
      <w:r w:rsidRPr="00CE4B88">
        <w:rPr>
          <w:sz w:val="28"/>
          <w:szCs w:val="28"/>
        </w:rPr>
        <w:t>.</w:t>
      </w:r>
      <w:proofErr w:type="gramEnd"/>
    </w:p>
    <w:p w:rsidR="009C1E5A" w:rsidRPr="00CE4B88" w:rsidRDefault="009C1E5A" w:rsidP="009C1E5A">
      <w:pPr>
        <w:ind w:firstLine="540"/>
        <w:jc w:val="both"/>
        <w:rPr>
          <w:sz w:val="28"/>
          <w:szCs w:val="28"/>
        </w:rPr>
      </w:pPr>
      <w:proofErr w:type="gramStart"/>
      <w:r w:rsidRPr="00CE4B88">
        <w:rPr>
          <w:sz w:val="28"/>
          <w:szCs w:val="28"/>
        </w:rPr>
        <w:t>При осуществлении внутреннего финансового контроля в сфере закупок выявлены следующие нарушения: при формировании плана закупок в обосновании закупок не указаны не программные виды деятельности и государственные программы  Ульяновской области,  в план-график на 2018 год включена  закупка с НМЦК отличной от обоснованной и  включена  закупка при отсутствии количества поставляемого товара, принят товар не соответствующий условиям контракта (фасовка), не своевременно приняты к</w:t>
      </w:r>
      <w:proofErr w:type="gramEnd"/>
      <w:r w:rsidRPr="00CE4B88">
        <w:rPr>
          <w:sz w:val="28"/>
          <w:szCs w:val="28"/>
        </w:rPr>
        <w:t xml:space="preserve"> учету первичные документы, в условиях 3 договоров, заключенных в 2017 году не указываются  требования к техническим, качественным и функциональным характеристикам (потребительским свойствам) товаров (всего 16 нарушений).</w:t>
      </w:r>
    </w:p>
    <w:p w:rsidR="00D93B3C" w:rsidRPr="00CE4B88" w:rsidRDefault="00D93B3C" w:rsidP="00D93B3C">
      <w:pPr>
        <w:ind w:firstLine="708"/>
        <w:jc w:val="both"/>
        <w:rPr>
          <w:sz w:val="28"/>
          <w:szCs w:val="28"/>
        </w:rPr>
      </w:pPr>
      <w:r w:rsidRPr="00CE4B88">
        <w:rPr>
          <w:sz w:val="28"/>
          <w:szCs w:val="28"/>
        </w:rPr>
        <w:t xml:space="preserve">Объектам проверки направлено </w:t>
      </w:r>
      <w:r w:rsidR="00114234" w:rsidRPr="00CE4B88">
        <w:rPr>
          <w:sz w:val="28"/>
          <w:szCs w:val="28"/>
        </w:rPr>
        <w:t>6</w:t>
      </w:r>
      <w:r w:rsidRPr="00CE4B88">
        <w:rPr>
          <w:sz w:val="28"/>
          <w:szCs w:val="28"/>
        </w:rPr>
        <w:t xml:space="preserve"> представлений по  проверкам соблюдения бюджетного законодательства РФ и иных нормативных актов при использовании средств местного бюджета и 2 представления по проверкам в сфере закупок. </w:t>
      </w:r>
    </w:p>
    <w:p w:rsidR="00D93B3C" w:rsidRPr="00CE4B88" w:rsidRDefault="00D93B3C" w:rsidP="00D93B3C">
      <w:pPr>
        <w:pStyle w:val="ab"/>
        <w:spacing w:before="0" w:after="0"/>
        <w:ind w:firstLine="360"/>
        <w:jc w:val="both"/>
        <w:rPr>
          <w:sz w:val="28"/>
          <w:szCs w:val="28"/>
        </w:rPr>
      </w:pPr>
      <w:r w:rsidRPr="00CE4B88">
        <w:rPr>
          <w:sz w:val="28"/>
          <w:szCs w:val="28"/>
        </w:rPr>
        <w:t xml:space="preserve">     По итогам проверки соблюдения бюджетного законодательства РФ и иных нормативных актов при использовании средств местного бюджета к дисциплинарной ответственности привлечено </w:t>
      </w:r>
      <w:r w:rsidR="00114234" w:rsidRPr="00CE4B88">
        <w:rPr>
          <w:sz w:val="28"/>
          <w:szCs w:val="28"/>
        </w:rPr>
        <w:t>7</w:t>
      </w:r>
      <w:r w:rsidRPr="00CE4B88">
        <w:rPr>
          <w:sz w:val="28"/>
          <w:szCs w:val="28"/>
        </w:rPr>
        <w:t xml:space="preserve"> должностных лиц, к материальной ответственности привлечено   </w:t>
      </w:r>
      <w:r w:rsidR="00114234" w:rsidRPr="00CE4B88">
        <w:rPr>
          <w:sz w:val="28"/>
          <w:szCs w:val="28"/>
        </w:rPr>
        <w:t>9</w:t>
      </w:r>
      <w:r w:rsidRPr="00CE4B88">
        <w:rPr>
          <w:sz w:val="28"/>
          <w:szCs w:val="28"/>
        </w:rPr>
        <w:t xml:space="preserve"> должностных лиц. </w:t>
      </w:r>
    </w:p>
    <w:p w:rsidR="009C1E5A" w:rsidRPr="00CE4B88" w:rsidRDefault="009C1E5A" w:rsidP="009C1E5A">
      <w:pPr>
        <w:ind w:firstLine="708"/>
        <w:jc w:val="both"/>
        <w:rPr>
          <w:sz w:val="28"/>
          <w:szCs w:val="28"/>
        </w:rPr>
      </w:pPr>
      <w:r w:rsidRPr="00CE4B88">
        <w:rPr>
          <w:sz w:val="28"/>
          <w:szCs w:val="28"/>
        </w:rPr>
        <w:t>На выданное представление в сфере закупок нарушены сроки устранения нарушений, на что был составлен протокол об административном  правонарушении. Директор школы был привлечен к административной ответственности в виде штрафа в размере 20,0 тыс</w:t>
      </w:r>
      <w:proofErr w:type="gramStart"/>
      <w:r w:rsidRPr="00CE4B88">
        <w:rPr>
          <w:sz w:val="28"/>
          <w:szCs w:val="28"/>
        </w:rPr>
        <w:t>.р</w:t>
      </w:r>
      <w:proofErr w:type="gramEnd"/>
      <w:r w:rsidRPr="00CE4B88">
        <w:rPr>
          <w:sz w:val="28"/>
          <w:szCs w:val="28"/>
        </w:rPr>
        <w:t>уб.</w:t>
      </w:r>
    </w:p>
    <w:p w:rsidR="00F05AF2" w:rsidRPr="00CE4B88" w:rsidRDefault="00F05AF2" w:rsidP="00F05AF2">
      <w:pPr>
        <w:jc w:val="both"/>
        <w:rPr>
          <w:sz w:val="28"/>
          <w:szCs w:val="28"/>
        </w:rPr>
      </w:pPr>
    </w:p>
    <w:p w:rsidR="00F05AF2" w:rsidRPr="00CE4B88" w:rsidRDefault="00F05AF2" w:rsidP="00F05AF2">
      <w:pPr>
        <w:jc w:val="both"/>
        <w:rPr>
          <w:sz w:val="28"/>
          <w:szCs w:val="28"/>
        </w:rPr>
      </w:pPr>
    </w:p>
    <w:p w:rsidR="00F05AF2" w:rsidRPr="00CE4B88" w:rsidRDefault="00F05AF2" w:rsidP="00F05AF2">
      <w:pPr>
        <w:jc w:val="both"/>
        <w:rPr>
          <w:sz w:val="28"/>
          <w:szCs w:val="28"/>
        </w:rPr>
      </w:pPr>
      <w:r w:rsidRPr="00CE4B88">
        <w:rPr>
          <w:sz w:val="28"/>
          <w:szCs w:val="28"/>
        </w:rPr>
        <w:t>Начальник МУ Финансовое управление</w:t>
      </w:r>
    </w:p>
    <w:p w:rsidR="00F05AF2" w:rsidRDefault="001931AF" w:rsidP="00F05AF2">
      <w:pPr>
        <w:jc w:val="both"/>
        <w:rPr>
          <w:sz w:val="28"/>
          <w:szCs w:val="28"/>
        </w:rPr>
      </w:pPr>
      <w:r w:rsidRPr="00CE4B88">
        <w:rPr>
          <w:sz w:val="28"/>
          <w:szCs w:val="28"/>
        </w:rPr>
        <w:t>администрации МО «Вешкаймский район»</w:t>
      </w:r>
      <w:r w:rsidR="00F05AF2" w:rsidRPr="00CE4B88">
        <w:rPr>
          <w:sz w:val="28"/>
          <w:szCs w:val="28"/>
        </w:rPr>
        <w:t xml:space="preserve">                                 </w:t>
      </w:r>
      <w:r w:rsidR="002B441E" w:rsidRPr="00CE4B88">
        <w:rPr>
          <w:sz w:val="28"/>
          <w:szCs w:val="28"/>
        </w:rPr>
        <w:t xml:space="preserve">   </w:t>
      </w:r>
      <w:r w:rsidRPr="00CE4B88">
        <w:rPr>
          <w:sz w:val="28"/>
          <w:szCs w:val="28"/>
        </w:rPr>
        <w:t>Т</w:t>
      </w:r>
      <w:r w:rsidR="00F05AF2" w:rsidRPr="00CE4B88">
        <w:rPr>
          <w:sz w:val="28"/>
          <w:szCs w:val="28"/>
        </w:rPr>
        <w:t>.А.Мартынова</w:t>
      </w:r>
    </w:p>
    <w:p w:rsidR="00F05AF2" w:rsidRPr="00E23A95" w:rsidRDefault="00F05AF2" w:rsidP="00F05AF2">
      <w:pPr>
        <w:jc w:val="both"/>
        <w:rPr>
          <w:sz w:val="28"/>
          <w:szCs w:val="28"/>
        </w:rPr>
      </w:pPr>
    </w:p>
    <w:sectPr w:rsidR="00F05AF2" w:rsidRPr="00E23A95" w:rsidSect="008F0964">
      <w:pgSz w:w="11907" w:h="15479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0CD4"/>
    <w:rsid w:val="00000040"/>
    <w:rsid w:val="00002338"/>
    <w:rsid w:val="00003044"/>
    <w:rsid w:val="00003107"/>
    <w:rsid w:val="00003956"/>
    <w:rsid w:val="00006009"/>
    <w:rsid w:val="000111F4"/>
    <w:rsid w:val="000119E4"/>
    <w:rsid w:val="000137B9"/>
    <w:rsid w:val="00013F71"/>
    <w:rsid w:val="00013FDA"/>
    <w:rsid w:val="00016EA5"/>
    <w:rsid w:val="00017717"/>
    <w:rsid w:val="00020BA8"/>
    <w:rsid w:val="00024B3B"/>
    <w:rsid w:val="00027CC8"/>
    <w:rsid w:val="000308BA"/>
    <w:rsid w:val="00033C0B"/>
    <w:rsid w:val="000355B6"/>
    <w:rsid w:val="00035EEF"/>
    <w:rsid w:val="000365AA"/>
    <w:rsid w:val="00037229"/>
    <w:rsid w:val="00041687"/>
    <w:rsid w:val="00041C36"/>
    <w:rsid w:val="00042967"/>
    <w:rsid w:val="00042E58"/>
    <w:rsid w:val="00056AE9"/>
    <w:rsid w:val="00056F38"/>
    <w:rsid w:val="00057C72"/>
    <w:rsid w:val="00060155"/>
    <w:rsid w:val="000611C4"/>
    <w:rsid w:val="00062A45"/>
    <w:rsid w:val="00062BA4"/>
    <w:rsid w:val="00062E5A"/>
    <w:rsid w:val="00064270"/>
    <w:rsid w:val="00065599"/>
    <w:rsid w:val="00067EB5"/>
    <w:rsid w:val="000709FA"/>
    <w:rsid w:val="0007169A"/>
    <w:rsid w:val="00071F43"/>
    <w:rsid w:val="00072BF4"/>
    <w:rsid w:val="000750FD"/>
    <w:rsid w:val="00075457"/>
    <w:rsid w:val="00075834"/>
    <w:rsid w:val="00077C18"/>
    <w:rsid w:val="0008147F"/>
    <w:rsid w:val="00082F43"/>
    <w:rsid w:val="00083C61"/>
    <w:rsid w:val="00083E60"/>
    <w:rsid w:val="000855FE"/>
    <w:rsid w:val="00087CD1"/>
    <w:rsid w:val="0009036B"/>
    <w:rsid w:val="00090761"/>
    <w:rsid w:val="00091B69"/>
    <w:rsid w:val="00091CA1"/>
    <w:rsid w:val="00091E9B"/>
    <w:rsid w:val="00094E9C"/>
    <w:rsid w:val="00097052"/>
    <w:rsid w:val="00097FA6"/>
    <w:rsid w:val="000A01A7"/>
    <w:rsid w:val="000A106C"/>
    <w:rsid w:val="000A15F6"/>
    <w:rsid w:val="000A303B"/>
    <w:rsid w:val="000A3917"/>
    <w:rsid w:val="000A3A74"/>
    <w:rsid w:val="000A3C38"/>
    <w:rsid w:val="000A3E23"/>
    <w:rsid w:val="000A67BB"/>
    <w:rsid w:val="000A6C9A"/>
    <w:rsid w:val="000A7AD3"/>
    <w:rsid w:val="000A7B48"/>
    <w:rsid w:val="000B0598"/>
    <w:rsid w:val="000B1446"/>
    <w:rsid w:val="000B1BE8"/>
    <w:rsid w:val="000B323D"/>
    <w:rsid w:val="000C05CB"/>
    <w:rsid w:val="000C121A"/>
    <w:rsid w:val="000C2A7C"/>
    <w:rsid w:val="000C2CDF"/>
    <w:rsid w:val="000C39F9"/>
    <w:rsid w:val="000C648C"/>
    <w:rsid w:val="000C65DA"/>
    <w:rsid w:val="000D1D83"/>
    <w:rsid w:val="000D3CCA"/>
    <w:rsid w:val="000D59D7"/>
    <w:rsid w:val="000D730C"/>
    <w:rsid w:val="000E2CF7"/>
    <w:rsid w:val="000E4729"/>
    <w:rsid w:val="000E60DC"/>
    <w:rsid w:val="000F081C"/>
    <w:rsid w:val="000F19F2"/>
    <w:rsid w:val="000F1C02"/>
    <w:rsid w:val="000F27D3"/>
    <w:rsid w:val="000F3F18"/>
    <w:rsid w:val="000F773A"/>
    <w:rsid w:val="00101EA8"/>
    <w:rsid w:val="00102F48"/>
    <w:rsid w:val="00105E8C"/>
    <w:rsid w:val="00106011"/>
    <w:rsid w:val="001069CF"/>
    <w:rsid w:val="00110EF0"/>
    <w:rsid w:val="00111815"/>
    <w:rsid w:val="00112EB2"/>
    <w:rsid w:val="00114234"/>
    <w:rsid w:val="00115A15"/>
    <w:rsid w:val="001169A3"/>
    <w:rsid w:val="00117168"/>
    <w:rsid w:val="001228BB"/>
    <w:rsid w:val="0012297E"/>
    <w:rsid w:val="0012342D"/>
    <w:rsid w:val="00126963"/>
    <w:rsid w:val="00127EE9"/>
    <w:rsid w:val="00132FB8"/>
    <w:rsid w:val="00134E18"/>
    <w:rsid w:val="001418E8"/>
    <w:rsid w:val="00142474"/>
    <w:rsid w:val="0014562E"/>
    <w:rsid w:val="00145914"/>
    <w:rsid w:val="00147CE8"/>
    <w:rsid w:val="00150C7D"/>
    <w:rsid w:val="00151797"/>
    <w:rsid w:val="00153BF3"/>
    <w:rsid w:val="00153E07"/>
    <w:rsid w:val="0016173B"/>
    <w:rsid w:val="0016377B"/>
    <w:rsid w:val="00164E42"/>
    <w:rsid w:val="00164F1F"/>
    <w:rsid w:val="0016773C"/>
    <w:rsid w:val="00171A4F"/>
    <w:rsid w:val="00171AD6"/>
    <w:rsid w:val="00172C25"/>
    <w:rsid w:val="00173233"/>
    <w:rsid w:val="00176AED"/>
    <w:rsid w:val="00177D5C"/>
    <w:rsid w:val="00182B1B"/>
    <w:rsid w:val="00183B80"/>
    <w:rsid w:val="00183E0A"/>
    <w:rsid w:val="00187721"/>
    <w:rsid w:val="001931AF"/>
    <w:rsid w:val="0019496F"/>
    <w:rsid w:val="001965CB"/>
    <w:rsid w:val="00196F6C"/>
    <w:rsid w:val="001976DE"/>
    <w:rsid w:val="00197726"/>
    <w:rsid w:val="001A117F"/>
    <w:rsid w:val="001A5872"/>
    <w:rsid w:val="001A6F8D"/>
    <w:rsid w:val="001A78A8"/>
    <w:rsid w:val="001B0440"/>
    <w:rsid w:val="001B0D67"/>
    <w:rsid w:val="001B5497"/>
    <w:rsid w:val="001B621C"/>
    <w:rsid w:val="001C0095"/>
    <w:rsid w:val="001D369B"/>
    <w:rsid w:val="001D509A"/>
    <w:rsid w:val="001E1334"/>
    <w:rsid w:val="001E263C"/>
    <w:rsid w:val="001E48CA"/>
    <w:rsid w:val="001F05F1"/>
    <w:rsid w:val="001F07ED"/>
    <w:rsid w:val="001F2277"/>
    <w:rsid w:val="001F2357"/>
    <w:rsid w:val="001F54CA"/>
    <w:rsid w:val="001F5A00"/>
    <w:rsid w:val="001F7979"/>
    <w:rsid w:val="001F7A25"/>
    <w:rsid w:val="00200030"/>
    <w:rsid w:val="002011B2"/>
    <w:rsid w:val="00201BB7"/>
    <w:rsid w:val="002030F0"/>
    <w:rsid w:val="00204550"/>
    <w:rsid w:val="00210D6D"/>
    <w:rsid w:val="00213192"/>
    <w:rsid w:val="002163EE"/>
    <w:rsid w:val="00217024"/>
    <w:rsid w:val="00217C9D"/>
    <w:rsid w:val="00217CBB"/>
    <w:rsid w:val="00217ECF"/>
    <w:rsid w:val="00220049"/>
    <w:rsid w:val="00221A80"/>
    <w:rsid w:val="00224CDD"/>
    <w:rsid w:val="00232300"/>
    <w:rsid w:val="00234290"/>
    <w:rsid w:val="002346D5"/>
    <w:rsid w:val="002360AE"/>
    <w:rsid w:val="00237307"/>
    <w:rsid w:val="00237C3A"/>
    <w:rsid w:val="0024333F"/>
    <w:rsid w:val="00245010"/>
    <w:rsid w:val="00245076"/>
    <w:rsid w:val="00245550"/>
    <w:rsid w:val="00245609"/>
    <w:rsid w:val="0024685F"/>
    <w:rsid w:val="0025271B"/>
    <w:rsid w:val="002533B2"/>
    <w:rsid w:val="00253753"/>
    <w:rsid w:val="00254A24"/>
    <w:rsid w:val="00255667"/>
    <w:rsid w:val="00255730"/>
    <w:rsid w:val="002578D4"/>
    <w:rsid w:val="00263213"/>
    <w:rsid w:val="0026460B"/>
    <w:rsid w:val="00266521"/>
    <w:rsid w:val="00267827"/>
    <w:rsid w:val="00270F0A"/>
    <w:rsid w:val="00271895"/>
    <w:rsid w:val="002731CA"/>
    <w:rsid w:val="00275B06"/>
    <w:rsid w:val="0028266F"/>
    <w:rsid w:val="002842E8"/>
    <w:rsid w:val="00286C06"/>
    <w:rsid w:val="002905C3"/>
    <w:rsid w:val="00291A68"/>
    <w:rsid w:val="00292CC5"/>
    <w:rsid w:val="00292E20"/>
    <w:rsid w:val="00292FA6"/>
    <w:rsid w:val="00296565"/>
    <w:rsid w:val="002A656D"/>
    <w:rsid w:val="002A6FCE"/>
    <w:rsid w:val="002A7862"/>
    <w:rsid w:val="002B2961"/>
    <w:rsid w:val="002B3DB4"/>
    <w:rsid w:val="002B4303"/>
    <w:rsid w:val="002B441E"/>
    <w:rsid w:val="002B4ABE"/>
    <w:rsid w:val="002B76BB"/>
    <w:rsid w:val="002C32D5"/>
    <w:rsid w:val="002C3B50"/>
    <w:rsid w:val="002C7929"/>
    <w:rsid w:val="002D202D"/>
    <w:rsid w:val="002D2EB8"/>
    <w:rsid w:val="002D3184"/>
    <w:rsid w:val="002D3878"/>
    <w:rsid w:val="002D5A2C"/>
    <w:rsid w:val="002E2481"/>
    <w:rsid w:val="002E37D9"/>
    <w:rsid w:val="002E5040"/>
    <w:rsid w:val="002E506D"/>
    <w:rsid w:val="002E5763"/>
    <w:rsid w:val="002E6C8D"/>
    <w:rsid w:val="002E6D86"/>
    <w:rsid w:val="002E7A03"/>
    <w:rsid w:val="002F5448"/>
    <w:rsid w:val="002F672C"/>
    <w:rsid w:val="002F761B"/>
    <w:rsid w:val="003029FB"/>
    <w:rsid w:val="00302B3D"/>
    <w:rsid w:val="00303C4E"/>
    <w:rsid w:val="00306782"/>
    <w:rsid w:val="00306AA2"/>
    <w:rsid w:val="003071CF"/>
    <w:rsid w:val="00307B12"/>
    <w:rsid w:val="00312A34"/>
    <w:rsid w:val="00312DC1"/>
    <w:rsid w:val="0031450A"/>
    <w:rsid w:val="00316510"/>
    <w:rsid w:val="00316EC2"/>
    <w:rsid w:val="0031755E"/>
    <w:rsid w:val="0032132A"/>
    <w:rsid w:val="003223D4"/>
    <w:rsid w:val="00322BF3"/>
    <w:rsid w:val="00323992"/>
    <w:rsid w:val="003252DD"/>
    <w:rsid w:val="00325E3A"/>
    <w:rsid w:val="00326CAF"/>
    <w:rsid w:val="003320AF"/>
    <w:rsid w:val="003323B1"/>
    <w:rsid w:val="00334356"/>
    <w:rsid w:val="00334DA1"/>
    <w:rsid w:val="00335D79"/>
    <w:rsid w:val="00336F4A"/>
    <w:rsid w:val="00337AE7"/>
    <w:rsid w:val="00340284"/>
    <w:rsid w:val="003402D1"/>
    <w:rsid w:val="0034240A"/>
    <w:rsid w:val="003470E7"/>
    <w:rsid w:val="00350C2A"/>
    <w:rsid w:val="00350EE1"/>
    <w:rsid w:val="00353811"/>
    <w:rsid w:val="003548E3"/>
    <w:rsid w:val="003553C8"/>
    <w:rsid w:val="0035627E"/>
    <w:rsid w:val="00357CF0"/>
    <w:rsid w:val="00360CD4"/>
    <w:rsid w:val="00361DC3"/>
    <w:rsid w:val="003644D9"/>
    <w:rsid w:val="0036694A"/>
    <w:rsid w:val="00370747"/>
    <w:rsid w:val="003709BF"/>
    <w:rsid w:val="00370DF0"/>
    <w:rsid w:val="00373557"/>
    <w:rsid w:val="00377469"/>
    <w:rsid w:val="003774DB"/>
    <w:rsid w:val="003776F9"/>
    <w:rsid w:val="00377E57"/>
    <w:rsid w:val="00381D55"/>
    <w:rsid w:val="00381FBC"/>
    <w:rsid w:val="00382334"/>
    <w:rsid w:val="00382D51"/>
    <w:rsid w:val="003838C3"/>
    <w:rsid w:val="00384534"/>
    <w:rsid w:val="003853DF"/>
    <w:rsid w:val="003854BD"/>
    <w:rsid w:val="00387ACF"/>
    <w:rsid w:val="0039112E"/>
    <w:rsid w:val="0039261C"/>
    <w:rsid w:val="0039383B"/>
    <w:rsid w:val="00394A69"/>
    <w:rsid w:val="003960D3"/>
    <w:rsid w:val="003963D5"/>
    <w:rsid w:val="003A11ED"/>
    <w:rsid w:val="003A33BD"/>
    <w:rsid w:val="003A3620"/>
    <w:rsid w:val="003A580D"/>
    <w:rsid w:val="003A5FAC"/>
    <w:rsid w:val="003A6BEA"/>
    <w:rsid w:val="003A6EAE"/>
    <w:rsid w:val="003A7366"/>
    <w:rsid w:val="003B1634"/>
    <w:rsid w:val="003B281E"/>
    <w:rsid w:val="003B6130"/>
    <w:rsid w:val="003B75E5"/>
    <w:rsid w:val="003B7A7C"/>
    <w:rsid w:val="003B7EB6"/>
    <w:rsid w:val="003C01CE"/>
    <w:rsid w:val="003C188E"/>
    <w:rsid w:val="003C2F14"/>
    <w:rsid w:val="003C3CC4"/>
    <w:rsid w:val="003C4831"/>
    <w:rsid w:val="003C6580"/>
    <w:rsid w:val="003C698D"/>
    <w:rsid w:val="003C7A83"/>
    <w:rsid w:val="003D27CA"/>
    <w:rsid w:val="003D2A52"/>
    <w:rsid w:val="003D3B79"/>
    <w:rsid w:val="003D3DFE"/>
    <w:rsid w:val="003E0E4C"/>
    <w:rsid w:val="003E16A8"/>
    <w:rsid w:val="003E1EF6"/>
    <w:rsid w:val="003E56BB"/>
    <w:rsid w:val="003F0D88"/>
    <w:rsid w:val="003F10D0"/>
    <w:rsid w:val="003F6932"/>
    <w:rsid w:val="003F70A5"/>
    <w:rsid w:val="003F7193"/>
    <w:rsid w:val="003F74E1"/>
    <w:rsid w:val="003F77AF"/>
    <w:rsid w:val="003F7A9B"/>
    <w:rsid w:val="00400F18"/>
    <w:rsid w:val="004035D5"/>
    <w:rsid w:val="0040410C"/>
    <w:rsid w:val="0040551F"/>
    <w:rsid w:val="00406280"/>
    <w:rsid w:val="004135B7"/>
    <w:rsid w:val="004177DA"/>
    <w:rsid w:val="00424376"/>
    <w:rsid w:val="00427A5C"/>
    <w:rsid w:val="00430669"/>
    <w:rsid w:val="00433790"/>
    <w:rsid w:val="00434B19"/>
    <w:rsid w:val="00442134"/>
    <w:rsid w:val="00442B29"/>
    <w:rsid w:val="00444532"/>
    <w:rsid w:val="00445F88"/>
    <w:rsid w:val="004475A1"/>
    <w:rsid w:val="00447A3A"/>
    <w:rsid w:val="00451F1C"/>
    <w:rsid w:val="00453700"/>
    <w:rsid w:val="00454E12"/>
    <w:rsid w:val="0045509A"/>
    <w:rsid w:val="0045560A"/>
    <w:rsid w:val="00456C7E"/>
    <w:rsid w:val="004604C7"/>
    <w:rsid w:val="004634E3"/>
    <w:rsid w:val="0046439A"/>
    <w:rsid w:val="004643D2"/>
    <w:rsid w:val="00465B98"/>
    <w:rsid w:val="004675F1"/>
    <w:rsid w:val="0047612F"/>
    <w:rsid w:val="004815CD"/>
    <w:rsid w:val="0048188F"/>
    <w:rsid w:val="004829B4"/>
    <w:rsid w:val="004840BE"/>
    <w:rsid w:val="004850AF"/>
    <w:rsid w:val="00487979"/>
    <w:rsid w:val="00490730"/>
    <w:rsid w:val="004915A0"/>
    <w:rsid w:val="00497A93"/>
    <w:rsid w:val="004A2790"/>
    <w:rsid w:val="004A33DC"/>
    <w:rsid w:val="004B038A"/>
    <w:rsid w:val="004B0516"/>
    <w:rsid w:val="004B0A6E"/>
    <w:rsid w:val="004B164C"/>
    <w:rsid w:val="004B1CA0"/>
    <w:rsid w:val="004B5112"/>
    <w:rsid w:val="004B52D3"/>
    <w:rsid w:val="004B59C1"/>
    <w:rsid w:val="004C078B"/>
    <w:rsid w:val="004C1B88"/>
    <w:rsid w:val="004C327D"/>
    <w:rsid w:val="004C4C7F"/>
    <w:rsid w:val="004C64F7"/>
    <w:rsid w:val="004D0DA5"/>
    <w:rsid w:val="004D1C9F"/>
    <w:rsid w:val="004D1DC0"/>
    <w:rsid w:val="004D1E0B"/>
    <w:rsid w:val="004D203A"/>
    <w:rsid w:val="004D2DA4"/>
    <w:rsid w:val="004D2E60"/>
    <w:rsid w:val="004D5925"/>
    <w:rsid w:val="004D5CFC"/>
    <w:rsid w:val="004D738A"/>
    <w:rsid w:val="004E0355"/>
    <w:rsid w:val="004E3AB7"/>
    <w:rsid w:val="004E43F0"/>
    <w:rsid w:val="004E4728"/>
    <w:rsid w:val="004E7B6A"/>
    <w:rsid w:val="004F01A2"/>
    <w:rsid w:val="004F0F98"/>
    <w:rsid w:val="004F191D"/>
    <w:rsid w:val="004F1F3E"/>
    <w:rsid w:val="004F289B"/>
    <w:rsid w:val="004F2938"/>
    <w:rsid w:val="004F37B7"/>
    <w:rsid w:val="004F3F9B"/>
    <w:rsid w:val="004F3FC6"/>
    <w:rsid w:val="004F47FC"/>
    <w:rsid w:val="004F4BB6"/>
    <w:rsid w:val="004F4C72"/>
    <w:rsid w:val="004F5099"/>
    <w:rsid w:val="004F6C76"/>
    <w:rsid w:val="00500277"/>
    <w:rsid w:val="00501AB0"/>
    <w:rsid w:val="0050329C"/>
    <w:rsid w:val="00504AAC"/>
    <w:rsid w:val="00505C88"/>
    <w:rsid w:val="00505F9F"/>
    <w:rsid w:val="0050745E"/>
    <w:rsid w:val="00507ADE"/>
    <w:rsid w:val="00507C78"/>
    <w:rsid w:val="00511C21"/>
    <w:rsid w:val="00512433"/>
    <w:rsid w:val="0051436A"/>
    <w:rsid w:val="0051599A"/>
    <w:rsid w:val="00515BCF"/>
    <w:rsid w:val="005161EF"/>
    <w:rsid w:val="00521C55"/>
    <w:rsid w:val="00521C5D"/>
    <w:rsid w:val="00521C85"/>
    <w:rsid w:val="0052392D"/>
    <w:rsid w:val="0052413F"/>
    <w:rsid w:val="00525670"/>
    <w:rsid w:val="00526D7A"/>
    <w:rsid w:val="0053302C"/>
    <w:rsid w:val="0053333D"/>
    <w:rsid w:val="00535176"/>
    <w:rsid w:val="00536939"/>
    <w:rsid w:val="00543926"/>
    <w:rsid w:val="00544DD9"/>
    <w:rsid w:val="00546FDC"/>
    <w:rsid w:val="0054737C"/>
    <w:rsid w:val="005526DF"/>
    <w:rsid w:val="005529D8"/>
    <w:rsid w:val="00556217"/>
    <w:rsid w:val="00565836"/>
    <w:rsid w:val="005673CA"/>
    <w:rsid w:val="00567B48"/>
    <w:rsid w:val="00567BBC"/>
    <w:rsid w:val="00571C85"/>
    <w:rsid w:val="005721B6"/>
    <w:rsid w:val="00572F40"/>
    <w:rsid w:val="00574EA9"/>
    <w:rsid w:val="0057660F"/>
    <w:rsid w:val="0057699E"/>
    <w:rsid w:val="00577FBE"/>
    <w:rsid w:val="0058055C"/>
    <w:rsid w:val="0058092D"/>
    <w:rsid w:val="00581AA0"/>
    <w:rsid w:val="005827EB"/>
    <w:rsid w:val="005845AE"/>
    <w:rsid w:val="00590B05"/>
    <w:rsid w:val="005929FA"/>
    <w:rsid w:val="0059385B"/>
    <w:rsid w:val="00595D30"/>
    <w:rsid w:val="005A0B86"/>
    <w:rsid w:val="005A1954"/>
    <w:rsid w:val="005A1ADC"/>
    <w:rsid w:val="005A3CE7"/>
    <w:rsid w:val="005A6F1C"/>
    <w:rsid w:val="005A7343"/>
    <w:rsid w:val="005B0CD4"/>
    <w:rsid w:val="005B39A3"/>
    <w:rsid w:val="005B4911"/>
    <w:rsid w:val="005C074C"/>
    <w:rsid w:val="005C0803"/>
    <w:rsid w:val="005C324E"/>
    <w:rsid w:val="005C3829"/>
    <w:rsid w:val="005C3FE3"/>
    <w:rsid w:val="005C4BBF"/>
    <w:rsid w:val="005C65F8"/>
    <w:rsid w:val="005D051C"/>
    <w:rsid w:val="005D0925"/>
    <w:rsid w:val="005D1E4E"/>
    <w:rsid w:val="005D2908"/>
    <w:rsid w:val="005D76CD"/>
    <w:rsid w:val="005D7A78"/>
    <w:rsid w:val="005E095C"/>
    <w:rsid w:val="005E0B9E"/>
    <w:rsid w:val="005E0DA8"/>
    <w:rsid w:val="005E1EFF"/>
    <w:rsid w:val="005E4A07"/>
    <w:rsid w:val="005F0084"/>
    <w:rsid w:val="005F15AD"/>
    <w:rsid w:val="005F32E3"/>
    <w:rsid w:val="005F5D64"/>
    <w:rsid w:val="005F6AD7"/>
    <w:rsid w:val="00600122"/>
    <w:rsid w:val="0060034E"/>
    <w:rsid w:val="00601B80"/>
    <w:rsid w:val="006058AB"/>
    <w:rsid w:val="00605C28"/>
    <w:rsid w:val="00606B4E"/>
    <w:rsid w:val="0061184E"/>
    <w:rsid w:val="00612BF1"/>
    <w:rsid w:val="00613CD8"/>
    <w:rsid w:val="006215E8"/>
    <w:rsid w:val="00621DF0"/>
    <w:rsid w:val="006220AA"/>
    <w:rsid w:val="00622662"/>
    <w:rsid w:val="00623353"/>
    <w:rsid w:val="00624161"/>
    <w:rsid w:val="0062460E"/>
    <w:rsid w:val="00627E97"/>
    <w:rsid w:val="0063030D"/>
    <w:rsid w:val="0063052B"/>
    <w:rsid w:val="00631859"/>
    <w:rsid w:val="00633044"/>
    <w:rsid w:val="00633618"/>
    <w:rsid w:val="006344E4"/>
    <w:rsid w:val="006350CA"/>
    <w:rsid w:val="00637D85"/>
    <w:rsid w:val="00637D97"/>
    <w:rsid w:val="006429B5"/>
    <w:rsid w:val="0064343B"/>
    <w:rsid w:val="006508C3"/>
    <w:rsid w:val="00651F80"/>
    <w:rsid w:val="00654580"/>
    <w:rsid w:val="00657E55"/>
    <w:rsid w:val="00663E2F"/>
    <w:rsid w:val="006643F5"/>
    <w:rsid w:val="00664746"/>
    <w:rsid w:val="006647FA"/>
    <w:rsid w:val="006650BC"/>
    <w:rsid w:val="006675D2"/>
    <w:rsid w:val="00671ABE"/>
    <w:rsid w:val="0067219C"/>
    <w:rsid w:val="0067287D"/>
    <w:rsid w:val="006750A7"/>
    <w:rsid w:val="006752B4"/>
    <w:rsid w:val="00686938"/>
    <w:rsid w:val="00687490"/>
    <w:rsid w:val="00690A36"/>
    <w:rsid w:val="0069165A"/>
    <w:rsid w:val="00693723"/>
    <w:rsid w:val="00697DFE"/>
    <w:rsid w:val="006A0BDF"/>
    <w:rsid w:val="006A3902"/>
    <w:rsid w:val="006A3FAC"/>
    <w:rsid w:val="006A53E3"/>
    <w:rsid w:val="006A55F6"/>
    <w:rsid w:val="006B146F"/>
    <w:rsid w:val="006B1A6C"/>
    <w:rsid w:val="006B2217"/>
    <w:rsid w:val="006B36B1"/>
    <w:rsid w:val="006B6472"/>
    <w:rsid w:val="006B719F"/>
    <w:rsid w:val="006B7776"/>
    <w:rsid w:val="006C0398"/>
    <w:rsid w:val="006C1567"/>
    <w:rsid w:val="006C2806"/>
    <w:rsid w:val="006C3A88"/>
    <w:rsid w:val="006C581B"/>
    <w:rsid w:val="006C7B38"/>
    <w:rsid w:val="006D1546"/>
    <w:rsid w:val="006D29A7"/>
    <w:rsid w:val="006D4570"/>
    <w:rsid w:val="006D73A0"/>
    <w:rsid w:val="006E256B"/>
    <w:rsid w:val="006E457B"/>
    <w:rsid w:val="006F06F7"/>
    <w:rsid w:val="006F2E9E"/>
    <w:rsid w:val="006F342A"/>
    <w:rsid w:val="006F5720"/>
    <w:rsid w:val="006F5D61"/>
    <w:rsid w:val="006F7386"/>
    <w:rsid w:val="007007DF"/>
    <w:rsid w:val="00702593"/>
    <w:rsid w:val="00702BB1"/>
    <w:rsid w:val="00702DCB"/>
    <w:rsid w:val="00703C7D"/>
    <w:rsid w:val="00705205"/>
    <w:rsid w:val="00706BE4"/>
    <w:rsid w:val="00712382"/>
    <w:rsid w:val="0071460F"/>
    <w:rsid w:val="00714A4E"/>
    <w:rsid w:val="00714F9C"/>
    <w:rsid w:val="00716A0A"/>
    <w:rsid w:val="00717838"/>
    <w:rsid w:val="0072320A"/>
    <w:rsid w:val="00723AD5"/>
    <w:rsid w:val="0072571A"/>
    <w:rsid w:val="00735A74"/>
    <w:rsid w:val="0073663F"/>
    <w:rsid w:val="00737150"/>
    <w:rsid w:val="007405D8"/>
    <w:rsid w:val="00740C5E"/>
    <w:rsid w:val="00742C27"/>
    <w:rsid w:val="0074337B"/>
    <w:rsid w:val="00745318"/>
    <w:rsid w:val="00747377"/>
    <w:rsid w:val="00747562"/>
    <w:rsid w:val="007512FD"/>
    <w:rsid w:val="007514B8"/>
    <w:rsid w:val="00751982"/>
    <w:rsid w:val="00754043"/>
    <w:rsid w:val="00756D5C"/>
    <w:rsid w:val="00757631"/>
    <w:rsid w:val="007577DB"/>
    <w:rsid w:val="00761A1B"/>
    <w:rsid w:val="00762078"/>
    <w:rsid w:val="007677C8"/>
    <w:rsid w:val="0077049A"/>
    <w:rsid w:val="00770832"/>
    <w:rsid w:val="00772894"/>
    <w:rsid w:val="0077705F"/>
    <w:rsid w:val="0077776B"/>
    <w:rsid w:val="007800E5"/>
    <w:rsid w:val="00781257"/>
    <w:rsid w:val="00781E4C"/>
    <w:rsid w:val="00782522"/>
    <w:rsid w:val="00783274"/>
    <w:rsid w:val="00783734"/>
    <w:rsid w:val="007859AF"/>
    <w:rsid w:val="00787AFB"/>
    <w:rsid w:val="007A0068"/>
    <w:rsid w:val="007A0EDA"/>
    <w:rsid w:val="007A18AD"/>
    <w:rsid w:val="007A384A"/>
    <w:rsid w:val="007B162B"/>
    <w:rsid w:val="007C051B"/>
    <w:rsid w:val="007C19EE"/>
    <w:rsid w:val="007C1A9F"/>
    <w:rsid w:val="007C2304"/>
    <w:rsid w:val="007C4211"/>
    <w:rsid w:val="007C48EC"/>
    <w:rsid w:val="007C5291"/>
    <w:rsid w:val="007C5374"/>
    <w:rsid w:val="007C7410"/>
    <w:rsid w:val="007C7C22"/>
    <w:rsid w:val="007D0BDF"/>
    <w:rsid w:val="007D1722"/>
    <w:rsid w:val="007D27D5"/>
    <w:rsid w:val="007D4857"/>
    <w:rsid w:val="007D61A8"/>
    <w:rsid w:val="007E1D61"/>
    <w:rsid w:val="007E2014"/>
    <w:rsid w:val="007E38C3"/>
    <w:rsid w:val="007F05CA"/>
    <w:rsid w:val="007F0A3B"/>
    <w:rsid w:val="007F0AC2"/>
    <w:rsid w:val="007F0FCF"/>
    <w:rsid w:val="007F59EE"/>
    <w:rsid w:val="007F778F"/>
    <w:rsid w:val="008000AE"/>
    <w:rsid w:val="00802DD0"/>
    <w:rsid w:val="00807701"/>
    <w:rsid w:val="0081055A"/>
    <w:rsid w:val="008147AE"/>
    <w:rsid w:val="00816590"/>
    <w:rsid w:val="008222CA"/>
    <w:rsid w:val="008233D0"/>
    <w:rsid w:val="00823FB0"/>
    <w:rsid w:val="00824988"/>
    <w:rsid w:val="0082577D"/>
    <w:rsid w:val="00825BEB"/>
    <w:rsid w:val="008262A7"/>
    <w:rsid w:val="00832F6C"/>
    <w:rsid w:val="008335FA"/>
    <w:rsid w:val="00836AE9"/>
    <w:rsid w:val="00837179"/>
    <w:rsid w:val="00841053"/>
    <w:rsid w:val="008430CA"/>
    <w:rsid w:val="00853DB9"/>
    <w:rsid w:val="008545A3"/>
    <w:rsid w:val="008546D3"/>
    <w:rsid w:val="00855A85"/>
    <w:rsid w:val="008574D4"/>
    <w:rsid w:val="008604D4"/>
    <w:rsid w:val="00863038"/>
    <w:rsid w:val="00864301"/>
    <w:rsid w:val="00865138"/>
    <w:rsid w:val="00872150"/>
    <w:rsid w:val="00874EC1"/>
    <w:rsid w:val="008763CB"/>
    <w:rsid w:val="00882040"/>
    <w:rsid w:val="008820E3"/>
    <w:rsid w:val="00882964"/>
    <w:rsid w:val="008831DC"/>
    <w:rsid w:val="00883257"/>
    <w:rsid w:val="00885153"/>
    <w:rsid w:val="00885BB2"/>
    <w:rsid w:val="0088646D"/>
    <w:rsid w:val="00891A52"/>
    <w:rsid w:val="00891A54"/>
    <w:rsid w:val="00891B35"/>
    <w:rsid w:val="00893268"/>
    <w:rsid w:val="00894620"/>
    <w:rsid w:val="0089700F"/>
    <w:rsid w:val="008970E8"/>
    <w:rsid w:val="008A00A6"/>
    <w:rsid w:val="008A0731"/>
    <w:rsid w:val="008A0A7F"/>
    <w:rsid w:val="008A3E37"/>
    <w:rsid w:val="008A4036"/>
    <w:rsid w:val="008A40EF"/>
    <w:rsid w:val="008A44D0"/>
    <w:rsid w:val="008A54B7"/>
    <w:rsid w:val="008A579F"/>
    <w:rsid w:val="008B1A41"/>
    <w:rsid w:val="008B3414"/>
    <w:rsid w:val="008B3462"/>
    <w:rsid w:val="008B3D17"/>
    <w:rsid w:val="008B4C44"/>
    <w:rsid w:val="008B5832"/>
    <w:rsid w:val="008B79CA"/>
    <w:rsid w:val="008B79E8"/>
    <w:rsid w:val="008B7CE4"/>
    <w:rsid w:val="008C1A49"/>
    <w:rsid w:val="008C2A00"/>
    <w:rsid w:val="008C331D"/>
    <w:rsid w:val="008C45CB"/>
    <w:rsid w:val="008C5768"/>
    <w:rsid w:val="008C5D5F"/>
    <w:rsid w:val="008C7AE3"/>
    <w:rsid w:val="008D3B3F"/>
    <w:rsid w:val="008D5605"/>
    <w:rsid w:val="008D56CB"/>
    <w:rsid w:val="008D5C3B"/>
    <w:rsid w:val="008D72E7"/>
    <w:rsid w:val="008D7789"/>
    <w:rsid w:val="008E1CDB"/>
    <w:rsid w:val="008E23C3"/>
    <w:rsid w:val="008E3268"/>
    <w:rsid w:val="008E4CA4"/>
    <w:rsid w:val="008E7401"/>
    <w:rsid w:val="008F0964"/>
    <w:rsid w:val="008F11D8"/>
    <w:rsid w:val="008F3C0B"/>
    <w:rsid w:val="008F48DC"/>
    <w:rsid w:val="008F4D90"/>
    <w:rsid w:val="008F5878"/>
    <w:rsid w:val="008F5B0C"/>
    <w:rsid w:val="008F6FC0"/>
    <w:rsid w:val="008F7446"/>
    <w:rsid w:val="0090058B"/>
    <w:rsid w:val="0090116C"/>
    <w:rsid w:val="00903872"/>
    <w:rsid w:val="00903BE9"/>
    <w:rsid w:val="009053A3"/>
    <w:rsid w:val="0090552E"/>
    <w:rsid w:val="009128D3"/>
    <w:rsid w:val="00913C11"/>
    <w:rsid w:val="0091624B"/>
    <w:rsid w:val="009206F6"/>
    <w:rsid w:val="00920DD2"/>
    <w:rsid w:val="00920EEE"/>
    <w:rsid w:val="00923E50"/>
    <w:rsid w:val="009256E7"/>
    <w:rsid w:val="009268EB"/>
    <w:rsid w:val="00926F88"/>
    <w:rsid w:val="009274A8"/>
    <w:rsid w:val="00927808"/>
    <w:rsid w:val="00931FE1"/>
    <w:rsid w:val="00935631"/>
    <w:rsid w:val="00936F06"/>
    <w:rsid w:val="00937A46"/>
    <w:rsid w:val="00937F94"/>
    <w:rsid w:val="0094105E"/>
    <w:rsid w:val="00941657"/>
    <w:rsid w:val="009416EA"/>
    <w:rsid w:val="0094544E"/>
    <w:rsid w:val="009456E9"/>
    <w:rsid w:val="00945733"/>
    <w:rsid w:val="009459BF"/>
    <w:rsid w:val="00950F83"/>
    <w:rsid w:val="0095107D"/>
    <w:rsid w:val="009517D5"/>
    <w:rsid w:val="009528C2"/>
    <w:rsid w:val="00952911"/>
    <w:rsid w:val="00953626"/>
    <w:rsid w:val="00957171"/>
    <w:rsid w:val="009605A8"/>
    <w:rsid w:val="0096293C"/>
    <w:rsid w:val="00963FFE"/>
    <w:rsid w:val="00966093"/>
    <w:rsid w:val="0096708B"/>
    <w:rsid w:val="0098036E"/>
    <w:rsid w:val="00980945"/>
    <w:rsid w:val="00982891"/>
    <w:rsid w:val="00982BD1"/>
    <w:rsid w:val="00982FAA"/>
    <w:rsid w:val="009855C5"/>
    <w:rsid w:val="009909D7"/>
    <w:rsid w:val="00990ED4"/>
    <w:rsid w:val="00994F41"/>
    <w:rsid w:val="00995571"/>
    <w:rsid w:val="009A0723"/>
    <w:rsid w:val="009A2127"/>
    <w:rsid w:val="009A72A3"/>
    <w:rsid w:val="009B3D3C"/>
    <w:rsid w:val="009B3E94"/>
    <w:rsid w:val="009B4A6A"/>
    <w:rsid w:val="009B4F83"/>
    <w:rsid w:val="009C13E2"/>
    <w:rsid w:val="009C1E5A"/>
    <w:rsid w:val="009C281D"/>
    <w:rsid w:val="009C4758"/>
    <w:rsid w:val="009C54CC"/>
    <w:rsid w:val="009C606E"/>
    <w:rsid w:val="009C6D01"/>
    <w:rsid w:val="009C71B3"/>
    <w:rsid w:val="009D5952"/>
    <w:rsid w:val="009D5E65"/>
    <w:rsid w:val="009E0EAD"/>
    <w:rsid w:val="009E26BF"/>
    <w:rsid w:val="009E2BB3"/>
    <w:rsid w:val="009E5D47"/>
    <w:rsid w:val="009F06B5"/>
    <w:rsid w:val="009F2A99"/>
    <w:rsid w:val="009F3D0C"/>
    <w:rsid w:val="009F5DB4"/>
    <w:rsid w:val="00A00A70"/>
    <w:rsid w:val="00A01262"/>
    <w:rsid w:val="00A0248A"/>
    <w:rsid w:val="00A040DA"/>
    <w:rsid w:val="00A0603E"/>
    <w:rsid w:val="00A12669"/>
    <w:rsid w:val="00A1392A"/>
    <w:rsid w:val="00A14AA3"/>
    <w:rsid w:val="00A15675"/>
    <w:rsid w:val="00A159DF"/>
    <w:rsid w:val="00A2169B"/>
    <w:rsid w:val="00A2331E"/>
    <w:rsid w:val="00A26B78"/>
    <w:rsid w:val="00A30E26"/>
    <w:rsid w:val="00A3460E"/>
    <w:rsid w:val="00A40603"/>
    <w:rsid w:val="00A414DB"/>
    <w:rsid w:val="00A42C6A"/>
    <w:rsid w:val="00A43852"/>
    <w:rsid w:val="00A44554"/>
    <w:rsid w:val="00A50BF0"/>
    <w:rsid w:val="00A51A24"/>
    <w:rsid w:val="00A534A7"/>
    <w:rsid w:val="00A57C5F"/>
    <w:rsid w:val="00A60409"/>
    <w:rsid w:val="00A60A5A"/>
    <w:rsid w:val="00A610CC"/>
    <w:rsid w:val="00A61318"/>
    <w:rsid w:val="00A639D4"/>
    <w:rsid w:val="00A64D9A"/>
    <w:rsid w:val="00A67C19"/>
    <w:rsid w:val="00A70098"/>
    <w:rsid w:val="00A71A36"/>
    <w:rsid w:val="00A75AD7"/>
    <w:rsid w:val="00A75F69"/>
    <w:rsid w:val="00A8156E"/>
    <w:rsid w:val="00A86275"/>
    <w:rsid w:val="00A86AA6"/>
    <w:rsid w:val="00A87685"/>
    <w:rsid w:val="00A90395"/>
    <w:rsid w:val="00A9186F"/>
    <w:rsid w:val="00A919E7"/>
    <w:rsid w:val="00A95240"/>
    <w:rsid w:val="00A95A50"/>
    <w:rsid w:val="00A97B09"/>
    <w:rsid w:val="00AA0929"/>
    <w:rsid w:val="00AA3FAF"/>
    <w:rsid w:val="00AA44F3"/>
    <w:rsid w:val="00AA4B57"/>
    <w:rsid w:val="00AA7200"/>
    <w:rsid w:val="00AA7ABB"/>
    <w:rsid w:val="00AB278F"/>
    <w:rsid w:val="00AB5C40"/>
    <w:rsid w:val="00AC43CD"/>
    <w:rsid w:val="00AC6900"/>
    <w:rsid w:val="00AC7C07"/>
    <w:rsid w:val="00AD199F"/>
    <w:rsid w:val="00AD4440"/>
    <w:rsid w:val="00AD6A42"/>
    <w:rsid w:val="00AE1840"/>
    <w:rsid w:val="00AE778E"/>
    <w:rsid w:val="00AF2322"/>
    <w:rsid w:val="00AF283F"/>
    <w:rsid w:val="00AF3A02"/>
    <w:rsid w:val="00AF76E6"/>
    <w:rsid w:val="00B019DC"/>
    <w:rsid w:val="00B023BE"/>
    <w:rsid w:val="00B02B5B"/>
    <w:rsid w:val="00B03979"/>
    <w:rsid w:val="00B04A76"/>
    <w:rsid w:val="00B04B31"/>
    <w:rsid w:val="00B05320"/>
    <w:rsid w:val="00B05694"/>
    <w:rsid w:val="00B061FC"/>
    <w:rsid w:val="00B11E07"/>
    <w:rsid w:val="00B11F11"/>
    <w:rsid w:val="00B142CC"/>
    <w:rsid w:val="00B1562D"/>
    <w:rsid w:val="00B15987"/>
    <w:rsid w:val="00B1635A"/>
    <w:rsid w:val="00B17858"/>
    <w:rsid w:val="00B20164"/>
    <w:rsid w:val="00B20967"/>
    <w:rsid w:val="00B2105F"/>
    <w:rsid w:val="00B23BEF"/>
    <w:rsid w:val="00B26A14"/>
    <w:rsid w:val="00B27426"/>
    <w:rsid w:val="00B274FD"/>
    <w:rsid w:val="00B31432"/>
    <w:rsid w:val="00B323ED"/>
    <w:rsid w:val="00B32BEF"/>
    <w:rsid w:val="00B34214"/>
    <w:rsid w:val="00B360B0"/>
    <w:rsid w:val="00B36883"/>
    <w:rsid w:val="00B36A0E"/>
    <w:rsid w:val="00B46A83"/>
    <w:rsid w:val="00B50233"/>
    <w:rsid w:val="00B506A1"/>
    <w:rsid w:val="00B5233E"/>
    <w:rsid w:val="00B531DD"/>
    <w:rsid w:val="00B55764"/>
    <w:rsid w:val="00B55B3F"/>
    <w:rsid w:val="00B55DA0"/>
    <w:rsid w:val="00B5721D"/>
    <w:rsid w:val="00B60535"/>
    <w:rsid w:val="00B6061C"/>
    <w:rsid w:val="00B61046"/>
    <w:rsid w:val="00B6453C"/>
    <w:rsid w:val="00B64E10"/>
    <w:rsid w:val="00B65A6D"/>
    <w:rsid w:val="00B71CF9"/>
    <w:rsid w:val="00B73899"/>
    <w:rsid w:val="00B74618"/>
    <w:rsid w:val="00B74E2C"/>
    <w:rsid w:val="00B7623A"/>
    <w:rsid w:val="00B77F44"/>
    <w:rsid w:val="00B80B8D"/>
    <w:rsid w:val="00B818D2"/>
    <w:rsid w:val="00B8205A"/>
    <w:rsid w:val="00B83167"/>
    <w:rsid w:val="00B84113"/>
    <w:rsid w:val="00B871CD"/>
    <w:rsid w:val="00B934C0"/>
    <w:rsid w:val="00B96178"/>
    <w:rsid w:val="00B9688B"/>
    <w:rsid w:val="00BA07E3"/>
    <w:rsid w:val="00BA4432"/>
    <w:rsid w:val="00BA6D1F"/>
    <w:rsid w:val="00BA716B"/>
    <w:rsid w:val="00BA72E2"/>
    <w:rsid w:val="00BB18E9"/>
    <w:rsid w:val="00BB2AE8"/>
    <w:rsid w:val="00BB32E9"/>
    <w:rsid w:val="00BB3D6D"/>
    <w:rsid w:val="00BB7FDD"/>
    <w:rsid w:val="00BC03D5"/>
    <w:rsid w:val="00BC14CE"/>
    <w:rsid w:val="00BC31BF"/>
    <w:rsid w:val="00BC3CDA"/>
    <w:rsid w:val="00BC6F1D"/>
    <w:rsid w:val="00BD0D7C"/>
    <w:rsid w:val="00BD51B5"/>
    <w:rsid w:val="00BD59A6"/>
    <w:rsid w:val="00BD641A"/>
    <w:rsid w:val="00BD7081"/>
    <w:rsid w:val="00BE0D93"/>
    <w:rsid w:val="00BE0F41"/>
    <w:rsid w:val="00BE1C13"/>
    <w:rsid w:val="00BE2382"/>
    <w:rsid w:val="00BE6606"/>
    <w:rsid w:val="00BF1FFA"/>
    <w:rsid w:val="00BF2140"/>
    <w:rsid w:val="00BF215B"/>
    <w:rsid w:val="00BF385F"/>
    <w:rsid w:val="00BF5930"/>
    <w:rsid w:val="00BF6193"/>
    <w:rsid w:val="00C02A76"/>
    <w:rsid w:val="00C02AED"/>
    <w:rsid w:val="00C036B9"/>
    <w:rsid w:val="00C04018"/>
    <w:rsid w:val="00C052A6"/>
    <w:rsid w:val="00C078A6"/>
    <w:rsid w:val="00C12BB2"/>
    <w:rsid w:val="00C12EF2"/>
    <w:rsid w:val="00C23624"/>
    <w:rsid w:val="00C2499F"/>
    <w:rsid w:val="00C25359"/>
    <w:rsid w:val="00C25A2A"/>
    <w:rsid w:val="00C30420"/>
    <w:rsid w:val="00C304DF"/>
    <w:rsid w:val="00C341D5"/>
    <w:rsid w:val="00C34F26"/>
    <w:rsid w:val="00C40B24"/>
    <w:rsid w:val="00C41145"/>
    <w:rsid w:val="00C423E2"/>
    <w:rsid w:val="00C426AC"/>
    <w:rsid w:val="00C43CF6"/>
    <w:rsid w:val="00C442D8"/>
    <w:rsid w:val="00C454F3"/>
    <w:rsid w:val="00C47958"/>
    <w:rsid w:val="00C50EE2"/>
    <w:rsid w:val="00C51821"/>
    <w:rsid w:val="00C558E5"/>
    <w:rsid w:val="00C57BDF"/>
    <w:rsid w:val="00C60B44"/>
    <w:rsid w:val="00C618AC"/>
    <w:rsid w:val="00C639E4"/>
    <w:rsid w:val="00C63C9F"/>
    <w:rsid w:val="00C6602B"/>
    <w:rsid w:val="00C66436"/>
    <w:rsid w:val="00C70B0C"/>
    <w:rsid w:val="00C70F65"/>
    <w:rsid w:val="00C72E88"/>
    <w:rsid w:val="00C80A19"/>
    <w:rsid w:val="00C80EE2"/>
    <w:rsid w:val="00C83EEF"/>
    <w:rsid w:val="00C84220"/>
    <w:rsid w:val="00C8510A"/>
    <w:rsid w:val="00C870C8"/>
    <w:rsid w:val="00C87554"/>
    <w:rsid w:val="00C92C0A"/>
    <w:rsid w:val="00C93F4C"/>
    <w:rsid w:val="00C94686"/>
    <w:rsid w:val="00C94C37"/>
    <w:rsid w:val="00C95615"/>
    <w:rsid w:val="00C973C0"/>
    <w:rsid w:val="00CA06ED"/>
    <w:rsid w:val="00CA129D"/>
    <w:rsid w:val="00CA2C98"/>
    <w:rsid w:val="00CA2E9F"/>
    <w:rsid w:val="00CA3F71"/>
    <w:rsid w:val="00CA42A8"/>
    <w:rsid w:val="00CA499D"/>
    <w:rsid w:val="00CA5EBE"/>
    <w:rsid w:val="00CA5FCD"/>
    <w:rsid w:val="00CB248A"/>
    <w:rsid w:val="00CB3FF2"/>
    <w:rsid w:val="00CB4C0D"/>
    <w:rsid w:val="00CB6220"/>
    <w:rsid w:val="00CB6F4C"/>
    <w:rsid w:val="00CB7011"/>
    <w:rsid w:val="00CB7C4B"/>
    <w:rsid w:val="00CC2399"/>
    <w:rsid w:val="00CC58D0"/>
    <w:rsid w:val="00CC76E2"/>
    <w:rsid w:val="00CD1051"/>
    <w:rsid w:val="00CD21BB"/>
    <w:rsid w:val="00CD3212"/>
    <w:rsid w:val="00CD5057"/>
    <w:rsid w:val="00CE1544"/>
    <w:rsid w:val="00CE2CE4"/>
    <w:rsid w:val="00CE3588"/>
    <w:rsid w:val="00CE4B88"/>
    <w:rsid w:val="00CE5DAA"/>
    <w:rsid w:val="00CE5F9B"/>
    <w:rsid w:val="00CE6B91"/>
    <w:rsid w:val="00CE6C29"/>
    <w:rsid w:val="00CE6E1B"/>
    <w:rsid w:val="00CF00A3"/>
    <w:rsid w:val="00CF04A9"/>
    <w:rsid w:val="00CF0F8B"/>
    <w:rsid w:val="00CF1A6B"/>
    <w:rsid w:val="00CF2035"/>
    <w:rsid w:val="00CF2A7B"/>
    <w:rsid w:val="00CF56EA"/>
    <w:rsid w:val="00CF5AF8"/>
    <w:rsid w:val="00D0093D"/>
    <w:rsid w:val="00D00ACB"/>
    <w:rsid w:val="00D0193B"/>
    <w:rsid w:val="00D02C5B"/>
    <w:rsid w:val="00D05764"/>
    <w:rsid w:val="00D061E6"/>
    <w:rsid w:val="00D064E1"/>
    <w:rsid w:val="00D066D9"/>
    <w:rsid w:val="00D07544"/>
    <w:rsid w:val="00D0777F"/>
    <w:rsid w:val="00D07CE3"/>
    <w:rsid w:val="00D129BB"/>
    <w:rsid w:val="00D15C7D"/>
    <w:rsid w:val="00D16C3A"/>
    <w:rsid w:val="00D20E63"/>
    <w:rsid w:val="00D21C48"/>
    <w:rsid w:val="00D2247B"/>
    <w:rsid w:val="00D24281"/>
    <w:rsid w:val="00D2553F"/>
    <w:rsid w:val="00D258F7"/>
    <w:rsid w:val="00D260D6"/>
    <w:rsid w:val="00D26799"/>
    <w:rsid w:val="00D31611"/>
    <w:rsid w:val="00D3642A"/>
    <w:rsid w:val="00D36EA5"/>
    <w:rsid w:val="00D37C1E"/>
    <w:rsid w:val="00D40366"/>
    <w:rsid w:val="00D40D57"/>
    <w:rsid w:val="00D430E0"/>
    <w:rsid w:val="00D43986"/>
    <w:rsid w:val="00D44BE7"/>
    <w:rsid w:val="00D4605F"/>
    <w:rsid w:val="00D46FB8"/>
    <w:rsid w:val="00D477F2"/>
    <w:rsid w:val="00D478FC"/>
    <w:rsid w:val="00D50936"/>
    <w:rsid w:val="00D517D6"/>
    <w:rsid w:val="00D52042"/>
    <w:rsid w:val="00D55C68"/>
    <w:rsid w:val="00D57AF4"/>
    <w:rsid w:val="00D57C46"/>
    <w:rsid w:val="00D57E08"/>
    <w:rsid w:val="00D6684E"/>
    <w:rsid w:val="00D66ED7"/>
    <w:rsid w:val="00D678EC"/>
    <w:rsid w:val="00D70837"/>
    <w:rsid w:val="00D70D53"/>
    <w:rsid w:val="00D7408B"/>
    <w:rsid w:val="00D747EC"/>
    <w:rsid w:val="00D74A69"/>
    <w:rsid w:val="00D74EB9"/>
    <w:rsid w:val="00D75735"/>
    <w:rsid w:val="00D775A8"/>
    <w:rsid w:val="00D806F2"/>
    <w:rsid w:val="00D809C9"/>
    <w:rsid w:val="00D8326B"/>
    <w:rsid w:val="00D84607"/>
    <w:rsid w:val="00D84717"/>
    <w:rsid w:val="00D86369"/>
    <w:rsid w:val="00D92110"/>
    <w:rsid w:val="00D93B3C"/>
    <w:rsid w:val="00D941AE"/>
    <w:rsid w:val="00D94A17"/>
    <w:rsid w:val="00D96612"/>
    <w:rsid w:val="00D974FA"/>
    <w:rsid w:val="00D97C3D"/>
    <w:rsid w:val="00DA03B3"/>
    <w:rsid w:val="00DA1164"/>
    <w:rsid w:val="00DA1300"/>
    <w:rsid w:val="00DA36C9"/>
    <w:rsid w:val="00DB23E3"/>
    <w:rsid w:val="00DB356F"/>
    <w:rsid w:val="00DC443B"/>
    <w:rsid w:val="00DC556D"/>
    <w:rsid w:val="00DC6AB2"/>
    <w:rsid w:val="00DC783C"/>
    <w:rsid w:val="00DD0C46"/>
    <w:rsid w:val="00DD1067"/>
    <w:rsid w:val="00DD1E85"/>
    <w:rsid w:val="00DD379A"/>
    <w:rsid w:val="00DD5F7B"/>
    <w:rsid w:val="00DD6223"/>
    <w:rsid w:val="00DD7019"/>
    <w:rsid w:val="00DD70A6"/>
    <w:rsid w:val="00DD7DCE"/>
    <w:rsid w:val="00DE0935"/>
    <w:rsid w:val="00DE1EC3"/>
    <w:rsid w:val="00DE4582"/>
    <w:rsid w:val="00DE527A"/>
    <w:rsid w:val="00DE6418"/>
    <w:rsid w:val="00DF5560"/>
    <w:rsid w:val="00DF597E"/>
    <w:rsid w:val="00DF5A12"/>
    <w:rsid w:val="00DF7413"/>
    <w:rsid w:val="00DF7D57"/>
    <w:rsid w:val="00E00395"/>
    <w:rsid w:val="00E02DC8"/>
    <w:rsid w:val="00E03ABC"/>
    <w:rsid w:val="00E06154"/>
    <w:rsid w:val="00E12F8A"/>
    <w:rsid w:val="00E14805"/>
    <w:rsid w:val="00E1580B"/>
    <w:rsid w:val="00E17DD4"/>
    <w:rsid w:val="00E17ED6"/>
    <w:rsid w:val="00E2163C"/>
    <w:rsid w:val="00E240F5"/>
    <w:rsid w:val="00E242FA"/>
    <w:rsid w:val="00E25886"/>
    <w:rsid w:val="00E25F65"/>
    <w:rsid w:val="00E269B5"/>
    <w:rsid w:val="00E2754C"/>
    <w:rsid w:val="00E3157F"/>
    <w:rsid w:val="00E33397"/>
    <w:rsid w:val="00E33871"/>
    <w:rsid w:val="00E4038B"/>
    <w:rsid w:val="00E434A1"/>
    <w:rsid w:val="00E435DB"/>
    <w:rsid w:val="00E44728"/>
    <w:rsid w:val="00E465CC"/>
    <w:rsid w:val="00E46EB1"/>
    <w:rsid w:val="00E4711A"/>
    <w:rsid w:val="00E47C23"/>
    <w:rsid w:val="00E47F5C"/>
    <w:rsid w:val="00E51611"/>
    <w:rsid w:val="00E5392D"/>
    <w:rsid w:val="00E53E51"/>
    <w:rsid w:val="00E55BDB"/>
    <w:rsid w:val="00E56593"/>
    <w:rsid w:val="00E567B8"/>
    <w:rsid w:val="00E60B19"/>
    <w:rsid w:val="00E61221"/>
    <w:rsid w:val="00E63AF4"/>
    <w:rsid w:val="00E64A22"/>
    <w:rsid w:val="00E65AC0"/>
    <w:rsid w:val="00E70661"/>
    <w:rsid w:val="00E707C3"/>
    <w:rsid w:val="00E71E70"/>
    <w:rsid w:val="00E73F04"/>
    <w:rsid w:val="00E7537E"/>
    <w:rsid w:val="00E753A0"/>
    <w:rsid w:val="00E764EE"/>
    <w:rsid w:val="00E82A8E"/>
    <w:rsid w:val="00E84675"/>
    <w:rsid w:val="00E914F4"/>
    <w:rsid w:val="00E91886"/>
    <w:rsid w:val="00E95413"/>
    <w:rsid w:val="00E95907"/>
    <w:rsid w:val="00E96E1A"/>
    <w:rsid w:val="00E97EC3"/>
    <w:rsid w:val="00EA2297"/>
    <w:rsid w:val="00EA577C"/>
    <w:rsid w:val="00EA6928"/>
    <w:rsid w:val="00EA6F7D"/>
    <w:rsid w:val="00EB1654"/>
    <w:rsid w:val="00EB47BA"/>
    <w:rsid w:val="00EB62A2"/>
    <w:rsid w:val="00EC3617"/>
    <w:rsid w:val="00EC4B64"/>
    <w:rsid w:val="00EC66D9"/>
    <w:rsid w:val="00EC752A"/>
    <w:rsid w:val="00EC77AE"/>
    <w:rsid w:val="00ED05A0"/>
    <w:rsid w:val="00ED5D3B"/>
    <w:rsid w:val="00EE0459"/>
    <w:rsid w:val="00EE167E"/>
    <w:rsid w:val="00EE1ADB"/>
    <w:rsid w:val="00EE2636"/>
    <w:rsid w:val="00EE2B4A"/>
    <w:rsid w:val="00EE4523"/>
    <w:rsid w:val="00EE4DDB"/>
    <w:rsid w:val="00EE5356"/>
    <w:rsid w:val="00EE5CE8"/>
    <w:rsid w:val="00EE628E"/>
    <w:rsid w:val="00EE7EF1"/>
    <w:rsid w:val="00EF1978"/>
    <w:rsid w:val="00EF3E01"/>
    <w:rsid w:val="00EF4F68"/>
    <w:rsid w:val="00EF6B8A"/>
    <w:rsid w:val="00F002AD"/>
    <w:rsid w:val="00F01460"/>
    <w:rsid w:val="00F02556"/>
    <w:rsid w:val="00F04E97"/>
    <w:rsid w:val="00F055E9"/>
    <w:rsid w:val="00F05AF2"/>
    <w:rsid w:val="00F05F7C"/>
    <w:rsid w:val="00F10175"/>
    <w:rsid w:val="00F20354"/>
    <w:rsid w:val="00F20976"/>
    <w:rsid w:val="00F23177"/>
    <w:rsid w:val="00F272B4"/>
    <w:rsid w:val="00F27309"/>
    <w:rsid w:val="00F27F6F"/>
    <w:rsid w:val="00F31A04"/>
    <w:rsid w:val="00F31D21"/>
    <w:rsid w:val="00F32088"/>
    <w:rsid w:val="00F32A48"/>
    <w:rsid w:val="00F33268"/>
    <w:rsid w:val="00F34851"/>
    <w:rsid w:val="00F376BD"/>
    <w:rsid w:val="00F40DFC"/>
    <w:rsid w:val="00F437D2"/>
    <w:rsid w:val="00F43F9C"/>
    <w:rsid w:val="00F44501"/>
    <w:rsid w:val="00F45D73"/>
    <w:rsid w:val="00F4768F"/>
    <w:rsid w:val="00F47949"/>
    <w:rsid w:val="00F527BA"/>
    <w:rsid w:val="00F53A45"/>
    <w:rsid w:val="00F5408F"/>
    <w:rsid w:val="00F548D4"/>
    <w:rsid w:val="00F5715C"/>
    <w:rsid w:val="00F579E6"/>
    <w:rsid w:val="00F57E47"/>
    <w:rsid w:val="00F60CCC"/>
    <w:rsid w:val="00F61892"/>
    <w:rsid w:val="00F64D7E"/>
    <w:rsid w:val="00F65440"/>
    <w:rsid w:val="00F65B9E"/>
    <w:rsid w:val="00F668AB"/>
    <w:rsid w:val="00F67B3D"/>
    <w:rsid w:val="00F754FC"/>
    <w:rsid w:val="00F76FB6"/>
    <w:rsid w:val="00F800DD"/>
    <w:rsid w:val="00F80506"/>
    <w:rsid w:val="00F80732"/>
    <w:rsid w:val="00F82477"/>
    <w:rsid w:val="00F832EC"/>
    <w:rsid w:val="00F85339"/>
    <w:rsid w:val="00F86396"/>
    <w:rsid w:val="00F86C9C"/>
    <w:rsid w:val="00F87366"/>
    <w:rsid w:val="00F87587"/>
    <w:rsid w:val="00F91362"/>
    <w:rsid w:val="00F92814"/>
    <w:rsid w:val="00F957BC"/>
    <w:rsid w:val="00FA4276"/>
    <w:rsid w:val="00FA67BA"/>
    <w:rsid w:val="00FA68BD"/>
    <w:rsid w:val="00FA6B35"/>
    <w:rsid w:val="00FA6CA0"/>
    <w:rsid w:val="00FA6ED6"/>
    <w:rsid w:val="00FA71F2"/>
    <w:rsid w:val="00FB0183"/>
    <w:rsid w:val="00FB2274"/>
    <w:rsid w:val="00FB22CB"/>
    <w:rsid w:val="00FB3FEC"/>
    <w:rsid w:val="00FB57BC"/>
    <w:rsid w:val="00FB653A"/>
    <w:rsid w:val="00FB7097"/>
    <w:rsid w:val="00FB7C98"/>
    <w:rsid w:val="00FC0F70"/>
    <w:rsid w:val="00FC3943"/>
    <w:rsid w:val="00FC3ACC"/>
    <w:rsid w:val="00FC511C"/>
    <w:rsid w:val="00FC56AF"/>
    <w:rsid w:val="00FC6D9D"/>
    <w:rsid w:val="00FD46AA"/>
    <w:rsid w:val="00FD6509"/>
    <w:rsid w:val="00FE0FE8"/>
    <w:rsid w:val="00FE27B6"/>
    <w:rsid w:val="00FE3C3B"/>
    <w:rsid w:val="00FE3DCB"/>
    <w:rsid w:val="00FE45D4"/>
    <w:rsid w:val="00FF4EC8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20A"/>
  </w:style>
  <w:style w:type="paragraph" w:styleId="1">
    <w:name w:val="heading 1"/>
    <w:basedOn w:val="a"/>
    <w:next w:val="a"/>
    <w:qFormat/>
    <w:rsid w:val="0072320A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320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2320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2320A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72320A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72320A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72320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2320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72320A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20A"/>
    <w:pPr>
      <w:jc w:val="center"/>
    </w:pPr>
    <w:rPr>
      <w:sz w:val="32"/>
    </w:rPr>
  </w:style>
  <w:style w:type="paragraph" w:styleId="a4">
    <w:name w:val="Body Text"/>
    <w:basedOn w:val="a"/>
    <w:link w:val="a5"/>
    <w:rsid w:val="0072320A"/>
    <w:pPr>
      <w:jc w:val="both"/>
    </w:pPr>
    <w:rPr>
      <w:sz w:val="28"/>
    </w:rPr>
  </w:style>
  <w:style w:type="paragraph" w:styleId="20">
    <w:name w:val="Body Text 2"/>
    <w:basedOn w:val="a"/>
    <w:rsid w:val="0072320A"/>
    <w:pPr>
      <w:jc w:val="center"/>
    </w:pPr>
    <w:rPr>
      <w:sz w:val="28"/>
    </w:rPr>
  </w:style>
  <w:style w:type="paragraph" w:styleId="a6">
    <w:name w:val="Body Text Indent"/>
    <w:basedOn w:val="a"/>
    <w:rsid w:val="0072320A"/>
    <w:pPr>
      <w:ind w:firstLine="567"/>
    </w:pPr>
    <w:rPr>
      <w:sz w:val="24"/>
    </w:rPr>
  </w:style>
  <w:style w:type="paragraph" w:styleId="21">
    <w:name w:val="Body Text Indent 2"/>
    <w:basedOn w:val="a"/>
    <w:rsid w:val="0072320A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72320A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72320A"/>
    <w:rPr>
      <w:sz w:val="24"/>
    </w:rPr>
  </w:style>
  <w:style w:type="paragraph" w:styleId="a7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C38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b">
    <w:name w:val="Normal (Web)"/>
    <w:basedOn w:val="a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c">
    <w:name w:val="List Paragraph"/>
    <w:basedOn w:val="a"/>
    <w:uiPriority w:val="99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d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link w:val="af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">
    <w:name w:val="Без интервала Знак"/>
    <w:link w:val="ae"/>
    <w:uiPriority w:val="1"/>
    <w:locked/>
    <w:rsid w:val="00702BB1"/>
    <w:rPr>
      <w:rFonts w:ascii="Calibri" w:hAnsi="Calibri"/>
      <w:sz w:val="22"/>
      <w:szCs w:val="22"/>
      <w:lang w:bidi="ar-SA"/>
    </w:rPr>
  </w:style>
  <w:style w:type="paragraph" w:styleId="HTML">
    <w:name w:val="HTML Preformatted"/>
    <w:basedOn w:val="a"/>
    <w:link w:val="HTML0"/>
    <w:unhideWhenUsed/>
    <w:rsid w:val="009C1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C1E5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0ED7-8451-4DAF-91C1-BD49D79B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15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35251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subject/>
  <dc:creator>LS</dc:creator>
  <cp:keywords/>
  <cp:lastModifiedBy>Budj</cp:lastModifiedBy>
  <cp:revision>85</cp:revision>
  <cp:lastPrinted>2018-04-04T06:26:00Z</cp:lastPrinted>
  <dcterms:created xsi:type="dcterms:W3CDTF">2019-01-16T08:43:00Z</dcterms:created>
  <dcterms:modified xsi:type="dcterms:W3CDTF">2019-01-22T05:50:00Z</dcterms:modified>
</cp:coreProperties>
</file>