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12" w:rsidRPr="00836A12" w:rsidRDefault="00836A12" w:rsidP="00836A12">
      <w:pPr>
        <w:spacing w:after="0" w:line="240" w:lineRule="auto"/>
        <w:jc w:val="center"/>
        <w:rPr>
          <w:rFonts w:ascii="Arial" w:eastAsia="Lucida Sans Unicode" w:hAnsi="Arial" w:cs="Mangal"/>
          <w:kern w:val="2"/>
          <w:sz w:val="28"/>
          <w:szCs w:val="24"/>
          <w:lang w:eastAsia="hi-IN" w:bidi="hi-IN"/>
        </w:rPr>
      </w:pPr>
      <w:bookmarkStart w:id="0" w:name="_GoBack"/>
      <w:bookmarkEnd w:id="0"/>
      <w:r w:rsidRPr="00836A12">
        <w:rPr>
          <w:rFonts w:ascii="Times New Roman" w:eastAsia="Lucida Sans Unicode" w:hAnsi="Times New Roman" w:cs="Mangal"/>
          <w:b/>
          <w:noProof/>
          <w:kern w:val="2"/>
          <w:sz w:val="28"/>
          <w:szCs w:val="28"/>
        </w:rPr>
        <w:drawing>
          <wp:inline distT="0" distB="0" distL="0" distR="0" wp14:anchorId="4A678EDB" wp14:editId="01E05555">
            <wp:extent cx="409575" cy="495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95300"/>
                    </a:xfrm>
                    <a:prstGeom prst="rect">
                      <a:avLst/>
                    </a:prstGeom>
                    <a:solidFill>
                      <a:srgbClr val="FFFFFF"/>
                    </a:solidFill>
                    <a:ln>
                      <a:noFill/>
                    </a:ln>
                  </pic:spPr>
                </pic:pic>
              </a:graphicData>
            </a:graphic>
          </wp:inline>
        </w:drawing>
      </w:r>
    </w:p>
    <w:p w:rsidR="00836A12" w:rsidRPr="00836A12" w:rsidRDefault="00836A12" w:rsidP="00836A12">
      <w:pPr>
        <w:keepNext/>
        <w:widowControl w:val="0"/>
        <w:numPr>
          <w:ilvl w:val="0"/>
          <w:numId w:val="1"/>
        </w:numPr>
        <w:suppressAutoHyphens/>
        <w:spacing w:after="0" w:line="240" w:lineRule="auto"/>
        <w:jc w:val="center"/>
        <w:outlineLvl w:val="0"/>
        <w:rPr>
          <w:rFonts w:ascii="Arial" w:eastAsia="Lucida Sans Unicode" w:hAnsi="Arial" w:cs="Mangal"/>
          <w:kern w:val="2"/>
          <w:sz w:val="28"/>
          <w:szCs w:val="24"/>
          <w:lang w:eastAsia="hi-IN" w:bidi="hi-IN"/>
        </w:rPr>
      </w:pPr>
    </w:p>
    <w:p w:rsidR="00836A12" w:rsidRPr="00836A12" w:rsidRDefault="00836A12" w:rsidP="00836A12">
      <w:pPr>
        <w:keepNext/>
        <w:widowControl w:val="0"/>
        <w:numPr>
          <w:ilvl w:val="0"/>
          <w:numId w:val="1"/>
        </w:numPr>
        <w:suppressAutoHyphens/>
        <w:spacing w:after="0" w:line="240" w:lineRule="auto"/>
        <w:jc w:val="center"/>
        <w:outlineLvl w:val="0"/>
        <w:rPr>
          <w:rFonts w:ascii="Arial" w:eastAsia="Lucida Sans Unicode" w:hAnsi="Arial" w:cs="Mangal"/>
          <w:kern w:val="2"/>
          <w:sz w:val="28"/>
          <w:szCs w:val="24"/>
          <w:lang w:eastAsia="hi-IN" w:bidi="hi-IN"/>
        </w:rPr>
      </w:pPr>
      <w:r w:rsidRPr="00836A12">
        <w:rPr>
          <w:rFonts w:ascii="Times New Roman" w:eastAsia="Times New Roman" w:hAnsi="Times New Roman" w:cs="Times New Roman"/>
          <w:b/>
          <w:sz w:val="28"/>
          <w:szCs w:val="28"/>
        </w:rPr>
        <w:t>МУНИЦИПАЛЬНОЕ УЧРЕЖДЕНИЕ АДМИНИСТРАЦИЯ  МУНИЦИПАЛЬНОГО ОБРАЗОВАНИЯ</w:t>
      </w:r>
    </w:p>
    <w:p w:rsidR="00836A12" w:rsidRPr="00836A12" w:rsidRDefault="00836A12" w:rsidP="00836A12">
      <w:pPr>
        <w:spacing w:after="0" w:line="240" w:lineRule="auto"/>
        <w:jc w:val="center"/>
        <w:rPr>
          <w:rFonts w:ascii="Times New Roman" w:eastAsia="Times New Roman" w:hAnsi="Times New Roman" w:cs="Times New Roman"/>
          <w:sz w:val="28"/>
          <w:szCs w:val="28"/>
        </w:rPr>
      </w:pPr>
      <w:r w:rsidRPr="00836A12">
        <w:rPr>
          <w:rFonts w:ascii="Times New Roman" w:eastAsia="Times New Roman" w:hAnsi="Times New Roman" w:cs="Times New Roman"/>
          <w:b/>
          <w:sz w:val="28"/>
          <w:szCs w:val="28"/>
        </w:rPr>
        <w:t>«ВЕШКАЙМСКИЙ РАЙОН» УЛЬЯНОВСКОЙ ОБЛАСТИ</w:t>
      </w:r>
    </w:p>
    <w:p w:rsidR="00836A12" w:rsidRPr="00836A12" w:rsidRDefault="00836A12" w:rsidP="00836A12">
      <w:pPr>
        <w:spacing w:after="0" w:line="240" w:lineRule="auto"/>
        <w:jc w:val="center"/>
        <w:rPr>
          <w:rFonts w:ascii="Times New Roman" w:eastAsia="Times New Roman" w:hAnsi="Times New Roman" w:cs="Times New Roman"/>
          <w:sz w:val="28"/>
          <w:szCs w:val="28"/>
        </w:rPr>
      </w:pPr>
    </w:p>
    <w:p w:rsidR="00836A12" w:rsidRPr="00836A12" w:rsidRDefault="00836A12" w:rsidP="00836A12">
      <w:pPr>
        <w:spacing w:after="0" w:line="240" w:lineRule="auto"/>
        <w:jc w:val="center"/>
        <w:rPr>
          <w:rFonts w:ascii="Times New Roman" w:eastAsia="Times New Roman" w:hAnsi="Times New Roman" w:cs="Times New Roman"/>
          <w:b/>
          <w:sz w:val="48"/>
          <w:szCs w:val="48"/>
        </w:rPr>
      </w:pPr>
      <w:r w:rsidRPr="00836A12">
        <w:rPr>
          <w:rFonts w:ascii="Times New Roman" w:eastAsia="Times New Roman" w:hAnsi="Times New Roman" w:cs="Times New Roman"/>
          <w:b/>
          <w:sz w:val="48"/>
          <w:szCs w:val="48"/>
        </w:rPr>
        <w:t>ПОСТАНОВЛЕНИЕ</w:t>
      </w:r>
    </w:p>
    <w:p w:rsidR="00836A12" w:rsidRPr="00836A12" w:rsidRDefault="00836A12" w:rsidP="00836A12">
      <w:pPr>
        <w:spacing w:after="0" w:line="240" w:lineRule="auto"/>
        <w:jc w:val="center"/>
        <w:rPr>
          <w:rFonts w:ascii="Times New Roman" w:eastAsia="Times New Roman" w:hAnsi="Times New Roman" w:cs="Times New Roman"/>
          <w:b/>
          <w:sz w:val="48"/>
          <w:szCs w:val="48"/>
        </w:rPr>
      </w:pPr>
    </w:p>
    <w:p w:rsidR="00836A12" w:rsidRPr="00836A12" w:rsidRDefault="00836A12" w:rsidP="00836A12">
      <w:pPr>
        <w:spacing w:after="0" w:line="240" w:lineRule="auto"/>
        <w:rPr>
          <w:rFonts w:ascii="Times New Roman" w:eastAsia="Times New Roman" w:hAnsi="Times New Roman" w:cs="Times New Roman"/>
          <w:sz w:val="28"/>
          <w:szCs w:val="28"/>
        </w:rPr>
      </w:pPr>
      <w:r w:rsidRPr="00836A12">
        <w:rPr>
          <w:rFonts w:ascii="Times New Roman" w:eastAsia="Times New Roman" w:hAnsi="Times New Roman" w:cs="Times New Roman"/>
          <w:sz w:val="28"/>
          <w:szCs w:val="28"/>
        </w:rPr>
        <w:t xml:space="preserve">01 ноября 2018г.                                                                                    № 899                                         </w:t>
      </w:r>
    </w:p>
    <w:p w:rsidR="00836A12" w:rsidRPr="00836A12" w:rsidRDefault="00836A12" w:rsidP="00836A12">
      <w:pPr>
        <w:spacing w:after="0" w:line="240" w:lineRule="auto"/>
        <w:jc w:val="center"/>
        <w:rPr>
          <w:rFonts w:ascii="Times New Roman" w:eastAsia="Times New Roman" w:hAnsi="Times New Roman" w:cs="Times New Roman"/>
          <w:sz w:val="24"/>
          <w:szCs w:val="24"/>
        </w:rPr>
      </w:pPr>
    </w:p>
    <w:p w:rsidR="00836A12" w:rsidRPr="00836A12" w:rsidRDefault="00836A12" w:rsidP="00836A12">
      <w:pPr>
        <w:spacing w:after="0" w:line="240" w:lineRule="auto"/>
        <w:jc w:val="center"/>
        <w:rPr>
          <w:rFonts w:ascii="Times New Roman" w:eastAsia="Times New Roman" w:hAnsi="Times New Roman" w:cs="Times New Roman"/>
          <w:sz w:val="28"/>
          <w:szCs w:val="28"/>
        </w:rPr>
      </w:pPr>
      <w:r w:rsidRPr="00836A12">
        <w:rPr>
          <w:rFonts w:ascii="Times New Roman" w:eastAsia="Times New Roman" w:hAnsi="Times New Roman" w:cs="Times New Roman"/>
          <w:sz w:val="24"/>
          <w:szCs w:val="24"/>
        </w:rPr>
        <w:t>р.п. Вешкайма</w:t>
      </w:r>
    </w:p>
    <w:p w:rsidR="00836A12" w:rsidRPr="00836A12" w:rsidRDefault="00836A12" w:rsidP="00836A12">
      <w:pPr>
        <w:spacing w:after="0" w:line="240" w:lineRule="auto"/>
        <w:jc w:val="center"/>
        <w:rPr>
          <w:rFonts w:ascii="Times New Roman" w:eastAsia="Times New Roman" w:hAnsi="Times New Roman" w:cs="Times New Roman"/>
          <w:sz w:val="24"/>
          <w:szCs w:val="24"/>
        </w:rPr>
      </w:pPr>
    </w:p>
    <w:p w:rsidR="00836A12" w:rsidRPr="00836A12" w:rsidRDefault="00836A12" w:rsidP="00836A12">
      <w:pPr>
        <w:spacing w:after="0" w:line="240" w:lineRule="auto"/>
        <w:jc w:val="center"/>
        <w:rPr>
          <w:rFonts w:ascii="Times New Roman" w:eastAsia="Calibri" w:hAnsi="Times New Roman" w:cs="Times New Roman"/>
          <w:sz w:val="28"/>
          <w:szCs w:val="28"/>
        </w:rPr>
      </w:pPr>
    </w:p>
    <w:p w:rsidR="00836A12" w:rsidRPr="00836A12" w:rsidRDefault="00836A12" w:rsidP="00836A12">
      <w:pPr>
        <w:spacing w:after="0" w:line="240" w:lineRule="auto"/>
        <w:jc w:val="center"/>
        <w:rPr>
          <w:rFonts w:ascii="Times New Roman" w:eastAsia="Calibri" w:hAnsi="Times New Roman" w:cs="Times New Roman"/>
          <w:b/>
          <w:sz w:val="28"/>
          <w:szCs w:val="28"/>
        </w:rPr>
      </w:pPr>
      <w:r w:rsidRPr="00836A12">
        <w:rPr>
          <w:rFonts w:ascii="Times New Roman" w:eastAsia="Calibri" w:hAnsi="Times New Roman" w:cs="Times New Roman"/>
          <w:b/>
          <w:sz w:val="28"/>
          <w:szCs w:val="28"/>
        </w:rPr>
        <w:t xml:space="preserve">Об утверждении Инвестиционной стратегии  развития </w:t>
      </w:r>
    </w:p>
    <w:p w:rsidR="00836A12" w:rsidRPr="00836A12" w:rsidRDefault="00836A12" w:rsidP="00836A12">
      <w:pPr>
        <w:spacing w:after="0" w:line="240" w:lineRule="auto"/>
        <w:jc w:val="center"/>
        <w:rPr>
          <w:rFonts w:ascii="Times New Roman" w:eastAsia="Calibri" w:hAnsi="Times New Roman" w:cs="Times New Roman"/>
          <w:b/>
          <w:sz w:val="28"/>
          <w:szCs w:val="28"/>
        </w:rPr>
      </w:pPr>
      <w:r w:rsidRPr="00836A12">
        <w:rPr>
          <w:rFonts w:ascii="Times New Roman" w:eastAsia="Calibri" w:hAnsi="Times New Roman" w:cs="Times New Roman"/>
          <w:b/>
          <w:sz w:val="28"/>
          <w:szCs w:val="28"/>
        </w:rPr>
        <w:t>муниципального образования «Вешкаймский район» Ульяновской области до 2021 года</w:t>
      </w:r>
    </w:p>
    <w:p w:rsidR="00836A12" w:rsidRPr="00836A12" w:rsidRDefault="00836A12" w:rsidP="00836A12">
      <w:pPr>
        <w:spacing w:after="0" w:line="240" w:lineRule="auto"/>
        <w:jc w:val="center"/>
        <w:rPr>
          <w:rFonts w:ascii="Times New Roman" w:eastAsia="Calibri" w:hAnsi="Times New Roman" w:cs="Times New Roman"/>
          <w:b/>
          <w:sz w:val="28"/>
          <w:szCs w:val="28"/>
        </w:rPr>
      </w:pPr>
    </w:p>
    <w:p w:rsidR="00836A12" w:rsidRPr="00836A12" w:rsidRDefault="00836A12" w:rsidP="00836A12">
      <w:pPr>
        <w:spacing w:after="0" w:line="240" w:lineRule="auto"/>
        <w:jc w:val="center"/>
        <w:rPr>
          <w:rFonts w:ascii="Times New Roman" w:eastAsia="Calibri" w:hAnsi="Times New Roman" w:cs="Times New Roman"/>
          <w:b/>
          <w:sz w:val="28"/>
          <w:szCs w:val="28"/>
        </w:rPr>
      </w:pPr>
    </w:p>
    <w:p w:rsidR="00836A12" w:rsidRPr="00836A12" w:rsidRDefault="00836A12" w:rsidP="00836A12">
      <w:pPr>
        <w:spacing w:after="0" w:line="240" w:lineRule="auto"/>
        <w:ind w:right="-1" w:firstLine="708"/>
        <w:jc w:val="both"/>
        <w:rPr>
          <w:rFonts w:ascii="Times New Roman" w:eastAsia="Times New Roman" w:hAnsi="Times New Roman" w:cs="Times New Roman"/>
          <w:sz w:val="28"/>
          <w:szCs w:val="28"/>
        </w:rPr>
      </w:pPr>
      <w:r w:rsidRPr="00836A12">
        <w:rPr>
          <w:rFonts w:ascii="Times New Roman" w:eastAsia="Times New Roman" w:hAnsi="Times New Roman" w:cs="Times New Roman"/>
          <w:sz w:val="28"/>
          <w:szCs w:val="28"/>
        </w:rPr>
        <w:t>Постановляю:</w:t>
      </w:r>
    </w:p>
    <w:p w:rsidR="00836A12" w:rsidRPr="00836A12" w:rsidRDefault="00836A12" w:rsidP="00836A12">
      <w:pPr>
        <w:spacing w:after="0" w:line="240" w:lineRule="auto"/>
        <w:ind w:right="-1" w:firstLine="708"/>
        <w:jc w:val="both"/>
        <w:rPr>
          <w:rFonts w:ascii="Times New Roman" w:eastAsia="Times New Roman" w:hAnsi="Times New Roman" w:cs="Times New Roman"/>
          <w:sz w:val="28"/>
          <w:szCs w:val="28"/>
        </w:rPr>
      </w:pPr>
      <w:r w:rsidRPr="00836A12">
        <w:rPr>
          <w:rFonts w:ascii="Times New Roman" w:eastAsia="Times New Roman" w:hAnsi="Times New Roman" w:cs="Times New Roman"/>
          <w:sz w:val="28"/>
          <w:szCs w:val="28"/>
        </w:rPr>
        <w:t xml:space="preserve">1. Утвердить </w:t>
      </w:r>
      <w:r w:rsidRPr="00836A12">
        <w:rPr>
          <w:rFonts w:ascii="Times New Roman" w:eastAsia="Calibri" w:hAnsi="Times New Roman" w:cs="Times New Roman"/>
          <w:sz w:val="28"/>
          <w:szCs w:val="28"/>
        </w:rPr>
        <w:t>прилагаемую Инвестиционную стратегию развития муниципального образования «Вешкаймский район» Ульяновской области до 2021 года.</w:t>
      </w:r>
    </w:p>
    <w:p w:rsidR="00836A12" w:rsidRPr="00836A12" w:rsidRDefault="00836A12" w:rsidP="00836A12">
      <w:pPr>
        <w:spacing w:after="0" w:line="240" w:lineRule="auto"/>
        <w:ind w:right="-1" w:firstLine="708"/>
        <w:jc w:val="both"/>
        <w:rPr>
          <w:rFonts w:ascii="Times New Roman" w:eastAsia="Times New Roman" w:hAnsi="Times New Roman" w:cs="Times New Roman"/>
          <w:sz w:val="28"/>
          <w:szCs w:val="28"/>
        </w:rPr>
      </w:pPr>
      <w:r w:rsidRPr="00836A12">
        <w:rPr>
          <w:rFonts w:ascii="Times New Roman" w:eastAsia="Calibri" w:hAnsi="Times New Roman" w:cs="Times New Roman"/>
          <w:sz w:val="28"/>
          <w:szCs w:val="28"/>
        </w:rPr>
        <w:t xml:space="preserve">2. </w:t>
      </w:r>
      <w:r w:rsidRPr="00836A12">
        <w:rPr>
          <w:rFonts w:ascii="Times New Roman" w:eastAsia="Times New Roman" w:hAnsi="Times New Roman" w:cs="Times New Roman"/>
          <w:sz w:val="28"/>
          <w:szCs w:val="28"/>
        </w:rPr>
        <w:t>Контроль за исполнением настоящего постановления оставляю за собой.</w:t>
      </w:r>
    </w:p>
    <w:p w:rsidR="00836A12" w:rsidRPr="00836A12" w:rsidRDefault="00836A12" w:rsidP="00836A12">
      <w:pPr>
        <w:spacing w:after="0" w:line="240" w:lineRule="auto"/>
        <w:rPr>
          <w:rFonts w:ascii="Times New Roman" w:eastAsia="Calibri" w:hAnsi="Times New Roman" w:cs="Times New Roman"/>
          <w:sz w:val="28"/>
          <w:szCs w:val="28"/>
        </w:rPr>
      </w:pPr>
    </w:p>
    <w:p w:rsidR="00836A12" w:rsidRPr="00836A12" w:rsidRDefault="00836A12" w:rsidP="00836A12">
      <w:pPr>
        <w:spacing w:after="0" w:line="240" w:lineRule="auto"/>
        <w:rPr>
          <w:rFonts w:ascii="Times New Roman" w:eastAsia="Calibri" w:hAnsi="Times New Roman" w:cs="Times New Roman"/>
          <w:sz w:val="28"/>
          <w:szCs w:val="28"/>
        </w:rPr>
      </w:pPr>
    </w:p>
    <w:p w:rsidR="00836A12" w:rsidRPr="00836A12" w:rsidRDefault="00836A12" w:rsidP="00836A12">
      <w:pPr>
        <w:spacing w:after="0" w:line="240" w:lineRule="auto"/>
        <w:rPr>
          <w:rFonts w:ascii="Times New Roman" w:eastAsia="Calibri" w:hAnsi="Times New Roman" w:cs="Times New Roman"/>
          <w:sz w:val="28"/>
          <w:szCs w:val="28"/>
        </w:rPr>
      </w:pPr>
      <w:r w:rsidRPr="00836A12">
        <w:rPr>
          <w:rFonts w:ascii="Times New Roman" w:eastAsia="Calibri" w:hAnsi="Times New Roman" w:cs="Times New Roman"/>
          <w:sz w:val="28"/>
          <w:szCs w:val="28"/>
        </w:rPr>
        <w:t>Глава администрации муниципального</w:t>
      </w:r>
    </w:p>
    <w:p w:rsidR="00836A12" w:rsidRPr="00836A12" w:rsidRDefault="00836A12" w:rsidP="00836A12">
      <w:pPr>
        <w:spacing w:after="0" w:line="240" w:lineRule="auto"/>
        <w:rPr>
          <w:rFonts w:ascii="Times New Roman" w:eastAsia="Calibri" w:hAnsi="Times New Roman" w:cs="Times New Roman"/>
          <w:sz w:val="28"/>
          <w:szCs w:val="28"/>
        </w:rPr>
      </w:pPr>
      <w:r w:rsidRPr="00836A12">
        <w:rPr>
          <w:rFonts w:ascii="Times New Roman" w:eastAsia="Calibri" w:hAnsi="Times New Roman" w:cs="Times New Roman"/>
          <w:sz w:val="28"/>
          <w:szCs w:val="28"/>
        </w:rPr>
        <w:t>образования «Вешкаймский район»                                                Т.Н.Стельмах</w:t>
      </w:r>
    </w:p>
    <w:p w:rsidR="00836A12" w:rsidRPr="00836A12" w:rsidRDefault="00836A12" w:rsidP="00836A12">
      <w:pPr>
        <w:spacing w:after="0" w:line="240" w:lineRule="auto"/>
        <w:ind w:firstLine="709"/>
        <w:rPr>
          <w:rFonts w:ascii="Calibri" w:eastAsia="Calibri" w:hAnsi="Calibri" w:cs="Arial"/>
          <w:sz w:val="28"/>
          <w:szCs w:val="28"/>
        </w:rPr>
      </w:pPr>
    </w:p>
    <w:p w:rsidR="00836A12" w:rsidRPr="00836A12" w:rsidRDefault="00836A12" w:rsidP="00836A12">
      <w:pPr>
        <w:spacing w:after="0" w:line="360" w:lineRule="auto"/>
        <w:ind w:left="5812"/>
        <w:jc w:val="center"/>
        <w:rPr>
          <w:rFonts w:ascii="Times New Roman" w:eastAsia="Calibri" w:hAnsi="Times New Roman" w:cs="Times New Roman"/>
          <w:sz w:val="28"/>
          <w:szCs w:val="28"/>
        </w:rPr>
      </w:pPr>
    </w:p>
    <w:p w:rsidR="00836A12" w:rsidRPr="00836A12" w:rsidRDefault="00836A12" w:rsidP="00836A12">
      <w:pPr>
        <w:spacing w:after="0" w:line="360" w:lineRule="auto"/>
        <w:ind w:left="5812"/>
        <w:jc w:val="center"/>
        <w:rPr>
          <w:rFonts w:ascii="Times New Roman" w:eastAsia="Calibri" w:hAnsi="Times New Roman" w:cs="Times New Roman"/>
          <w:sz w:val="28"/>
          <w:szCs w:val="28"/>
        </w:rPr>
      </w:pPr>
    </w:p>
    <w:p w:rsidR="00836A12" w:rsidRPr="00836A12" w:rsidRDefault="00836A12" w:rsidP="00836A12">
      <w:pPr>
        <w:spacing w:after="0" w:line="360" w:lineRule="auto"/>
        <w:ind w:left="5812"/>
        <w:jc w:val="center"/>
        <w:rPr>
          <w:rFonts w:ascii="Times New Roman" w:eastAsia="Calibri" w:hAnsi="Times New Roman" w:cs="Times New Roman"/>
          <w:sz w:val="28"/>
          <w:szCs w:val="28"/>
        </w:rPr>
      </w:pPr>
    </w:p>
    <w:p w:rsidR="00836A12" w:rsidRPr="00836A12" w:rsidRDefault="00836A12" w:rsidP="00836A12">
      <w:pPr>
        <w:spacing w:after="0" w:line="360" w:lineRule="auto"/>
        <w:ind w:left="5812"/>
        <w:jc w:val="center"/>
        <w:rPr>
          <w:rFonts w:ascii="Times New Roman" w:eastAsia="Calibri" w:hAnsi="Times New Roman" w:cs="Times New Roman"/>
          <w:sz w:val="28"/>
          <w:szCs w:val="28"/>
        </w:rPr>
      </w:pPr>
    </w:p>
    <w:p w:rsidR="00836A12" w:rsidRPr="00836A12" w:rsidRDefault="00836A12" w:rsidP="00836A12">
      <w:pPr>
        <w:spacing w:after="0" w:line="360" w:lineRule="auto"/>
        <w:ind w:left="5812"/>
        <w:jc w:val="center"/>
        <w:rPr>
          <w:rFonts w:ascii="Times New Roman" w:eastAsia="Calibri" w:hAnsi="Times New Roman" w:cs="Times New Roman"/>
          <w:sz w:val="28"/>
          <w:szCs w:val="28"/>
        </w:rPr>
      </w:pPr>
    </w:p>
    <w:p w:rsidR="00836A12" w:rsidRPr="00836A12" w:rsidRDefault="00836A12" w:rsidP="00836A12">
      <w:pPr>
        <w:spacing w:after="0" w:line="360" w:lineRule="auto"/>
        <w:ind w:left="5812"/>
        <w:jc w:val="center"/>
        <w:rPr>
          <w:rFonts w:ascii="Times New Roman" w:eastAsia="Calibri" w:hAnsi="Times New Roman" w:cs="Times New Roman"/>
          <w:sz w:val="28"/>
          <w:szCs w:val="28"/>
        </w:rPr>
      </w:pPr>
    </w:p>
    <w:p w:rsidR="00836A12" w:rsidRPr="00836A12" w:rsidRDefault="00836A12" w:rsidP="00836A12">
      <w:pPr>
        <w:spacing w:after="0" w:line="360" w:lineRule="auto"/>
        <w:ind w:left="5812"/>
        <w:jc w:val="center"/>
        <w:rPr>
          <w:rFonts w:ascii="Times New Roman" w:eastAsia="Calibri" w:hAnsi="Times New Roman" w:cs="Times New Roman"/>
          <w:sz w:val="28"/>
          <w:szCs w:val="28"/>
        </w:rPr>
      </w:pPr>
    </w:p>
    <w:p w:rsidR="00836A12" w:rsidRPr="00836A12" w:rsidRDefault="00836A12" w:rsidP="00836A12">
      <w:pPr>
        <w:spacing w:after="0" w:line="360" w:lineRule="auto"/>
        <w:ind w:left="5812"/>
        <w:jc w:val="center"/>
        <w:rPr>
          <w:rFonts w:ascii="Times New Roman" w:eastAsia="Calibri" w:hAnsi="Times New Roman" w:cs="Times New Roman"/>
          <w:sz w:val="28"/>
          <w:szCs w:val="28"/>
        </w:rPr>
      </w:pPr>
    </w:p>
    <w:p w:rsidR="00836A12" w:rsidRDefault="00836A12" w:rsidP="00836A12">
      <w:pPr>
        <w:spacing w:after="0" w:line="360" w:lineRule="auto"/>
        <w:ind w:left="5812"/>
        <w:jc w:val="center"/>
        <w:rPr>
          <w:rFonts w:ascii="Times New Roman" w:eastAsia="Calibri" w:hAnsi="Times New Roman" w:cs="Times New Roman"/>
          <w:sz w:val="28"/>
          <w:szCs w:val="28"/>
        </w:rPr>
      </w:pPr>
    </w:p>
    <w:p w:rsidR="00836A12" w:rsidRPr="00836A12" w:rsidRDefault="00836A12" w:rsidP="00836A12">
      <w:pPr>
        <w:spacing w:after="0" w:line="360" w:lineRule="auto"/>
        <w:ind w:left="5812"/>
        <w:jc w:val="center"/>
        <w:rPr>
          <w:rFonts w:ascii="Times New Roman" w:eastAsia="Calibri" w:hAnsi="Times New Roman" w:cs="Times New Roman"/>
          <w:sz w:val="28"/>
          <w:szCs w:val="28"/>
        </w:rPr>
      </w:pPr>
      <w:r w:rsidRPr="00836A12">
        <w:rPr>
          <w:rFonts w:ascii="Times New Roman" w:eastAsia="Calibri" w:hAnsi="Times New Roman" w:cs="Times New Roman"/>
          <w:sz w:val="28"/>
          <w:szCs w:val="28"/>
        </w:rPr>
        <w:lastRenderedPageBreak/>
        <w:t>УТВЕРЖДЕНА</w:t>
      </w:r>
    </w:p>
    <w:p w:rsidR="00836A12" w:rsidRPr="00836A12" w:rsidRDefault="00836A12" w:rsidP="00836A12">
      <w:pPr>
        <w:tabs>
          <w:tab w:val="left" w:pos="5529"/>
        </w:tabs>
        <w:spacing w:after="0" w:line="240" w:lineRule="auto"/>
        <w:ind w:left="5387"/>
        <w:jc w:val="both"/>
        <w:rPr>
          <w:rFonts w:ascii="Times New Roman" w:eastAsia="Calibri" w:hAnsi="Times New Roman" w:cs="Times New Roman"/>
          <w:sz w:val="28"/>
          <w:szCs w:val="28"/>
        </w:rPr>
      </w:pPr>
      <w:r w:rsidRPr="00836A12">
        <w:rPr>
          <w:rFonts w:ascii="Times New Roman" w:eastAsia="Calibri" w:hAnsi="Times New Roman" w:cs="Times New Roman"/>
          <w:sz w:val="28"/>
          <w:szCs w:val="28"/>
        </w:rPr>
        <w:t>постановлением администрации      муниципального образования «Вешкаймский район» Ульяновской  области</w:t>
      </w:r>
    </w:p>
    <w:p w:rsidR="00836A12" w:rsidRPr="00836A12" w:rsidRDefault="00836A12" w:rsidP="00836A12">
      <w:pPr>
        <w:tabs>
          <w:tab w:val="left" w:pos="5529"/>
        </w:tabs>
        <w:spacing w:after="0" w:line="240" w:lineRule="auto"/>
        <w:ind w:left="5387"/>
        <w:jc w:val="both"/>
        <w:rPr>
          <w:rFonts w:ascii="Times New Roman" w:eastAsia="Calibri" w:hAnsi="Times New Roman" w:cs="Times New Roman"/>
          <w:sz w:val="28"/>
          <w:szCs w:val="28"/>
        </w:rPr>
      </w:pPr>
      <w:r w:rsidRPr="00836A12">
        <w:rPr>
          <w:rFonts w:ascii="Times New Roman" w:eastAsia="Calibri" w:hAnsi="Times New Roman" w:cs="Times New Roman"/>
          <w:sz w:val="28"/>
          <w:szCs w:val="28"/>
        </w:rPr>
        <w:t>01 ноября  2018 года № 899</w:t>
      </w:r>
    </w:p>
    <w:p w:rsidR="00836A12" w:rsidRPr="00836A12" w:rsidRDefault="00836A12" w:rsidP="00836A12">
      <w:pPr>
        <w:spacing w:after="0" w:line="240" w:lineRule="auto"/>
        <w:ind w:left="5812"/>
        <w:jc w:val="center"/>
        <w:rPr>
          <w:rFonts w:ascii="Calibri" w:eastAsia="Calibri" w:hAnsi="Calibri" w:cs="Arial"/>
          <w:sz w:val="20"/>
          <w:szCs w:val="20"/>
        </w:rPr>
      </w:pPr>
    </w:p>
    <w:p w:rsidR="00836A12" w:rsidRPr="00836A12" w:rsidRDefault="00836A12" w:rsidP="00836A12">
      <w:pPr>
        <w:rPr>
          <w:rFonts w:ascii="Calibri" w:eastAsia="Calibri" w:hAnsi="Calibri" w:cs="Times New Roman"/>
          <w:lang w:eastAsia="en-US"/>
        </w:rPr>
      </w:pPr>
    </w:p>
    <w:p w:rsidR="00836A12" w:rsidRPr="00836A12" w:rsidRDefault="00836A12" w:rsidP="00836A12">
      <w:pPr>
        <w:rPr>
          <w:rFonts w:ascii="Calibri" w:eastAsia="Calibri" w:hAnsi="Calibri" w:cs="Times New Roman"/>
          <w:lang w:eastAsia="en-US"/>
        </w:rPr>
      </w:pPr>
    </w:p>
    <w:p w:rsidR="00836A12" w:rsidRPr="00836A12" w:rsidRDefault="00836A12" w:rsidP="00836A12">
      <w:pPr>
        <w:rPr>
          <w:rFonts w:ascii="Calibri" w:eastAsia="Calibri" w:hAnsi="Calibri" w:cs="Times New Roman"/>
          <w:lang w:eastAsia="en-US"/>
        </w:rPr>
      </w:pPr>
    </w:p>
    <w:p w:rsidR="00836A12" w:rsidRPr="00836A12" w:rsidRDefault="00836A12" w:rsidP="00836A12">
      <w:pPr>
        <w:rPr>
          <w:rFonts w:ascii="Calibri" w:eastAsia="Calibri" w:hAnsi="Calibri" w:cs="Times New Roman"/>
          <w:lang w:eastAsia="en-US"/>
        </w:rPr>
      </w:pPr>
    </w:p>
    <w:p w:rsidR="00836A12" w:rsidRPr="00836A12" w:rsidRDefault="00836A12" w:rsidP="00836A12">
      <w:pPr>
        <w:spacing w:after="0" w:line="240" w:lineRule="auto"/>
        <w:jc w:val="center"/>
        <w:rPr>
          <w:rFonts w:ascii="Times New Roman" w:eastAsia="Calibri" w:hAnsi="Times New Roman" w:cs="Times New Roman"/>
          <w:b/>
          <w:sz w:val="32"/>
          <w:szCs w:val="32"/>
        </w:rPr>
      </w:pPr>
      <w:r w:rsidRPr="00836A12">
        <w:rPr>
          <w:rFonts w:ascii="Times New Roman" w:eastAsia="Calibri" w:hAnsi="Times New Roman" w:cs="Times New Roman"/>
          <w:b/>
          <w:sz w:val="32"/>
          <w:szCs w:val="32"/>
        </w:rPr>
        <w:t>ИНВЕСТИЦИОННАЯ СТРАТЕГИЯ</w:t>
      </w:r>
    </w:p>
    <w:p w:rsidR="00836A12" w:rsidRPr="00836A12" w:rsidRDefault="00836A12" w:rsidP="00836A12">
      <w:pPr>
        <w:spacing w:after="0" w:line="240" w:lineRule="auto"/>
        <w:jc w:val="center"/>
        <w:rPr>
          <w:rFonts w:ascii="Times New Roman" w:eastAsia="Calibri" w:hAnsi="Times New Roman" w:cs="Times New Roman"/>
          <w:b/>
          <w:sz w:val="32"/>
          <w:szCs w:val="32"/>
        </w:rPr>
      </w:pPr>
      <w:r w:rsidRPr="00836A12">
        <w:rPr>
          <w:rFonts w:ascii="Times New Roman" w:eastAsia="Calibri" w:hAnsi="Times New Roman" w:cs="Times New Roman"/>
          <w:b/>
          <w:sz w:val="32"/>
          <w:szCs w:val="32"/>
        </w:rPr>
        <w:t>развития муниципального образования «Вешкаймский район» Ульяновской области</w:t>
      </w:r>
    </w:p>
    <w:p w:rsidR="00836A12" w:rsidRDefault="00836A12" w:rsidP="00836A12">
      <w:pPr>
        <w:jc w:val="center"/>
        <w:rPr>
          <w:rFonts w:ascii="Times New Roman" w:eastAsia="Calibri" w:hAnsi="Times New Roman" w:cs="Times New Roman"/>
          <w:b/>
          <w:sz w:val="32"/>
          <w:szCs w:val="32"/>
        </w:rPr>
      </w:pPr>
      <w:r w:rsidRPr="00836A12">
        <w:rPr>
          <w:rFonts w:ascii="Times New Roman" w:eastAsia="Calibri" w:hAnsi="Times New Roman" w:cs="Times New Roman"/>
          <w:b/>
          <w:sz w:val="32"/>
          <w:szCs w:val="32"/>
        </w:rPr>
        <w:t>до 2021 года</w:t>
      </w:r>
    </w:p>
    <w:p w:rsidR="00836A12" w:rsidRDefault="00836A12" w:rsidP="00836A12">
      <w:pPr>
        <w:jc w:val="center"/>
        <w:rPr>
          <w:rFonts w:ascii="Times New Roman" w:eastAsia="Calibri" w:hAnsi="Times New Roman" w:cs="Times New Roman"/>
          <w:b/>
          <w:sz w:val="32"/>
          <w:szCs w:val="32"/>
        </w:rPr>
      </w:pPr>
    </w:p>
    <w:p w:rsidR="00836A12" w:rsidRDefault="00836A12" w:rsidP="00836A12">
      <w:pPr>
        <w:jc w:val="center"/>
        <w:rPr>
          <w:rFonts w:ascii="Times New Roman" w:eastAsia="Calibri" w:hAnsi="Times New Roman" w:cs="Times New Roman"/>
          <w:b/>
          <w:sz w:val="32"/>
          <w:szCs w:val="32"/>
        </w:rPr>
      </w:pPr>
    </w:p>
    <w:p w:rsidR="00836A12" w:rsidRDefault="00836A12" w:rsidP="00836A12">
      <w:pPr>
        <w:jc w:val="center"/>
        <w:rPr>
          <w:rFonts w:ascii="Times New Roman" w:eastAsia="Calibri" w:hAnsi="Times New Roman" w:cs="Times New Roman"/>
          <w:b/>
          <w:sz w:val="32"/>
          <w:szCs w:val="32"/>
        </w:rPr>
      </w:pPr>
    </w:p>
    <w:p w:rsidR="00836A12" w:rsidRDefault="00836A12" w:rsidP="00836A12">
      <w:pPr>
        <w:jc w:val="center"/>
        <w:rPr>
          <w:rFonts w:ascii="Times New Roman" w:eastAsia="Calibri" w:hAnsi="Times New Roman" w:cs="Times New Roman"/>
          <w:b/>
          <w:sz w:val="32"/>
          <w:szCs w:val="32"/>
        </w:rPr>
      </w:pPr>
    </w:p>
    <w:p w:rsidR="00836A12" w:rsidRDefault="00836A12" w:rsidP="00836A12">
      <w:pPr>
        <w:jc w:val="center"/>
        <w:rPr>
          <w:rFonts w:ascii="Times New Roman" w:eastAsia="Calibri" w:hAnsi="Times New Roman" w:cs="Times New Roman"/>
          <w:b/>
          <w:sz w:val="32"/>
          <w:szCs w:val="32"/>
        </w:rPr>
      </w:pPr>
    </w:p>
    <w:p w:rsidR="00836A12" w:rsidRDefault="00836A12" w:rsidP="00836A12">
      <w:pPr>
        <w:jc w:val="center"/>
        <w:rPr>
          <w:rFonts w:ascii="Times New Roman" w:eastAsia="Calibri" w:hAnsi="Times New Roman" w:cs="Times New Roman"/>
          <w:b/>
          <w:sz w:val="32"/>
          <w:szCs w:val="32"/>
        </w:rPr>
      </w:pPr>
    </w:p>
    <w:p w:rsidR="00836A12" w:rsidRDefault="00836A12" w:rsidP="00836A12">
      <w:pPr>
        <w:jc w:val="center"/>
        <w:rPr>
          <w:rFonts w:ascii="Times New Roman" w:eastAsia="Calibri" w:hAnsi="Times New Roman" w:cs="Times New Roman"/>
          <w:b/>
          <w:sz w:val="32"/>
          <w:szCs w:val="32"/>
        </w:rPr>
      </w:pPr>
    </w:p>
    <w:p w:rsidR="00836A12" w:rsidRDefault="00836A12" w:rsidP="00836A12">
      <w:pPr>
        <w:jc w:val="center"/>
        <w:rPr>
          <w:rFonts w:ascii="Times New Roman" w:eastAsia="Calibri" w:hAnsi="Times New Roman" w:cs="Times New Roman"/>
          <w:b/>
          <w:sz w:val="32"/>
          <w:szCs w:val="32"/>
        </w:rPr>
      </w:pPr>
    </w:p>
    <w:p w:rsidR="00836A12" w:rsidRDefault="00836A12" w:rsidP="00836A12">
      <w:pPr>
        <w:jc w:val="center"/>
        <w:rPr>
          <w:rFonts w:ascii="Times New Roman" w:eastAsia="Calibri" w:hAnsi="Times New Roman" w:cs="Times New Roman"/>
          <w:b/>
          <w:sz w:val="32"/>
          <w:szCs w:val="32"/>
        </w:rPr>
      </w:pPr>
    </w:p>
    <w:p w:rsidR="00836A12" w:rsidRDefault="00836A12" w:rsidP="00836A12">
      <w:pPr>
        <w:jc w:val="center"/>
        <w:rPr>
          <w:rFonts w:ascii="Times New Roman" w:eastAsia="Calibri" w:hAnsi="Times New Roman" w:cs="Times New Roman"/>
          <w:b/>
          <w:sz w:val="32"/>
          <w:szCs w:val="32"/>
        </w:rPr>
      </w:pPr>
    </w:p>
    <w:p w:rsidR="00836A12" w:rsidRDefault="00836A12" w:rsidP="00836A12">
      <w:pPr>
        <w:jc w:val="center"/>
        <w:rPr>
          <w:rFonts w:ascii="Times New Roman" w:eastAsia="Calibri" w:hAnsi="Times New Roman" w:cs="Times New Roman"/>
          <w:b/>
          <w:sz w:val="32"/>
          <w:szCs w:val="32"/>
        </w:rPr>
      </w:pPr>
    </w:p>
    <w:p w:rsidR="00836A12" w:rsidRDefault="00836A12" w:rsidP="00836A12">
      <w:pPr>
        <w:jc w:val="center"/>
        <w:rPr>
          <w:rFonts w:ascii="Times New Roman" w:eastAsia="Calibri" w:hAnsi="Times New Roman" w:cs="Times New Roman"/>
          <w:b/>
          <w:sz w:val="32"/>
          <w:szCs w:val="32"/>
        </w:rPr>
      </w:pPr>
    </w:p>
    <w:p w:rsidR="00836A12" w:rsidRPr="00836A12" w:rsidRDefault="00836A12" w:rsidP="00836A12">
      <w:pPr>
        <w:jc w:val="center"/>
        <w:rPr>
          <w:rFonts w:ascii="Times New Roman" w:eastAsia="Calibri" w:hAnsi="Times New Roman" w:cs="Times New Roman"/>
          <w:b/>
          <w:sz w:val="32"/>
          <w:szCs w:val="32"/>
        </w:rPr>
      </w:pPr>
    </w:p>
    <w:p w:rsidR="00836A12" w:rsidRPr="00836A12" w:rsidRDefault="00836A12" w:rsidP="00836A12">
      <w:pPr>
        <w:rPr>
          <w:rFonts w:ascii="Times New Roman" w:eastAsia="Calibri" w:hAnsi="Times New Roman" w:cs="Times New Roman"/>
          <w:sz w:val="28"/>
          <w:szCs w:val="28"/>
          <w:lang w:eastAsia="en-US"/>
        </w:rPr>
      </w:pPr>
    </w:p>
    <w:p w:rsidR="00D82BE4" w:rsidRPr="00222A04" w:rsidRDefault="00D82BE4" w:rsidP="00D82BE4">
      <w:pPr>
        <w:jc w:val="center"/>
        <w:rPr>
          <w:rFonts w:ascii="Times New Roman" w:hAnsi="Times New Roman" w:cs="Times New Roman"/>
          <w:sz w:val="28"/>
          <w:szCs w:val="28"/>
        </w:rPr>
      </w:pPr>
      <w:r w:rsidRPr="00222A04">
        <w:rPr>
          <w:rFonts w:ascii="Times New Roman" w:hAnsi="Times New Roman" w:cs="Times New Roman"/>
          <w:sz w:val="28"/>
          <w:szCs w:val="28"/>
        </w:rPr>
        <w:lastRenderedPageBreak/>
        <w:t>СОДЕРЖАНИЕ</w:t>
      </w: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371"/>
        <w:gridCol w:w="1418"/>
      </w:tblGrid>
      <w:tr w:rsidR="00D82BE4" w:rsidRPr="00222A04" w:rsidTr="00987C7F">
        <w:tc>
          <w:tcPr>
            <w:tcW w:w="817" w:type="dxa"/>
          </w:tcPr>
          <w:p w:rsidR="00D82BE4" w:rsidRPr="00222A04" w:rsidRDefault="00D82BE4" w:rsidP="00987C7F">
            <w:pPr>
              <w:jc w:val="center"/>
              <w:rPr>
                <w:rFonts w:ascii="Times New Roman" w:hAnsi="Times New Roman" w:cs="Times New Roman"/>
                <w:sz w:val="28"/>
                <w:szCs w:val="28"/>
              </w:rPr>
            </w:pPr>
          </w:p>
        </w:tc>
        <w:tc>
          <w:tcPr>
            <w:tcW w:w="7371" w:type="dxa"/>
          </w:tcPr>
          <w:p w:rsidR="00D82BE4" w:rsidRPr="00222A04" w:rsidRDefault="00D82BE4" w:rsidP="00987C7F">
            <w:pPr>
              <w:jc w:val="both"/>
              <w:rPr>
                <w:rFonts w:ascii="Times New Roman" w:hAnsi="Times New Roman" w:cs="Times New Roman"/>
                <w:sz w:val="28"/>
                <w:szCs w:val="28"/>
              </w:rPr>
            </w:pPr>
          </w:p>
        </w:tc>
        <w:tc>
          <w:tcPr>
            <w:tcW w:w="1418" w:type="dxa"/>
          </w:tcPr>
          <w:p w:rsidR="00D82BE4" w:rsidRPr="00222A04" w:rsidRDefault="00D82BE4" w:rsidP="00987C7F">
            <w:pPr>
              <w:jc w:val="center"/>
              <w:rPr>
                <w:rFonts w:ascii="Times New Roman" w:hAnsi="Times New Roman" w:cs="Times New Roman"/>
                <w:sz w:val="28"/>
                <w:szCs w:val="28"/>
              </w:rPr>
            </w:pPr>
            <w:r w:rsidRPr="00222A04">
              <w:rPr>
                <w:rFonts w:ascii="Times New Roman" w:hAnsi="Times New Roman" w:cs="Times New Roman"/>
                <w:sz w:val="28"/>
                <w:szCs w:val="28"/>
              </w:rPr>
              <w:t>стр.</w:t>
            </w:r>
          </w:p>
        </w:tc>
      </w:tr>
      <w:tr w:rsidR="00D82BE4" w:rsidRPr="00222A04" w:rsidTr="00987C7F">
        <w:tc>
          <w:tcPr>
            <w:tcW w:w="817" w:type="dxa"/>
          </w:tcPr>
          <w:p w:rsidR="00D82BE4" w:rsidRPr="00222A04" w:rsidRDefault="00D82BE4" w:rsidP="00987C7F">
            <w:pPr>
              <w:jc w:val="center"/>
              <w:rPr>
                <w:rFonts w:ascii="Times New Roman" w:hAnsi="Times New Roman" w:cs="Times New Roman"/>
                <w:sz w:val="28"/>
                <w:szCs w:val="28"/>
              </w:rPr>
            </w:pPr>
          </w:p>
        </w:tc>
        <w:tc>
          <w:tcPr>
            <w:tcW w:w="7371" w:type="dxa"/>
          </w:tcPr>
          <w:p w:rsidR="00D82BE4" w:rsidRPr="00222A04" w:rsidRDefault="00D82BE4" w:rsidP="00987C7F">
            <w:pPr>
              <w:jc w:val="both"/>
              <w:rPr>
                <w:rFonts w:ascii="Times New Roman" w:hAnsi="Times New Roman" w:cs="Times New Roman"/>
                <w:sz w:val="28"/>
                <w:szCs w:val="28"/>
              </w:rPr>
            </w:pPr>
            <w:r w:rsidRPr="00222A04">
              <w:rPr>
                <w:rFonts w:ascii="Times New Roman" w:hAnsi="Times New Roman" w:cs="Times New Roman"/>
                <w:sz w:val="28"/>
                <w:szCs w:val="28"/>
              </w:rPr>
              <w:t>Введение</w:t>
            </w:r>
          </w:p>
        </w:tc>
        <w:tc>
          <w:tcPr>
            <w:tcW w:w="1418" w:type="dxa"/>
          </w:tcPr>
          <w:p w:rsidR="00D82BE4" w:rsidRPr="00222A04" w:rsidRDefault="000C2FA2" w:rsidP="00987C7F">
            <w:pPr>
              <w:jc w:val="center"/>
              <w:rPr>
                <w:rFonts w:ascii="Times New Roman" w:hAnsi="Times New Roman" w:cs="Times New Roman"/>
                <w:sz w:val="28"/>
                <w:szCs w:val="28"/>
              </w:rPr>
            </w:pPr>
            <w:r>
              <w:rPr>
                <w:rFonts w:ascii="Times New Roman" w:hAnsi="Times New Roman" w:cs="Times New Roman"/>
                <w:sz w:val="28"/>
                <w:szCs w:val="28"/>
              </w:rPr>
              <w:t>4</w:t>
            </w:r>
          </w:p>
        </w:tc>
      </w:tr>
      <w:tr w:rsidR="00D82BE4" w:rsidRPr="00222A04" w:rsidTr="00987C7F">
        <w:tc>
          <w:tcPr>
            <w:tcW w:w="817" w:type="dxa"/>
          </w:tcPr>
          <w:p w:rsidR="00D82BE4" w:rsidRPr="00222A04" w:rsidRDefault="00D82BE4" w:rsidP="00987C7F">
            <w:pPr>
              <w:jc w:val="center"/>
              <w:rPr>
                <w:rFonts w:ascii="Times New Roman" w:hAnsi="Times New Roman" w:cs="Times New Roman"/>
                <w:sz w:val="28"/>
                <w:szCs w:val="28"/>
              </w:rPr>
            </w:pPr>
            <w:r w:rsidRPr="00222A04">
              <w:rPr>
                <w:rFonts w:ascii="Times New Roman" w:hAnsi="Times New Roman" w:cs="Times New Roman"/>
                <w:sz w:val="28"/>
                <w:szCs w:val="28"/>
              </w:rPr>
              <w:t>1</w:t>
            </w:r>
          </w:p>
          <w:p w:rsidR="00D82BE4" w:rsidRPr="00222A04" w:rsidRDefault="00D82BE4" w:rsidP="00987C7F">
            <w:pPr>
              <w:jc w:val="center"/>
              <w:rPr>
                <w:rFonts w:ascii="Times New Roman" w:hAnsi="Times New Roman" w:cs="Times New Roman"/>
                <w:sz w:val="28"/>
                <w:szCs w:val="28"/>
              </w:rPr>
            </w:pPr>
          </w:p>
          <w:p w:rsidR="00D82BE4" w:rsidRPr="00222A04" w:rsidRDefault="00D82BE4" w:rsidP="00987C7F">
            <w:pPr>
              <w:jc w:val="center"/>
              <w:rPr>
                <w:rFonts w:ascii="Times New Roman" w:hAnsi="Times New Roman" w:cs="Times New Roman"/>
                <w:sz w:val="28"/>
                <w:szCs w:val="28"/>
              </w:rPr>
            </w:pPr>
            <w:r>
              <w:rPr>
                <w:rFonts w:ascii="Times New Roman" w:hAnsi="Times New Roman" w:cs="Times New Roman"/>
                <w:sz w:val="28"/>
                <w:szCs w:val="28"/>
              </w:rPr>
              <w:t>1.1.</w:t>
            </w:r>
          </w:p>
          <w:p w:rsidR="00D82BE4" w:rsidRPr="00222A04" w:rsidRDefault="00D82BE4" w:rsidP="00987C7F">
            <w:pPr>
              <w:jc w:val="center"/>
              <w:rPr>
                <w:rFonts w:ascii="Times New Roman" w:hAnsi="Times New Roman" w:cs="Times New Roman"/>
                <w:sz w:val="28"/>
                <w:szCs w:val="28"/>
              </w:rPr>
            </w:pPr>
            <w:r>
              <w:rPr>
                <w:rFonts w:ascii="Times New Roman" w:hAnsi="Times New Roman" w:cs="Times New Roman"/>
                <w:sz w:val="28"/>
                <w:szCs w:val="28"/>
              </w:rPr>
              <w:t>1.2.</w:t>
            </w:r>
          </w:p>
          <w:p w:rsidR="00D82BE4" w:rsidRPr="00222A04" w:rsidRDefault="00D82BE4" w:rsidP="00987C7F">
            <w:pPr>
              <w:jc w:val="center"/>
              <w:rPr>
                <w:rFonts w:ascii="Times New Roman" w:hAnsi="Times New Roman" w:cs="Times New Roman"/>
                <w:sz w:val="28"/>
                <w:szCs w:val="28"/>
              </w:rPr>
            </w:pPr>
            <w:r>
              <w:rPr>
                <w:rFonts w:ascii="Times New Roman" w:hAnsi="Times New Roman" w:cs="Times New Roman"/>
                <w:sz w:val="28"/>
                <w:szCs w:val="28"/>
              </w:rPr>
              <w:t>1.3.</w:t>
            </w:r>
          </w:p>
          <w:p w:rsidR="00D82BE4" w:rsidRPr="00222A04" w:rsidRDefault="00D82BE4" w:rsidP="00987C7F">
            <w:pPr>
              <w:jc w:val="center"/>
              <w:rPr>
                <w:rFonts w:ascii="Times New Roman" w:hAnsi="Times New Roman" w:cs="Times New Roman"/>
                <w:sz w:val="28"/>
                <w:szCs w:val="28"/>
              </w:rPr>
            </w:pPr>
            <w:r>
              <w:rPr>
                <w:rFonts w:ascii="Times New Roman" w:hAnsi="Times New Roman" w:cs="Times New Roman"/>
                <w:sz w:val="28"/>
                <w:szCs w:val="28"/>
              </w:rPr>
              <w:t>1.4.</w:t>
            </w:r>
          </w:p>
          <w:p w:rsidR="00D82BE4" w:rsidRDefault="00D82BE4" w:rsidP="00987C7F">
            <w:pPr>
              <w:jc w:val="center"/>
              <w:rPr>
                <w:rFonts w:ascii="Times New Roman" w:hAnsi="Times New Roman" w:cs="Times New Roman"/>
                <w:sz w:val="28"/>
                <w:szCs w:val="28"/>
              </w:rPr>
            </w:pPr>
            <w:r>
              <w:rPr>
                <w:rFonts w:ascii="Times New Roman" w:hAnsi="Times New Roman" w:cs="Times New Roman"/>
                <w:sz w:val="28"/>
                <w:szCs w:val="28"/>
              </w:rPr>
              <w:t>1.5.</w:t>
            </w:r>
          </w:p>
          <w:p w:rsidR="00582050" w:rsidRDefault="00D82BE4" w:rsidP="00987C7F">
            <w:pPr>
              <w:jc w:val="center"/>
              <w:rPr>
                <w:rFonts w:ascii="Times New Roman" w:hAnsi="Times New Roman" w:cs="Times New Roman"/>
                <w:sz w:val="28"/>
                <w:szCs w:val="28"/>
              </w:rPr>
            </w:pPr>
            <w:r>
              <w:rPr>
                <w:rFonts w:ascii="Times New Roman" w:hAnsi="Times New Roman" w:cs="Times New Roman"/>
                <w:sz w:val="28"/>
                <w:szCs w:val="28"/>
              </w:rPr>
              <w:t>1.6.</w:t>
            </w:r>
          </w:p>
          <w:p w:rsidR="00D82BE4" w:rsidRDefault="00D82BE4" w:rsidP="00987C7F">
            <w:pPr>
              <w:jc w:val="center"/>
              <w:rPr>
                <w:rFonts w:ascii="Times New Roman" w:hAnsi="Times New Roman" w:cs="Times New Roman"/>
                <w:sz w:val="28"/>
                <w:szCs w:val="28"/>
              </w:rPr>
            </w:pPr>
          </w:p>
          <w:p w:rsidR="00D82BE4" w:rsidRDefault="00A00CE7" w:rsidP="00A00CE7">
            <w:pPr>
              <w:rPr>
                <w:rFonts w:ascii="Times New Roman" w:hAnsi="Times New Roman" w:cs="Times New Roman"/>
                <w:sz w:val="28"/>
                <w:szCs w:val="28"/>
              </w:rPr>
            </w:pPr>
            <w:r>
              <w:rPr>
                <w:rFonts w:ascii="Times New Roman" w:hAnsi="Times New Roman" w:cs="Times New Roman"/>
                <w:sz w:val="28"/>
                <w:szCs w:val="28"/>
              </w:rPr>
              <w:t xml:space="preserve">  1.7.   </w:t>
            </w:r>
          </w:p>
          <w:p w:rsidR="00D82BE4" w:rsidRDefault="00A00CE7" w:rsidP="00987C7F">
            <w:pPr>
              <w:jc w:val="center"/>
              <w:rPr>
                <w:rFonts w:ascii="Times New Roman" w:hAnsi="Times New Roman" w:cs="Times New Roman"/>
                <w:sz w:val="28"/>
                <w:szCs w:val="28"/>
              </w:rPr>
            </w:pPr>
            <w:r>
              <w:rPr>
                <w:rFonts w:ascii="Times New Roman" w:hAnsi="Times New Roman" w:cs="Times New Roman"/>
                <w:sz w:val="28"/>
                <w:szCs w:val="28"/>
              </w:rPr>
              <w:t>2</w:t>
            </w:r>
            <w:r w:rsidR="00D82BE4">
              <w:rPr>
                <w:rFonts w:ascii="Times New Roman" w:hAnsi="Times New Roman" w:cs="Times New Roman"/>
                <w:sz w:val="28"/>
                <w:szCs w:val="28"/>
              </w:rPr>
              <w:t>.</w:t>
            </w:r>
          </w:p>
          <w:p w:rsidR="00D82BE4" w:rsidRDefault="00A00CE7" w:rsidP="00987C7F">
            <w:pPr>
              <w:jc w:val="center"/>
              <w:rPr>
                <w:rFonts w:ascii="Times New Roman" w:hAnsi="Times New Roman" w:cs="Times New Roman"/>
                <w:sz w:val="28"/>
                <w:szCs w:val="28"/>
              </w:rPr>
            </w:pPr>
            <w:r>
              <w:rPr>
                <w:rFonts w:ascii="Times New Roman" w:hAnsi="Times New Roman" w:cs="Times New Roman"/>
                <w:sz w:val="28"/>
                <w:szCs w:val="28"/>
              </w:rPr>
              <w:t>2</w:t>
            </w:r>
            <w:r w:rsidR="00D82BE4">
              <w:rPr>
                <w:rFonts w:ascii="Times New Roman" w:hAnsi="Times New Roman" w:cs="Times New Roman"/>
                <w:sz w:val="28"/>
                <w:szCs w:val="28"/>
              </w:rPr>
              <w:t>.</w:t>
            </w:r>
            <w:r w:rsidR="009D7A77">
              <w:rPr>
                <w:rFonts w:ascii="Times New Roman" w:hAnsi="Times New Roman" w:cs="Times New Roman"/>
                <w:sz w:val="28"/>
                <w:szCs w:val="28"/>
              </w:rPr>
              <w:t>1.</w:t>
            </w:r>
          </w:p>
          <w:p w:rsidR="00D82BE4" w:rsidRDefault="00A00CE7" w:rsidP="00987C7F">
            <w:pPr>
              <w:jc w:val="center"/>
              <w:rPr>
                <w:rFonts w:ascii="Times New Roman" w:hAnsi="Times New Roman" w:cs="Times New Roman"/>
                <w:sz w:val="28"/>
                <w:szCs w:val="28"/>
              </w:rPr>
            </w:pPr>
            <w:r>
              <w:rPr>
                <w:rFonts w:ascii="Times New Roman" w:hAnsi="Times New Roman" w:cs="Times New Roman"/>
                <w:sz w:val="28"/>
                <w:szCs w:val="28"/>
              </w:rPr>
              <w:t>3.</w:t>
            </w:r>
          </w:p>
          <w:p w:rsidR="00D82BE4" w:rsidRDefault="00A00CE7" w:rsidP="00987C7F">
            <w:pPr>
              <w:jc w:val="center"/>
              <w:rPr>
                <w:rFonts w:ascii="Times New Roman" w:hAnsi="Times New Roman" w:cs="Times New Roman"/>
                <w:sz w:val="28"/>
                <w:szCs w:val="28"/>
              </w:rPr>
            </w:pPr>
            <w:r>
              <w:rPr>
                <w:rFonts w:ascii="Times New Roman" w:hAnsi="Times New Roman" w:cs="Times New Roman"/>
                <w:sz w:val="28"/>
                <w:szCs w:val="28"/>
              </w:rPr>
              <w:t>3.1.</w:t>
            </w:r>
          </w:p>
          <w:p w:rsidR="00D82BE4" w:rsidRDefault="00A00CE7" w:rsidP="00987C7F">
            <w:pPr>
              <w:jc w:val="center"/>
              <w:rPr>
                <w:rFonts w:ascii="Times New Roman" w:hAnsi="Times New Roman" w:cs="Times New Roman"/>
                <w:sz w:val="28"/>
                <w:szCs w:val="28"/>
              </w:rPr>
            </w:pPr>
            <w:r>
              <w:rPr>
                <w:rFonts w:ascii="Times New Roman" w:hAnsi="Times New Roman" w:cs="Times New Roman"/>
                <w:sz w:val="28"/>
                <w:szCs w:val="28"/>
              </w:rPr>
              <w:t>4.</w:t>
            </w:r>
          </w:p>
          <w:p w:rsidR="00D82BE4" w:rsidRDefault="00A00CE7" w:rsidP="00987C7F">
            <w:pPr>
              <w:jc w:val="center"/>
              <w:rPr>
                <w:rFonts w:ascii="Times New Roman" w:hAnsi="Times New Roman" w:cs="Times New Roman"/>
                <w:sz w:val="28"/>
                <w:szCs w:val="28"/>
              </w:rPr>
            </w:pPr>
            <w:r>
              <w:rPr>
                <w:rFonts w:ascii="Times New Roman" w:hAnsi="Times New Roman" w:cs="Times New Roman"/>
                <w:sz w:val="28"/>
                <w:szCs w:val="28"/>
              </w:rPr>
              <w:t>5.</w:t>
            </w:r>
          </w:p>
          <w:p w:rsidR="00D82BE4" w:rsidRDefault="00290C44" w:rsidP="00987C7F">
            <w:pPr>
              <w:jc w:val="center"/>
              <w:rPr>
                <w:rFonts w:ascii="Times New Roman" w:hAnsi="Times New Roman" w:cs="Times New Roman"/>
                <w:sz w:val="28"/>
                <w:szCs w:val="28"/>
              </w:rPr>
            </w:pPr>
            <w:r>
              <w:rPr>
                <w:rFonts w:ascii="Times New Roman" w:hAnsi="Times New Roman" w:cs="Times New Roman"/>
                <w:sz w:val="28"/>
                <w:szCs w:val="28"/>
              </w:rPr>
              <w:t>6.</w:t>
            </w:r>
          </w:p>
          <w:p w:rsidR="00290C44" w:rsidRDefault="00290C44" w:rsidP="00987C7F">
            <w:pPr>
              <w:jc w:val="center"/>
              <w:rPr>
                <w:rFonts w:ascii="Times New Roman" w:hAnsi="Times New Roman" w:cs="Times New Roman"/>
                <w:sz w:val="28"/>
                <w:szCs w:val="28"/>
              </w:rPr>
            </w:pPr>
          </w:p>
          <w:p w:rsidR="00D82BE4" w:rsidRDefault="00290C44" w:rsidP="00987C7F">
            <w:pPr>
              <w:jc w:val="center"/>
              <w:rPr>
                <w:rFonts w:ascii="Times New Roman" w:hAnsi="Times New Roman" w:cs="Times New Roman"/>
                <w:sz w:val="28"/>
                <w:szCs w:val="28"/>
              </w:rPr>
            </w:pPr>
            <w:r>
              <w:rPr>
                <w:rFonts w:ascii="Times New Roman" w:hAnsi="Times New Roman" w:cs="Times New Roman"/>
                <w:sz w:val="28"/>
                <w:szCs w:val="28"/>
              </w:rPr>
              <w:t>7</w:t>
            </w:r>
            <w:r w:rsidR="00D82BE4">
              <w:rPr>
                <w:rFonts w:ascii="Times New Roman" w:hAnsi="Times New Roman" w:cs="Times New Roman"/>
                <w:sz w:val="28"/>
                <w:szCs w:val="28"/>
              </w:rPr>
              <w:t>.</w:t>
            </w:r>
          </w:p>
          <w:p w:rsidR="00D82BE4" w:rsidRDefault="00290C44" w:rsidP="00987C7F">
            <w:pPr>
              <w:jc w:val="center"/>
              <w:rPr>
                <w:rFonts w:ascii="Times New Roman" w:hAnsi="Times New Roman" w:cs="Times New Roman"/>
                <w:sz w:val="28"/>
                <w:szCs w:val="28"/>
              </w:rPr>
            </w:pPr>
            <w:r>
              <w:rPr>
                <w:rFonts w:ascii="Times New Roman" w:hAnsi="Times New Roman" w:cs="Times New Roman"/>
                <w:sz w:val="28"/>
                <w:szCs w:val="28"/>
              </w:rPr>
              <w:t>8.</w:t>
            </w:r>
          </w:p>
          <w:p w:rsidR="000727EE" w:rsidRDefault="00290C44" w:rsidP="00987C7F">
            <w:pPr>
              <w:jc w:val="center"/>
              <w:rPr>
                <w:rFonts w:ascii="Times New Roman" w:hAnsi="Times New Roman" w:cs="Times New Roman"/>
                <w:sz w:val="28"/>
                <w:szCs w:val="28"/>
              </w:rPr>
            </w:pPr>
            <w:r>
              <w:rPr>
                <w:rFonts w:ascii="Times New Roman" w:hAnsi="Times New Roman" w:cs="Times New Roman"/>
                <w:sz w:val="28"/>
                <w:szCs w:val="28"/>
              </w:rPr>
              <w:t>9</w:t>
            </w:r>
            <w:r w:rsidR="000727EE">
              <w:rPr>
                <w:rFonts w:ascii="Times New Roman" w:hAnsi="Times New Roman" w:cs="Times New Roman"/>
                <w:sz w:val="28"/>
                <w:szCs w:val="28"/>
              </w:rPr>
              <w:t>.</w:t>
            </w:r>
          </w:p>
          <w:p w:rsidR="000727EE" w:rsidRDefault="000727EE" w:rsidP="00987C7F">
            <w:pPr>
              <w:jc w:val="center"/>
              <w:rPr>
                <w:rFonts w:ascii="Times New Roman" w:hAnsi="Times New Roman" w:cs="Times New Roman"/>
                <w:sz w:val="28"/>
                <w:szCs w:val="28"/>
              </w:rPr>
            </w:pPr>
          </w:p>
          <w:p w:rsidR="00D82BE4" w:rsidRPr="00222A04" w:rsidRDefault="00D82BE4" w:rsidP="00987C7F">
            <w:pPr>
              <w:jc w:val="center"/>
              <w:rPr>
                <w:rFonts w:ascii="Times New Roman" w:hAnsi="Times New Roman" w:cs="Times New Roman"/>
                <w:sz w:val="28"/>
                <w:szCs w:val="28"/>
              </w:rPr>
            </w:pPr>
          </w:p>
        </w:tc>
        <w:tc>
          <w:tcPr>
            <w:tcW w:w="7371" w:type="dxa"/>
          </w:tcPr>
          <w:p w:rsidR="00D82BE4" w:rsidRDefault="00D82BE4" w:rsidP="00987C7F">
            <w:pPr>
              <w:jc w:val="both"/>
              <w:rPr>
                <w:rFonts w:ascii="Times New Roman" w:hAnsi="Times New Roman" w:cs="Times New Roman"/>
                <w:sz w:val="28"/>
                <w:szCs w:val="28"/>
              </w:rPr>
            </w:pPr>
            <w:r>
              <w:rPr>
                <w:rFonts w:ascii="Times New Roman" w:hAnsi="Times New Roman" w:cs="Times New Roman"/>
                <w:sz w:val="28"/>
                <w:szCs w:val="28"/>
              </w:rPr>
              <w:t xml:space="preserve">Оценка </w:t>
            </w:r>
            <w:r w:rsidR="00A00CE7">
              <w:rPr>
                <w:rFonts w:ascii="Times New Roman" w:hAnsi="Times New Roman" w:cs="Times New Roman"/>
                <w:sz w:val="28"/>
                <w:szCs w:val="28"/>
              </w:rPr>
              <w:t xml:space="preserve">инвестиционной привлекательности </w:t>
            </w:r>
            <w:r>
              <w:rPr>
                <w:rFonts w:ascii="Times New Roman" w:hAnsi="Times New Roman" w:cs="Times New Roman"/>
                <w:sz w:val="28"/>
                <w:szCs w:val="28"/>
              </w:rPr>
              <w:t xml:space="preserve"> </w:t>
            </w:r>
            <w:r w:rsidRPr="00222A04">
              <w:rPr>
                <w:rFonts w:ascii="Times New Roman" w:hAnsi="Times New Roman" w:cs="Times New Roman"/>
                <w:sz w:val="28"/>
                <w:szCs w:val="28"/>
              </w:rPr>
              <w:t>муниципального образования «Вешкаймский район»</w:t>
            </w:r>
          </w:p>
          <w:p w:rsidR="00A00CE7" w:rsidRDefault="00A00CE7" w:rsidP="00987C7F">
            <w:pPr>
              <w:jc w:val="both"/>
              <w:rPr>
                <w:rFonts w:ascii="Times New Roman" w:hAnsi="Times New Roman" w:cs="Times New Roman"/>
                <w:sz w:val="28"/>
                <w:szCs w:val="28"/>
              </w:rPr>
            </w:pPr>
            <w:r>
              <w:rPr>
                <w:rFonts w:ascii="Times New Roman" w:hAnsi="Times New Roman" w:cs="Times New Roman"/>
                <w:sz w:val="28"/>
                <w:szCs w:val="28"/>
              </w:rPr>
              <w:t>Ресурсный потенциал</w:t>
            </w:r>
          </w:p>
          <w:p w:rsidR="00A00CE7" w:rsidRDefault="00A00CE7" w:rsidP="00987C7F">
            <w:pPr>
              <w:jc w:val="both"/>
              <w:rPr>
                <w:rFonts w:ascii="Times New Roman" w:hAnsi="Times New Roman" w:cs="Times New Roman"/>
                <w:sz w:val="28"/>
                <w:szCs w:val="28"/>
              </w:rPr>
            </w:pPr>
            <w:r>
              <w:rPr>
                <w:rFonts w:ascii="Times New Roman" w:hAnsi="Times New Roman" w:cs="Times New Roman"/>
                <w:sz w:val="28"/>
                <w:szCs w:val="28"/>
              </w:rPr>
              <w:t>Человеческий потенциал</w:t>
            </w:r>
          </w:p>
          <w:p w:rsidR="00D82BE4" w:rsidRPr="00222A04" w:rsidRDefault="00A00CE7" w:rsidP="00987C7F">
            <w:pPr>
              <w:jc w:val="both"/>
              <w:rPr>
                <w:rFonts w:ascii="Times New Roman" w:hAnsi="Times New Roman" w:cs="Times New Roman"/>
                <w:sz w:val="28"/>
                <w:szCs w:val="28"/>
              </w:rPr>
            </w:pPr>
            <w:r>
              <w:rPr>
                <w:rFonts w:ascii="Times New Roman" w:hAnsi="Times New Roman" w:cs="Times New Roman"/>
                <w:sz w:val="28"/>
                <w:szCs w:val="28"/>
              </w:rPr>
              <w:t>Доходы населения</w:t>
            </w:r>
          </w:p>
          <w:p w:rsidR="00D82BE4" w:rsidRPr="00222A04" w:rsidRDefault="00A00CE7" w:rsidP="00987C7F">
            <w:pPr>
              <w:jc w:val="both"/>
              <w:rPr>
                <w:rFonts w:ascii="Times New Roman" w:hAnsi="Times New Roman" w:cs="Times New Roman"/>
                <w:sz w:val="28"/>
                <w:szCs w:val="28"/>
              </w:rPr>
            </w:pPr>
            <w:r>
              <w:rPr>
                <w:rFonts w:ascii="Times New Roman" w:hAnsi="Times New Roman" w:cs="Times New Roman"/>
                <w:sz w:val="28"/>
                <w:szCs w:val="28"/>
              </w:rPr>
              <w:t>Производственный потенциал</w:t>
            </w:r>
            <w:r w:rsidR="00D82BE4">
              <w:rPr>
                <w:rFonts w:ascii="Times New Roman" w:hAnsi="Times New Roman" w:cs="Times New Roman"/>
                <w:sz w:val="28"/>
                <w:szCs w:val="28"/>
              </w:rPr>
              <w:t xml:space="preserve"> </w:t>
            </w:r>
          </w:p>
          <w:p w:rsidR="00D82BE4" w:rsidRPr="00222A04" w:rsidRDefault="00A00CE7" w:rsidP="00987C7F">
            <w:pPr>
              <w:jc w:val="both"/>
              <w:rPr>
                <w:rFonts w:ascii="Times New Roman" w:hAnsi="Times New Roman" w:cs="Times New Roman"/>
                <w:sz w:val="28"/>
                <w:szCs w:val="28"/>
              </w:rPr>
            </w:pPr>
            <w:r>
              <w:rPr>
                <w:rFonts w:ascii="Times New Roman" w:hAnsi="Times New Roman" w:cs="Times New Roman"/>
                <w:sz w:val="28"/>
                <w:szCs w:val="28"/>
              </w:rPr>
              <w:t>Предпринимательство</w:t>
            </w:r>
          </w:p>
          <w:p w:rsidR="00A00CE7" w:rsidRDefault="00A00CE7" w:rsidP="00987C7F">
            <w:pPr>
              <w:jc w:val="both"/>
              <w:rPr>
                <w:rFonts w:ascii="Times New Roman" w:hAnsi="Times New Roman" w:cs="Times New Roman"/>
                <w:sz w:val="28"/>
                <w:szCs w:val="28"/>
              </w:rPr>
            </w:pPr>
            <w:r>
              <w:rPr>
                <w:rFonts w:ascii="Times New Roman" w:hAnsi="Times New Roman" w:cs="Times New Roman"/>
                <w:sz w:val="28"/>
                <w:szCs w:val="28"/>
              </w:rPr>
              <w:t>Инвестиционная активность и инвестиционные проекты в актив стадии реализации</w:t>
            </w:r>
          </w:p>
          <w:p w:rsidR="00A00CE7" w:rsidRDefault="00A00CE7" w:rsidP="00987C7F">
            <w:pPr>
              <w:jc w:val="both"/>
              <w:rPr>
                <w:rFonts w:ascii="Times New Roman" w:hAnsi="Times New Roman" w:cs="Times New Roman"/>
                <w:sz w:val="28"/>
                <w:szCs w:val="28"/>
              </w:rPr>
            </w:pPr>
            <w:r>
              <w:rPr>
                <w:rFonts w:ascii="Times New Roman" w:hAnsi="Times New Roman" w:cs="Times New Roman"/>
                <w:sz w:val="28"/>
                <w:szCs w:val="28"/>
              </w:rPr>
              <w:t>Выводы по разделу</w:t>
            </w:r>
          </w:p>
          <w:p w:rsidR="00A00CE7" w:rsidRDefault="00A00CE7" w:rsidP="00987C7F">
            <w:pPr>
              <w:jc w:val="both"/>
              <w:rPr>
                <w:rFonts w:ascii="Times New Roman" w:hAnsi="Times New Roman" w:cs="Times New Roman"/>
                <w:sz w:val="28"/>
                <w:szCs w:val="28"/>
              </w:rPr>
            </w:pPr>
            <w:r>
              <w:rPr>
                <w:rFonts w:ascii="Times New Roman" w:hAnsi="Times New Roman" w:cs="Times New Roman"/>
                <w:sz w:val="28"/>
                <w:szCs w:val="28"/>
              </w:rPr>
              <w:t>Развитие инфраструктуры</w:t>
            </w:r>
          </w:p>
          <w:p w:rsidR="00A00CE7" w:rsidRDefault="00A00CE7" w:rsidP="00987C7F">
            <w:pPr>
              <w:jc w:val="both"/>
              <w:rPr>
                <w:rFonts w:ascii="Times New Roman" w:hAnsi="Times New Roman" w:cs="Times New Roman"/>
                <w:sz w:val="28"/>
                <w:szCs w:val="28"/>
              </w:rPr>
            </w:pPr>
            <w:r>
              <w:rPr>
                <w:rFonts w:ascii="Times New Roman" w:hAnsi="Times New Roman" w:cs="Times New Roman"/>
                <w:sz w:val="28"/>
                <w:szCs w:val="28"/>
              </w:rPr>
              <w:t>Выводы по разделу</w:t>
            </w:r>
          </w:p>
          <w:p w:rsidR="00A00CE7" w:rsidRDefault="00A00CE7" w:rsidP="00987C7F">
            <w:pPr>
              <w:jc w:val="both"/>
              <w:rPr>
                <w:rFonts w:ascii="Times New Roman" w:hAnsi="Times New Roman" w:cs="Times New Roman"/>
                <w:sz w:val="28"/>
                <w:szCs w:val="28"/>
              </w:rPr>
            </w:pPr>
            <w:r>
              <w:rPr>
                <w:rFonts w:ascii="Times New Roman" w:hAnsi="Times New Roman" w:cs="Times New Roman"/>
                <w:sz w:val="28"/>
                <w:szCs w:val="28"/>
              </w:rPr>
              <w:t>Социальная сфера</w:t>
            </w:r>
          </w:p>
          <w:p w:rsidR="00A00CE7" w:rsidRDefault="00A00CE7" w:rsidP="00987C7F">
            <w:pPr>
              <w:jc w:val="both"/>
              <w:rPr>
                <w:rFonts w:ascii="Times New Roman" w:hAnsi="Times New Roman" w:cs="Times New Roman"/>
                <w:sz w:val="28"/>
                <w:szCs w:val="28"/>
              </w:rPr>
            </w:pPr>
            <w:r>
              <w:rPr>
                <w:rFonts w:ascii="Times New Roman" w:hAnsi="Times New Roman" w:cs="Times New Roman"/>
                <w:sz w:val="28"/>
                <w:szCs w:val="28"/>
              </w:rPr>
              <w:t>Выводы по разделу</w:t>
            </w:r>
          </w:p>
          <w:p w:rsidR="00D82BE4" w:rsidRPr="00743188" w:rsidRDefault="00D82BE4" w:rsidP="00987C7F">
            <w:pPr>
              <w:jc w:val="both"/>
              <w:rPr>
                <w:rFonts w:ascii="Times New Roman" w:hAnsi="Times New Roman" w:cs="Times New Roman"/>
                <w:sz w:val="28"/>
                <w:szCs w:val="28"/>
              </w:rPr>
            </w:pPr>
            <w:r>
              <w:rPr>
                <w:rFonts w:ascii="Times New Roman" w:hAnsi="Times New Roman" w:cs="Times New Roman"/>
                <w:sz w:val="28"/>
                <w:szCs w:val="28"/>
                <w:lang w:val="en-US"/>
              </w:rPr>
              <w:t>SWOT</w:t>
            </w:r>
            <w:r>
              <w:rPr>
                <w:rFonts w:ascii="Times New Roman" w:hAnsi="Times New Roman" w:cs="Times New Roman"/>
                <w:sz w:val="28"/>
                <w:szCs w:val="28"/>
              </w:rPr>
              <w:t>-анализ развития муниципального образования</w:t>
            </w:r>
          </w:p>
          <w:p w:rsidR="00D82BE4" w:rsidRDefault="00D82BE4" w:rsidP="00987C7F">
            <w:pPr>
              <w:jc w:val="both"/>
              <w:rPr>
                <w:rFonts w:ascii="Times New Roman" w:hAnsi="Times New Roman" w:cs="Times New Roman"/>
                <w:sz w:val="28"/>
                <w:szCs w:val="28"/>
              </w:rPr>
            </w:pPr>
            <w:r>
              <w:rPr>
                <w:rFonts w:ascii="Times New Roman" w:hAnsi="Times New Roman" w:cs="Times New Roman"/>
                <w:sz w:val="28"/>
                <w:szCs w:val="28"/>
              </w:rPr>
              <w:t>Цели</w:t>
            </w:r>
            <w:r w:rsidR="00290C44">
              <w:rPr>
                <w:rFonts w:ascii="Times New Roman" w:hAnsi="Times New Roman" w:cs="Times New Roman"/>
                <w:sz w:val="28"/>
                <w:szCs w:val="28"/>
              </w:rPr>
              <w:t xml:space="preserve"> и </w:t>
            </w:r>
            <w:r>
              <w:rPr>
                <w:rFonts w:ascii="Times New Roman" w:hAnsi="Times New Roman" w:cs="Times New Roman"/>
                <w:sz w:val="28"/>
                <w:szCs w:val="28"/>
              </w:rPr>
              <w:t>задачи Стратегии</w:t>
            </w:r>
          </w:p>
          <w:p w:rsidR="00D82BE4" w:rsidRDefault="00290C44" w:rsidP="00987C7F">
            <w:pPr>
              <w:jc w:val="both"/>
              <w:rPr>
                <w:rFonts w:ascii="Times New Roman" w:hAnsi="Times New Roman" w:cs="Times New Roman"/>
                <w:sz w:val="28"/>
                <w:szCs w:val="28"/>
              </w:rPr>
            </w:pPr>
            <w:r>
              <w:rPr>
                <w:rFonts w:ascii="Times New Roman" w:hAnsi="Times New Roman" w:cs="Times New Roman"/>
                <w:sz w:val="28"/>
                <w:szCs w:val="28"/>
              </w:rPr>
              <w:t xml:space="preserve">Стратегические </w:t>
            </w:r>
            <w:r w:rsidR="00D82BE4">
              <w:rPr>
                <w:rFonts w:ascii="Times New Roman" w:hAnsi="Times New Roman" w:cs="Times New Roman"/>
                <w:sz w:val="28"/>
                <w:szCs w:val="28"/>
              </w:rPr>
              <w:t xml:space="preserve">направления </w:t>
            </w:r>
            <w:r>
              <w:rPr>
                <w:rFonts w:ascii="Times New Roman" w:hAnsi="Times New Roman" w:cs="Times New Roman"/>
                <w:sz w:val="28"/>
                <w:szCs w:val="28"/>
              </w:rPr>
              <w:t>инвестиционного развития муниципального образования</w:t>
            </w:r>
          </w:p>
          <w:p w:rsidR="00290C44" w:rsidRDefault="00290C44" w:rsidP="00987C7F">
            <w:pPr>
              <w:jc w:val="both"/>
              <w:rPr>
                <w:rFonts w:ascii="Times New Roman" w:hAnsi="Times New Roman" w:cs="Times New Roman"/>
                <w:sz w:val="28"/>
                <w:szCs w:val="28"/>
              </w:rPr>
            </w:pPr>
            <w:r>
              <w:rPr>
                <w:rFonts w:ascii="Times New Roman" w:hAnsi="Times New Roman" w:cs="Times New Roman"/>
                <w:sz w:val="28"/>
                <w:szCs w:val="28"/>
              </w:rPr>
              <w:t>Система мероприятий</w:t>
            </w:r>
          </w:p>
          <w:p w:rsidR="00D82BE4" w:rsidRDefault="00D82BE4" w:rsidP="00987C7F">
            <w:pPr>
              <w:jc w:val="both"/>
              <w:rPr>
                <w:rFonts w:ascii="Times New Roman" w:hAnsi="Times New Roman" w:cs="Times New Roman"/>
                <w:sz w:val="28"/>
                <w:szCs w:val="28"/>
              </w:rPr>
            </w:pPr>
            <w:r>
              <w:rPr>
                <w:rFonts w:ascii="Times New Roman" w:hAnsi="Times New Roman" w:cs="Times New Roman"/>
                <w:sz w:val="28"/>
                <w:szCs w:val="28"/>
              </w:rPr>
              <w:t>Механизм реализации Стратегии</w:t>
            </w:r>
          </w:p>
          <w:p w:rsidR="00D82BE4" w:rsidRPr="00222A04" w:rsidRDefault="00290C44" w:rsidP="00290C44">
            <w:pPr>
              <w:jc w:val="both"/>
              <w:rPr>
                <w:rFonts w:ascii="Times New Roman" w:hAnsi="Times New Roman" w:cs="Times New Roman"/>
                <w:sz w:val="28"/>
                <w:szCs w:val="28"/>
              </w:rPr>
            </w:pPr>
            <w:r>
              <w:rPr>
                <w:rFonts w:ascii="Times New Roman" w:hAnsi="Times New Roman" w:cs="Times New Roman"/>
                <w:sz w:val="28"/>
                <w:szCs w:val="28"/>
              </w:rPr>
              <w:t>Основные выводы и ожидаемые результаты</w:t>
            </w:r>
          </w:p>
        </w:tc>
        <w:tc>
          <w:tcPr>
            <w:tcW w:w="1418" w:type="dxa"/>
          </w:tcPr>
          <w:p w:rsidR="00D82BE4" w:rsidRPr="00222A04" w:rsidRDefault="00D82BE4" w:rsidP="00987C7F">
            <w:pPr>
              <w:jc w:val="center"/>
              <w:rPr>
                <w:rFonts w:ascii="Times New Roman" w:hAnsi="Times New Roman" w:cs="Times New Roman"/>
                <w:sz w:val="28"/>
                <w:szCs w:val="28"/>
              </w:rPr>
            </w:pPr>
          </w:p>
          <w:p w:rsidR="00D82BE4" w:rsidRPr="00222A04" w:rsidRDefault="000C2FA2" w:rsidP="00987C7F">
            <w:pPr>
              <w:jc w:val="center"/>
              <w:rPr>
                <w:rFonts w:ascii="Times New Roman" w:hAnsi="Times New Roman" w:cs="Times New Roman"/>
                <w:sz w:val="28"/>
                <w:szCs w:val="28"/>
              </w:rPr>
            </w:pPr>
            <w:r>
              <w:rPr>
                <w:rFonts w:ascii="Times New Roman" w:hAnsi="Times New Roman" w:cs="Times New Roman"/>
                <w:sz w:val="28"/>
                <w:szCs w:val="28"/>
              </w:rPr>
              <w:t>5</w:t>
            </w:r>
          </w:p>
          <w:p w:rsidR="00D82BE4" w:rsidRDefault="00A00CE7" w:rsidP="00987C7F">
            <w:pPr>
              <w:jc w:val="center"/>
              <w:rPr>
                <w:rFonts w:ascii="Times New Roman" w:hAnsi="Times New Roman" w:cs="Times New Roman"/>
                <w:sz w:val="28"/>
                <w:szCs w:val="28"/>
              </w:rPr>
            </w:pPr>
            <w:r>
              <w:rPr>
                <w:rFonts w:ascii="Times New Roman" w:hAnsi="Times New Roman" w:cs="Times New Roman"/>
                <w:sz w:val="28"/>
                <w:szCs w:val="28"/>
              </w:rPr>
              <w:t>5</w:t>
            </w:r>
          </w:p>
          <w:p w:rsidR="00D82BE4" w:rsidRDefault="00A00CE7" w:rsidP="00987C7F">
            <w:pPr>
              <w:jc w:val="center"/>
              <w:rPr>
                <w:rFonts w:ascii="Times New Roman" w:hAnsi="Times New Roman" w:cs="Times New Roman"/>
                <w:sz w:val="28"/>
                <w:szCs w:val="28"/>
              </w:rPr>
            </w:pPr>
            <w:r>
              <w:rPr>
                <w:rFonts w:ascii="Times New Roman" w:hAnsi="Times New Roman" w:cs="Times New Roman"/>
                <w:sz w:val="28"/>
                <w:szCs w:val="28"/>
              </w:rPr>
              <w:t>7</w:t>
            </w:r>
          </w:p>
          <w:p w:rsidR="00D82BE4" w:rsidRDefault="00A00CE7" w:rsidP="00987C7F">
            <w:pPr>
              <w:jc w:val="center"/>
              <w:rPr>
                <w:rFonts w:ascii="Times New Roman" w:hAnsi="Times New Roman" w:cs="Times New Roman"/>
                <w:sz w:val="28"/>
                <w:szCs w:val="28"/>
              </w:rPr>
            </w:pPr>
            <w:r>
              <w:rPr>
                <w:rFonts w:ascii="Times New Roman" w:hAnsi="Times New Roman" w:cs="Times New Roman"/>
                <w:sz w:val="28"/>
                <w:szCs w:val="28"/>
              </w:rPr>
              <w:t>9</w:t>
            </w:r>
          </w:p>
          <w:p w:rsidR="00D82BE4" w:rsidRDefault="00A00CE7" w:rsidP="00987C7F">
            <w:pPr>
              <w:jc w:val="center"/>
              <w:rPr>
                <w:rFonts w:ascii="Times New Roman" w:hAnsi="Times New Roman" w:cs="Times New Roman"/>
                <w:sz w:val="28"/>
                <w:szCs w:val="28"/>
              </w:rPr>
            </w:pPr>
            <w:r>
              <w:rPr>
                <w:rFonts w:ascii="Times New Roman" w:hAnsi="Times New Roman" w:cs="Times New Roman"/>
                <w:sz w:val="28"/>
                <w:szCs w:val="28"/>
              </w:rPr>
              <w:t>10</w:t>
            </w:r>
          </w:p>
          <w:p w:rsidR="00D82BE4" w:rsidRDefault="001C4654" w:rsidP="00987C7F">
            <w:pPr>
              <w:jc w:val="center"/>
              <w:rPr>
                <w:rFonts w:ascii="Times New Roman" w:hAnsi="Times New Roman" w:cs="Times New Roman"/>
                <w:sz w:val="28"/>
                <w:szCs w:val="28"/>
              </w:rPr>
            </w:pPr>
            <w:r>
              <w:rPr>
                <w:rFonts w:ascii="Times New Roman" w:hAnsi="Times New Roman" w:cs="Times New Roman"/>
                <w:sz w:val="28"/>
                <w:szCs w:val="28"/>
              </w:rPr>
              <w:t>1</w:t>
            </w:r>
            <w:r w:rsidR="00A00CE7">
              <w:rPr>
                <w:rFonts w:ascii="Times New Roman" w:hAnsi="Times New Roman" w:cs="Times New Roman"/>
                <w:sz w:val="28"/>
                <w:szCs w:val="28"/>
              </w:rPr>
              <w:t>2</w:t>
            </w:r>
          </w:p>
          <w:p w:rsidR="00D82BE4" w:rsidRDefault="000C2FA2" w:rsidP="00987C7F">
            <w:pPr>
              <w:jc w:val="center"/>
              <w:rPr>
                <w:rFonts w:ascii="Times New Roman" w:hAnsi="Times New Roman" w:cs="Times New Roman"/>
                <w:sz w:val="28"/>
                <w:szCs w:val="28"/>
              </w:rPr>
            </w:pPr>
            <w:r>
              <w:rPr>
                <w:rFonts w:ascii="Times New Roman" w:hAnsi="Times New Roman" w:cs="Times New Roman"/>
                <w:sz w:val="28"/>
                <w:szCs w:val="28"/>
              </w:rPr>
              <w:t>1</w:t>
            </w:r>
            <w:r w:rsidR="001C4654">
              <w:rPr>
                <w:rFonts w:ascii="Times New Roman" w:hAnsi="Times New Roman" w:cs="Times New Roman"/>
                <w:sz w:val="28"/>
                <w:szCs w:val="28"/>
              </w:rPr>
              <w:t>1</w:t>
            </w:r>
          </w:p>
          <w:p w:rsidR="00D82BE4" w:rsidRDefault="000C2FA2" w:rsidP="00987C7F">
            <w:pPr>
              <w:jc w:val="center"/>
              <w:rPr>
                <w:rFonts w:ascii="Times New Roman" w:hAnsi="Times New Roman" w:cs="Times New Roman"/>
                <w:sz w:val="28"/>
                <w:szCs w:val="28"/>
              </w:rPr>
            </w:pPr>
            <w:r>
              <w:rPr>
                <w:rFonts w:ascii="Times New Roman" w:hAnsi="Times New Roman" w:cs="Times New Roman"/>
                <w:sz w:val="28"/>
                <w:szCs w:val="28"/>
              </w:rPr>
              <w:t>1</w:t>
            </w:r>
            <w:r w:rsidR="00A00CE7">
              <w:rPr>
                <w:rFonts w:ascii="Times New Roman" w:hAnsi="Times New Roman" w:cs="Times New Roman"/>
                <w:sz w:val="28"/>
                <w:szCs w:val="28"/>
              </w:rPr>
              <w:t>3</w:t>
            </w:r>
          </w:p>
          <w:p w:rsidR="00D82BE4" w:rsidRDefault="00D82BE4" w:rsidP="00987C7F">
            <w:pPr>
              <w:jc w:val="center"/>
              <w:rPr>
                <w:rFonts w:ascii="Times New Roman" w:hAnsi="Times New Roman" w:cs="Times New Roman"/>
                <w:sz w:val="28"/>
                <w:szCs w:val="28"/>
              </w:rPr>
            </w:pPr>
            <w:r>
              <w:rPr>
                <w:rFonts w:ascii="Times New Roman" w:hAnsi="Times New Roman" w:cs="Times New Roman"/>
                <w:sz w:val="28"/>
                <w:szCs w:val="28"/>
              </w:rPr>
              <w:t>1</w:t>
            </w:r>
            <w:r w:rsidR="00A00CE7">
              <w:rPr>
                <w:rFonts w:ascii="Times New Roman" w:hAnsi="Times New Roman" w:cs="Times New Roman"/>
                <w:sz w:val="28"/>
                <w:szCs w:val="28"/>
              </w:rPr>
              <w:t>6</w:t>
            </w:r>
          </w:p>
          <w:p w:rsidR="00D82BE4" w:rsidRDefault="00D82BE4" w:rsidP="00987C7F">
            <w:pPr>
              <w:jc w:val="center"/>
              <w:rPr>
                <w:rFonts w:ascii="Times New Roman" w:hAnsi="Times New Roman" w:cs="Times New Roman"/>
                <w:sz w:val="28"/>
                <w:szCs w:val="28"/>
              </w:rPr>
            </w:pPr>
            <w:r>
              <w:rPr>
                <w:rFonts w:ascii="Times New Roman" w:hAnsi="Times New Roman" w:cs="Times New Roman"/>
                <w:sz w:val="28"/>
                <w:szCs w:val="28"/>
              </w:rPr>
              <w:t>1</w:t>
            </w:r>
            <w:r w:rsidR="00A00CE7">
              <w:rPr>
                <w:rFonts w:ascii="Times New Roman" w:hAnsi="Times New Roman" w:cs="Times New Roman"/>
                <w:sz w:val="28"/>
                <w:szCs w:val="28"/>
              </w:rPr>
              <w:t>7</w:t>
            </w:r>
          </w:p>
          <w:p w:rsidR="00D82BE4" w:rsidRDefault="00A00CE7" w:rsidP="00987C7F">
            <w:pPr>
              <w:jc w:val="center"/>
              <w:rPr>
                <w:rFonts w:ascii="Times New Roman" w:hAnsi="Times New Roman" w:cs="Times New Roman"/>
                <w:sz w:val="28"/>
                <w:szCs w:val="28"/>
              </w:rPr>
            </w:pPr>
            <w:r>
              <w:rPr>
                <w:rFonts w:ascii="Times New Roman" w:hAnsi="Times New Roman" w:cs="Times New Roman"/>
                <w:sz w:val="28"/>
                <w:szCs w:val="28"/>
              </w:rPr>
              <w:t>19</w:t>
            </w:r>
          </w:p>
          <w:p w:rsidR="00D82BE4" w:rsidRDefault="00A00CE7" w:rsidP="00987C7F">
            <w:pPr>
              <w:jc w:val="center"/>
              <w:rPr>
                <w:rFonts w:ascii="Times New Roman" w:hAnsi="Times New Roman" w:cs="Times New Roman"/>
                <w:sz w:val="28"/>
                <w:szCs w:val="28"/>
              </w:rPr>
            </w:pPr>
            <w:r>
              <w:rPr>
                <w:rFonts w:ascii="Times New Roman" w:hAnsi="Times New Roman" w:cs="Times New Roman"/>
                <w:sz w:val="28"/>
                <w:szCs w:val="28"/>
              </w:rPr>
              <w:t>20</w:t>
            </w:r>
          </w:p>
          <w:p w:rsidR="00D82BE4" w:rsidRDefault="009D7A77" w:rsidP="00987C7F">
            <w:pPr>
              <w:jc w:val="center"/>
              <w:rPr>
                <w:rFonts w:ascii="Times New Roman" w:hAnsi="Times New Roman" w:cs="Times New Roman"/>
                <w:sz w:val="28"/>
                <w:szCs w:val="28"/>
              </w:rPr>
            </w:pPr>
            <w:r>
              <w:rPr>
                <w:rFonts w:ascii="Times New Roman" w:hAnsi="Times New Roman" w:cs="Times New Roman"/>
                <w:sz w:val="28"/>
                <w:szCs w:val="28"/>
              </w:rPr>
              <w:t>21</w:t>
            </w:r>
          </w:p>
          <w:p w:rsidR="00D82BE4" w:rsidRDefault="00A00CE7" w:rsidP="00987C7F">
            <w:pPr>
              <w:jc w:val="center"/>
              <w:rPr>
                <w:rFonts w:ascii="Times New Roman" w:hAnsi="Times New Roman" w:cs="Times New Roman"/>
                <w:sz w:val="28"/>
                <w:szCs w:val="28"/>
              </w:rPr>
            </w:pPr>
            <w:r>
              <w:rPr>
                <w:rFonts w:ascii="Times New Roman" w:hAnsi="Times New Roman" w:cs="Times New Roman"/>
                <w:sz w:val="28"/>
                <w:szCs w:val="28"/>
              </w:rPr>
              <w:t>21</w:t>
            </w:r>
          </w:p>
          <w:p w:rsidR="00D82BE4" w:rsidRDefault="000C2FA2" w:rsidP="00987C7F">
            <w:pPr>
              <w:jc w:val="center"/>
              <w:rPr>
                <w:rFonts w:ascii="Times New Roman" w:hAnsi="Times New Roman" w:cs="Times New Roman"/>
                <w:sz w:val="28"/>
                <w:szCs w:val="28"/>
              </w:rPr>
            </w:pPr>
            <w:r>
              <w:rPr>
                <w:rFonts w:ascii="Times New Roman" w:hAnsi="Times New Roman" w:cs="Times New Roman"/>
                <w:sz w:val="28"/>
                <w:szCs w:val="28"/>
              </w:rPr>
              <w:t>2</w:t>
            </w:r>
            <w:r w:rsidR="00290C44">
              <w:rPr>
                <w:rFonts w:ascii="Times New Roman" w:hAnsi="Times New Roman" w:cs="Times New Roman"/>
                <w:sz w:val="28"/>
                <w:szCs w:val="28"/>
              </w:rPr>
              <w:t>4</w:t>
            </w:r>
          </w:p>
          <w:p w:rsidR="000727EE" w:rsidRDefault="000727EE" w:rsidP="00987C7F">
            <w:pPr>
              <w:jc w:val="center"/>
              <w:rPr>
                <w:rFonts w:ascii="Times New Roman" w:hAnsi="Times New Roman" w:cs="Times New Roman"/>
                <w:sz w:val="28"/>
                <w:szCs w:val="28"/>
              </w:rPr>
            </w:pPr>
          </w:p>
          <w:p w:rsidR="000727EE" w:rsidRDefault="000C2FA2" w:rsidP="00987C7F">
            <w:pPr>
              <w:jc w:val="center"/>
              <w:rPr>
                <w:rFonts w:ascii="Times New Roman" w:hAnsi="Times New Roman" w:cs="Times New Roman"/>
                <w:sz w:val="28"/>
                <w:szCs w:val="28"/>
              </w:rPr>
            </w:pPr>
            <w:r>
              <w:rPr>
                <w:rFonts w:ascii="Times New Roman" w:hAnsi="Times New Roman" w:cs="Times New Roman"/>
                <w:sz w:val="28"/>
                <w:szCs w:val="28"/>
              </w:rPr>
              <w:t>2</w:t>
            </w:r>
            <w:r w:rsidR="00290C44">
              <w:rPr>
                <w:rFonts w:ascii="Times New Roman" w:hAnsi="Times New Roman" w:cs="Times New Roman"/>
                <w:sz w:val="28"/>
                <w:szCs w:val="28"/>
              </w:rPr>
              <w:t>6</w:t>
            </w:r>
          </w:p>
          <w:p w:rsidR="00D82BE4" w:rsidRDefault="00290C44" w:rsidP="00987C7F">
            <w:pPr>
              <w:jc w:val="center"/>
              <w:rPr>
                <w:rFonts w:ascii="Times New Roman" w:hAnsi="Times New Roman" w:cs="Times New Roman"/>
                <w:sz w:val="28"/>
                <w:szCs w:val="28"/>
              </w:rPr>
            </w:pPr>
            <w:r>
              <w:rPr>
                <w:rFonts w:ascii="Times New Roman" w:hAnsi="Times New Roman" w:cs="Times New Roman"/>
                <w:sz w:val="28"/>
                <w:szCs w:val="28"/>
              </w:rPr>
              <w:t>27</w:t>
            </w:r>
          </w:p>
          <w:p w:rsidR="009D7A77" w:rsidRDefault="00290C44" w:rsidP="00987C7F">
            <w:pPr>
              <w:jc w:val="center"/>
              <w:rPr>
                <w:rFonts w:ascii="Times New Roman" w:hAnsi="Times New Roman" w:cs="Times New Roman"/>
                <w:sz w:val="28"/>
                <w:szCs w:val="28"/>
              </w:rPr>
            </w:pPr>
            <w:r>
              <w:rPr>
                <w:rFonts w:ascii="Times New Roman" w:hAnsi="Times New Roman" w:cs="Times New Roman"/>
                <w:sz w:val="28"/>
                <w:szCs w:val="28"/>
              </w:rPr>
              <w:t>33</w:t>
            </w:r>
          </w:p>
          <w:p w:rsidR="000727EE" w:rsidRDefault="00290C44" w:rsidP="00987C7F">
            <w:pPr>
              <w:jc w:val="center"/>
              <w:rPr>
                <w:rFonts w:ascii="Times New Roman" w:hAnsi="Times New Roman" w:cs="Times New Roman"/>
                <w:sz w:val="28"/>
                <w:szCs w:val="28"/>
              </w:rPr>
            </w:pPr>
            <w:r>
              <w:rPr>
                <w:rFonts w:ascii="Times New Roman" w:hAnsi="Times New Roman" w:cs="Times New Roman"/>
                <w:sz w:val="28"/>
                <w:szCs w:val="28"/>
              </w:rPr>
              <w:t>35</w:t>
            </w:r>
          </w:p>
          <w:p w:rsidR="000727EE" w:rsidRDefault="000727EE" w:rsidP="00987C7F">
            <w:pPr>
              <w:jc w:val="center"/>
              <w:rPr>
                <w:rFonts w:ascii="Times New Roman" w:hAnsi="Times New Roman" w:cs="Times New Roman"/>
                <w:sz w:val="28"/>
                <w:szCs w:val="28"/>
              </w:rPr>
            </w:pPr>
          </w:p>
          <w:p w:rsidR="00D82BE4" w:rsidRPr="00222A04" w:rsidRDefault="00D82BE4" w:rsidP="00290C44">
            <w:pPr>
              <w:jc w:val="center"/>
              <w:rPr>
                <w:rFonts w:ascii="Times New Roman" w:hAnsi="Times New Roman" w:cs="Times New Roman"/>
                <w:sz w:val="28"/>
                <w:szCs w:val="28"/>
              </w:rPr>
            </w:pPr>
          </w:p>
        </w:tc>
      </w:tr>
    </w:tbl>
    <w:p w:rsidR="00D82BE4" w:rsidRDefault="00290C44" w:rsidP="00D82BE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План мероприятий по реализации Инвестиционной</w:t>
      </w:r>
    </w:p>
    <w:p w:rsidR="001534ED" w:rsidRDefault="00290C44" w:rsidP="00290C4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стратегии муниципального образования «Вешкаймский район» </w:t>
      </w:r>
    </w:p>
    <w:p w:rsidR="00290C44" w:rsidRPr="00222A04" w:rsidRDefault="001534ED" w:rsidP="00290C4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290C44">
        <w:rPr>
          <w:rFonts w:ascii="Times New Roman" w:eastAsia="Times New Roman" w:hAnsi="Times New Roman" w:cs="Times New Roman"/>
          <w:sz w:val="28"/>
          <w:szCs w:val="28"/>
        </w:rPr>
        <w:t>о 2021 года.</w:t>
      </w:r>
    </w:p>
    <w:p w:rsidR="00290C44" w:rsidRPr="00222A04" w:rsidRDefault="00290C44" w:rsidP="00290C44">
      <w:pPr>
        <w:spacing w:after="0" w:line="240" w:lineRule="auto"/>
        <w:ind w:firstLine="720"/>
        <w:jc w:val="both"/>
        <w:rPr>
          <w:rFonts w:ascii="Times New Roman" w:eastAsia="Times New Roman" w:hAnsi="Times New Roman" w:cs="Times New Roman"/>
          <w:sz w:val="28"/>
          <w:szCs w:val="28"/>
        </w:rPr>
      </w:pPr>
    </w:p>
    <w:p w:rsidR="00D82BE4" w:rsidRPr="00222A04" w:rsidRDefault="00D82BE4" w:rsidP="00D82BE4">
      <w:pPr>
        <w:spacing w:after="0" w:line="240" w:lineRule="auto"/>
        <w:ind w:firstLine="720"/>
        <w:jc w:val="both"/>
        <w:rPr>
          <w:rFonts w:ascii="Times New Roman" w:eastAsia="Times New Roman" w:hAnsi="Times New Roman" w:cs="Times New Roman"/>
          <w:sz w:val="28"/>
          <w:szCs w:val="28"/>
        </w:rPr>
      </w:pPr>
    </w:p>
    <w:p w:rsidR="00D82BE4" w:rsidRPr="00222A04" w:rsidRDefault="00D82BE4" w:rsidP="00D82BE4">
      <w:pPr>
        <w:spacing w:after="0" w:line="240" w:lineRule="auto"/>
        <w:ind w:firstLine="720"/>
        <w:jc w:val="both"/>
        <w:rPr>
          <w:rFonts w:ascii="Times New Roman" w:eastAsia="Times New Roman" w:hAnsi="Times New Roman" w:cs="Times New Roman"/>
          <w:sz w:val="28"/>
          <w:szCs w:val="28"/>
        </w:rPr>
      </w:pPr>
    </w:p>
    <w:p w:rsidR="00D82BE4" w:rsidRPr="00222A04" w:rsidRDefault="00D82BE4" w:rsidP="00D82BE4">
      <w:pPr>
        <w:spacing w:after="0" w:line="240" w:lineRule="auto"/>
        <w:ind w:firstLine="720"/>
        <w:jc w:val="both"/>
        <w:rPr>
          <w:rFonts w:ascii="Times New Roman" w:eastAsia="Times New Roman" w:hAnsi="Times New Roman" w:cs="Times New Roman"/>
          <w:sz w:val="28"/>
          <w:szCs w:val="28"/>
        </w:rPr>
      </w:pPr>
    </w:p>
    <w:p w:rsidR="00D82BE4" w:rsidRPr="00222A04" w:rsidRDefault="00D82BE4" w:rsidP="00D82BE4">
      <w:pPr>
        <w:spacing w:after="0" w:line="240" w:lineRule="auto"/>
        <w:ind w:firstLine="720"/>
        <w:jc w:val="both"/>
        <w:rPr>
          <w:rFonts w:ascii="Times New Roman" w:eastAsia="Times New Roman" w:hAnsi="Times New Roman" w:cs="Times New Roman"/>
          <w:sz w:val="28"/>
          <w:szCs w:val="28"/>
        </w:rPr>
      </w:pPr>
    </w:p>
    <w:p w:rsidR="004271F7" w:rsidRDefault="004271F7" w:rsidP="00D82BE4">
      <w:pPr>
        <w:spacing w:after="0" w:line="240" w:lineRule="auto"/>
        <w:ind w:firstLine="720"/>
        <w:jc w:val="center"/>
        <w:rPr>
          <w:rFonts w:ascii="Times New Roman" w:eastAsia="Times New Roman" w:hAnsi="Times New Roman" w:cs="Times New Roman"/>
          <w:sz w:val="28"/>
          <w:szCs w:val="28"/>
        </w:rPr>
        <w:sectPr w:rsidR="004271F7" w:rsidSect="00492F1A">
          <w:headerReference w:type="default" r:id="rId10"/>
          <w:pgSz w:w="11906" w:h="16838"/>
          <w:pgMar w:top="1134" w:right="850" w:bottom="1134" w:left="1701" w:header="708" w:footer="708" w:gutter="0"/>
          <w:pgNumType w:start="3"/>
          <w:cols w:space="708"/>
          <w:docGrid w:linePitch="360"/>
        </w:sectPr>
      </w:pPr>
    </w:p>
    <w:p w:rsidR="00D82BE4" w:rsidRPr="00222A04" w:rsidRDefault="00D82BE4" w:rsidP="00D82BE4">
      <w:pPr>
        <w:spacing w:after="0" w:line="240" w:lineRule="auto"/>
        <w:ind w:firstLine="720"/>
        <w:jc w:val="center"/>
        <w:rPr>
          <w:rFonts w:ascii="Times New Roman" w:eastAsia="Times New Roman" w:hAnsi="Times New Roman" w:cs="Times New Roman"/>
          <w:sz w:val="28"/>
          <w:szCs w:val="28"/>
        </w:rPr>
      </w:pPr>
      <w:r w:rsidRPr="00222A04">
        <w:rPr>
          <w:rFonts w:ascii="Times New Roman" w:eastAsia="Times New Roman" w:hAnsi="Times New Roman" w:cs="Times New Roman"/>
          <w:sz w:val="28"/>
          <w:szCs w:val="28"/>
        </w:rPr>
        <w:lastRenderedPageBreak/>
        <w:t>Введение</w:t>
      </w:r>
    </w:p>
    <w:p w:rsidR="00D82BE4" w:rsidRPr="00222A04" w:rsidRDefault="00D82BE4" w:rsidP="00D82BE4">
      <w:pPr>
        <w:spacing w:after="0" w:line="240" w:lineRule="auto"/>
        <w:ind w:firstLine="720"/>
        <w:jc w:val="center"/>
        <w:rPr>
          <w:rFonts w:ascii="Times New Roman" w:eastAsia="Times New Roman" w:hAnsi="Times New Roman" w:cs="Times New Roman"/>
          <w:sz w:val="28"/>
          <w:szCs w:val="28"/>
        </w:rPr>
      </w:pPr>
    </w:p>
    <w:p w:rsidR="00300543" w:rsidRDefault="00300543" w:rsidP="00DB31C7">
      <w:pPr>
        <w:spacing w:after="0" w:line="240" w:lineRule="auto"/>
        <w:ind w:right="-1"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Стратегическое планирование получает все более широкое распространение в качестве эффективного инструмента управления.  Инвестиционная стратегия развития муниципального образования «Вешкаймский район» (далее – Стратегия) является документом, свидетель</w:t>
      </w:r>
      <w:r w:rsidR="00286CDE">
        <w:rPr>
          <w:rFonts w:ascii="Times New Roman" w:eastAsia="Times New Roman" w:hAnsi="Times New Roman" w:cs="Times New Roman"/>
          <w:sz w:val="28"/>
          <w:szCs w:val="28"/>
        </w:rPr>
        <w:t>ствующим о четком видении органами</w:t>
      </w:r>
      <w:r>
        <w:rPr>
          <w:rFonts w:ascii="Times New Roman" w:eastAsia="Times New Roman" w:hAnsi="Times New Roman" w:cs="Times New Roman"/>
          <w:sz w:val="28"/>
          <w:szCs w:val="28"/>
        </w:rPr>
        <w:t xml:space="preserve"> местного самоуправления направлений развития своего района на долгосрочную перспективу. </w:t>
      </w:r>
    </w:p>
    <w:p w:rsidR="00286CDE" w:rsidRDefault="00300543" w:rsidP="00DB31C7">
      <w:pPr>
        <w:spacing w:after="0" w:line="240" w:lineRule="auto"/>
        <w:ind w:right="-1"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Стратегия развития нужна не только внешним инвесторам, а в первую очередь она нужна муниципальному образованию, так как представляет каждому жителю, бизнесмену, руководителю организации или  учреждения  необходимую информацию о том,  каким может и должен стать Вешкаймский район через несколько лет, есть ли у него потенциал для развития, стоит ли связывать свое будущее с жизнью района. </w:t>
      </w:r>
    </w:p>
    <w:p w:rsidR="00F423C1" w:rsidRPr="003D6CDF" w:rsidRDefault="00286CDE" w:rsidP="00DB31C7">
      <w:pPr>
        <w:spacing w:after="0" w:line="240" w:lineRule="auto"/>
        <w:ind w:right="-1" w:firstLine="709"/>
        <w:jc w:val="both"/>
        <w:rPr>
          <w:rFonts w:ascii="Times New Roman" w:eastAsia="Times New Roman" w:hAnsi="Times New Roman" w:cs="Times New Roman"/>
          <w:sz w:val="28"/>
          <w:szCs w:val="28"/>
        </w:rPr>
      </w:pPr>
      <w:r w:rsidRPr="003D6CDF">
        <w:rPr>
          <w:rFonts w:ascii="Times New Roman" w:eastAsia="Times New Roman" w:hAnsi="Times New Roman" w:cs="Times New Roman"/>
          <w:sz w:val="28"/>
          <w:szCs w:val="28"/>
        </w:rPr>
        <w:t>Стратегия должна стать документом, объединяющим интересы общества, бизнеса и власти для достижения стратегической цели - непрерывного, сбалансированного и безопасного развития муниципального образования.</w:t>
      </w:r>
    </w:p>
    <w:p w:rsidR="00F423C1" w:rsidRDefault="00F423C1" w:rsidP="00DB31C7">
      <w:pPr>
        <w:spacing w:after="0" w:line="240" w:lineRule="auto"/>
        <w:ind w:right="-1" w:firstLine="709"/>
        <w:jc w:val="both"/>
        <w:rPr>
          <w:rFonts w:ascii="Times New Roman" w:eastAsia="Times New Roman" w:hAnsi="Times New Roman" w:cs="Times New Roman"/>
          <w:color w:val="FF0000"/>
          <w:sz w:val="24"/>
          <w:szCs w:val="24"/>
        </w:rPr>
      </w:pPr>
      <w:r w:rsidRPr="003D6CDF">
        <w:rPr>
          <w:rFonts w:ascii="Times New Roman" w:eastAsia="Times New Roman" w:hAnsi="Times New Roman" w:cs="Times New Roman"/>
          <w:sz w:val="28"/>
          <w:szCs w:val="28"/>
        </w:rPr>
        <w:t>Наличие такого стратегического документа позволяет привлечь</w:t>
      </w:r>
      <w:r w:rsidRPr="00222A04">
        <w:rPr>
          <w:rFonts w:ascii="Times New Roman" w:eastAsia="Times New Roman" w:hAnsi="Times New Roman" w:cs="Times New Roman"/>
          <w:sz w:val="28"/>
          <w:szCs w:val="28"/>
        </w:rPr>
        <w:t xml:space="preserve"> инвесторов долгосрочностью заявленных целей развития муниципального образования и представлением информации о существующем потенциале  территории.</w:t>
      </w:r>
    </w:p>
    <w:p w:rsidR="00F423C1" w:rsidRPr="003D6CDF" w:rsidRDefault="00F423C1" w:rsidP="00DB31C7">
      <w:pPr>
        <w:spacing w:after="0" w:line="240" w:lineRule="auto"/>
        <w:ind w:right="-1" w:firstLine="709"/>
        <w:jc w:val="both"/>
        <w:rPr>
          <w:rFonts w:ascii="Times New Roman" w:eastAsia="Times New Roman" w:hAnsi="Times New Roman" w:cs="Times New Roman"/>
          <w:sz w:val="28"/>
          <w:szCs w:val="28"/>
        </w:rPr>
      </w:pPr>
      <w:r w:rsidRPr="003D6CDF">
        <w:rPr>
          <w:rFonts w:ascii="Times New Roman" w:eastAsia="Times New Roman" w:hAnsi="Times New Roman" w:cs="Times New Roman"/>
          <w:sz w:val="28"/>
          <w:szCs w:val="28"/>
        </w:rPr>
        <w:t>Основными целями разработки Стратегии является проведение оценки ресурсов и возможностей для развития, а также формирование перечня мероприятий, создающих благоприятные условия привлечения инвестиций для решения ключевых задач социально-экономического развития муниципального образования.</w:t>
      </w:r>
    </w:p>
    <w:p w:rsidR="00D82BE4" w:rsidRDefault="00D82BE4" w:rsidP="00DB31C7">
      <w:pPr>
        <w:spacing w:after="0" w:line="240" w:lineRule="auto"/>
        <w:ind w:right="-1" w:firstLine="708"/>
        <w:jc w:val="both"/>
        <w:rPr>
          <w:rFonts w:ascii="Times New Roman" w:eastAsia="Times New Roman" w:hAnsi="Times New Roman" w:cs="Times New Roman"/>
          <w:sz w:val="28"/>
          <w:szCs w:val="28"/>
        </w:rPr>
      </w:pPr>
      <w:r w:rsidRPr="00222A04">
        <w:rPr>
          <w:rFonts w:ascii="Times New Roman" w:eastAsia="Times New Roman" w:hAnsi="Times New Roman" w:cs="Times New Roman"/>
          <w:sz w:val="28"/>
          <w:szCs w:val="28"/>
        </w:rPr>
        <w:t>Решением Совета депутатов муниципального образования «Вешкаймский район» Ульяновской области от 14.12.2017 № 51/535 утверждена Стратегия социально-экономического развития муниципального образования «Вешкаймский район» до 2030 года». Преемственность реализации стратегических документов позволит достигнуть улучшения качества жизни населения, стабилизации миграционного оттока, увеличение продолжительности жизни на основе устойчивого роста экономики района.</w:t>
      </w:r>
    </w:p>
    <w:p w:rsidR="00286CDE" w:rsidRPr="00222A04" w:rsidRDefault="00286CDE" w:rsidP="00DB31C7">
      <w:pPr>
        <w:spacing w:after="0" w:line="240" w:lineRule="auto"/>
        <w:ind w:right="-1" w:firstLine="708"/>
        <w:jc w:val="both"/>
        <w:rPr>
          <w:rFonts w:ascii="Times New Roman" w:eastAsia="Times New Roman" w:hAnsi="Times New Roman" w:cs="Times New Roman"/>
          <w:sz w:val="28"/>
          <w:szCs w:val="28"/>
        </w:rPr>
      </w:pPr>
      <w:r w:rsidRPr="00222A04">
        <w:rPr>
          <w:rFonts w:ascii="Times New Roman" w:eastAsia="Times New Roman" w:hAnsi="Times New Roman" w:cs="Times New Roman"/>
          <w:sz w:val="28"/>
          <w:szCs w:val="28"/>
        </w:rPr>
        <w:t>Только привлечение инвестиций в экономику района может предотвратить невосполнимые потери экономического потенциала.</w:t>
      </w:r>
    </w:p>
    <w:p w:rsidR="00D82BE4" w:rsidRDefault="00D82BE4" w:rsidP="00DB31C7">
      <w:pPr>
        <w:spacing w:after="0" w:line="240" w:lineRule="auto"/>
        <w:ind w:right="-1" w:firstLine="709"/>
        <w:jc w:val="both"/>
        <w:rPr>
          <w:rFonts w:ascii="Times New Roman" w:eastAsia="Times New Roman" w:hAnsi="Times New Roman" w:cs="Times New Roman"/>
          <w:sz w:val="28"/>
          <w:szCs w:val="28"/>
        </w:rPr>
      </w:pPr>
    </w:p>
    <w:p w:rsidR="00F423C1" w:rsidRPr="00222A04" w:rsidRDefault="00F423C1" w:rsidP="00DB31C7">
      <w:pPr>
        <w:spacing w:after="0" w:line="240" w:lineRule="auto"/>
        <w:ind w:right="-1" w:firstLine="709"/>
        <w:jc w:val="both"/>
        <w:rPr>
          <w:rFonts w:ascii="Times New Roman" w:eastAsia="Times New Roman" w:hAnsi="Times New Roman" w:cs="Times New Roman"/>
          <w:sz w:val="28"/>
          <w:szCs w:val="28"/>
        </w:rPr>
      </w:pPr>
    </w:p>
    <w:p w:rsidR="00D82BE4" w:rsidRPr="00222A04" w:rsidRDefault="00D82BE4" w:rsidP="00DB31C7">
      <w:pPr>
        <w:spacing w:after="0" w:line="240" w:lineRule="auto"/>
        <w:ind w:right="-1" w:firstLine="709"/>
        <w:jc w:val="both"/>
        <w:rPr>
          <w:rFonts w:ascii="Times New Roman" w:eastAsia="Times New Roman" w:hAnsi="Times New Roman" w:cs="Times New Roman"/>
          <w:sz w:val="28"/>
          <w:szCs w:val="28"/>
        </w:rPr>
      </w:pPr>
    </w:p>
    <w:p w:rsidR="00D82BE4" w:rsidRPr="00222A04" w:rsidRDefault="00D82BE4" w:rsidP="00DB31C7">
      <w:pPr>
        <w:spacing w:after="0" w:line="240" w:lineRule="auto"/>
        <w:ind w:right="-1" w:firstLine="709"/>
        <w:jc w:val="both"/>
        <w:rPr>
          <w:rFonts w:ascii="Times New Roman" w:eastAsia="Times New Roman" w:hAnsi="Times New Roman" w:cs="Times New Roman"/>
          <w:sz w:val="28"/>
          <w:szCs w:val="28"/>
        </w:rPr>
      </w:pPr>
    </w:p>
    <w:p w:rsidR="00D82BE4" w:rsidRPr="00222A04" w:rsidRDefault="00D82BE4" w:rsidP="00DB31C7">
      <w:pPr>
        <w:spacing w:after="0" w:line="240" w:lineRule="auto"/>
        <w:ind w:right="-1" w:firstLine="709"/>
        <w:jc w:val="both"/>
        <w:rPr>
          <w:rFonts w:ascii="Times New Roman" w:eastAsia="Times New Roman" w:hAnsi="Times New Roman" w:cs="Times New Roman"/>
          <w:sz w:val="28"/>
          <w:szCs w:val="28"/>
        </w:rPr>
      </w:pPr>
    </w:p>
    <w:p w:rsidR="004F579B" w:rsidRDefault="004F579B" w:rsidP="00DB31C7">
      <w:pPr>
        <w:spacing w:after="0" w:line="240" w:lineRule="auto"/>
        <w:ind w:right="-1" w:firstLine="720"/>
        <w:jc w:val="both"/>
        <w:rPr>
          <w:rFonts w:ascii="Times New Roman" w:eastAsia="Times New Roman" w:hAnsi="Times New Roman" w:cs="Times New Roman"/>
          <w:b/>
          <w:sz w:val="28"/>
          <w:szCs w:val="28"/>
        </w:rPr>
      </w:pPr>
    </w:p>
    <w:p w:rsidR="0035295A" w:rsidRDefault="0035295A" w:rsidP="00FE1B2E">
      <w:pPr>
        <w:spacing w:after="0" w:line="240" w:lineRule="auto"/>
        <w:ind w:right="141" w:firstLine="720"/>
        <w:jc w:val="both"/>
        <w:rPr>
          <w:rFonts w:ascii="Times New Roman" w:eastAsia="Times New Roman" w:hAnsi="Times New Roman" w:cs="Times New Roman"/>
          <w:b/>
          <w:sz w:val="28"/>
          <w:szCs w:val="28"/>
        </w:rPr>
      </w:pPr>
    </w:p>
    <w:p w:rsidR="0035295A" w:rsidRDefault="0035295A" w:rsidP="00FE1B2E">
      <w:pPr>
        <w:spacing w:after="0" w:line="240" w:lineRule="auto"/>
        <w:ind w:right="141" w:firstLine="720"/>
        <w:jc w:val="both"/>
        <w:rPr>
          <w:rFonts w:ascii="Times New Roman" w:eastAsia="Times New Roman" w:hAnsi="Times New Roman" w:cs="Times New Roman"/>
          <w:b/>
          <w:sz w:val="28"/>
          <w:szCs w:val="28"/>
        </w:rPr>
      </w:pPr>
    </w:p>
    <w:p w:rsidR="0035295A" w:rsidRDefault="0035295A" w:rsidP="00FE1B2E">
      <w:pPr>
        <w:spacing w:after="0" w:line="240" w:lineRule="auto"/>
        <w:ind w:right="141" w:firstLine="720"/>
        <w:jc w:val="both"/>
        <w:rPr>
          <w:rFonts w:ascii="Times New Roman" w:eastAsia="Times New Roman" w:hAnsi="Times New Roman" w:cs="Times New Roman"/>
          <w:b/>
          <w:sz w:val="28"/>
          <w:szCs w:val="28"/>
        </w:rPr>
      </w:pPr>
    </w:p>
    <w:p w:rsidR="0069622E" w:rsidRPr="0069622E" w:rsidRDefault="0069622E" w:rsidP="00FE1B2E">
      <w:pPr>
        <w:spacing w:after="0" w:line="240" w:lineRule="auto"/>
        <w:ind w:right="141" w:firstLine="720"/>
        <w:jc w:val="both"/>
        <w:rPr>
          <w:rFonts w:ascii="Times New Roman" w:eastAsia="Times New Roman" w:hAnsi="Times New Roman" w:cs="Times New Roman"/>
          <w:b/>
          <w:sz w:val="28"/>
          <w:szCs w:val="28"/>
        </w:rPr>
      </w:pPr>
      <w:r w:rsidRPr="0069622E">
        <w:rPr>
          <w:rFonts w:ascii="Times New Roman" w:eastAsia="Times New Roman" w:hAnsi="Times New Roman" w:cs="Times New Roman"/>
          <w:b/>
          <w:sz w:val="28"/>
          <w:szCs w:val="28"/>
        </w:rPr>
        <w:lastRenderedPageBreak/>
        <w:t xml:space="preserve">1. </w:t>
      </w:r>
      <w:r w:rsidR="004F579B">
        <w:rPr>
          <w:rFonts w:ascii="Times New Roman" w:eastAsia="Times New Roman" w:hAnsi="Times New Roman" w:cs="Times New Roman"/>
          <w:b/>
          <w:sz w:val="28"/>
          <w:szCs w:val="28"/>
        </w:rPr>
        <w:t>Оценка</w:t>
      </w:r>
      <w:r w:rsidR="00966990">
        <w:rPr>
          <w:rFonts w:ascii="Times New Roman" w:eastAsia="Times New Roman" w:hAnsi="Times New Roman" w:cs="Times New Roman"/>
          <w:b/>
          <w:sz w:val="28"/>
          <w:szCs w:val="28"/>
        </w:rPr>
        <w:t xml:space="preserve"> инвестиционной привлекательности муниципального образования «Вешкаймский район»</w:t>
      </w:r>
      <w:r w:rsidR="000A77E0">
        <w:rPr>
          <w:rFonts w:ascii="Times New Roman" w:eastAsia="Times New Roman" w:hAnsi="Times New Roman" w:cs="Times New Roman"/>
          <w:b/>
          <w:bCs/>
          <w:color w:val="FF0000"/>
          <w:sz w:val="24"/>
          <w:szCs w:val="24"/>
        </w:rPr>
        <w:t xml:space="preserve"> </w:t>
      </w:r>
    </w:p>
    <w:p w:rsidR="0069622E" w:rsidRPr="0069622E" w:rsidRDefault="0069622E" w:rsidP="00FE1B2E">
      <w:pPr>
        <w:tabs>
          <w:tab w:val="left" w:pos="-567"/>
        </w:tabs>
        <w:spacing w:after="0" w:line="240" w:lineRule="auto"/>
        <w:ind w:right="141" w:firstLine="709"/>
        <w:jc w:val="both"/>
        <w:rPr>
          <w:rFonts w:ascii="Times New Roman" w:eastAsia="Arial Unicode MS" w:hAnsi="Times New Roman" w:cs="Times New Roman"/>
          <w:sz w:val="28"/>
          <w:szCs w:val="28"/>
        </w:rPr>
      </w:pPr>
      <w:r w:rsidRPr="0069622E">
        <w:rPr>
          <w:rFonts w:ascii="Times New Roman" w:eastAsia="Times New Roman" w:hAnsi="Times New Roman" w:cs="Times New Roman"/>
          <w:bCs/>
          <w:sz w:val="28"/>
          <w:szCs w:val="28"/>
        </w:rPr>
        <w:t xml:space="preserve">Муниципальное образование «Вешкаймский район» находится в </w:t>
      </w:r>
      <w:r w:rsidRPr="0069622E">
        <w:rPr>
          <w:rFonts w:ascii="Times New Roman" w:eastAsia="Arial Unicode MS" w:hAnsi="Times New Roman" w:cs="Times New Roman"/>
          <w:sz w:val="28"/>
          <w:szCs w:val="28"/>
        </w:rPr>
        <w:t xml:space="preserve"> северо-западной части Ульяновской области, граничит с муниципальными образованиями Ульяновской области  «Карсунский район», «Майнский район», «Инзенский район», «Барышский район», «Базарно-Сызганский район». </w:t>
      </w:r>
    </w:p>
    <w:p w:rsidR="0069622E" w:rsidRPr="0069622E" w:rsidRDefault="0069622E" w:rsidP="00FE1B2E">
      <w:pPr>
        <w:tabs>
          <w:tab w:val="left" w:pos="-567"/>
        </w:tabs>
        <w:spacing w:after="0" w:line="240" w:lineRule="auto"/>
        <w:ind w:right="141" w:firstLine="709"/>
        <w:jc w:val="both"/>
        <w:rPr>
          <w:rFonts w:ascii="Times New Roman" w:eastAsia="Arial Unicode MS" w:hAnsi="Times New Roman" w:cs="Times New Roman"/>
          <w:sz w:val="28"/>
          <w:szCs w:val="28"/>
        </w:rPr>
      </w:pPr>
      <w:r w:rsidRPr="0069622E">
        <w:rPr>
          <w:rFonts w:ascii="Times New Roman" w:eastAsia="Arial Unicode MS" w:hAnsi="Times New Roman" w:cs="Times New Roman"/>
          <w:sz w:val="28"/>
          <w:szCs w:val="28"/>
        </w:rPr>
        <w:t>Территория района составляет 1428,1.кв. км или 3,6 % территории Ульяновской области.</w:t>
      </w:r>
    </w:p>
    <w:p w:rsidR="0069622E" w:rsidRPr="0069622E" w:rsidRDefault="0069622E" w:rsidP="00FE1B2E">
      <w:pPr>
        <w:tabs>
          <w:tab w:val="left" w:pos="-567"/>
        </w:tabs>
        <w:spacing w:after="0" w:line="240" w:lineRule="auto"/>
        <w:ind w:right="141" w:firstLine="709"/>
        <w:jc w:val="both"/>
        <w:rPr>
          <w:rFonts w:ascii="Times New Roman" w:eastAsia="Arial Unicode MS" w:hAnsi="Times New Roman" w:cs="Times New Roman"/>
          <w:sz w:val="28"/>
          <w:szCs w:val="28"/>
        </w:rPr>
      </w:pPr>
      <w:r w:rsidRPr="0069622E">
        <w:rPr>
          <w:rFonts w:ascii="Times New Roman" w:eastAsia="Arial Unicode MS" w:hAnsi="Times New Roman" w:cs="Times New Roman"/>
          <w:sz w:val="28"/>
          <w:szCs w:val="28"/>
        </w:rPr>
        <w:t xml:space="preserve">Рабочий поселок Вешкайма - административный центр муниципального образования «Вешкаймский  район» расположен на расстоянии  125 км  от города Ульяновск.  </w:t>
      </w:r>
    </w:p>
    <w:p w:rsidR="0069622E" w:rsidRPr="0069622E" w:rsidRDefault="0069622E" w:rsidP="00FE1B2E">
      <w:pPr>
        <w:tabs>
          <w:tab w:val="left" w:pos="9781"/>
        </w:tabs>
        <w:spacing w:after="0" w:line="240" w:lineRule="auto"/>
        <w:ind w:right="141" w:firstLine="709"/>
        <w:jc w:val="both"/>
        <w:rPr>
          <w:rFonts w:ascii="Times New Roman" w:eastAsia="Arial Unicode MS" w:hAnsi="Times New Roman" w:cs="Times New Roman"/>
          <w:sz w:val="28"/>
          <w:szCs w:val="28"/>
        </w:rPr>
      </w:pPr>
      <w:r w:rsidRPr="0069622E">
        <w:rPr>
          <w:rFonts w:ascii="Times New Roman" w:eastAsia="Arial Unicode MS" w:hAnsi="Times New Roman" w:cs="Times New Roman"/>
          <w:sz w:val="28"/>
          <w:szCs w:val="28"/>
        </w:rPr>
        <w:t>По административно-территориальному делению район состоит из 6-и муниципальных образований: Чуфаровское городское поселение,  «Ермоловское сельское поселение», «Бекетовское сельское поселение», «Каргинское сельское поселение», «Стемасское сельское поселение», «Вешкаймск</w:t>
      </w:r>
      <w:r w:rsidR="00542B49">
        <w:rPr>
          <w:rFonts w:ascii="Times New Roman" w:eastAsia="Arial Unicode MS" w:hAnsi="Times New Roman" w:cs="Times New Roman"/>
          <w:sz w:val="28"/>
          <w:szCs w:val="28"/>
        </w:rPr>
        <w:t>ое городское поселение</w:t>
      </w:r>
      <w:r w:rsidRPr="0069622E">
        <w:rPr>
          <w:rFonts w:ascii="Times New Roman" w:eastAsia="Arial Unicode MS" w:hAnsi="Times New Roman" w:cs="Times New Roman"/>
          <w:sz w:val="28"/>
          <w:szCs w:val="28"/>
        </w:rPr>
        <w:t xml:space="preserve">». </w:t>
      </w:r>
    </w:p>
    <w:p w:rsidR="0069622E" w:rsidRPr="0069622E" w:rsidRDefault="0069622E" w:rsidP="00FE1B2E">
      <w:pPr>
        <w:tabs>
          <w:tab w:val="right" w:pos="9214"/>
        </w:tabs>
        <w:spacing w:after="0" w:line="240" w:lineRule="auto"/>
        <w:ind w:right="141" w:firstLine="709"/>
        <w:jc w:val="both"/>
        <w:rPr>
          <w:rFonts w:ascii="Times New Roman" w:eastAsia="Times New Roman" w:hAnsi="Times New Roman" w:cs="Times New Roman"/>
          <w:sz w:val="28"/>
          <w:szCs w:val="24"/>
        </w:rPr>
      </w:pPr>
      <w:r w:rsidRPr="0069622E">
        <w:rPr>
          <w:rFonts w:ascii="Times New Roman" w:eastAsia="Times New Roman" w:hAnsi="Times New Roman" w:cs="Times New Roman"/>
          <w:bCs/>
          <w:sz w:val="28"/>
          <w:szCs w:val="28"/>
        </w:rPr>
        <w:tab/>
        <w:t xml:space="preserve">На территории  района расположено  34 населенных пункта,  в которых  проживает 16,7 тыс. человек, </w:t>
      </w:r>
      <w:r w:rsidRPr="0069622E">
        <w:rPr>
          <w:rFonts w:ascii="Times New Roman" w:eastAsia="Times New Roman" w:hAnsi="Times New Roman" w:cs="Times New Roman"/>
          <w:sz w:val="28"/>
          <w:szCs w:val="28"/>
        </w:rPr>
        <w:t xml:space="preserve">что составляет 1,5% численности населения области. </w:t>
      </w:r>
      <w:r w:rsidRPr="0069622E">
        <w:rPr>
          <w:rFonts w:ascii="Times New Roman" w:eastAsia="Times New Roman" w:hAnsi="Times New Roman" w:cs="Times New Roman"/>
          <w:sz w:val="28"/>
          <w:szCs w:val="24"/>
        </w:rPr>
        <w:t>Плотность населения – 12,26  человека на 1 км</w:t>
      </w:r>
      <w:r w:rsidRPr="0069622E">
        <w:rPr>
          <w:rFonts w:ascii="Times New Roman" w:eastAsia="Times New Roman" w:hAnsi="Times New Roman" w:cs="Times New Roman"/>
          <w:sz w:val="28"/>
          <w:szCs w:val="24"/>
          <w:vertAlign w:val="superscript"/>
        </w:rPr>
        <w:t>2</w:t>
      </w:r>
      <w:r w:rsidRPr="0069622E">
        <w:rPr>
          <w:rFonts w:ascii="Times New Roman" w:eastAsia="Times New Roman" w:hAnsi="Times New Roman" w:cs="Times New Roman"/>
          <w:sz w:val="28"/>
          <w:szCs w:val="24"/>
        </w:rPr>
        <w:t>.</w:t>
      </w:r>
    </w:p>
    <w:p w:rsidR="0069622E" w:rsidRPr="0069622E" w:rsidRDefault="0069622E" w:rsidP="00FE1B2E">
      <w:pPr>
        <w:tabs>
          <w:tab w:val="right" w:pos="9214"/>
        </w:tabs>
        <w:spacing w:after="0" w:line="240" w:lineRule="auto"/>
        <w:ind w:right="141" w:firstLine="709"/>
        <w:jc w:val="both"/>
        <w:rPr>
          <w:rFonts w:ascii="Times New Roman" w:eastAsia="Times New Roman" w:hAnsi="Times New Roman" w:cs="Times New Roman"/>
          <w:sz w:val="28"/>
          <w:szCs w:val="24"/>
        </w:rPr>
      </w:pPr>
      <w:r w:rsidRPr="0069622E">
        <w:rPr>
          <w:rFonts w:ascii="Times New Roman" w:eastAsia="Times New Roman" w:hAnsi="Times New Roman" w:cs="Times New Roman"/>
          <w:sz w:val="28"/>
          <w:szCs w:val="24"/>
        </w:rPr>
        <w:t>Доля городского населения составляет 45,8% или 7,6 тыс. человек (р.п. Чуфарово – 1,9 тыс. чел., р.п. Вешкайма 5,8 тыс. чел.)</w:t>
      </w:r>
    </w:p>
    <w:p w:rsidR="000A77E0" w:rsidRPr="0069622E" w:rsidRDefault="000A77E0" w:rsidP="00FE1B2E">
      <w:pPr>
        <w:tabs>
          <w:tab w:val="left" w:pos="7895"/>
        </w:tabs>
        <w:spacing w:after="0" w:line="240" w:lineRule="auto"/>
        <w:ind w:right="141" w:firstLine="709"/>
        <w:jc w:val="both"/>
        <w:rPr>
          <w:rFonts w:ascii="Times New Roman" w:eastAsia="Calibri" w:hAnsi="Times New Roman" w:cs="Times New Roman"/>
          <w:bCs/>
          <w:sz w:val="28"/>
          <w:szCs w:val="28"/>
        </w:rPr>
      </w:pPr>
      <w:r>
        <w:rPr>
          <w:rFonts w:ascii="Times New Roman" w:eastAsia="Times New Roman" w:hAnsi="Times New Roman" w:cs="Times New Roman"/>
          <w:sz w:val="28"/>
          <w:szCs w:val="28"/>
        </w:rPr>
        <w:t>Т</w:t>
      </w:r>
      <w:r w:rsidRPr="0069622E">
        <w:rPr>
          <w:rFonts w:ascii="Times New Roman" w:eastAsia="Times New Roman" w:hAnsi="Times New Roman" w:cs="Times New Roman"/>
          <w:sz w:val="28"/>
          <w:szCs w:val="28"/>
        </w:rPr>
        <w:t>ранспортно-экономические   связи   района    осуществляются  железнодорожным и автомобильным транспортом.</w:t>
      </w:r>
      <w:r w:rsidR="003529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0A77E0">
        <w:rPr>
          <w:rFonts w:ascii="Times New Roman" w:eastAsia="Times New Roman" w:hAnsi="Times New Roman" w:cs="Times New Roman"/>
          <w:iCs/>
          <w:sz w:val="28"/>
          <w:szCs w:val="24"/>
        </w:rPr>
        <w:t xml:space="preserve"> пределах района проходит железнодорожная магистраль ОАО «РЖД».</w:t>
      </w:r>
      <w:r w:rsidRPr="000A77E0">
        <w:rPr>
          <w:rFonts w:ascii="Times New Roman" w:eastAsia="Times New Roman" w:hAnsi="Times New Roman" w:cs="Times New Roman"/>
          <w:sz w:val="28"/>
          <w:szCs w:val="28"/>
        </w:rPr>
        <w:t xml:space="preserve"> Протяженность железнодорожных путей по району  составляет 70 км двух путных участков железнодорожного пути, оборудованной двухсторонней автоблокировкой. На двух железнодорожных станциях р.п.Вешкайма и Чуфарово  имеется возможность  отгрузк</w:t>
      </w:r>
      <w:r w:rsidR="00C35A04">
        <w:rPr>
          <w:rFonts w:ascii="Times New Roman" w:eastAsia="Times New Roman" w:hAnsi="Times New Roman" w:cs="Times New Roman"/>
          <w:sz w:val="28"/>
          <w:szCs w:val="28"/>
        </w:rPr>
        <w:t>и</w:t>
      </w:r>
      <w:r w:rsidRPr="000A77E0">
        <w:rPr>
          <w:rFonts w:ascii="Times New Roman" w:eastAsia="Times New Roman" w:hAnsi="Times New Roman" w:cs="Times New Roman"/>
          <w:sz w:val="28"/>
          <w:szCs w:val="28"/>
        </w:rPr>
        <w:t xml:space="preserve"> продукции сельского хозяйства и промышленности за пределы района и области, а так же по различным регионам России.</w:t>
      </w:r>
    </w:p>
    <w:p w:rsidR="00D8298C" w:rsidRPr="00D8298C" w:rsidRDefault="00D8298C" w:rsidP="00FE1B2E">
      <w:pPr>
        <w:tabs>
          <w:tab w:val="left" w:pos="-567"/>
        </w:tabs>
        <w:spacing w:after="0" w:line="240" w:lineRule="auto"/>
        <w:ind w:right="141" w:firstLine="709"/>
        <w:jc w:val="both"/>
        <w:rPr>
          <w:rFonts w:ascii="Times New Roman" w:eastAsia="Times New Roman" w:hAnsi="Times New Roman" w:cs="Times New Roman"/>
          <w:b/>
          <w:sz w:val="28"/>
          <w:szCs w:val="28"/>
        </w:rPr>
      </w:pPr>
      <w:r w:rsidRPr="00D8298C">
        <w:rPr>
          <w:rFonts w:ascii="Times New Roman" w:eastAsia="Times New Roman" w:hAnsi="Times New Roman" w:cs="Times New Roman"/>
          <w:sz w:val="28"/>
          <w:szCs w:val="28"/>
        </w:rPr>
        <w:t xml:space="preserve">Протяжённость автомобильных дорог с твёрдым покрытием - 239,2 км,  </w:t>
      </w:r>
      <w:r>
        <w:rPr>
          <w:rFonts w:ascii="Times New Roman" w:eastAsia="Times New Roman" w:hAnsi="Times New Roman" w:cs="Times New Roman"/>
          <w:sz w:val="28"/>
          <w:szCs w:val="28"/>
        </w:rPr>
        <w:t xml:space="preserve">в том числе </w:t>
      </w:r>
      <w:r w:rsidRPr="00D8298C">
        <w:rPr>
          <w:rFonts w:ascii="Times New Roman" w:eastAsia="Times New Roman" w:hAnsi="Times New Roman" w:cs="Times New Roman"/>
          <w:sz w:val="28"/>
          <w:szCs w:val="28"/>
        </w:rPr>
        <w:t>областного значения 94,5км. 80% всех дорог  (областного и  муниципального значения)  имеют асфальтобетонное покрытие, 20% муниципальных дорог -  щебень из природного камня для строительных работ</w:t>
      </w:r>
      <w:r w:rsidRPr="00D8298C">
        <w:rPr>
          <w:rFonts w:ascii="Times New Roman" w:eastAsia="Times New Roman" w:hAnsi="Times New Roman" w:cs="Times New Roman"/>
          <w:b/>
          <w:sz w:val="28"/>
          <w:szCs w:val="28"/>
        </w:rPr>
        <w:t xml:space="preserve">. </w:t>
      </w:r>
      <w:r w:rsidR="00F423C1" w:rsidRPr="00F423C1">
        <w:rPr>
          <w:rFonts w:ascii="Times New Roman" w:eastAsia="Times New Roman" w:hAnsi="Times New Roman" w:cs="Times New Roman"/>
          <w:sz w:val="28"/>
          <w:szCs w:val="28"/>
        </w:rPr>
        <w:t xml:space="preserve">Дорожная сеть обеспечивает устойчивую связь районного центра и населённых пунктов </w:t>
      </w:r>
      <w:r w:rsidR="00F423C1">
        <w:rPr>
          <w:rFonts w:ascii="Times New Roman" w:eastAsia="Times New Roman" w:hAnsi="Times New Roman" w:cs="Times New Roman"/>
          <w:sz w:val="28"/>
          <w:szCs w:val="28"/>
        </w:rPr>
        <w:t>с г. Ульяновск и близ лежащих регионов.</w:t>
      </w:r>
    </w:p>
    <w:p w:rsidR="00C35A04" w:rsidRPr="00966990" w:rsidRDefault="00C35A04" w:rsidP="00FE1B2E">
      <w:pPr>
        <w:pStyle w:val="ad"/>
        <w:numPr>
          <w:ilvl w:val="1"/>
          <w:numId w:val="40"/>
        </w:numPr>
        <w:tabs>
          <w:tab w:val="left" w:pos="7895"/>
        </w:tabs>
        <w:ind w:right="141"/>
        <w:jc w:val="both"/>
        <w:rPr>
          <w:rFonts w:ascii="Times New Roman" w:eastAsia="Times New Roman" w:hAnsi="Times New Roman" w:cs="Times New Roman"/>
          <w:b/>
          <w:iCs/>
          <w:sz w:val="28"/>
          <w:szCs w:val="24"/>
        </w:rPr>
      </w:pPr>
      <w:r w:rsidRPr="00966990">
        <w:rPr>
          <w:rFonts w:ascii="Times New Roman" w:eastAsia="Times New Roman" w:hAnsi="Times New Roman" w:cs="Times New Roman"/>
          <w:b/>
          <w:iCs/>
          <w:sz w:val="28"/>
          <w:szCs w:val="24"/>
        </w:rPr>
        <w:t>Ресурсный потенциал</w:t>
      </w:r>
    </w:p>
    <w:p w:rsidR="00DB31C7" w:rsidRDefault="000A77E0" w:rsidP="00FE1B2E">
      <w:pPr>
        <w:tabs>
          <w:tab w:val="left" w:pos="7895"/>
        </w:tabs>
        <w:spacing w:after="0" w:line="240" w:lineRule="auto"/>
        <w:ind w:right="141" w:firstLine="708"/>
        <w:jc w:val="both"/>
        <w:rPr>
          <w:rFonts w:ascii="Times New Roman" w:eastAsia="Times New Roman" w:hAnsi="Times New Roman" w:cs="Times New Roman"/>
          <w:sz w:val="28"/>
          <w:szCs w:val="28"/>
        </w:rPr>
      </w:pPr>
      <w:r w:rsidRPr="000A77E0">
        <w:rPr>
          <w:rFonts w:ascii="Times New Roman" w:eastAsia="Times New Roman" w:hAnsi="Times New Roman" w:cs="Times New Roman"/>
          <w:iCs/>
          <w:sz w:val="28"/>
          <w:szCs w:val="24"/>
        </w:rPr>
        <w:t xml:space="preserve">Природные </w:t>
      </w:r>
      <w:r w:rsidR="00DB31C7">
        <w:rPr>
          <w:rFonts w:ascii="Times New Roman" w:eastAsia="Times New Roman" w:hAnsi="Times New Roman" w:cs="Times New Roman"/>
          <w:iCs/>
          <w:sz w:val="28"/>
          <w:szCs w:val="24"/>
        </w:rPr>
        <w:t xml:space="preserve">  </w:t>
      </w:r>
      <w:r w:rsidRPr="000A77E0">
        <w:rPr>
          <w:rFonts w:ascii="Times New Roman" w:eastAsia="Times New Roman" w:hAnsi="Times New Roman" w:cs="Times New Roman"/>
          <w:iCs/>
          <w:sz w:val="28"/>
          <w:szCs w:val="24"/>
        </w:rPr>
        <w:t>богатства</w:t>
      </w:r>
      <w:r w:rsidR="00DB31C7">
        <w:rPr>
          <w:rFonts w:ascii="Times New Roman" w:eastAsia="Times New Roman" w:hAnsi="Times New Roman" w:cs="Times New Roman"/>
          <w:iCs/>
          <w:sz w:val="28"/>
          <w:szCs w:val="24"/>
        </w:rPr>
        <w:t xml:space="preserve">   </w:t>
      </w:r>
      <w:r w:rsidRPr="000A77E0">
        <w:rPr>
          <w:rFonts w:ascii="Times New Roman" w:eastAsia="Times New Roman" w:hAnsi="Times New Roman" w:cs="Times New Roman"/>
          <w:iCs/>
          <w:sz w:val="28"/>
          <w:szCs w:val="24"/>
        </w:rPr>
        <w:t xml:space="preserve"> района –</w:t>
      </w:r>
      <w:r w:rsidR="00DB31C7">
        <w:rPr>
          <w:rFonts w:ascii="Times New Roman" w:eastAsia="Times New Roman" w:hAnsi="Times New Roman" w:cs="Times New Roman"/>
          <w:iCs/>
          <w:sz w:val="28"/>
          <w:szCs w:val="24"/>
        </w:rPr>
        <w:t xml:space="preserve">  </w:t>
      </w:r>
      <w:r w:rsidRPr="000A77E0">
        <w:rPr>
          <w:rFonts w:ascii="Times New Roman" w:eastAsia="Times New Roman" w:hAnsi="Times New Roman" w:cs="Times New Roman"/>
          <w:iCs/>
          <w:sz w:val="28"/>
          <w:szCs w:val="24"/>
        </w:rPr>
        <w:t xml:space="preserve"> это</w:t>
      </w:r>
      <w:r w:rsidR="00DB31C7">
        <w:rPr>
          <w:rFonts w:ascii="Times New Roman" w:eastAsia="Times New Roman" w:hAnsi="Times New Roman" w:cs="Times New Roman"/>
          <w:iCs/>
          <w:sz w:val="28"/>
          <w:szCs w:val="24"/>
        </w:rPr>
        <w:t xml:space="preserve">  </w:t>
      </w:r>
      <w:r w:rsidRPr="000A77E0">
        <w:rPr>
          <w:rFonts w:ascii="Times New Roman" w:eastAsia="Times New Roman" w:hAnsi="Times New Roman" w:cs="Times New Roman"/>
          <w:iCs/>
          <w:sz w:val="28"/>
          <w:szCs w:val="24"/>
        </w:rPr>
        <w:t xml:space="preserve"> </w:t>
      </w:r>
      <w:r w:rsidR="00DB31C7">
        <w:rPr>
          <w:rFonts w:ascii="Times New Roman" w:eastAsia="Times New Roman" w:hAnsi="Times New Roman" w:cs="Times New Roman"/>
          <w:sz w:val="28"/>
          <w:szCs w:val="28"/>
        </w:rPr>
        <w:t xml:space="preserve">диатомит,    мел,    строительные </w:t>
      </w:r>
    </w:p>
    <w:p w:rsidR="000A77E0" w:rsidRPr="00DB31C7" w:rsidRDefault="00DB31C7" w:rsidP="00FE1B2E">
      <w:pPr>
        <w:tabs>
          <w:tab w:val="left" w:pos="7895"/>
        </w:tabs>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кварцевые</w:t>
      </w:r>
      <w:r w:rsidR="000A77E0" w:rsidRPr="000A77E0">
        <w:rPr>
          <w:rFonts w:ascii="Times New Roman" w:eastAsia="Times New Roman" w:hAnsi="Times New Roman" w:cs="Times New Roman"/>
          <w:sz w:val="28"/>
          <w:szCs w:val="28"/>
        </w:rPr>
        <w:t xml:space="preserve"> пески, глина строительная, лес, земельные ресурсы.</w:t>
      </w:r>
    </w:p>
    <w:p w:rsidR="00C35A04" w:rsidRPr="000A77E0" w:rsidRDefault="000A77E0" w:rsidP="00FE1B2E">
      <w:pPr>
        <w:tabs>
          <w:tab w:val="left" w:pos="7895"/>
        </w:tabs>
        <w:spacing w:after="0" w:line="240" w:lineRule="auto"/>
        <w:ind w:right="141"/>
        <w:jc w:val="center"/>
        <w:rPr>
          <w:rFonts w:ascii="Times New Roman" w:eastAsia="Times New Roman" w:hAnsi="Times New Roman" w:cs="Times New Roman"/>
          <w:iCs/>
          <w:sz w:val="28"/>
          <w:szCs w:val="24"/>
        </w:rPr>
      </w:pPr>
      <w:r w:rsidRPr="000A77E0">
        <w:rPr>
          <w:rFonts w:ascii="Times New Roman" w:eastAsia="Times New Roman" w:hAnsi="Times New Roman" w:cs="Times New Roman"/>
          <w:sz w:val="28"/>
          <w:szCs w:val="28"/>
        </w:rPr>
        <w:t>Месторождения нераспределенного фонда недр с  запасами</w:t>
      </w:r>
    </w:p>
    <w:tbl>
      <w:tblPr>
        <w:tblStyle w:val="a6"/>
        <w:tblW w:w="9571" w:type="dxa"/>
        <w:tblLook w:val="04A0" w:firstRow="1" w:lastRow="0" w:firstColumn="1" w:lastColumn="0" w:noHBand="0" w:noVBand="1"/>
      </w:tblPr>
      <w:tblGrid>
        <w:gridCol w:w="3190"/>
        <w:gridCol w:w="4148"/>
        <w:gridCol w:w="2233"/>
      </w:tblGrid>
      <w:tr w:rsidR="00C35A04" w:rsidTr="00C35A04">
        <w:tc>
          <w:tcPr>
            <w:tcW w:w="3190" w:type="dxa"/>
          </w:tcPr>
          <w:p w:rsidR="00C35A04" w:rsidRPr="00C35A04" w:rsidRDefault="00C35A04" w:rsidP="00FE1B2E">
            <w:pPr>
              <w:tabs>
                <w:tab w:val="left" w:pos="7895"/>
              </w:tabs>
              <w:autoSpaceDE w:val="0"/>
              <w:autoSpaceDN w:val="0"/>
              <w:adjustRightInd w:val="0"/>
              <w:ind w:right="141"/>
              <w:jc w:val="center"/>
              <w:rPr>
                <w:rFonts w:ascii="Times New Roman" w:eastAsia="Times New Roman" w:hAnsi="Times New Roman" w:cs="Times New Roman"/>
                <w:sz w:val="24"/>
                <w:szCs w:val="24"/>
              </w:rPr>
            </w:pPr>
            <w:r w:rsidRPr="00C35A04">
              <w:rPr>
                <w:rFonts w:ascii="Times New Roman" w:eastAsia="Times New Roman" w:hAnsi="Times New Roman" w:cs="Times New Roman"/>
                <w:sz w:val="24"/>
                <w:szCs w:val="24"/>
              </w:rPr>
              <w:t>Вид</w:t>
            </w:r>
          </w:p>
          <w:p w:rsidR="00C35A04" w:rsidRPr="00C35A04" w:rsidRDefault="00C35A04" w:rsidP="00FE1B2E">
            <w:pPr>
              <w:tabs>
                <w:tab w:val="left" w:pos="7895"/>
              </w:tabs>
              <w:autoSpaceDE w:val="0"/>
              <w:autoSpaceDN w:val="0"/>
              <w:adjustRightInd w:val="0"/>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35A04">
              <w:rPr>
                <w:rFonts w:ascii="Times New Roman" w:eastAsia="Times New Roman" w:hAnsi="Times New Roman" w:cs="Times New Roman"/>
                <w:sz w:val="24"/>
                <w:szCs w:val="24"/>
              </w:rPr>
              <w:t>олезногоископаемого</w:t>
            </w:r>
          </w:p>
        </w:tc>
        <w:tc>
          <w:tcPr>
            <w:tcW w:w="4148" w:type="dxa"/>
          </w:tcPr>
          <w:p w:rsidR="00C35A04" w:rsidRPr="00C35A04" w:rsidRDefault="00C35A04" w:rsidP="00FE1B2E">
            <w:pPr>
              <w:tabs>
                <w:tab w:val="left" w:pos="7895"/>
              </w:tabs>
              <w:ind w:right="141"/>
              <w:jc w:val="center"/>
              <w:rPr>
                <w:rFonts w:ascii="Times New Roman" w:eastAsia="Times New Roman" w:hAnsi="Times New Roman" w:cs="Times New Roman"/>
                <w:iCs/>
                <w:sz w:val="24"/>
                <w:szCs w:val="24"/>
              </w:rPr>
            </w:pPr>
            <w:r w:rsidRPr="00C35A04">
              <w:rPr>
                <w:rFonts w:ascii="Times New Roman" w:eastAsia="Times New Roman" w:hAnsi="Times New Roman" w:cs="Times New Roman"/>
                <w:iCs/>
                <w:sz w:val="24"/>
                <w:szCs w:val="24"/>
              </w:rPr>
              <w:t>Название месторождения</w:t>
            </w:r>
          </w:p>
        </w:tc>
        <w:tc>
          <w:tcPr>
            <w:tcW w:w="2233" w:type="dxa"/>
          </w:tcPr>
          <w:p w:rsidR="00C35A04" w:rsidRPr="00C35A04" w:rsidRDefault="00C35A04" w:rsidP="00FE1B2E">
            <w:pPr>
              <w:tabs>
                <w:tab w:val="left" w:pos="7895"/>
              </w:tabs>
              <w:ind w:right="141"/>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Запасы, тыс. куб.м</w:t>
            </w:r>
          </w:p>
        </w:tc>
      </w:tr>
      <w:tr w:rsidR="00C35A04" w:rsidRPr="00C35A04" w:rsidTr="00C35A04">
        <w:tc>
          <w:tcPr>
            <w:tcW w:w="3190" w:type="dxa"/>
          </w:tcPr>
          <w:p w:rsidR="00C35A04" w:rsidRPr="00C35A04" w:rsidRDefault="00C35A04" w:rsidP="00FE1B2E">
            <w:pPr>
              <w:tabs>
                <w:tab w:val="left" w:pos="7895"/>
              </w:tabs>
              <w:autoSpaceDE w:val="0"/>
              <w:autoSpaceDN w:val="0"/>
              <w:adjustRightInd w:val="0"/>
              <w:ind w:right="141"/>
              <w:rPr>
                <w:rFonts w:ascii="Times New Roman" w:eastAsia="Times New Roman" w:hAnsi="Times New Roman" w:cs="Times New Roman"/>
                <w:sz w:val="24"/>
                <w:szCs w:val="24"/>
              </w:rPr>
            </w:pPr>
            <w:r w:rsidRPr="00C35A04">
              <w:rPr>
                <w:rFonts w:ascii="Times New Roman" w:eastAsia="Times New Roman" w:hAnsi="Times New Roman" w:cs="Times New Roman"/>
                <w:sz w:val="24"/>
                <w:szCs w:val="24"/>
              </w:rPr>
              <w:t>Диатомит</w:t>
            </w:r>
          </w:p>
        </w:tc>
        <w:tc>
          <w:tcPr>
            <w:tcW w:w="4148" w:type="dxa"/>
          </w:tcPr>
          <w:p w:rsidR="00C35A04" w:rsidRPr="00C35A04" w:rsidRDefault="00C35A04" w:rsidP="00FE1B2E">
            <w:pPr>
              <w:tabs>
                <w:tab w:val="left" w:pos="7895"/>
              </w:tabs>
              <w:autoSpaceDE w:val="0"/>
              <w:autoSpaceDN w:val="0"/>
              <w:adjustRightInd w:val="0"/>
              <w:ind w:right="141"/>
              <w:rPr>
                <w:rFonts w:ascii="Times New Roman" w:eastAsia="Times New Roman" w:hAnsi="Times New Roman" w:cs="Times New Roman"/>
                <w:sz w:val="24"/>
                <w:szCs w:val="24"/>
              </w:rPr>
            </w:pPr>
            <w:r w:rsidRPr="00C35A04">
              <w:rPr>
                <w:rFonts w:ascii="Times New Roman" w:eastAsia="Times New Roman" w:hAnsi="Times New Roman" w:cs="Times New Roman"/>
                <w:sz w:val="24"/>
                <w:szCs w:val="24"/>
              </w:rPr>
              <w:t>Шарловское, Араповское, Григорьевско-Березовское</w:t>
            </w:r>
          </w:p>
        </w:tc>
        <w:tc>
          <w:tcPr>
            <w:tcW w:w="2233" w:type="dxa"/>
          </w:tcPr>
          <w:p w:rsidR="00C35A04" w:rsidRPr="000A77E0" w:rsidRDefault="00C35A04" w:rsidP="00FE1B2E">
            <w:pPr>
              <w:tabs>
                <w:tab w:val="left" w:pos="7895"/>
              </w:tabs>
              <w:autoSpaceDE w:val="0"/>
              <w:autoSpaceDN w:val="0"/>
              <w:adjustRightInd w:val="0"/>
              <w:ind w:right="141"/>
              <w:jc w:val="center"/>
              <w:rPr>
                <w:rFonts w:ascii="Times New Roman" w:eastAsia="Times New Roman" w:hAnsi="Times New Roman" w:cs="Times New Roman"/>
                <w:sz w:val="28"/>
                <w:szCs w:val="28"/>
              </w:rPr>
            </w:pPr>
            <w:r w:rsidRPr="000A77E0">
              <w:rPr>
                <w:rFonts w:ascii="Times New Roman" w:eastAsia="Times New Roman" w:hAnsi="Times New Roman" w:cs="Times New Roman"/>
                <w:sz w:val="28"/>
                <w:szCs w:val="28"/>
              </w:rPr>
              <w:t>35000</w:t>
            </w:r>
          </w:p>
        </w:tc>
      </w:tr>
      <w:tr w:rsidR="00C35A04" w:rsidRPr="00C35A04" w:rsidTr="00C35A04">
        <w:tc>
          <w:tcPr>
            <w:tcW w:w="3190" w:type="dxa"/>
          </w:tcPr>
          <w:p w:rsidR="00C35A04" w:rsidRPr="00C35A04" w:rsidRDefault="00C35A04" w:rsidP="00FE1B2E">
            <w:pPr>
              <w:tabs>
                <w:tab w:val="left" w:pos="7895"/>
              </w:tabs>
              <w:autoSpaceDE w:val="0"/>
              <w:autoSpaceDN w:val="0"/>
              <w:adjustRightInd w:val="0"/>
              <w:ind w:right="141"/>
              <w:rPr>
                <w:rFonts w:ascii="Times New Roman" w:eastAsia="Times New Roman" w:hAnsi="Times New Roman" w:cs="Times New Roman"/>
                <w:sz w:val="24"/>
                <w:szCs w:val="24"/>
              </w:rPr>
            </w:pPr>
            <w:r w:rsidRPr="00C35A04">
              <w:rPr>
                <w:rFonts w:ascii="Times New Roman" w:eastAsia="Times New Roman" w:hAnsi="Times New Roman" w:cs="Times New Roman"/>
                <w:sz w:val="24"/>
                <w:szCs w:val="24"/>
              </w:rPr>
              <w:t xml:space="preserve">Сырьё для производства </w:t>
            </w:r>
            <w:r w:rsidRPr="00C35A04">
              <w:rPr>
                <w:rFonts w:ascii="Times New Roman" w:eastAsia="Times New Roman" w:hAnsi="Times New Roman" w:cs="Times New Roman"/>
                <w:sz w:val="24"/>
                <w:szCs w:val="24"/>
              </w:rPr>
              <w:lastRenderedPageBreak/>
              <w:t>термолита</w:t>
            </w:r>
          </w:p>
        </w:tc>
        <w:tc>
          <w:tcPr>
            <w:tcW w:w="4148" w:type="dxa"/>
          </w:tcPr>
          <w:p w:rsidR="00C35A04" w:rsidRPr="00C35A04" w:rsidRDefault="00C35A04" w:rsidP="00FE1B2E">
            <w:pPr>
              <w:tabs>
                <w:tab w:val="left" w:pos="7895"/>
              </w:tabs>
              <w:ind w:right="141"/>
              <w:rPr>
                <w:rFonts w:ascii="Times New Roman" w:eastAsia="Times New Roman" w:hAnsi="Times New Roman" w:cs="Times New Roman"/>
                <w:sz w:val="24"/>
                <w:szCs w:val="24"/>
              </w:rPr>
            </w:pPr>
            <w:r w:rsidRPr="00C35A04">
              <w:rPr>
                <w:rFonts w:ascii="Times New Roman" w:eastAsia="Times New Roman" w:hAnsi="Times New Roman" w:cs="Times New Roman"/>
                <w:sz w:val="24"/>
                <w:szCs w:val="24"/>
              </w:rPr>
              <w:lastRenderedPageBreak/>
              <w:t xml:space="preserve">Мордовско-Кондаратьское, Участок </w:t>
            </w:r>
            <w:r w:rsidRPr="00C35A04">
              <w:rPr>
                <w:rFonts w:ascii="Times New Roman" w:eastAsia="Times New Roman" w:hAnsi="Times New Roman" w:cs="Times New Roman"/>
                <w:sz w:val="24"/>
                <w:szCs w:val="24"/>
              </w:rPr>
              <w:lastRenderedPageBreak/>
              <w:t>Шарлово, Безводненское.</w:t>
            </w:r>
          </w:p>
          <w:p w:rsidR="00C35A04" w:rsidRPr="00C35A04" w:rsidRDefault="00C35A04" w:rsidP="00FE1B2E">
            <w:pPr>
              <w:tabs>
                <w:tab w:val="left" w:pos="7895"/>
              </w:tabs>
              <w:autoSpaceDE w:val="0"/>
              <w:autoSpaceDN w:val="0"/>
              <w:adjustRightInd w:val="0"/>
              <w:ind w:right="141"/>
              <w:rPr>
                <w:rFonts w:ascii="Times New Roman" w:eastAsia="Times New Roman" w:hAnsi="Times New Roman" w:cs="Times New Roman"/>
                <w:sz w:val="24"/>
                <w:szCs w:val="24"/>
              </w:rPr>
            </w:pPr>
          </w:p>
        </w:tc>
        <w:tc>
          <w:tcPr>
            <w:tcW w:w="2233" w:type="dxa"/>
          </w:tcPr>
          <w:p w:rsidR="00C35A04" w:rsidRPr="000A77E0" w:rsidRDefault="00C35A04" w:rsidP="00FE1B2E">
            <w:pPr>
              <w:tabs>
                <w:tab w:val="left" w:pos="7895"/>
              </w:tabs>
              <w:autoSpaceDE w:val="0"/>
              <w:autoSpaceDN w:val="0"/>
              <w:adjustRightInd w:val="0"/>
              <w:ind w:right="141"/>
              <w:jc w:val="center"/>
              <w:rPr>
                <w:rFonts w:ascii="Times New Roman" w:eastAsia="Times New Roman" w:hAnsi="Times New Roman" w:cs="Times New Roman"/>
                <w:sz w:val="28"/>
                <w:szCs w:val="28"/>
              </w:rPr>
            </w:pPr>
            <w:r w:rsidRPr="000A77E0">
              <w:rPr>
                <w:rFonts w:ascii="Times New Roman" w:eastAsia="Times New Roman" w:hAnsi="Times New Roman" w:cs="Times New Roman"/>
                <w:sz w:val="28"/>
                <w:szCs w:val="28"/>
              </w:rPr>
              <w:lastRenderedPageBreak/>
              <w:t>71500</w:t>
            </w:r>
          </w:p>
        </w:tc>
      </w:tr>
      <w:tr w:rsidR="00C35A04" w:rsidRPr="00C35A04" w:rsidTr="00C35A04">
        <w:tc>
          <w:tcPr>
            <w:tcW w:w="3190" w:type="dxa"/>
          </w:tcPr>
          <w:p w:rsidR="00C35A04" w:rsidRPr="00C35A04" w:rsidRDefault="00C35A04" w:rsidP="00FE1B2E">
            <w:pPr>
              <w:tabs>
                <w:tab w:val="left" w:pos="7895"/>
              </w:tabs>
              <w:autoSpaceDE w:val="0"/>
              <w:autoSpaceDN w:val="0"/>
              <w:adjustRightInd w:val="0"/>
              <w:ind w:right="141"/>
              <w:rPr>
                <w:rFonts w:ascii="Times New Roman" w:eastAsia="Times New Roman" w:hAnsi="Times New Roman" w:cs="Times New Roman"/>
                <w:sz w:val="24"/>
                <w:szCs w:val="24"/>
              </w:rPr>
            </w:pPr>
            <w:r w:rsidRPr="00C35A04">
              <w:rPr>
                <w:rFonts w:ascii="Times New Roman" w:eastAsia="Times New Roman" w:hAnsi="Times New Roman" w:cs="Times New Roman"/>
                <w:sz w:val="24"/>
                <w:szCs w:val="24"/>
              </w:rPr>
              <w:lastRenderedPageBreak/>
              <w:t>Мел</w:t>
            </w:r>
          </w:p>
        </w:tc>
        <w:tc>
          <w:tcPr>
            <w:tcW w:w="4148" w:type="dxa"/>
          </w:tcPr>
          <w:p w:rsidR="00C35A04" w:rsidRPr="00C35A04" w:rsidRDefault="00C35A04" w:rsidP="00FE1B2E">
            <w:pPr>
              <w:tabs>
                <w:tab w:val="left" w:pos="7895"/>
              </w:tabs>
              <w:autoSpaceDE w:val="0"/>
              <w:autoSpaceDN w:val="0"/>
              <w:adjustRightInd w:val="0"/>
              <w:ind w:right="141"/>
              <w:rPr>
                <w:rFonts w:ascii="Times New Roman" w:eastAsia="Times New Roman" w:hAnsi="Times New Roman" w:cs="Times New Roman"/>
                <w:sz w:val="24"/>
                <w:szCs w:val="24"/>
              </w:rPr>
            </w:pPr>
            <w:r w:rsidRPr="00C35A04">
              <w:rPr>
                <w:rFonts w:ascii="Times New Roman" w:eastAsia="Times New Roman" w:hAnsi="Times New Roman" w:cs="Times New Roman"/>
                <w:sz w:val="24"/>
                <w:szCs w:val="24"/>
              </w:rPr>
              <w:t xml:space="preserve">Ермоловское </w:t>
            </w:r>
          </w:p>
        </w:tc>
        <w:tc>
          <w:tcPr>
            <w:tcW w:w="2233" w:type="dxa"/>
          </w:tcPr>
          <w:p w:rsidR="00C35A04" w:rsidRPr="000A77E0" w:rsidRDefault="00C35A04" w:rsidP="00FE1B2E">
            <w:pPr>
              <w:tabs>
                <w:tab w:val="left" w:pos="7895"/>
              </w:tabs>
              <w:autoSpaceDE w:val="0"/>
              <w:autoSpaceDN w:val="0"/>
              <w:adjustRightInd w:val="0"/>
              <w:ind w:right="141"/>
              <w:jc w:val="center"/>
              <w:rPr>
                <w:rFonts w:ascii="Times New Roman" w:eastAsia="Times New Roman" w:hAnsi="Times New Roman" w:cs="Times New Roman"/>
                <w:sz w:val="28"/>
                <w:szCs w:val="28"/>
              </w:rPr>
            </w:pPr>
            <w:r w:rsidRPr="000A77E0">
              <w:rPr>
                <w:rFonts w:ascii="Times New Roman" w:eastAsia="Times New Roman" w:hAnsi="Times New Roman" w:cs="Times New Roman"/>
                <w:sz w:val="28"/>
                <w:szCs w:val="28"/>
              </w:rPr>
              <w:t>40700</w:t>
            </w:r>
          </w:p>
        </w:tc>
      </w:tr>
      <w:tr w:rsidR="00C35A04" w:rsidRPr="00C35A04" w:rsidTr="00C35A04">
        <w:tc>
          <w:tcPr>
            <w:tcW w:w="3190" w:type="dxa"/>
          </w:tcPr>
          <w:p w:rsidR="00C35A04" w:rsidRPr="00C35A04" w:rsidRDefault="00C35A04" w:rsidP="00FE1B2E">
            <w:pPr>
              <w:tabs>
                <w:tab w:val="left" w:pos="7895"/>
              </w:tabs>
              <w:autoSpaceDE w:val="0"/>
              <w:autoSpaceDN w:val="0"/>
              <w:adjustRightInd w:val="0"/>
              <w:ind w:right="141"/>
              <w:rPr>
                <w:rFonts w:ascii="Times New Roman" w:eastAsia="Times New Roman" w:hAnsi="Times New Roman" w:cs="Times New Roman"/>
                <w:sz w:val="24"/>
                <w:szCs w:val="24"/>
              </w:rPr>
            </w:pPr>
            <w:r w:rsidRPr="00C35A04">
              <w:rPr>
                <w:rFonts w:ascii="Times New Roman" w:eastAsia="Times New Roman" w:hAnsi="Times New Roman" w:cs="Times New Roman"/>
                <w:sz w:val="24"/>
                <w:szCs w:val="24"/>
              </w:rPr>
              <w:t>Песок строительный</w:t>
            </w:r>
          </w:p>
        </w:tc>
        <w:tc>
          <w:tcPr>
            <w:tcW w:w="4148" w:type="dxa"/>
          </w:tcPr>
          <w:p w:rsidR="00C35A04" w:rsidRPr="00C35A04" w:rsidRDefault="00C35A04" w:rsidP="00FE1B2E">
            <w:pPr>
              <w:tabs>
                <w:tab w:val="left" w:pos="7895"/>
              </w:tabs>
              <w:autoSpaceDE w:val="0"/>
              <w:autoSpaceDN w:val="0"/>
              <w:adjustRightInd w:val="0"/>
              <w:ind w:right="141"/>
              <w:rPr>
                <w:rFonts w:ascii="Times New Roman" w:eastAsia="Times New Roman" w:hAnsi="Times New Roman" w:cs="Times New Roman"/>
                <w:sz w:val="24"/>
                <w:szCs w:val="24"/>
              </w:rPr>
            </w:pPr>
            <w:r w:rsidRPr="00C35A04">
              <w:rPr>
                <w:rFonts w:ascii="Times New Roman" w:eastAsia="Times New Roman" w:hAnsi="Times New Roman" w:cs="Times New Roman"/>
                <w:sz w:val="24"/>
                <w:szCs w:val="24"/>
              </w:rPr>
              <w:t>Шарловское</w:t>
            </w:r>
          </w:p>
        </w:tc>
        <w:tc>
          <w:tcPr>
            <w:tcW w:w="2233" w:type="dxa"/>
          </w:tcPr>
          <w:p w:rsidR="00C35A04" w:rsidRPr="000A77E0" w:rsidRDefault="00C35A04" w:rsidP="00FE1B2E">
            <w:pPr>
              <w:tabs>
                <w:tab w:val="left" w:pos="7895"/>
              </w:tabs>
              <w:autoSpaceDE w:val="0"/>
              <w:autoSpaceDN w:val="0"/>
              <w:adjustRightInd w:val="0"/>
              <w:ind w:right="141"/>
              <w:jc w:val="center"/>
              <w:rPr>
                <w:rFonts w:ascii="Times New Roman" w:eastAsia="Times New Roman" w:hAnsi="Times New Roman" w:cs="Times New Roman"/>
                <w:sz w:val="28"/>
                <w:szCs w:val="28"/>
              </w:rPr>
            </w:pPr>
            <w:r w:rsidRPr="000A77E0">
              <w:rPr>
                <w:rFonts w:ascii="Times New Roman" w:eastAsia="Times New Roman" w:hAnsi="Times New Roman" w:cs="Times New Roman"/>
                <w:sz w:val="28"/>
                <w:szCs w:val="28"/>
              </w:rPr>
              <w:t>10577</w:t>
            </w:r>
          </w:p>
        </w:tc>
      </w:tr>
      <w:tr w:rsidR="00C35A04" w:rsidRPr="00C35A04" w:rsidTr="00C35A04">
        <w:tc>
          <w:tcPr>
            <w:tcW w:w="3190" w:type="dxa"/>
          </w:tcPr>
          <w:p w:rsidR="00C35A04" w:rsidRPr="00C35A04" w:rsidRDefault="00C35A04" w:rsidP="00FE1B2E">
            <w:pPr>
              <w:tabs>
                <w:tab w:val="left" w:pos="7895"/>
              </w:tabs>
              <w:autoSpaceDE w:val="0"/>
              <w:autoSpaceDN w:val="0"/>
              <w:adjustRightInd w:val="0"/>
              <w:ind w:right="141"/>
              <w:rPr>
                <w:rFonts w:ascii="Times New Roman" w:eastAsia="Times New Roman" w:hAnsi="Times New Roman" w:cs="Times New Roman"/>
                <w:sz w:val="24"/>
                <w:szCs w:val="24"/>
              </w:rPr>
            </w:pPr>
            <w:r w:rsidRPr="00C35A04">
              <w:rPr>
                <w:rFonts w:ascii="Times New Roman" w:eastAsia="Times New Roman" w:hAnsi="Times New Roman" w:cs="Times New Roman"/>
                <w:sz w:val="24"/>
                <w:szCs w:val="24"/>
              </w:rPr>
              <w:t>Песок строительный</w:t>
            </w:r>
          </w:p>
        </w:tc>
        <w:tc>
          <w:tcPr>
            <w:tcW w:w="4148" w:type="dxa"/>
          </w:tcPr>
          <w:p w:rsidR="00C35A04" w:rsidRPr="00C35A04" w:rsidRDefault="00C35A04" w:rsidP="00FE1B2E">
            <w:pPr>
              <w:tabs>
                <w:tab w:val="left" w:pos="7895"/>
              </w:tabs>
              <w:autoSpaceDE w:val="0"/>
              <w:autoSpaceDN w:val="0"/>
              <w:adjustRightInd w:val="0"/>
              <w:ind w:right="141"/>
              <w:rPr>
                <w:rFonts w:ascii="Times New Roman" w:eastAsia="Times New Roman" w:hAnsi="Times New Roman" w:cs="Times New Roman"/>
                <w:sz w:val="24"/>
                <w:szCs w:val="24"/>
              </w:rPr>
            </w:pPr>
            <w:r w:rsidRPr="00C35A04">
              <w:rPr>
                <w:rFonts w:ascii="Times New Roman" w:eastAsia="Times New Roman" w:hAnsi="Times New Roman" w:cs="Times New Roman"/>
                <w:sz w:val="24"/>
                <w:szCs w:val="24"/>
              </w:rPr>
              <w:t xml:space="preserve">Вешкаймское </w:t>
            </w:r>
          </w:p>
        </w:tc>
        <w:tc>
          <w:tcPr>
            <w:tcW w:w="2233" w:type="dxa"/>
          </w:tcPr>
          <w:p w:rsidR="00C35A04" w:rsidRPr="000A77E0" w:rsidRDefault="00C35A04" w:rsidP="00FE1B2E">
            <w:pPr>
              <w:tabs>
                <w:tab w:val="left" w:pos="7895"/>
              </w:tabs>
              <w:autoSpaceDE w:val="0"/>
              <w:autoSpaceDN w:val="0"/>
              <w:adjustRightInd w:val="0"/>
              <w:ind w:right="141"/>
              <w:jc w:val="center"/>
              <w:rPr>
                <w:rFonts w:ascii="Times New Roman" w:eastAsia="Times New Roman" w:hAnsi="Times New Roman" w:cs="Times New Roman"/>
                <w:sz w:val="28"/>
                <w:szCs w:val="28"/>
              </w:rPr>
            </w:pPr>
            <w:r w:rsidRPr="000A77E0">
              <w:rPr>
                <w:rFonts w:ascii="Times New Roman" w:eastAsia="Times New Roman" w:hAnsi="Times New Roman" w:cs="Times New Roman"/>
                <w:sz w:val="28"/>
                <w:szCs w:val="28"/>
              </w:rPr>
              <w:t>1800</w:t>
            </w:r>
          </w:p>
        </w:tc>
      </w:tr>
    </w:tbl>
    <w:p w:rsidR="000A77E0" w:rsidRPr="00C35A04" w:rsidRDefault="000A77E0" w:rsidP="00FE1B2E">
      <w:pPr>
        <w:tabs>
          <w:tab w:val="left" w:pos="7895"/>
        </w:tabs>
        <w:spacing w:after="0" w:line="240" w:lineRule="auto"/>
        <w:ind w:right="141"/>
        <w:jc w:val="center"/>
        <w:rPr>
          <w:rFonts w:ascii="Times New Roman" w:eastAsia="Times New Roman" w:hAnsi="Times New Roman" w:cs="Times New Roman"/>
          <w:iCs/>
          <w:sz w:val="24"/>
          <w:szCs w:val="24"/>
        </w:rPr>
      </w:pPr>
    </w:p>
    <w:p w:rsidR="006437A1" w:rsidRPr="006437A1" w:rsidRDefault="006437A1" w:rsidP="00FE1B2E">
      <w:pPr>
        <w:spacing w:after="0" w:line="240" w:lineRule="auto"/>
        <w:ind w:right="141" w:firstLine="709"/>
        <w:jc w:val="both"/>
        <w:rPr>
          <w:rFonts w:ascii="Times New Roman" w:eastAsia="Times New Roman" w:hAnsi="Times New Roman" w:cs="Times New Roman"/>
          <w:sz w:val="28"/>
          <w:szCs w:val="28"/>
        </w:rPr>
      </w:pPr>
      <w:r w:rsidRPr="006437A1">
        <w:rPr>
          <w:rFonts w:ascii="Times New Roman" w:eastAsia="Times New Roman" w:hAnsi="Times New Roman" w:cs="Times New Roman"/>
          <w:sz w:val="28"/>
          <w:szCs w:val="28"/>
        </w:rPr>
        <w:t>Диатомиты Шарловского месторождения могут использоваться в производстве высокопрочного пустотелого  и лицевого кирпича марок «200-250» методом полусухого прессования. С добавкой 20%  пластичных глин возможно получение термолитового гравия марок «900-1000» с прочностью 5,2-11,8 МПа, прошедшего прямые испытания в бетоне.</w:t>
      </w:r>
      <w:r w:rsidRPr="006437A1">
        <w:rPr>
          <w:rFonts w:ascii="Times New Roman" w:eastAsia="Times New Roman" w:hAnsi="Times New Roman" w:cs="Times New Roman"/>
          <w:sz w:val="28"/>
          <w:szCs w:val="28"/>
        </w:rPr>
        <w:tab/>
      </w:r>
    </w:p>
    <w:p w:rsidR="00D8298C" w:rsidRPr="0069622E" w:rsidRDefault="00881E68" w:rsidP="00FE1B2E">
      <w:pPr>
        <w:spacing w:after="0" w:line="240" w:lineRule="auto"/>
        <w:ind w:right="141" w:firstLine="709"/>
        <w:jc w:val="both"/>
        <w:rPr>
          <w:rFonts w:ascii="Times New Roman" w:eastAsia="Times New Roman" w:hAnsi="Times New Roman" w:cs="Times New Roman"/>
          <w:b/>
          <w:sz w:val="28"/>
          <w:szCs w:val="28"/>
        </w:rPr>
      </w:pPr>
      <w:r w:rsidRPr="00624DF4">
        <w:rPr>
          <w:rFonts w:ascii="Times New Roman" w:eastAsia="Times New Roman" w:hAnsi="Times New Roman" w:cs="Times New Roman"/>
          <w:sz w:val="28"/>
          <w:szCs w:val="28"/>
        </w:rPr>
        <w:t xml:space="preserve">Мел </w:t>
      </w:r>
      <w:r w:rsidR="006437A1" w:rsidRPr="00624DF4">
        <w:rPr>
          <w:rFonts w:ascii="Times New Roman" w:eastAsia="Times New Roman" w:hAnsi="Times New Roman" w:cs="Times New Roman"/>
          <w:sz w:val="28"/>
          <w:szCs w:val="28"/>
        </w:rPr>
        <w:t>Ермоловско</w:t>
      </w:r>
      <w:r w:rsidR="00624DF4">
        <w:rPr>
          <w:rFonts w:ascii="Times New Roman" w:eastAsia="Times New Roman" w:hAnsi="Times New Roman" w:cs="Times New Roman"/>
          <w:sz w:val="28"/>
          <w:szCs w:val="28"/>
        </w:rPr>
        <w:t>го</w:t>
      </w:r>
      <w:r w:rsidR="006437A1" w:rsidRPr="006437A1">
        <w:rPr>
          <w:rFonts w:ascii="Times New Roman" w:eastAsia="Times New Roman" w:hAnsi="Times New Roman" w:cs="Times New Roman"/>
          <w:sz w:val="28"/>
          <w:szCs w:val="28"/>
        </w:rPr>
        <w:t xml:space="preserve"> месторождени</w:t>
      </w:r>
      <w:r>
        <w:rPr>
          <w:rFonts w:ascii="Times New Roman" w:eastAsia="Times New Roman" w:hAnsi="Times New Roman" w:cs="Times New Roman"/>
          <w:sz w:val="28"/>
          <w:szCs w:val="28"/>
        </w:rPr>
        <w:t>я</w:t>
      </w:r>
      <w:r w:rsidR="001534ED">
        <w:rPr>
          <w:rFonts w:ascii="Times New Roman" w:eastAsia="Times New Roman" w:hAnsi="Times New Roman" w:cs="Times New Roman"/>
          <w:sz w:val="28"/>
          <w:szCs w:val="28"/>
        </w:rPr>
        <w:t xml:space="preserve"> </w:t>
      </w:r>
      <w:r w:rsidRPr="00881E68">
        <w:rPr>
          <w:rFonts w:ascii="Times New Roman" w:eastAsia="Times New Roman" w:hAnsi="Times New Roman" w:cs="Times New Roman"/>
          <w:sz w:val="28"/>
          <w:szCs w:val="28"/>
        </w:rPr>
        <w:t>пригоден для</w:t>
      </w:r>
      <w:r>
        <w:rPr>
          <w:rFonts w:ascii="Times New Roman" w:eastAsia="Times New Roman" w:hAnsi="Times New Roman" w:cs="Times New Roman"/>
          <w:sz w:val="28"/>
          <w:szCs w:val="28"/>
        </w:rPr>
        <w:t xml:space="preserve"> производства </w:t>
      </w:r>
      <w:r w:rsidRPr="00881E68">
        <w:rPr>
          <w:rFonts w:ascii="Times New Roman" w:eastAsia="Times New Roman" w:hAnsi="Times New Roman" w:cs="Times New Roman"/>
          <w:sz w:val="28"/>
          <w:szCs w:val="28"/>
        </w:rPr>
        <w:t xml:space="preserve"> минеральной подкормки сельскохозяйственных животных, птиц и добавки в производстве комбикормов</w:t>
      </w:r>
      <w:r>
        <w:rPr>
          <w:rFonts w:ascii="Times New Roman" w:eastAsia="Times New Roman" w:hAnsi="Times New Roman" w:cs="Times New Roman"/>
          <w:sz w:val="28"/>
          <w:szCs w:val="28"/>
        </w:rPr>
        <w:t xml:space="preserve">, для </w:t>
      </w:r>
      <w:r w:rsidR="006437A1" w:rsidRPr="006437A1">
        <w:rPr>
          <w:rFonts w:ascii="Times New Roman" w:eastAsia="Times New Roman" w:hAnsi="Times New Roman" w:cs="Times New Roman"/>
          <w:sz w:val="28"/>
          <w:szCs w:val="28"/>
        </w:rPr>
        <w:t>производства извести, карбонатного мелиоранта</w:t>
      </w:r>
      <w:r>
        <w:rPr>
          <w:rFonts w:ascii="Times New Roman" w:eastAsia="Times New Roman" w:hAnsi="Times New Roman" w:cs="Times New Roman"/>
          <w:sz w:val="28"/>
          <w:szCs w:val="28"/>
        </w:rPr>
        <w:t>.</w:t>
      </w:r>
    </w:p>
    <w:p w:rsidR="00726403" w:rsidRDefault="00F423C1" w:rsidP="00FE1B2E">
      <w:pPr>
        <w:spacing w:after="0" w:line="240" w:lineRule="auto"/>
        <w:ind w:right="141"/>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8"/>
          <w:szCs w:val="28"/>
        </w:rPr>
        <w:tab/>
      </w:r>
      <w:r w:rsidR="0069622E" w:rsidRPr="0069622E">
        <w:rPr>
          <w:rFonts w:ascii="Times New Roman" w:eastAsia="Times New Roman" w:hAnsi="Times New Roman" w:cs="Times New Roman"/>
          <w:sz w:val="28"/>
          <w:szCs w:val="28"/>
        </w:rPr>
        <w:t xml:space="preserve">Запасы сырья строительного назначения способны не только удовлетворить потребности </w:t>
      </w:r>
      <w:r w:rsidR="006437A1">
        <w:rPr>
          <w:rFonts w:ascii="Times New Roman" w:eastAsia="Times New Roman" w:hAnsi="Times New Roman" w:cs="Times New Roman"/>
          <w:sz w:val="28"/>
          <w:szCs w:val="28"/>
        </w:rPr>
        <w:t xml:space="preserve">строительной отрасли </w:t>
      </w:r>
      <w:r w:rsidR="0069622E" w:rsidRPr="0069622E">
        <w:rPr>
          <w:rFonts w:ascii="Times New Roman" w:eastAsia="Times New Roman" w:hAnsi="Times New Roman" w:cs="Times New Roman"/>
          <w:sz w:val="28"/>
          <w:szCs w:val="28"/>
        </w:rPr>
        <w:t xml:space="preserve">района, но </w:t>
      </w:r>
      <w:r w:rsidR="006437A1">
        <w:rPr>
          <w:rFonts w:ascii="Times New Roman" w:eastAsia="Times New Roman" w:hAnsi="Times New Roman" w:cs="Times New Roman"/>
          <w:sz w:val="28"/>
          <w:szCs w:val="28"/>
        </w:rPr>
        <w:t xml:space="preserve">могут </w:t>
      </w:r>
      <w:r w:rsidR="0069622E" w:rsidRPr="0069622E">
        <w:rPr>
          <w:rFonts w:ascii="Times New Roman" w:eastAsia="Times New Roman" w:hAnsi="Times New Roman" w:cs="Times New Roman"/>
          <w:sz w:val="28"/>
          <w:szCs w:val="28"/>
        </w:rPr>
        <w:t>поставляться в виде готовых изделий (облицовочные плиты, кирпич, керамзита, и т.д.)</w:t>
      </w:r>
      <w:r w:rsidR="006437A1">
        <w:rPr>
          <w:rFonts w:ascii="Times New Roman" w:eastAsia="Times New Roman" w:hAnsi="Times New Roman" w:cs="Times New Roman"/>
          <w:sz w:val="28"/>
          <w:szCs w:val="28"/>
        </w:rPr>
        <w:t xml:space="preserve"> в г. Ульяновск,</w:t>
      </w:r>
      <w:r w:rsidR="00881E68">
        <w:rPr>
          <w:rFonts w:ascii="Times New Roman" w:eastAsia="Times New Roman" w:hAnsi="Times New Roman" w:cs="Times New Roman"/>
          <w:sz w:val="28"/>
          <w:szCs w:val="28"/>
        </w:rPr>
        <w:t xml:space="preserve"> Ульяновскую область</w:t>
      </w:r>
      <w:r w:rsidR="006437A1">
        <w:rPr>
          <w:rFonts w:ascii="Times New Roman" w:eastAsia="Times New Roman" w:hAnsi="Times New Roman" w:cs="Times New Roman"/>
          <w:sz w:val="28"/>
          <w:szCs w:val="28"/>
        </w:rPr>
        <w:t xml:space="preserve"> и другие регион</w:t>
      </w:r>
      <w:r w:rsidR="0035295A">
        <w:rPr>
          <w:rFonts w:ascii="Times New Roman" w:eastAsia="Times New Roman" w:hAnsi="Times New Roman" w:cs="Times New Roman"/>
          <w:sz w:val="28"/>
          <w:szCs w:val="28"/>
        </w:rPr>
        <w:t>ы</w:t>
      </w:r>
      <w:r w:rsidR="006437A1">
        <w:rPr>
          <w:rFonts w:ascii="Times New Roman" w:eastAsia="Times New Roman" w:hAnsi="Times New Roman" w:cs="Times New Roman"/>
          <w:sz w:val="28"/>
          <w:szCs w:val="28"/>
        </w:rPr>
        <w:t xml:space="preserve">. </w:t>
      </w:r>
    </w:p>
    <w:p w:rsidR="00726403" w:rsidRPr="003D6CDF" w:rsidRDefault="00881E68" w:rsidP="00FE1B2E">
      <w:pPr>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4"/>
          <w:szCs w:val="24"/>
        </w:rPr>
        <w:tab/>
      </w:r>
      <w:r w:rsidRPr="003D6CDF">
        <w:rPr>
          <w:rFonts w:ascii="Times New Roman" w:eastAsia="Times New Roman" w:hAnsi="Times New Roman" w:cs="Times New Roman"/>
          <w:sz w:val="28"/>
          <w:szCs w:val="28"/>
        </w:rPr>
        <w:t>Динамично развивающиеся отрасли добычи полезных ископаемых, производства строительных материалов в перспективе позволили бы достичь высоких показателей по объёму производства и отгрузке продукции, созданию новых производств и новых рабочих мест, росту доходов консолидированного бюджета</w:t>
      </w:r>
      <w:r w:rsidR="00624DF4" w:rsidRPr="003D6CDF">
        <w:rPr>
          <w:rFonts w:ascii="Times New Roman" w:eastAsia="Times New Roman" w:hAnsi="Times New Roman" w:cs="Times New Roman"/>
          <w:sz w:val="28"/>
          <w:szCs w:val="28"/>
        </w:rPr>
        <w:t>, стабилизации миграционного оттока населения с территории района</w:t>
      </w:r>
      <w:r w:rsidR="00726403" w:rsidRPr="003D6CDF">
        <w:rPr>
          <w:rFonts w:ascii="Times New Roman" w:eastAsia="Times New Roman" w:hAnsi="Times New Roman" w:cs="Times New Roman"/>
          <w:sz w:val="28"/>
          <w:szCs w:val="28"/>
        </w:rPr>
        <w:t xml:space="preserve"> повышение конкурентоспособности экономики района.</w:t>
      </w:r>
    </w:p>
    <w:p w:rsidR="00624DF4" w:rsidRPr="003D6CDF" w:rsidRDefault="00624DF4" w:rsidP="00FE1B2E">
      <w:pPr>
        <w:spacing w:after="0" w:line="240" w:lineRule="auto"/>
        <w:ind w:right="141"/>
        <w:jc w:val="both"/>
        <w:rPr>
          <w:rFonts w:ascii="Times New Roman" w:eastAsia="Calibri" w:hAnsi="Times New Roman" w:cs="Times New Roman"/>
          <w:bCs/>
          <w:sz w:val="28"/>
          <w:szCs w:val="28"/>
        </w:rPr>
      </w:pPr>
      <w:r w:rsidRPr="003D6CDF">
        <w:rPr>
          <w:rFonts w:ascii="Times New Roman" w:eastAsia="Times New Roman" w:hAnsi="Times New Roman" w:cs="Times New Roman"/>
          <w:sz w:val="28"/>
          <w:szCs w:val="28"/>
        </w:rPr>
        <w:t>.</w:t>
      </w:r>
      <w:r w:rsidR="00881E68" w:rsidRPr="003D6CDF">
        <w:rPr>
          <w:rFonts w:ascii="Times New Roman" w:eastAsia="Times New Roman" w:hAnsi="Times New Roman" w:cs="Times New Roman"/>
          <w:sz w:val="28"/>
          <w:szCs w:val="28"/>
        </w:rPr>
        <w:tab/>
      </w:r>
      <w:r w:rsidRPr="003D6CDF">
        <w:rPr>
          <w:rFonts w:ascii="Times New Roman" w:eastAsia="Times New Roman" w:hAnsi="Times New Roman" w:cs="Times New Roman"/>
          <w:sz w:val="28"/>
          <w:szCs w:val="28"/>
        </w:rPr>
        <w:t>Но м</w:t>
      </w:r>
      <w:r w:rsidRPr="003D6CDF">
        <w:rPr>
          <w:rFonts w:ascii="Times New Roman" w:eastAsia="Times New Roman" w:hAnsi="Times New Roman" w:cs="Times New Roman"/>
          <w:iCs/>
          <w:sz w:val="28"/>
          <w:szCs w:val="28"/>
        </w:rPr>
        <w:t>есторождения диатомита, мела, песка строительного</w:t>
      </w:r>
      <w:r w:rsidRPr="003D6CDF">
        <w:rPr>
          <w:rFonts w:ascii="Times New Roman" w:eastAsia="Times New Roman" w:hAnsi="Times New Roman" w:cs="Times New Roman"/>
          <w:iCs/>
          <w:sz w:val="28"/>
          <w:szCs w:val="24"/>
        </w:rPr>
        <w:t xml:space="preserve">  в настоящее время не востребованы.</w:t>
      </w:r>
    </w:p>
    <w:p w:rsidR="0069622E" w:rsidRPr="0069622E" w:rsidRDefault="0069622E" w:rsidP="00FE1B2E">
      <w:pPr>
        <w:spacing w:after="0" w:line="240" w:lineRule="auto"/>
        <w:ind w:right="141" w:firstLine="720"/>
        <w:jc w:val="both"/>
        <w:rPr>
          <w:rFonts w:ascii="Times New Roman" w:eastAsia="Calibri" w:hAnsi="Times New Roman" w:cs="Times New Roman"/>
          <w:b/>
          <w:sz w:val="28"/>
          <w:szCs w:val="28"/>
        </w:rPr>
      </w:pPr>
      <w:r w:rsidRPr="0069622E">
        <w:rPr>
          <w:rFonts w:ascii="Times New Roman" w:eastAsia="Calibri" w:hAnsi="Times New Roman" w:cs="Times New Roman"/>
          <w:b/>
          <w:sz w:val="28"/>
          <w:szCs w:val="28"/>
        </w:rPr>
        <w:t>Лесные ресурсы</w:t>
      </w:r>
    </w:p>
    <w:p w:rsidR="0069622E" w:rsidRPr="0069622E" w:rsidRDefault="00624DF4" w:rsidP="00FE1B2E">
      <w:pPr>
        <w:widowControl w:val="0"/>
        <w:spacing w:after="0" w:line="240" w:lineRule="auto"/>
        <w:ind w:right="14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42,9 тыс. га  или </w:t>
      </w:r>
      <w:r w:rsidR="0069622E" w:rsidRPr="0069622E">
        <w:rPr>
          <w:rFonts w:ascii="Times New Roman" w:eastAsia="Times New Roman" w:hAnsi="Times New Roman" w:cs="Times New Roman"/>
          <w:sz w:val="28"/>
          <w:szCs w:val="28"/>
        </w:rPr>
        <w:t>33% территории района занимают леса государственного лесного фонда, которые являются важным экономически</w:t>
      </w:r>
      <w:r w:rsidR="00807C97">
        <w:rPr>
          <w:rFonts w:ascii="Times New Roman" w:eastAsia="Times New Roman" w:hAnsi="Times New Roman" w:cs="Times New Roman"/>
          <w:sz w:val="28"/>
          <w:szCs w:val="28"/>
        </w:rPr>
        <w:t>м</w:t>
      </w:r>
      <w:r w:rsidR="0069622E" w:rsidRPr="0069622E">
        <w:rPr>
          <w:rFonts w:ascii="Times New Roman" w:eastAsia="Times New Roman" w:hAnsi="Times New Roman" w:cs="Times New Roman"/>
          <w:sz w:val="28"/>
          <w:szCs w:val="28"/>
        </w:rPr>
        <w:t xml:space="preserve"> потенциалом. Основная часть лесного фонда представлена лесами 1, 2 и 3 групп. Лесообразующими породами лесов являются сосна, дуб, берёза, осина, липа. </w:t>
      </w:r>
    </w:p>
    <w:p w:rsidR="0069622E" w:rsidRPr="0069622E" w:rsidRDefault="0069622E" w:rsidP="00FE1B2E">
      <w:pPr>
        <w:widowControl w:val="0"/>
        <w:spacing w:after="0" w:line="240" w:lineRule="auto"/>
        <w:ind w:right="141" w:firstLine="709"/>
        <w:jc w:val="both"/>
        <w:rPr>
          <w:rFonts w:ascii="Times New Roman" w:eastAsia="Times New Roman" w:hAnsi="Times New Roman" w:cs="Times New Roman"/>
          <w:sz w:val="28"/>
          <w:szCs w:val="28"/>
        </w:rPr>
      </w:pPr>
      <w:r w:rsidRPr="0069622E">
        <w:rPr>
          <w:rFonts w:ascii="Times New Roman" w:eastAsia="Times New Roman" w:hAnsi="Times New Roman" w:cs="Times New Roman"/>
          <w:sz w:val="28"/>
          <w:szCs w:val="28"/>
        </w:rPr>
        <w:t xml:space="preserve">Площадь с преобладанием хвойных пород составляет 41%, от всей лесопокрытой площади, твердолиственных </w:t>
      </w:r>
      <w:r w:rsidR="0035295A">
        <w:rPr>
          <w:rFonts w:ascii="Times New Roman" w:eastAsia="Times New Roman" w:hAnsi="Times New Roman" w:cs="Times New Roman"/>
          <w:sz w:val="28"/>
          <w:szCs w:val="28"/>
        </w:rPr>
        <w:t xml:space="preserve">- </w:t>
      </w:r>
      <w:r w:rsidRPr="0069622E">
        <w:rPr>
          <w:rFonts w:ascii="Times New Roman" w:eastAsia="Times New Roman" w:hAnsi="Times New Roman" w:cs="Times New Roman"/>
          <w:sz w:val="28"/>
          <w:szCs w:val="28"/>
        </w:rPr>
        <w:t>10%, мягко лиственных - 49%. Лесные ресурсы характеризуются сравнительно высокими показателями базовой продуктивности. Расчётная лесосека по хвойному хозяйству используется на 100%, по лиственному хозяйству на 34%.</w:t>
      </w:r>
    </w:p>
    <w:p w:rsidR="001534ED" w:rsidRDefault="005F7F89" w:rsidP="00FE1B2E">
      <w:pPr>
        <w:tabs>
          <w:tab w:val="left" w:pos="0"/>
        </w:tabs>
        <w:spacing w:after="0" w:line="240" w:lineRule="auto"/>
        <w:ind w:right="141"/>
        <w:jc w:val="both"/>
        <w:rPr>
          <w:rFonts w:ascii="Times New Roman" w:eastAsia="Times New Roman" w:hAnsi="Times New Roman" w:cs="Times New Roman"/>
          <w:b/>
          <w:sz w:val="28"/>
          <w:szCs w:val="24"/>
        </w:rPr>
      </w:pPr>
      <w:r>
        <w:rPr>
          <w:rFonts w:ascii="Times New Roman" w:eastAsia="Times New Roman" w:hAnsi="Times New Roman" w:cs="Times New Roman"/>
          <w:sz w:val="28"/>
          <w:szCs w:val="28"/>
        </w:rPr>
        <w:tab/>
      </w:r>
      <w:r w:rsidR="0069622E" w:rsidRPr="0069622E">
        <w:rPr>
          <w:rFonts w:ascii="Times New Roman" w:eastAsia="Times New Roman" w:hAnsi="Times New Roman" w:cs="Times New Roman"/>
          <w:sz w:val="28"/>
          <w:szCs w:val="28"/>
        </w:rPr>
        <w:t>Основными сферами потребления лесоматериалов являются гражданское жилищное строительство (пиломатериал) и топливные нужды (дрова).</w:t>
      </w:r>
      <w:r w:rsidR="00624DF4">
        <w:rPr>
          <w:rFonts w:ascii="Times New Roman" w:eastAsia="Times New Roman" w:hAnsi="Times New Roman" w:cs="Times New Roman"/>
          <w:b/>
          <w:sz w:val="28"/>
          <w:szCs w:val="24"/>
        </w:rPr>
        <w:tab/>
      </w:r>
    </w:p>
    <w:p w:rsidR="00624DF4" w:rsidRPr="0069622E" w:rsidRDefault="001534ED" w:rsidP="00FE1B2E">
      <w:pPr>
        <w:tabs>
          <w:tab w:val="left" w:pos="0"/>
        </w:tabs>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b/>
          <w:sz w:val="28"/>
          <w:szCs w:val="24"/>
        </w:rPr>
        <w:tab/>
      </w:r>
      <w:r w:rsidR="00624DF4" w:rsidRPr="0069622E">
        <w:rPr>
          <w:rFonts w:ascii="Times New Roman" w:eastAsia="Times New Roman" w:hAnsi="Times New Roman" w:cs="Times New Roman"/>
          <w:b/>
          <w:sz w:val="28"/>
          <w:szCs w:val="24"/>
        </w:rPr>
        <w:t>Земельный ресурс</w:t>
      </w:r>
    </w:p>
    <w:p w:rsidR="00624DF4" w:rsidRPr="0069622E" w:rsidRDefault="00624DF4" w:rsidP="00FE1B2E">
      <w:pPr>
        <w:tabs>
          <w:tab w:val="left" w:pos="7895"/>
        </w:tabs>
        <w:spacing w:after="0" w:line="240" w:lineRule="auto"/>
        <w:ind w:right="141" w:firstLine="709"/>
        <w:jc w:val="both"/>
        <w:rPr>
          <w:rFonts w:ascii="Times New Roman" w:eastAsia="Times New Roman" w:hAnsi="Times New Roman" w:cs="Times New Roman"/>
          <w:sz w:val="28"/>
          <w:szCs w:val="24"/>
        </w:rPr>
      </w:pPr>
      <w:r w:rsidRPr="0069622E">
        <w:rPr>
          <w:rFonts w:ascii="Times New Roman" w:eastAsia="Times New Roman" w:hAnsi="Times New Roman" w:cs="Times New Roman"/>
          <w:sz w:val="28"/>
          <w:szCs w:val="24"/>
        </w:rPr>
        <w:t xml:space="preserve">Площадь всех категорий земель района составляет 142810 га, в том числе земли сельскохозяйственного назначения - 89239 га, гослесфонда - </w:t>
      </w:r>
      <w:r w:rsidRPr="0069622E">
        <w:rPr>
          <w:rFonts w:ascii="Times New Roman" w:eastAsia="Times New Roman" w:hAnsi="Times New Roman" w:cs="Times New Roman"/>
          <w:sz w:val="28"/>
          <w:szCs w:val="24"/>
        </w:rPr>
        <w:lastRenderedPageBreak/>
        <w:t xml:space="preserve">42952 га,  населённых пунктов - 5480 га, промышленности, транспорта и связи - 1479 га. </w:t>
      </w:r>
    </w:p>
    <w:p w:rsidR="00624DF4" w:rsidRPr="0069622E" w:rsidRDefault="00624DF4" w:rsidP="00FE1B2E">
      <w:pPr>
        <w:tabs>
          <w:tab w:val="left" w:pos="7895"/>
        </w:tabs>
        <w:spacing w:after="0" w:line="240" w:lineRule="auto"/>
        <w:ind w:right="141" w:firstLine="709"/>
        <w:jc w:val="both"/>
        <w:rPr>
          <w:rFonts w:ascii="Times New Roman" w:eastAsia="Times New Roman" w:hAnsi="Times New Roman" w:cs="Times New Roman"/>
          <w:b/>
          <w:sz w:val="28"/>
          <w:szCs w:val="28"/>
        </w:rPr>
      </w:pPr>
      <w:r w:rsidRPr="0069622E">
        <w:rPr>
          <w:rFonts w:ascii="Times New Roman" w:eastAsia="Times New Roman" w:hAnsi="Times New Roman" w:cs="Times New Roman"/>
          <w:sz w:val="28"/>
          <w:szCs w:val="28"/>
        </w:rPr>
        <w:t xml:space="preserve">Вовлечено в оборот земель сельскохозяйственного назначения - 50500 га, в том числе  пахотных земель - 41066 га и </w:t>
      </w:r>
      <w:r w:rsidRPr="0069622E">
        <w:rPr>
          <w:rFonts w:ascii="Times New Roman" w:eastAsia="Times New Roman" w:hAnsi="Times New Roman" w:cs="Times New Roman"/>
          <w:iCs/>
          <w:sz w:val="28"/>
          <w:szCs w:val="24"/>
        </w:rPr>
        <w:t xml:space="preserve"> имеются резервы вовлечения в сельскохозяйственное производство земель за счет мелиорации, трансформации сенокосов и пастбищ в пашню.</w:t>
      </w:r>
    </w:p>
    <w:p w:rsidR="0069622E" w:rsidRPr="0069622E" w:rsidRDefault="0069622E" w:rsidP="00FE1B2E">
      <w:pPr>
        <w:widowControl w:val="0"/>
        <w:spacing w:after="0" w:line="240" w:lineRule="auto"/>
        <w:ind w:right="141" w:firstLine="708"/>
        <w:jc w:val="both"/>
        <w:rPr>
          <w:rFonts w:ascii="Times New Roman" w:eastAsia="Times New Roman" w:hAnsi="Times New Roman" w:cs="Times New Roman"/>
          <w:b/>
          <w:sz w:val="28"/>
          <w:szCs w:val="28"/>
        </w:rPr>
      </w:pPr>
      <w:r w:rsidRPr="0069622E">
        <w:rPr>
          <w:rFonts w:ascii="Times New Roman" w:eastAsia="Times New Roman" w:hAnsi="Times New Roman" w:cs="Times New Roman"/>
          <w:b/>
          <w:sz w:val="28"/>
          <w:szCs w:val="28"/>
        </w:rPr>
        <w:t>Водные ресурсы</w:t>
      </w:r>
    </w:p>
    <w:p w:rsidR="0069622E" w:rsidRPr="0069622E" w:rsidRDefault="0069622E" w:rsidP="00FE1B2E">
      <w:pPr>
        <w:widowControl w:val="0"/>
        <w:spacing w:after="0" w:line="240" w:lineRule="auto"/>
        <w:ind w:right="141" w:firstLine="720"/>
        <w:jc w:val="both"/>
        <w:rPr>
          <w:rFonts w:ascii="Times New Roman" w:eastAsia="Times New Roman" w:hAnsi="Times New Roman" w:cs="Times New Roman"/>
          <w:b/>
          <w:sz w:val="28"/>
          <w:szCs w:val="28"/>
        </w:rPr>
      </w:pPr>
      <w:r w:rsidRPr="0069622E">
        <w:rPr>
          <w:rFonts w:ascii="Times New Roman" w:eastAsia="Times New Roman" w:hAnsi="Times New Roman" w:cs="Times New Roman"/>
          <w:sz w:val="28"/>
          <w:szCs w:val="28"/>
        </w:rPr>
        <w:t>В районе нет крупных и средних рек, но имеется густая сеть малых рек (шириной до 10 м), ручейков и родников. Наиболее крупные реки, протекающие по территории района – р. Барыш, р. Туарма, р. Стемасс, р. Черная, р. Соколка, р. Белая, р. Карсунка.  Протяжённость рек и ручьев 143 км.</w:t>
      </w:r>
    </w:p>
    <w:p w:rsidR="0069622E" w:rsidRPr="0069622E" w:rsidRDefault="0069622E" w:rsidP="00FE1B2E">
      <w:pPr>
        <w:spacing w:after="0" w:line="240" w:lineRule="auto"/>
        <w:ind w:right="141"/>
        <w:jc w:val="both"/>
        <w:rPr>
          <w:rFonts w:ascii="Times New Roman" w:eastAsia="Times New Roman" w:hAnsi="Times New Roman" w:cs="Times New Roman"/>
          <w:sz w:val="28"/>
          <w:szCs w:val="28"/>
        </w:rPr>
      </w:pPr>
      <w:r w:rsidRPr="0069622E">
        <w:rPr>
          <w:rFonts w:ascii="Times New Roman" w:eastAsia="Times New Roman" w:hAnsi="Times New Roman" w:cs="Times New Roman"/>
          <w:sz w:val="28"/>
          <w:szCs w:val="28"/>
        </w:rPr>
        <w:tab/>
        <w:t>Все реки, речки и ручьи образуют густую гидрографическую сеть. На некоторых из них расположены пруды, часть из которых используется для рыборазведения. Зеркало прудов около 300 га. Наиболее крупные из них: пруд в с.Стемасс – 90 га,  с.Каргино – 62 га, с.Беклемишево – 20 га.</w:t>
      </w:r>
    </w:p>
    <w:p w:rsidR="0069622E" w:rsidRPr="0069622E" w:rsidRDefault="0069622E" w:rsidP="00FE1B2E">
      <w:pPr>
        <w:spacing w:after="0" w:line="240" w:lineRule="auto"/>
        <w:ind w:right="141" w:firstLine="709"/>
        <w:jc w:val="both"/>
        <w:rPr>
          <w:rFonts w:ascii="Times New Roman" w:eastAsia="Times New Roman" w:hAnsi="Times New Roman" w:cs="Times New Roman"/>
          <w:sz w:val="28"/>
          <w:szCs w:val="28"/>
        </w:rPr>
      </w:pPr>
      <w:r w:rsidRPr="0069622E">
        <w:rPr>
          <w:rFonts w:ascii="Times New Roman" w:eastAsia="Times New Roman" w:hAnsi="Times New Roman" w:cs="Times New Roman"/>
          <w:sz w:val="28"/>
          <w:szCs w:val="28"/>
        </w:rPr>
        <w:t>Большую роль в водоснабжении также играют подземные воды. Вода естественных и искусственных водоемов пригодна для питьевых и хозяйственных нужд. Водобеспеченность населенных пунктов достаточная.</w:t>
      </w:r>
    </w:p>
    <w:p w:rsidR="0069622E" w:rsidRPr="0069622E" w:rsidRDefault="0069622E" w:rsidP="00FE1B2E">
      <w:pPr>
        <w:tabs>
          <w:tab w:val="left" w:pos="0"/>
        </w:tabs>
        <w:spacing w:after="0" w:line="240" w:lineRule="auto"/>
        <w:ind w:right="141"/>
        <w:jc w:val="both"/>
        <w:rPr>
          <w:rFonts w:ascii="Times New Roman" w:eastAsia="Times New Roman" w:hAnsi="Times New Roman" w:cs="Times New Roman"/>
          <w:b/>
          <w:sz w:val="28"/>
          <w:szCs w:val="28"/>
        </w:rPr>
      </w:pPr>
      <w:r w:rsidRPr="0069622E">
        <w:rPr>
          <w:rFonts w:ascii="Times New Roman" w:eastAsia="Times New Roman" w:hAnsi="Times New Roman" w:cs="Times New Roman"/>
          <w:sz w:val="28"/>
          <w:szCs w:val="28"/>
        </w:rPr>
        <w:tab/>
      </w:r>
      <w:r w:rsidRPr="0069622E">
        <w:rPr>
          <w:rFonts w:ascii="Times New Roman" w:eastAsia="Times New Roman" w:hAnsi="Times New Roman" w:cs="Times New Roman"/>
          <w:b/>
          <w:sz w:val="28"/>
          <w:szCs w:val="28"/>
        </w:rPr>
        <w:t xml:space="preserve">Климатические условия </w:t>
      </w:r>
    </w:p>
    <w:p w:rsidR="0069622E" w:rsidRDefault="00624DF4" w:rsidP="00FE1B2E">
      <w:pPr>
        <w:tabs>
          <w:tab w:val="left" w:pos="7895"/>
        </w:tabs>
        <w:spacing w:after="0" w:line="240" w:lineRule="auto"/>
        <w:ind w:right="141" w:firstLine="567"/>
        <w:jc w:val="both"/>
        <w:rPr>
          <w:rFonts w:ascii="Times New Roman" w:eastAsia="Times New Roman" w:hAnsi="Times New Roman" w:cs="Times New Roman"/>
          <w:sz w:val="28"/>
          <w:szCs w:val="28"/>
        </w:rPr>
      </w:pPr>
      <w:r w:rsidRPr="00624DF4">
        <w:rPr>
          <w:rFonts w:ascii="Times New Roman" w:eastAsia="Times New Roman" w:hAnsi="Times New Roman" w:cs="Times New Roman"/>
          <w:sz w:val="28"/>
          <w:szCs w:val="28"/>
        </w:rPr>
        <w:t>Район относится к умеренно теплому  достаточно увлажненному  агроклиматическому</w:t>
      </w:r>
      <w:r w:rsidR="00726403">
        <w:rPr>
          <w:rFonts w:ascii="Times New Roman" w:eastAsia="Times New Roman" w:hAnsi="Times New Roman" w:cs="Times New Roman"/>
          <w:sz w:val="28"/>
          <w:szCs w:val="28"/>
        </w:rPr>
        <w:t xml:space="preserve">   району Ульяновской области. </w:t>
      </w:r>
      <w:r w:rsidRPr="00624DF4">
        <w:rPr>
          <w:rFonts w:ascii="Times New Roman" w:eastAsia="Times New Roman" w:hAnsi="Times New Roman" w:cs="Times New Roman"/>
          <w:sz w:val="28"/>
          <w:szCs w:val="28"/>
        </w:rPr>
        <w:t>Среднегодовая температура воздуха составляет +3,3 градуса по Цельсию. Зима умеренно холодная. Средняя температура января -13 градусов по Цельсию, средняя  температура самого теплого месяца июля +19.2 градуса по Цельсию, продолжительность безморозного периода 133 дня (со второй декады ма</w:t>
      </w:r>
      <w:r w:rsidR="00F423C1">
        <w:rPr>
          <w:rFonts w:ascii="Times New Roman" w:eastAsia="Times New Roman" w:hAnsi="Times New Roman" w:cs="Times New Roman"/>
          <w:sz w:val="28"/>
          <w:szCs w:val="28"/>
        </w:rPr>
        <w:t xml:space="preserve">я до третьей декады сентября). </w:t>
      </w:r>
      <w:r w:rsidRPr="00624DF4">
        <w:rPr>
          <w:rFonts w:ascii="Times New Roman" w:eastAsia="Times New Roman" w:hAnsi="Times New Roman" w:cs="Times New Roman"/>
          <w:sz w:val="28"/>
          <w:szCs w:val="28"/>
        </w:rPr>
        <w:t>Среднегодовое количество осадков 427 мм, причём более половины из них 241 мм выпадает в теплый период с мая по сентябрь.</w:t>
      </w:r>
    </w:p>
    <w:p w:rsidR="00F423C1" w:rsidRPr="00966990" w:rsidRDefault="00C04354" w:rsidP="00FE1B2E">
      <w:pPr>
        <w:pStyle w:val="ad"/>
        <w:numPr>
          <w:ilvl w:val="1"/>
          <w:numId w:val="40"/>
        </w:numPr>
        <w:tabs>
          <w:tab w:val="left" w:pos="7895"/>
        </w:tabs>
        <w:ind w:right="141"/>
        <w:jc w:val="both"/>
        <w:rPr>
          <w:rFonts w:ascii="Times New Roman" w:eastAsia="Times New Roman" w:hAnsi="Times New Roman" w:cs="Times New Roman"/>
          <w:b/>
          <w:sz w:val="28"/>
          <w:szCs w:val="28"/>
        </w:rPr>
      </w:pPr>
      <w:r w:rsidRPr="00966990">
        <w:rPr>
          <w:rFonts w:ascii="Times New Roman" w:eastAsia="Times New Roman" w:hAnsi="Times New Roman" w:cs="Times New Roman"/>
          <w:b/>
          <w:sz w:val="28"/>
          <w:szCs w:val="28"/>
        </w:rPr>
        <w:t xml:space="preserve">Человеческий </w:t>
      </w:r>
      <w:r w:rsidR="00F423C1" w:rsidRPr="00966990">
        <w:rPr>
          <w:rFonts w:ascii="Times New Roman" w:eastAsia="Times New Roman" w:hAnsi="Times New Roman" w:cs="Times New Roman"/>
          <w:b/>
          <w:sz w:val="28"/>
          <w:szCs w:val="28"/>
        </w:rPr>
        <w:t>потенциал</w:t>
      </w:r>
    </w:p>
    <w:p w:rsidR="0084666E" w:rsidRPr="00D21384" w:rsidRDefault="00C04354" w:rsidP="00FE1B2E">
      <w:pPr>
        <w:tabs>
          <w:tab w:val="left" w:pos="7895"/>
        </w:tabs>
        <w:spacing w:after="0" w:line="240" w:lineRule="auto"/>
        <w:ind w:right="141" w:firstLine="709"/>
        <w:jc w:val="both"/>
        <w:rPr>
          <w:rFonts w:ascii="Times New Roman" w:eastAsia="Times New Roman" w:hAnsi="Times New Roman" w:cs="Times New Roman"/>
          <w:sz w:val="28"/>
          <w:szCs w:val="28"/>
        </w:rPr>
      </w:pPr>
      <w:r w:rsidRPr="00D21384">
        <w:rPr>
          <w:rFonts w:ascii="Times New Roman" w:eastAsia="Times New Roman" w:hAnsi="Times New Roman" w:cs="Times New Roman"/>
          <w:sz w:val="28"/>
          <w:szCs w:val="28"/>
        </w:rPr>
        <w:t xml:space="preserve">Численность экономически активного населения составляет 7,7 тыс. человек, что составляет 46,1% от общей численности населения. </w:t>
      </w:r>
      <w:r w:rsidR="0084666E" w:rsidRPr="00D21384">
        <w:rPr>
          <w:rFonts w:ascii="Times New Roman" w:eastAsia="Times New Roman" w:hAnsi="Times New Roman" w:cs="Times New Roman"/>
          <w:sz w:val="28"/>
          <w:szCs w:val="28"/>
        </w:rPr>
        <w:t xml:space="preserve">Наблюдается тенденция снижения </w:t>
      </w:r>
      <w:r w:rsidR="005A1C10">
        <w:rPr>
          <w:rFonts w:ascii="Times New Roman" w:eastAsia="Times New Roman" w:hAnsi="Times New Roman" w:cs="Times New Roman"/>
          <w:sz w:val="28"/>
          <w:szCs w:val="28"/>
        </w:rPr>
        <w:t xml:space="preserve">общей </w:t>
      </w:r>
      <w:r w:rsidR="0084666E" w:rsidRPr="00D21384">
        <w:rPr>
          <w:rFonts w:ascii="Times New Roman" w:eastAsia="Times New Roman" w:hAnsi="Times New Roman" w:cs="Times New Roman"/>
          <w:sz w:val="28"/>
          <w:szCs w:val="28"/>
        </w:rPr>
        <w:t xml:space="preserve">численности населения района, в том числе </w:t>
      </w:r>
      <w:r w:rsidR="006A12E2">
        <w:rPr>
          <w:rFonts w:ascii="Times New Roman" w:eastAsia="Times New Roman" w:hAnsi="Times New Roman" w:cs="Times New Roman"/>
          <w:sz w:val="28"/>
          <w:szCs w:val="28"/>
        </w:rPr>
        <w:t xml:space="preserve">в </w:t>
      </w:r>
      <w:r w:rsidR="0084666E" w:rsidRPr="00D21384">
        <w:rPr>
          <w:rFonts w:ascii="Times New Roman" w:eastAsia="Times New Roman" w:hAnsi="Times New Roman" w:cs="Times New Roman"/>
          <w:sz w:val="28"/>
          <w:szCs w:val="28"/>
        </w:rPr>
        <w:t>трудоспособно</w:t>
      </w:r>
      <w:r w:rsidR="005A1C10">
        <w:rPr>
          <w:rFonts w:ascii="Times New Roman" w:eastAsia="Times New Roman" w:hAnsi="Times New Roman" w:cs="Times New Roman"/>
          <w:sz w:val="28"/>
          <w:szCs w:val="28"/>
        </w:rPr>
        <w:t>м возрасте</w:t>
      </w:r>
      <w:r w:rsidR="0084666E" w:rsidRPr="00D21384">
        <w:rPr>
          <w:rFonts w:ascii="Times New Roman" w:eastAsia="Times New Roman" w:hAnsi="Times New Roman" w:cs="Times New Roman"/>
          <w:sz w:val="28"/>
          <w:szCs w:val="28"/>
        </w:rPr>
        <w:t xml:space="preserve">. </w:t>
      </w:r>
    </w:p>
    <w:p w:rsidR="00C04354" w:rsidRPr="00D21384" w:rsidRDefault="0084666E" w:rsidP="00FE1B2E">
      <w:pPr>
        <w:tabs>
          <w:tab w:val="left" w:pos="7895"/>
        </w:tabs>
        <w:spacing w:after="0" w:line="240" w:lineRule="auto"/>
        <w:ind w:right="141" w:firstLine="709"/>
        <w:jc w:val="both"/>
        <w:rPr>
          <w:rFonts w:ascii="Times New Roman" w:eastAsia="Times New Roman" w:hAnsi="Times New Roman" w:cs="Times New Roman"/>
          <w:sz w:val="28"/>
          <w:szCs w:val="28"/>
        </w:rPr>
      </w:pPr>
      <w:r w:rsidRPr="00D21384">
        <w:rPr>
          <w:rFonts w:ascii="Times New Roman" w:eastAsia="Times New Roman" w:hAnsi="Times New Roman" w:cs="Times New Roman"/>
          <w:sz w:val="28"/>
          <w:szCs w:val="28"/>
        </w:rPr>
        <w:t>Если ранее (до 2005 года) естественная убыль населения, частично компенсировалась миграционным притоком, то в настоящее время миграционный приток  сменился оттоком.</w:t>
      </w:r>
    </w:p>
    <w:p w:rsidR="0084666E" w:rsidRDefault="0084666E" w:rsidP="00FE1B2E">
      <w:pPr>
        <w:spacing w:after="0" w:line="240" w:lineRule="auto"/>
        <w:ind w:right="141"/>
        <w:jc w:val="both"/>
        <w:rPr>
          <w:rFonts w:ascii="Times New Roman" w:eastAsia="Times New Roman" w:hAnsi="Times New Roman" w:cs="Times New Roman"/>
          <w:sz w:val="28"/>
          <w:szCs w:val="28"/>
        </w:rPr>
      </w:pPr>
      <w:r w:rsidRPr="00D21384">
        <w:rPr>
          <w:rFonts w:ascii="Times New Roman" w:eastAsia="Times New Roman" w:hAnsi="Times New Roman" w:cs="Times New Roman"/>
          <w:sz w:val="28"/>
          <w:szCs w:val="28"/>
        </w:rPr>
        <w:tab/>
      </w:r>
      <w:r w:rsidR="00C04354" w:rsidRPr="00D21384">
        <w:rPr>
          <w:rFonts w:ascii="Times New Roman" w:eastAsia="Times New Roman" w:hAnsi="Times New Roman" w:cs="Times New Roman"/>
          <w:sz w:val="28"/>
          <w:szCs w:val="28"/>
        </w:rPr>
        <w:t>Удельный вес возрастных групп в общей численности населения составляет: моложе трудоспособного возраста – 16,7%, в трудоспособном возрасте – 51,8%, старше трудоспособного возраста – 31,5%.</w:t>
      </w:r>
    </w:p>
    <w:p w:rsidR="00FE1B2E" w:rsidRPr="00D21384" w:rsidRDefault="00FE1B2E" w:rsidP="00FE1B2E">
      <w:pPr>
        <w:spacing w:after="0" w:line="240" w:lineRule="auto"/>
        <w:ind w:right="141"/>
        <w:jc w:val="both"/>
        <w:rPr>
          <w:rFonts w:ascii="Times New Roman" w:eastAsia="Calibri" w:hAnsi="Times New Roman" w:cs="Times New Roman"/>
          <w:b/>
          <w:sz w:val="28"/>
          <w:szCs w:val="28"/>
          <w:lang w:eastAsia="en-US"/>
        </w:rPr>
      </w:pPr>
    </w:p>
    <w:p w:rsidR="0084666E" w:rsidRPr="00966990" w:rsidRDefault="0084666E" w:rsidP="00FE1B2E">
      <w:pPr>
        <w:spacing w:after="0" w:line="240" w:lineRule="auto"/>
        <w:ind w:left="284" w:right="141"/>
        <w:jc w:val="center"/>
        <w:rPr>
          <w:rFonts w:ascii="Times New Roman" w:eastAsia="Calibri" w:hAnsi="Times New Roman" w:cs="Times New Roman"/>
          <w:sz w:val="28"/>
          <w:szCs w:val="28"/>
          <w:lang w:eastAsia="en-US"/>
        </w:rPr>
      </w:pPr>
      <w:r w:rsidRPr="00966990">
        <w:rPr>
          <w:rFonts w:ascii="Times New Roman" w:eastAsia="Calibri" w:hAnsi="Times New Roman" w:cs="Times New Roman"/>
          <w:sz w:val="28"/>
          <w:szCs w:val="28"/>
          <w:lang w:eastAsia="en-US"/>
        </w:rPr>
        <w:t>Численности населения  по возрастным группам</w:t>
      </w:r>
    </w:p>
    <w:p w:rsidR="0084666E" w:rsidRPr="00966990" w:rsidRDefault="0084666E" w:rsidP="00FE1B2E">
      <w:pPr>
        <w:spacing w:after="0" w:line="240" w:lineRule="auto"/>
        <w:ind w:left="284" w:right="141"/>
        <w:jc w:val="both"/>
        <w:rPr>
          <w:rFonts w:ascii="Times New Roman" w:eastAsia="Calibri" w:hAnsi="Times New Roman" w:cs="Times New Roman"/>
          <w:sz w:val="28"/>
          <w:szCs w:val="28"/>
          <w:lang w:eastAsia="en-US"/>
        </w:rPr>
      </w:pPr>
    </w:p>
    <w:tbl>
      <w:tblPr>
        <w:tblW w:w="956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9"/>
        <w:gridCol w:w="1284"/>
        <w:gridCol w:w="1150"/>
        <w:gridCol w:w="1139"/>
        <w:gridCol w:w="1153"/>
        <w:gridCol w:w="1050"/>
      </w:tblGrid>
      <w:tr w:rsidR="0084666E" w:rsidRPr="0069622E" w:rsidTr="0079600E">
        <w:tc>
          <w:tcPr>
            <w:tcW w:w="3789" w:type="dxa"/>
          </w:tcPr>
          <w:p w:rsidR="0084666E" w:rsidRPr="00966990" w:rsidRDefault="0084666E" w:rsidP="00FE1B2E">
            <w:pPr>
              <w:spacing w:after="0" w:line="240" w:lineRule="auto"/>
              <w:ind w:right="141"/>
              <w:jc w:val="both"/>
              <w:rPr>
                <w:rFonts w:ascii="Times New Roman" w:eastAsia="Times New Roman" w:hAnsi="Times New Roman" w:cs="Times New Roman"/>
                <w:bCs/>
                <w:sz w:val="24"/>
                <w:szCs w:val="28"/>
              </w:rPr>
            </w:pPr>
            <w:r w:rsidRPr="00966990">
              <w:rPr>
                <w:rFonts w:ascii="Times New Roman" w:eastAsia="Times New Roman" w:hAnsi="Times New Roman" w:cs="Times New Roman"/>
                <w:bCs/>
                <w:sz w:val="24"/>
                <w:szCs w:val="28"/>
              </w:rPr>
              <w:t>Показатели</w:t>
            </w:r>
          </w:p>
        </w:tc>
        <w:tc>
          <w:tcPr>
            <w:tcW w:w="1284" w:type="dxa"/>
          </w:tcPr>
          <w:p w:rsidR="0084666E" w:rsidRPr="00966990" w:rsidRDefault="0084666E" w:rsidP="00FE1B2E">
            <w:pPr>
              <w:ind w:right="141" w:firstLine="57"/>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2013 г</w:t>
            </w:r>
          </w:p>
        </w:tc>
        <w:tc>
          <w:tcPr>
            <w:tcW w:w="1150" w:type="dxa"/>
          </w:tcPr>
          <w:p w:rsidR="0084666E" w:rsidRPr="00966990" w:rsidRDefault="0084666E" w:rsidP="00FE1B2E">
            <w:pPr>
              <w:ind w:right="141" w:firstLine="57"/>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2014 г</w:t>
            </w:r>
          </w:p>
        </w:tc>
        <w:tc>
          <w:tcPr>
            <w:tcW w:w="1139" w:type="dxa"/>
          </w:tcPr>
          <w:p w:rsidR="0084666E" w:rsidRPr="00966990" w:rsidRDefault="0084666E" w:rsidP="00FE1B2E">
            <w:pPr>
              <w:ind w:right="141" w:firstLine="57"/>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2015 г</w:t>
            </w:r>
          </w:p>
        </w:tc>
        <w:tc>
          <w:tcPr>
            <w:tcW w:w="1153" w:type="dxa"/>
          </w:tcPr>
          <w:p w:rsidR="0084666E" w:rsidRPr="00966990" w:rsidRDefault="0084666E" w:rsidP="00FE1B2E">
            <w:pPr>
              <w:ind w:right="141" w:firstLine="57"/>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2016 г</w:t>
            </w:r>
          </w:p>
        </w:tc>
        <w:tc>
          <w:tcPr>
            <w:tcW w:w="1050" w:type="dxa"/>
          </w:tcPr>
          <w:p w:rsidR="0084666E" w:rsidRPr="00966990" w:rsidRDefault="0084666E" w:rsidP="00FE1B2E">
            <w:pPr>
              <w:ind w:right="141" w:firstLine="57"/>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2017г</w:t>
            </w:r>
          </w:p>
        </w:tc>
      </w:tr>
      <w:tr w:rsidR="0084666E" w:rsidRPr="0069622E" w:rsidTr="0079600E">
        <w:tc>
          <w:tcPr>
            <w:tcW w:w="3789" w:type="dxa"/>
          </w:tcPr>
          <w:p w:rsidR="0084666E" w:rsidRPr="0069622E" w:rsidRDefault="0084666E" w:rsidP="00FE1B2E">
            <w:pPr>
              <w:spacing w:after="0" w:line="240" w:lineRule="auto"/>
              <w:ind w:right="141"/>
              <w:jc w:val="both"/>
              <w:rPr>
                <w:rFonts w:ascii="Times New Roman" w:eastAsia="Times New Roman" w:hAnsi="Times New Roman" w:cs="Times New Roman"/>
                <w:bCs/>
                <w:sz w:val="24"/>
                <w:szCs w:val="28"/>
              </w:rPr>
            </w:pPr>
            <w:r w:rsidRPr="0069622E">
              <w:rPr>
                <w:rFonts w:ascii="Times New Roman" w:eastAsia="Times New Roman" w:hAnsi="Times New Roman" w:cs="Times New Roman"/>
                <w:bCs/>
                <w:sz w:val="24"/>
                <w:szCs w:val="28"/>
              </w:rPr>
              <w:t xml:space="preserve">Численность населения на конец </w:t>
            </w:r>
            <w:r w:rsidRPr="0069622E">
              <w:rPr>
                <w:rFonts w:ascii="Times New Roman" w:eastAsia="Times New Roman" w:hAnsi="Times New Roman" w:cs="Times New Roman"/>
                <w:bCs/>
                <w:sz w:val="24"/>
                <w:szCs w:val="28"/>
              </w:rPr>
              <w:lastRenderedPageBreak/>
              <w:t>года  – всего, тыс. чел.,</w:t>
            </w:r>
          </w:p>
        </w:tc>
        <w:tc>
          <w:tcPr>
            <w:tcW w:w="1284"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lastRenderedPageBreak/>
              <w:t>18,7</w:t>
            </w:r>
          </w:p>
        </w:tc>
        <w:tc>
          <w:tcPr>
            <w:tcW w:w="1150"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18,3</w:t>
            </w:r>
          </w:p>
        </w:tc>
        <w:tc>
          <w:tcPr>
            <w:tcW w:w="1139"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17,9</w:t>
            </w:r>
          </w:p>
        </w:tc>
        <w:tc>
          <w:tcPr>
            <w:tcW w:w="1153"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17,5</w:t>
            </w:r>
          </w:p>
        </w:tc>
        <w:tc>
          <w:tcPr>
            <w:tcW w:w="1050"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16,7</w:t>
            </w:r>
          </w:p>
        </w:tc>
      </w:tr>
      <w:tr w:rsidR="0084666E" w:rsidRPr="0069622E" w:rsidTr="0079600E">
        <w:tc>
          <w:tcPr>
            <w:tcW w:w="3789" w:type="dxa"/>
          </w:tcPr>
          <w:p w:rsidR="0084666E" w:rsidRPr="0069622E" w:rsidRDefault="0084666E" w:rsidP="00FE1B2E">
            <w:pPr>
              <w:spacing w:after="0" w:line="240" w:lineRule="auto"/>
              <w:ind w:right="141"/>
              <w:jc w:val="both"/>
              <w:rPr>
                <w:rFonts w:ascii="Times New Roman" w:eastAsia="Times New Roman" w:hAnsi="Times New Roman" w:cs="Times New Roman"/>
                <w:bCs/>
                <w:sz w:val="24"/>
                <w:szCs w:val="28"/>
              </w:rPr>
            </w:pPr>
            <w:r w:rsidRPr="0069622E">
              <w:rPr>
                <w:rFonts w:ascii="Times New Roman" w:eastAsia="Times New Roman" w:hAnsi="Times New Roman" w:cs="Times New Roman"/>
                <w:bCs/>
                <w:sz w:val="24"/>
                <w:szCs w:val="28"/>
              </w:rPr>
              <w:lastRenderedPageBreak/>
              <w:t xml:space="preserve"> в том числе городское</w:t>
            </w:r>
          </w:p>
        </w:tc>
        <w:tc>
          <w:tcPr>
            <w:tcW w:w="1284"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8,4</w:t>
            </w:r>
          </w:p>
        </w:tc>
        <w:tc>
          <w:tcPr>
            <w:tcW w:w="1150"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8,3</w:t>
            </w:r>
          </w:p>
        </w:tc>
        <w:tc>
          <w:tcPr>
            <w:tcW w:w="1139"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8,1</w:t>
            </w:r>
          </w:p>
        </w:tc>
        <w:tc>
          <w:tcPr>
            <w:tcW w:w="1153"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7,9</w:t>
            </w:r>
          </w:p>
        </w:tc>
        <w:tc>
          <w:tcPr>
            <w:tcW w:w="1050"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7,7</w:t>
            </w:r>
          </w:p>
        </w:tc>
      </w:tr>
      <w:tr w:rsidR="0084666E" w:rsidRPr="0069622E" w:rsidTr="0079600E">
        <w:tc>
          <w:tcPr>
            <w:tcW w:w="3789" w:type="dxa"/>
          </w:tcPr>
          <w:p w:rsidR="0084666E" w:rsidRPr="0069622E" w:rsidRDefault="0084666E" w:rsidP="00FE1B2E">
            <w:pPr>
              <w:spacing w:after="0" w:line="240" w:lineRule="auto"/>
              <w:ind w:right="141"/>
              <w:jc w:val="both"/>
              <w:rPr>
                <w:rFonts w:ascii="Times New Roman" w:eastAsia="Times New Roman" w:hAnsi="Times New Roman" w:cs="Times New Roman"/>
                <w:bCs/>
                <w:sz w:val="24"/>
                <w:szCs w:val="28"/>
              </w:rPr>
            </w:pPr>
            <w:r w:rsidRPr="0069622E">
              <w:rPr>
                <w:rFonts w:ascii="Times New Roman" w:eastAsia="Times New Roman" w:hAnsi="Times New Roman" w:cs="Times New Roman"/>
                <w:bCs/>
                <w:sz w:val="24"/>
                <w:szCs w:val="28"/>
              </w:rPr>
              <w:t>моложе  трудоспособного возраста</w:t>
            </w:r>
          </w:p>
        </w:tc>
        <w:tc>
          <w:tcPr>
            <w:tcW w:w="1284"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2,97</w:t>
            </w:r>
          </w:p>
        </w:tc>
        <w:tc>
          <w:tcPr>
            <w:tcW w:w="1150"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2,96</w:t>
            </w:r>
          </w:p>
        </w:tc>
        <w:tc>
          <w:tcPr>
            <w:tcW w:w="1139"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2,95</w:t>
            </w:r>
          </w:p>
        </w:tc>
        <w:tc>
          <w:tcPr>
            <w:tcW w:w="1153"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2,92</w:t>
            </w:r>
          </w:p>
        </w:tc>
        <w:tc>
          <w:tcPr>
            <w:tcW w:w="1050"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2,7</w:t>
            </w:r>
            <w:r w:rsidR="00E579DD">
              <w:rPr>
                <w:rFonts w:ascii="Times New Roman" w:eastAsia="Calibri" w:hAnsi="Times New Roman" w:cs="Times New Roman"/>
                <w:bCs/>
                <w:sz w:val="24"/>
                <w:szCs w:val="28"/>
                <w:lang w:eastAsia="en-US"/>
              </w:rPr>
              <w:t>9</w:t>
            </w:r>
          </w:p>
        </w:tc>
      </w:tr>
      <w:tr w:rsidR="0084666E" w:rsidRPr="0069622E" w:rsidTr="0079600E">
        <w:tc>
          <w:tcPr>
            <w:tcW w:w="3789" w:type="dxa"/>
          </w:tcPr>
          <w:p w:rsidR="0084666E" w:rsidRPr="0069622E" w:rsidRDefault="0084666E" w:rsidP="00FE1B2E">
            <w:pPr>
              <w:spacing w:after="0" w:line="240" w:lineRule="auto"/>
              <w:ind w:right="141"/>
              <w:jc w:val="both"/>
              <w:rPr>
                <w:rFonts w:ascii="Times New Roman" w:eastAsia="Times New Roman" w:hAnsi="Times New Roman" w:cs="Times New Roman"/>
                <w:bCs/>
                <w:sz w:val="24"/>
                <w:szCs w:val="28"/>
              </w:rPr>
            </w:pPr>
            <w:r w:rsidRPr="0069622E">
              <w:rPr>
                <w:rFonts w:ascii="Times New Roman" w:eastAsia="Times New Roman" w:hAnsi="Times New Roman" w:cs="Times New Roman"/>
                <w:bCs/>
                <w:sz w:val="24"/>
                <w:szCs w:val="28"/>
              </w:rPr>
              <w:t>в трудоспособном возрасте</w:t>
            </w:r>
          </w:p>
        </w:tc>
        <w:tc>
          <w:tcPr>
            <w:tcW w:w="1284"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10,35</w:t>
            </w:r>
          </w:p>
        </w:tc>
        <w:tc>
          <w:tcPr>
            <w:tcW w:w="1150"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9,9</w:t>
            </w:r>
          </w:p>
        </w:tc>
        <w:tc>
          <w:tcPr>
            <w:tcW w:w="1139"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9,49</w:t>
            </w:r>
          </w:p>
        </w:tc>
        <w:tc>
          <w:tcPr>
            <w:tcW w:w="1153"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9,07</w:t>
            </w:r>
          </w:p>
        </w:tc>
        <w:tc>
          <w:tcPr>
            <w:tcW w:w="1050" w:type="dxa"/>
          </w:tcPr>
          <w:p w:rsidR="0084666E" w:rsidRPr="0069622E" w:rsidRDefault="00E579DD"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8</w:t>
            </w:r>
            <w:r w:rsidR="0084666E" w:rsidRPr="0069622E">
              <w:rPr>
                <w:rFonts w:ascii="Times New Roman" w:eastAsia="Calibri" w:hAnsi="Times New Roman" w:cs="Times New Roman"/>
                <w:bCs/>
                <w:sz w:val="24"/>
                <w:szCs w:val="28"/>
                <w:lang w:eastAsia="en-US"/>
              </w:rPr>
              <w:t>,7</w:t>
            </w:r>
          </w:p>
        </w:tc>
      </w:tr>
      <w:tr w:rsidR="0084666E" w:rsidRPr="0069622E" w:rsidTr="0079600E">
        <w:tc>
          <w:tcPr>
            <w:tcW w:w="3789" w:type="dxa"/>
          </w:tcPr>
          <w:p w:rsidR="0084666E" w:rsidRPr="0069622E" w:rsidRDefault="0084666E" w:rsidP="00FE1B2E">
            <w:pPr>
              <w:spacing w:after="0" w:line="240" w:lineRule="auto"/>
              <w:ind w:right="141"/>
              <w:jc w:val="both"/>
              <w:rPr>
                <w:rFonts w:ascii="Times New Roman" w:eastAsia="Times New Roman" w:hAnsi="Times New Roman" w:cs="Times New Roman"/>
                <w:bCs/>
                <w:sz w:val="24"/>
                <w:szCs w:val="28"/>
              </w:rPr>
            </w:pPr>
            <w:r w:rsidRPr="0069622E">
              <w:rPr>
                <w:rFonts w:ascii="Times New Roman" w:eastAsia="Times New Roman" w:hAnsi="Times New Roman" w:cs="Times New Roman"/>
                <w:bCs/>
                <w:sz w:val="24"/>
                <w:szCs w:val="28"/>
              </w:rPr>
              <w:t>старше трудоспособного возраста</w:t>
            </w:r>
          </w:p>
        </w:tc>
        <w:tc>
          <w:tcPr>
            <w:tcW w:w="1284"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5,38</w:t>
            </w:r>
          </w:p>
        </w:tc>
        <w:tc>
          <w:tcPr>
            <w:tcW w:w="1150"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5,44</w:t>
            </w:r>
          </w:p>
        </w:tc>
        <w:tc>
          <w:tcPr>
            <w:tcW w:w="1139"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5,46</w:t>
            </w:r>
          </w:p>
        </w:tc>
        <w:tc>
          <w:tcPr>
            <w:tcW w:w="1153"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5,51</w:t>
            </w:r>
          </w:p>
        </w:tc>
        <w:tc>
          <w:tcPr>
            <w:tcW w:w="1050" w:type="dxa"/>
          </w:tcPr>
          <w:p w:rsidR="0084666E" w:rsidRPr="0069622E" w:rsidRDefault="00E579DD"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5,21</w:t>
            </w:r>
          </w:p>
        </w:tc>
      </w:tr>
    </w:tbl>
    <w:p w:rsidR="0084666E" w:rsidRPr="0069622E" w:rsidRDefault="0084666E" w:rsidP="00FE1B2E">
      <w:pPr>
        <w:spacing w:after="0" w:line="240" w:lineRule="auto"/>
        <w:ind w:right="141" w:firstLine="539"/>
        <w:jc w:val="both"/>
        <w:rPr>
          <w:rFonts w:ascii="Times New Roman" w:eastAsia="Calibri" w:hAnsi="Times New Roman" w:cs="Times New Roman"/>
          <w:sz w:val="28"/>
          <w:szCs w:val="28"/>
          <w:lang w:eastAsia="en-US"/>
        </w:rPr>
      </w:pPr>
    </w:p>
    <w:p w:rsidR="00E579DD" w:rsidRPr="003D6CDF" w:rsidRDefault="00E579DD" w:rsidP="00FE1B2E">
      <w:pPr>
        <w:autoSpaceDE w:val="0"/>
        <w:autoSpaceDN w:val="0"/>
        <w:adjustRightInd w:val="0"/>
        <w:spacing w:after="0" w:line="240" w:lineRule="auto"/>
        <w:ind w:right="141"/>
        <w:jc w:val="both"/>
        <w:rPr>
          <w:rFonts w:ascii="Times New Roman" w:hAnsi="Times New Roman" w:cs="Times New Roman"/>
          <w:sz w:val="28"/>
          <w:szCs w:val="28"/>
        </w:rPr>
      </w:pPr>
      <w:r>
        <w:rPr>
          <w:rFonts w:ascii="Times New Roman" w:hAnsi="Times New Roman" w:cs="Times New Roman"/>
          <w:color w:val="000000"/>
          <w:sz w:val="28"/>
          <w:szCs w:val="28"/>
        </w:rPr>
        <w:tab/>
      </w:r>
      <w:r w:rsidRPr="003D6CDF">
        <w:rPr>
          <w:rFonts w:ascii="Times New Roman" w:hAnsi="Times New Roman" w:cs="Times New Roman"/>
          <w:sz w:val="28"/>
          <w:szCs w:val="28"/>
        </w:rPr>
        <w:t>Изменение возрастной структуры в 2013-2017 годах характеризуется незначительным сокращением доли населения в</w:t>
      </w:r>
      <w:r w:rsidR="00D21384" w:rsidRPr="003D6CDF">
        <w:rPr>
          <w:rFonts w:ascii="Times New Roman" w:hAnsi="Times New Roman" w:cs="Times New Roman"/>
          <w:sz w:val="28"/>
          <w:szCs w:val="28"/>
        </w:rPr>
        <w:t>о</w:t>
      </w:r>
      <w:r w:rsidR="0015046A">
        <w:rPr>
          <w:rFonts w:ascii="Times New Roman" w:hAnsi="Times New Roman" w:cs="Times New Roman"/>
          <w:sz w:val="28"/>
          <w:szCs w:val="28"/>
        </w:rPr>
        <w:t xml:space="preserve"> </w:t>
      </w:r>
      <w:r w:rsidRPr="003D6CDF">
        <w:rPr>
          <w:rFonts w:ascii="Times New Roman" w:hAnsi="Times New Roman" w:cs="Times New Roman"/>
          <w:sz w:val="28"/>
          <w:szCs w:val="28"/>
        </w:rPr>
        <w:t>всех возрастных группах.</w:t>
      </w:r>
    </w:p>
    <w:p w:rsidR="00E579DD" w:rsidRPr="003D6CDF" w:rsidRDefault="00E579DD" w:rsidP="00FE1B2E">
      <w:pPr>
        <w:spacing w:after="0" w:line="240" w:lineRule="auto"/>
        <w:ind w:right="141" w:firstLine="709"/>
        <w:jc w:val="both"/>
        <w:rPr>
          <w:rFonts w:ascii="Times New Roman" w:hAnsi="Times New Roman" w:cs="Times New Roman"/>
          <w:sz w:val="28"/>
          <w:szCs w:val="28"/>
        </w:rPr>
      </w:pPr>
      <w:r w:rsidRPr="003D6CDF">
        <w:rPr>
          <w:rFonts w:ascii="Times New Roman" w:hAnsi="Times New Roman" w:cs="Times New Roman"/>
          <w:sz w:val="28"/>
          <w:szCs w:val="28"/>
        </w:rPr>
        <w:t>Современная демографическая ситуация в районе характеризуется процессом естественной прибыли населения и отрицательным миграционным сальдо.</w:t>
      </w:r>
    </w:p>
    <w:p w:rsidR="0084666E" w:rsidRDefault="00ED1BB2" w:rsidP="00FE1B2E">
      <w:pPr>
        <w:spacing w:after="0" w:line="240" w:lineRule="auto"/>
        <w:ind w:right="141"/>
        <w:jc w:val="center"/>
        <w:rPr>
          <w:rFonts w:ascii="Times New Roman" w:eastAsia="Calibri" w:hAnsi="Times New Roman" w:cs="Times New Roman"/>
          <w:iCs/>
          <w:sz w:val="28"/>
          <w:szCs w:val="28"/>
          <w:lang w:eastAsia="en-US"/>
        </w:rPr>
      </w:pPr>
      <w:r w:rsidRPr="00966990">
        <w:rPr>
          <w:rFonts w:ascii="Times New Roman" w:eastAsia="Calibri" w:hAnsi="Times New Roman" w:cs="Times New Roman"/>
          <w:iCs/>
          <w:sz w:val="28"/>
          <w:szCs w:val="28"/>
          <w:lang w:eastAsia="en-US"/>
        </w:rPr>
        <w:t>Основные демографические показатели</w:t>
      </w:r>
    </w:p>
    <w:p w:rsidR="00966990" w:rsidRPr="00966990" w:rsidRDefault="00966990" w:rsidP="00FE1B2E">
      <w:pPr>
        <w:spacing w:after="0" w:line="240" w:lineRule="auto"/>
        <w:ind w:right="141"/>
        <w:jc w:val="center"/>
        <w:rPr>
          <w:rFonts w:ascii="Times New Roman" w:eastAsia="Calibri" w:hAnsi="Times New Roman" w:cs="Times New Roman"/>
          <w:iCs/>
          <w:sz w:val="28"/>
          <w:szCs w:val="28"/>
          <w:lang w:eastAsia="en-US"/>
        </w:rPr>
      </w:pPr>
    </w:p>
    <w:tbl>
      <w:tblPr>
        <w:tblW w:w="955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1"/>
        <w:gridCol w:w="1133"/>
        <w:gridCol w:w="1150"/>
        <w:gridCol w:w="1139"/>
        <w:gridCol w:w="1153"/>
        <w:gridCol w:w="1050"/>
      </w:tblGrid>
      <w:tr w:rsidR="0084666E" w:rsidRPr="00966990" w:rsidTr="0084666E">
        <w:tc>
          <w:tcPr>
            <w:tcW w:w="3931" w:type="dxa"/>
          </w:tcPr>
          <w:p w:rsidR="0084666E" w:rsidRPr="00966990" w:rsidRDefault="0084666E" w:rsidP="00FE1B2E">
            <w:pPr>
              <w:spacing w:after="0" w:line="240" w:lineRule="auto"/>
              <w:ind w:right="141"/>
              <w:jc w:val="both"/>
              <w:rPr>
                <w:rFonts w:ascii="Times New Roman" w:eastAsia="Times New Roman" w:hAnsi="Times New Roman" w:cs="Times New Roman"/>
                <w:bCs/>
                <w:sz w:val="24"/>
                <w:szCs w:val="28"/>
              </w:rPr>
            </w:pPr>
            <w:r w:rsidRPr="00966990">
              <w:rPr>
                <w:rFonts w:ascii="Times New Roman" w:eastAsia="Times New Roman" w:hAnsi="Times New Roman" w:cs="Times New Roman"/>
                <w:bCs/>
                <w:sz w:val="24"/>
                <w:szCs w:val="28"/>
              </w:rPr>
              <w:t>Показатели</w:t>
            </w:r>
          </w:p>
        </w:tc>
        <w:tc>
          <w:tcPr>
            <w:tcW w:w="1133" w:type="dxa"/>
          </w:tcPr>
          <w:p w:rsidR="0084666E" w:rsidRPr="00966990" w:rsidRDefault="0084666E" w:rsidP="00FE1B2E">
            <w:pPr>
              <w:ind w:right="141" w:firstLine="57"/>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2013 г</w:t>
            </w:r>
          </w:p>
        </w:tc>
        <w:tc>
          <w:tcPr>
            <w:tcW w:w="1150" w:type="dxa"/>
          </w:tcPr>
          <w:p w:rsidR="0084666E" w:rsidRPr="00966990" w:rsidRDefault="0084666E" w:rsidP="00FE1B2E">
            <w:pPr>
              <w:ind w:right="141" w:firstLine="57"/>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2014 г</w:t>
            </w:r>
          </w:p>
        </w:tc>
        <w:tc>
          <w:tcPr>
            <w:tcW w:w="1139" w:type="dxa"/>
          </w:tcPr>
          <w:p w:rsidR="0084666E" w:rsidRPr="00966990" w:rsidRDefault="0084666E" w:rsidP="00FE1B2E">
            <w:pPr>
              <w:ind w:right="141" w:firstLine="57"/>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2015 г</w:t>
            </w:r>
          </w:p>
        </w:tc>
        <w:tc>
          <w:tcPr>
            <w:tcW w:w="1153" w:type="dxa"/>
          </w:tcPr>
          <w:p w:rsidR="0084666E" w:rsidRPr="00966990" w:rsidRDefault="0084666E" w:rsidP="00FE1B2E">
            <w:pPr>
              <w:ind w:right="141" w:firstLine="57"/>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2016 г</w:t>
            </w:r>
          </w:p>
        </w:tc>
        <w:tc>
          <w:tcPr>
            <w:tcW w:w="1050" w:type="dxa"/>
          </w:tcPr>
          <w:p w:rsidR="0084666E" w:rsidRPr="00966990" w:rsidRDefault="0084666E" w:rsidP="00FE1B2E">
            <w:pPr>
              <w:ind w:right="141" w:firstLine="57"/>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2017г</w:t>
            </w:r>
          </w:p>
        </w:tc>
      </w:tr>
      <w:tr w:rsidR="0084666E" w:rsidRPr="0069622E" w:rsidTr="0084666E">
        <w:tc>
          <w:tcPr>
            <w:tcW w:w="3931" w:type="dxa"/>
          </w:tcPr>
          <w:p w:rsidR="0084666E" w:rsidRPr="0069622E" w:rsidRDefault="0084666E" w:rsidP="00FE1B2E">
            <w:pPr>
              <w:spacing w:after="0" w:line="240" w:lineRule="auto"/>
              <w:ind w:right="141"/>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Число родившихся, чел.</w:t>
            </w:r>
          </w:p>
        </w:tc>
        <w:tc>
          <w:tcPr>
            <w:tcW w:w="1133"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218</w:t>
            </w:r>
          </w:p>
        </w:tc>
        <w:tc>
          <w:tcPr>
            <w:tcW w:w="1150"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224</w:t>
            </w:r>
          </w:p>
        </w:tc>
        <w:tc>
          <w:tcPr>
            <w:tcW w:w="1139"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197</w:t>
            </w:r>
          </w:p>
        </w:tc>
        <w:tc>
          <w:tcPr>
            <w:tcW w:w="1153"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168</w:t>
            </w:r>
          </w:p>
        </w:tc>
        <w:tc>
          <w:tcPr>
            <w:tcW w:w="1050" w:type="dxa"/>
          </w:tcPr>
          <w:p w:rsidR="0084666E" w:rsidRPr="0069622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162</w:t>
            </w:r>
          </w:p>
        </w:tc>
      </w:tr>
      <w:tr w:rsidR="0084666E" w:rsidRPr="0069622E" w:rsidTr="0084666E">
        <w:tc>
          <w:tcPr>
            <w:tcW w:w="3931" w:type="dxa"/>
          </w:tcPr>
          <w:p w:rsidR="0084666E" w:rsidRDefault="0084666E" w:rsidP="00FE1B2E">
            <w:pPr>
              <w:spacing w:after="0" w:line="240" w:lineRule="auto"/>
              <w:ind w:right="141"/>
              <w:jc w:val="both"/>
              <w:rPr>
                <w:rFonts w:ascii="Times New Roman" w:eastAsia="Times New Roman" w:hAnsi="Times New Roman" w:cs="Times New Roman"/>
                <w:bCs/>
                <w:sz w:val="24"/>
                <w:szCs w:val="28"/>
              </w:rPr>
            </w:pPr>
            <w:r w:rsidRPr="0069622E">
              <w:rPr>
                <w:rFonts w:ascii="Times New Roman" w:hAnsi="Times New Roman" w:cs="Times New Roman"/>
              </w:rPr>
              <w:t>Темп роста к предыдущему году, %</w:t>
            </w:r>
          </w:p>
        </w:tc>
        <w:tc>
          <w:tcPr>
            <w:tcW w:w="1133" w:type="dxa"/>
          </w:tcPr>
          <w:p w:rsidR="0084666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103,3</w:t>
            </w:r>
          </w:p>
        </w:tc>
        <w:tc>
          <w:tcPr>
            <w:tcW w:w="1150" w:type="dxa"/>
          </w:tcPr>
          <w:p w:rsidR="0084666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102,7</w:t>
            </w:r>
          </w:p>
        </w:tc>
        <w:tc>
          <w:tcPr>
            <w:tcW w:w="1139" w:type="dxa"/>
          </w:tcPr>
          <w:p w:rsidR="0084666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87,9</w:t>
            </w:r>
          </w:p>
        </w:tc>
        <w:tc>
          <w:tcPr>
            <w:tcW w:w="1153" w:type="dxa"/>
          </w:tcPr>
          <w:p w:rsidR="0084666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85,2</w:t>
            </w:r>
          </w:p>
        </w:tc>
        <w:tc>
          <w:tcPr>
            <w:tcW w:w="1050" w:type="dxa"/>
          </w:tcPr>
          <w:p w:rsidR="0084666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88,0</w:t>
            </w:r>
          </w:p>
        </w:tc>
      </w:tr>
      <w:tr w:rsidR="0084666E" w:rsidRPr="0069622E" w:rsidTr="0084666E">
        <w:tc>
          <w:tcPr>
            <w:tcW w:w="3931" w:type="dxa"/>
          </w:tcPr>
          <w:p w:rsidR="0084666E" w:rsidRPr="0069622E" w:rsidRDefault="0084666E" w:rsidP="00FE1B2E">
            <w:pPr>
              <w:spacing w:after="0" w:line="240" w:lineRule="auto"/>
              <w:ind w:right="141"/>
              <w:jc w:val="both"/>
              <w:rPr>
                <w:rFonts w:ascii="Times New Roman" w:hAnsi="Times New Roman" w:cs="Times New Roman"/>
              </w:rPr>
            </w:pPr>
            <w:r w:rsidRPr="0069622E">
              <w:rPr>
                <w:rFonts w:ascii="Times New Roman" w:hAnsi="Times New Roman" w:cs="Times New Roman"/>
                <w:sz w:val="24"/>
              </w:rPr>
              <w:t>Число умерших, чел.</w:t>
            </w:r>
          </w:p>
        </w:tc>
        <w:tc>
          <w:tcPr>
            <w:tcW w:w="1133" w:type="dxa"/>
          </w:tcPr>
          <w:p w:rsidR="0084666E" w:rsidRDefault="0084666E"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326</w:t>
            </w:r>
          </w:p>
        </w:tc>
        <w:tc>
          <w:tcPr>
            <w:tcW w:w="1150" w:type="dxa"/>
          </w:tcPr>
          <w:p w:rsidR="0084666E" w:rsidRDefault="005D135C"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360</w:t>
            </w:r>
          </w:p>
        </w:tc>
        <w:tc>
          <w:tcPr>
            <w:tcW w:w="1139" w:type="dxa"/>
          </w:tcPr>
          <w:p w:rsidR="0084666E" w:rsidRDefault="005D135C"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335</w:t>
            </w:r>
          </w:p>
        </w:tc>
        <w:tc>
          <w:tcPr>
            <w:tcW w:w="1153" w:type="dxa"/>
          </w:tcPr>
          <w:p w:rsidR="0084666E" w:rsidRDefault="005D135C"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318</w:t>
            </w:r>
          </w:p>
        </w:tc>
        <w:tc>
          <w:tcPr>
            <w:tcW w:w="1050" w:type="dxa"/>
          </w:tcPr>
          <w:p w:rsidR="0084666E" w:rsidRDefault="005D135C"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319</w:t>
            </w:r>
          </w:p>
        </w:tc>
      </w:tr>
      <w:tr w:rsidR="0084666E" w:rsidRPr="0069622E" w:rsidTr="0084666E">
        <w:tc>
          <w:tcPr>
            <w:tcW w:w="3931" w:type="dxa"/>
          </w:tcPr>
          <w:p w:rsidR="0084666E" w:rsidRPr="0069622E" w:rsidRDefault="005D135C" w:rsidP="00FE1B2E">
            <w:pPr>
              <w:spacing w:after="0" w:line="240" w:lineRule="auto"/>
              <w:ind w:right="141"/>
              <w:jc w:val="both"/>
              <w:rPr>
                <w:rFonts w:ascii="Times New Roman" w:hAnsi="Times New Roman" w:cs="Times New Roman"/>
                <w:sz w:val="24"/>
              </w:rPr>
            </w:pPr>
            <w:r w:rsidRPr="0069622E">
              <w:rPr>
                <w:rFonts w:ascii="Times New Roman" w:hAnsi="Times New Roman" w:cs="Times New Roman"/>
              </w:rPr>
              <w:t>Темп роста к предыдущему году, %</w:t>
            </w:r>
          </w:p>
        </w:tc>
        <w:tc>
          <w:tcPr>
            <w:tcW w:w="1133" w:type="dxa"/>
          </w:tcPr>
          <w:p w:rsidR="0084666E" w:rsidRDefault="005D135C"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94,8</w:t>
            </w:r>
          </w:p>
        </w:tc>
        <w:tc>
          <w:tcPr>
            <w:tcW w:w="1150" w:type="dxa"/>
          </w:tcPr>
          <w:p w:rsidR="0084666E" w:rsidRDefault="005D135C"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110,4</w:t>
            </w:r>
          </w:p>
        </w:tc>
        <w:tc>
          <w:tcPr>
            <w:tcW w:w="1139" w:type="dxa"/>
          </w:tcPr>
          <w:p w:rsidR="0084666E" w:rsidRDefault="005D135C"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93,0</w:t>
            </w:r>
          </w:p>
        </w:tc>
        <w:tc>
          <w:tcPr>
            <w:tcW w:w="1153" w:type="dxa"/>
          </w:tcPr>
          <w:p w:rsidR="0084666E" w:rsidRDefault="005D135C"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94,9</w:t>
            </w:r>
          </w:p>
        </w:tc>
        <w:tc>
          <w:tcPr>
            <w:tcW w:w="1050" w:type="dxa"/>
          </w:tcPr>
          <w:p w:rsidR="0084666E" w:rsidRDefault="005D135C"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92,2</w:t>
            </w:r>
          </w:p>
        </w:tc>
      </w:tr>
      <w:tr w:rsidR="0084666E" w:rsidRPr="0069622E" w:rsidTr="0084666E">
        <w:tc>
          <w:tcPr>
            <w:tcW w:w="3931" w:type="dxa"/>
          </w:tcPr>
          <w:p w:rsidR="0084666E" w:rsidRPr="0069622E" w:rsidRDefault="005D135C" w:rsidP="00FE1B2E">
            <w:pPr>
              <w:spacing w:after="0" w:line="240" w:lineRule="auto"/>
              <w:ind w:right="141"/>
              <w:jc w:val="both"/>
              <w:rPr>
                <w:rFonts w:ascii="Times New Roman" w:hAnsi="Times New Roman" w:cs="Times New Roman"/>
                <w:sz w:val="24"/>
              </w:rPr>
            </w:pPr>
            <w:r w:rsidRPr="0069622E">
              <w:rPr>
                <w:rFonts w:ascii="Times New Roman" w:hAnsi="Times New Roman" w:cs="Times New Roman"/>
                <w:sz w:val="24"/>
              </w:rPr>
              <w:t>Естественный прирост (+),</w:t>
            </w:r>
            <w:r w:rsidR="00495D7F">
              <w:rPr>
                <w:rFonts w:ascii="Times New Roman" w:hAnsi="Times New Roman" w:cs="Times New Roman"/>
                <w:sz w:val="24"/>
              </w:rPr>
              <w:t xml:space="preserve"> </w:t>
            </w:r>
            <w:r w:rsidRPr="0069622E">
              <w:rPr>
                <w:rFonts w:ascii="Times New Roman" w:hAnsi="Times New Roman" w:cs="Times New Roman"/>
                <w:sz w:val="24"/>
              </w:rPr>
              <w:t>убыль (-) населения, чел.</w:t>
            </w:r>
          </w:p>
        </w:tc>
        <w:tc>
          <w:tcPr>
            <w:tcW w:w="1133" w:type="dxa"/>
          </w:tcPr>
          <w:p w:rsidR="0084666E" w:rsidRDefault="005D135C"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-108</w:t>
            </w:r>
          </w:p>
        </w:tc>
        <w:tc>
          <w:tcPr>
            <w:tcW w:w="1150" w:type="dxa"/>
          </w:tcPr>
          <w:p w:rsidR="0084666E" w:rsidRDefault="005D135C"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-136</w:t>
            </w:r>
          </w:p>
        </w:tc>
        <w:tc>
          <w:tcPr>
            <w:tcW w:w="1139" w:type="dxa"/>
          </w:tcPr>
          <w:p w:rsidR="0084666E" w:rsidRDefault="005D135C"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-138</w:t>
            </w:r>
          </w:p>
        </w:tc>
        <w:tc>
          <w:tcPr>
            <w:tcW w:w="1153" w:type="dxa"/>
          </w:tcPr>
          <w:p w:rsidR="0084666E" w:rsidRDefault="005D135C"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-150</w:t>
            </w:r>
          </w:p>
        </w:tc>
        <w:tc>
          <w:tcPr>
            <w:tcW w:w="1050" w:type="dxa"/>
          </w:tcPr>
          <w:p w:rsidR="0084666E" w:rsidRDefault="005D135C" w:rsidP="00FE1B2E">
            <w:pPr>
              <w:spacing w:after="0" w:line="240" w:lineRule="auto"/>
              <w:ind w:right="141" w:firstLine="57"/>
              <w:jc w:val="both"/>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-157</w:t>
            </w:r>
          </w:p>
        </w:tc>
      </w:tr>
    </w:tbl>
    <w:p w:rsidR="00ED1BB2" w:rsidRDefault="00ED1BB2" w:rsidP="00FE1B2E">
      <w:pPr>
        <w:tabs>
          <w:tab w:val="left" w:pos="7895"/>
        </w:tabs>
        <w:spacing w:after="0" w:line="240" w:lineRule="auto"/>
        <w:ind w:right="141" w:firstLine="709"/>
        <w:jc w:val="both"/>
        <w:rPr>
          <w:rFonts w:ascii="Times New Roman" w:eastAsia="Times New Roman" w:hAnsi="Times New Roman" w:cs="Times New Roman"/>
          <w:sz w:val="24"/>
          <w:szCs w:val="24"/>
        </w:rPr>
      </w:pPr>
    </w:p>
    <w:p w:rsidR="005D135C" w:rsidRPr="00D21384" w:rsidRDefault="00493CF5" w:rsidP="00FE1B2E">
      <w:pPr>
        <w:tabs>
          <w:tab w:val="left" w:pos="7895"/>
        </w:tabs>
        <w:spacing w:after="0" w:line="240" w:lineRule="auto"/>
        <w:ind w:right="141" w:firstLine="709"/>
        <w:jc w:val="both"/>
        <w:rPr>
          <w:rFonts w:ascii="Times New Roman" w:eastAsia="Times New Roman" w:hAnsi="Times New Roman" w:cs="Times New Roman"/>
          <w:sz w:val="28"/>
          <w:szCs w:val="28"/>
        </w:rPr>
      </w:pPr>
      <w:r w:rsidRPr="003D6CDF">
        <w:rPr>
          <w:rFonts w:ascii="Times New Roman" w:eastAsia="Times New Roman" w:hAnsi="Times New Roman" w:cs="Times New Roman"/>
          <w:sz w:val="28"/>
          <w:szCs w:val="28"/>
        </w:rPr>
        <w:t>В связи со сложностью трудоустройства, низкой</w:t>
      </w:r>
      <w:r w:rsidR="0015046A">
        <w:rPr>
          <w:rFonts w:ascii="Times New Roman" w:eastAsia="Times New Roman" w:hAnsi="Times New Roman" w:cs="Times New Roman"/>
          <w:sz w:val="28"/>
          <w:szCs w:val="28"/>
        </w:rPr>
        <w:t xml:space="preserve"> </w:t>
      </w:r>
      <w:r w:rsidRPr="003D6CDF">
        <w:rPr>
          <w:rFonts w:ascii="Times New Roman" w:eastAsia="Times New Roman" w:hAnsi="Times New Roman" w:cs="Times New Roman"/>
          <w:sz w:val="28"/>
          <w:szCs w:val="28"/>
        </w:rPr>
        <w:t>заработной платой отсутствием на территории</w:t>
      </w:r>
      <w:r w:rsidRPr="00D21384">
        <w:rPr>
          <w:rFonts w:ascii="Times New Roman" w:eastAsia="Times New Roman" w:hAnsi="Times New Roman" w:cs="Times New Roman"/>
          <w:sz w:val="28"/>
          <w:szCs w:val="28"/>
        </w:rPr>
        <w:t xml:space="preserve"> района СУЗов часть трудоспособного насе</w:t>
      </w:r>
      <w:r w:rsidR="00FE1352" w:rsidRPr="00D21384">
        <w:rPr>
          <w:rFonts w:ascii="Times New Roman" w:eastAsia="Times New Roman" w:hAnsi="Times New Roman" w:cs="Times New Roman"/>
          <w:sz w:val="28"/>
          <w:szCs w:val="28"/>
        </w:rPr>
        <w:t>л</w:t>
      </w:r>
      <w:r w:rsidRPr="00D21384">
        <w:rPr>
          <w:rFonts w:ascii="Times New Roman" w:eastAsia="Times New Roman" w:hAnsi="Times New Roman" w:cs="Times New Roman"/>
          <w:sz w:val="28"/>
          <w:szCs w:val="28"/>
        </w:rPr>
        <w:t>ения в поисках работы и учебы вынуждена выезжать за пределы района, и поэтому в районе существует маятникова</w:t>
      </w:r>
      <w:r w:rsidR="00FE1352" w:rsidRPr="00D21384">
        <w:rPr>
          <w:rFonts w:ascii="Times New Roman" w:eastAsia="Times New Roman" w:hAnsi="Times New Roman" w:cs="Times New Roman"/>
          <w:sz w:val="28"/>
          <w:szCs w:val="28"/>
        </w:rPr>
        <w:t>я</w:t>
      </w:r>
      <w:r w:rsidRPr="00D21384">
        <w:rPr>
          <w:rFonts w:ascii="Times New Roman" w:eastAsia="Times New Roman" w:hAnsi="Times New Roman" w:cs="Times New Roman"/>
          <w:sz w:val="28"/>
          <w:szCs w:val="28"/>
        </w:rPr>
        <w:t xml:space="preserve"> миграция по численност</w:t>
      </w:r>
      <w:r w:rsidR="005D135C" w:rsidRPr="00D21384">
        <w:rPr>
          <w:rFonts w:ascii="Times New Roman" w:eastAsia="Times New Roman" w:hAnsi="Times New Roman" w:cs="Times New Roman"/>
          <w:sz w:val="28"/>
          <w:szCs w:val="28"/>
        </w:rPr>
        <w:t>и рабочих и учащихся студентов.</w:t>
      </w:r>
    </w:p>
    <w:p w:rsidR="005D135C" w:rsidRPr="00D21384" w:rsidRDefault="00FE1352" w:rsidP="00FE1B2E">
      <w:pPr>
        <w:tabs>
          <w:tab w:val="left" w:pos="-284"/>
        </w:tabs>
        <w:spacing w:after="0" w:line="240" w:lineRule="auto"/>
        <w:ind w:right="141" w:firstLine="709"/>
        <w:jc w:val="both"/>
        <w:rPr>
          <w:rFonts w:ascii="Times New Roman" w:eastAsia="Times New Roman" w:hAnsi="Times New Roman" w:cs="Times New Roman"/>
          <w:color w:val="C00000"/>
          <w:sz w:val="28"/>
          <w:szCs w:val="28"/>
        </w:rPr>
      </w:pPr>
      <w:r w:rsidRPr="00D21384">
        <w:rPr>
          <w:rFonts w:ascii="Times New Roman" w:eastAsia="Times New Roman" w:hAnsi="Times New Roman" w:cs="Times New Roman"/>
          <w:sz w:val="28"/>
          <w:szCs w:val="28"/>
        </w:rPr>
        <w:t xml:space="preserve">По основным отраслям экономики среднесписочная численность работников в 2017 году к уровню 2016 года уменьшилась на </w:t>
      </w:r>
      <w:r w:rsidR="005D135C" w:rsidRPr="00D21384">
        <w:rPr>
          <w:rFonts w:ascii="Times New Roman" w:eastAsia="Times New Roman" w:hAnsi="Times New Roman" w:cs="Times New Roman"/>
          <w:sz w:val="28"/>
          <w:szCs w:val="28"/>
        </w:rPr>
        <w:t>3</w:t>
      </w:r>
      <w:r w:rsidRPr="00D21384">
        <w:rPr>
          <w:rFonts w:ascii="Times New Roman" w:eastAsia="Times New Roman" w:hAnsi="Times New Roman" w:cs="Times New Roman"/>
          <w:sz w:val="28"/>
          <w:szCs w:val="28"/>
        </w:rPr>
        <w:t>,6%.</w:t>
      </w:r>
      <w:r w:rsidR="003D17D6" w:rsidRPr="00D21384">
        <w:rPr>
          <w:rFonts w:ascii="Times New Roman" w:eastAsia="Times New Roman" w:hAnsi="Times New Roman" w:cs="Times New Roman"/>
          <w:color w:val="C00000"/>
          <w:sz w:val="28"/>
          <w:szCs w:val="28"/>
        </w:rPr>
        <w:t>  </w:t>
      </w:r>
    </w:p>
    <w:p w:rsidR="005D135C" w:rsidRPr="003D6CDF" w:rsidRDefault="005D135C" w:rsidP="00FE1B2E">
      <w:pPr>
        <w:tabs>
          <w:tab w:val="left" w:pos="-284"/>
        </w:tabs>
        <w:spacing w:after="0" w:line="240" w:lineRule="auto"/>
        <w:ind w:right="141" w:firstLine="709"/>
        <w:jc w:val="both"/>
        <w:rPr>
          <w:rFonts w:ascii="Times New Roman" w:eastAsia="Times New Roman" w:hAnsi="Times New Roman" w:cs="Times New Roman"/>
          <w:sz w:val="28"/>
          <w:szCs w:val="28"/>
        </w:rPr>
      </w:pPr>
      <w:r w:rsidRPr="003D6CDF">
        <w:rPr>
          <w:rFonts w:ascii="Times New Roman" w:eastAsia="Times New Roman" w:hAnsi="Times New Roman" w:cs="Times New Roman"/>
          <w:sz w:val="28"/>
          <w:szCs w:val="28"/>
        </w:rPr>
        <w:t xml:space="preserve">Уровень безработицы  </w:t>
      </w:r>
      <w:r w:rsidR="000721EE" w:rsidRPr="003D6CDF">
        <w:rPr>
          <w:rFonts w:ascii="Times New Roman" w:eastAsia="Times New Roman" w:hAnsi="Times New Roman" w:cs="Times New Roman"/>
          <w:sz w:val="28"/>
          <w:szCs w:val="28"/>
        </w:rPr>
        <w:t xml:space="preserve">с 2013 по 2016 год </w:t>
      </w:r>
      <w:r w:rsidRPr="003D6CDF">
        <w:rPr>
          <w:rFonts w:ascii="Times New Roman" w:eastAsia="Times New Roman" w:hAnsi="Times New Roman" w:cs="Times New Roman"/>
          <w:sz w:val="28"/>
          <w:szCs w:val="28"/>
        </w:rPr>
        <w:t xml:space="preserve"> имел тенденцию к снижению, но в связи с закрытием и реорганизацией ряда хозяйствующих субъектов</w:t>
      </w:r>
      <w:r w:rsidR="0015046A">
        <w:rPr>
          <w:rFonts w:ascii="Times New Roman" w:eastAsia="Times New Roman" w:hAnsi="Times New Roman" w:cs="Times New Roman"/>
          <w:sz w:val="28"/>
          <w:szCs w:val="28"/>
        </w:rPr>
        <w:t xml:space="preserve"> </w:t>
      </w:r>
      <w:r w:rsidRPr="003D6CDF">
        <w:rPr>
          <w:rFonts w:ascii="Times New Roman" w:eastAsia="Times New Roman" w:hAnsi="Times New Roman" w:cs="Times New Roman"/>
          <w:sz w:val="28"/>
          <w:szCs w:val="28"/>
        </w:rPr>
        <w:t>по состоянию на  01.08.2018 состав</w:t>
      </w:r>
      <w:r w:rsidR="000721EE" w:rsidRPr="003D6CDF">
        <w:rPr>
          <w:rFonts w:ascii="Times New Roman" w:eastAsia="Times New Roman" w:hAnsi="Times New Roman" w:cs="Times New Roman"/>
          <w:sz w:val="28"/>
          <w:szCs w:val="28"/>
        </w:rPr>
        <w:t>и</w:t>
      </w:r>
      <w:r w:rsidRPr="003D6CDF">
        <w:rPr>
          <w:rFonts w:ascii="Times New Roman" w:eastAsia="Times New Roman" w:hAnsi="Times New Roman" w:cs="Times New Roman"/>
          <w:sz w:val="28"/>
          <w:szCs w:val="28"/>
        </w:rPr>
        <w:t>л</w:t>
      </w:r>
      <w:r w:rsidR="000721EE" w:rsidRPr="003D6CDF">
        <w:rPr>
          <w:rFonts w:ascii="Times New Roman" w:eastAsia="Times New Roman" w:hAnsi="Times New Roman" w:cs="Times New Roman"/>
          <w:sz w:val="28"/>
          <w:szCs w:val="28"/>
        </w:rPr>
        <w:t xml:space="preserve"> 0,51%.</w:t>
      </w:r>
      <w:r w:rsidR="003D17D6" w:rsidRPr="003D6CDF">
        <w:rPr>
          <w:rFonts w:ascii="Times New Roman" w:eastAsia="Times New Roman" w:hAnsi="Times New Roman" w:cs="Times New Roman"/>
          <w:sz w:val="28"/>
          <w:szCs w:val="28"/>
        </w:rPr>
        <w:t> </w:t>
      </w:r>
    </w:p>
    <w:p w:rsidR="005D135C" w:rsidRPr="00966990" w:rsidRDefault="005D135C" w:rsidP="00FE1B2E">
      <w:pPr>
        <w:tabs>
          <w:tab w:val="left" w:pos="-284"/>
        </w:tabs>
        <w:spacing w:after="0" w:line="240" w:lineRule="auto"/>
        <w:ind w:right="141" w:firstLine="709"/>
        <w:jc w:val="center"/>
        <w:rPr>
          <w:rFonts w:ascii="Times New Roman" w:eastAsia="Times New Roman" w:hAnsi="Times New Roman" w:cs="Times New Roman"/>
          <w:sz w:val="24"/>
          <w:szCs w:val="24"/>
        </w:rPr>
      </w:pPr>
      <w:r w:rsidRPr="00966990">
        <w:rPr>
          <w:rFonts w:ascii="Times New Roman" w:eastAsia="Calibri" w:hAnsi="Times New Roman" w:cs="Times New Roman"/>
          <w:sz w:val="28"/>
          <w:szCs w:val="28"/>
          <w:lang w:eastAsia="en-US"/>
        </w:rPr>
        <w:t>Численности безработных в муниципальном районе</w:t>
      </w:r>
    </w:p>
    <w:p w:rsidR="005D135C" w:rsidRPr="0069622E" w:rsidRDefault="005D135C" w:rsidP="00FE1B2E">
      <w:pPr>
        <w:spacing w:after="0" w:line="240" w:lineRule="auto"/>
        <w:ind w:right="141" w:firstLine="720"/>
        <w:jc w:val="both"/>
        <w:rPr>
          <w:rFonts w:ascii="Times New Roman" w:eastAsia="Calibri" w:hAnsi="Times New Roman" w:cs="Times New Roman"/>
          <w:sz w:val="24"/>
          <w:szCs w:val="24"/>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931"/>
        <w:gridCol w:w="931"/>
        <w:gridCol w:w="931"/>
        <w:gridCol w:w="931"/>
        <w:gridCol w:w="936"/>
      </w:tblGrid>
      <w:tr w:rsidR="005D135C" w:rsidRPr="0069622E" w:rsidTr="00930CAD">
        <w:trPr>
          <w:tblHeader/>
        </w:trPr>
        <w:tc>
          <w:tcPr>
            <w:tcW w:w="4978" w:type="dxa"/>
          </w:tcPr>
          <w:p w:rsidR="005D135C" w:rsidRPr="00966990" w:rsidRDefault="005D135C" w:rsidP="00FE1B2E">
            <w:pPr>
              <w:spacing w:after="0" w:line="240" w:lineRule="auto"/>
              <w:ind w:right="141"/>
              <w:jc w:val="both"/>
              <w:rPr>
                <w:rFonts w:ascii="Times New Roman" w:eastAsia="Calibri" w:hAnsi="Times New Roman" w:cs="Times New Roman"/>
                <w:sz w:val="24"/>
                <w:szCs w:val="28"/>
                <w:lang w:eastAsia="en-US"/>
              </w:rPr>
            </w:pPr>
            <w:r w:rsidRPr="00966990">
              <w:rPr>
                <w:rFonts w:ascii="Times New Roman" w:eastAsia="Calibri" w:hAnsi="Times New Roman" w:cs="Times New Roman"/>
                <w:sz w:val="24"/>
                <w:szCs w:val="28"/>
                <w:lang w:eastAsia="en-US"/>
              </w:rPr>
              <w:t>Показатели</w:t>
            </w:r>
          </w:p>
        </w:tc>
        <w:tc>
          <w:tcPr>
            <w:tcW w:w="934" w:type="dxa"/>
          </w:tcPr>
          <w:p w:rsidR="005D135C" w:rsidRPr="00966990" w:rsidRDefault="005D135C" w:rsidP="00FE1B2E">
            <w:pPr>
              <w:spacing w:after="0" w:line="240" w:lineRule="auto"/>
              <w:ind w:right="141"/>
              <w:jc w:val="both"/>
              <w:rPr>
                <w:rFonts w:ascii="Times New Roman" w:eastAsia="Calibri" w:hAnsi="Times New Roman" w:cs="Times New Roman"/>
                <w:sz w:val="24"/>
                <w:szCs w:val="28"/>
                <w:lang w:eastAsia="en-US"/>
              </w:rPr>
            </w:pPr>
            <w:r w:rsidRPr="00966990">
              <w:rPr>
                <w:rFonts w:ascii="Times New Roman" w:eastAsia="Calibri" w:hAnsi="Times New Roman" w:cs="Times New Roman"/>
                <w:sz w:val="24"/>
                <w:szCs w:val="28"/>
                <w:lang w:eastAsia="en-US"/>
              </w:rPr>
              <w:t>2013 г</w:t>
            </w:r>
          </w:p>
        </w:tc>
        <w:tc>
          <w:tcPr>
            <w:tcW w:w="934" w:type="dxa"/>
          </w:tcPr>
          <w:p w:rsidR="005D135C" w:rsidRPr="00966990" w:rsidRDefault="005D135C" w:rsidP="00FE1B2E">
            <w:pPr>
              <w:spacing w:after="0" w:line="240" w:lineRule="auto"/>
              <w:ind w:right="141"/>
              <w:jc w:val="both"/>
              <w:rPr>
                <w:rFonts w:ascii="Times New Roman" w:eastAsia="Calibri" w:hAnsi="Times New Roman" w:cs="Times New Roman"/>
                <w:sz w:val="24"/>
                <w:szCs w:val="28"/>
                <w:lang w:eastAsia="en-US"/>
              </w:rPr>
            </w:pPr>
            <w:r w:rsidRPr="00966990">
              <w:rPr>
                <w:rFonts w:ascii="Times New Roman" w:eastAsia="Calibri" w:hAnsi="Times New Roman" w:cs="Times New Roman"/>
                <w:sz w:val="24"/>
                <w:szCs w:val="28"/>
                <w:lang w:eastAsia="en-US"/>
              </w:rPr>
              <w:t>2014 г</w:t>
            </w:r>
          </w:p>
        </w:tc>
        <w:tc>
          <w:tcPr>
            <w:tcW w:w="934" w:type="dxa"/>
          </w:tcPr>
          <w:p w:rsidR="005D135C" w:rsidRPr="00966990" w:rsidRDefault="005D135C" w:rsidP="00FE1B2E">
            <w:pPr>
              <w:spacing w:after="0" w:line="240" w:lineRule="auto"/>
              <w:ind w:right="141"/>
              <w:jc w:val="both"/>
              <w:rPr>
                <w:rFonts w:ascii="Times New Roman" w:eastAsia="Calibri" w:hAnsi="Times New Roman" w:cs="Times New Roman"/>
                <w:sz w:val="24"/>
                <w:szCs w:val="28"/>
                <w:lang w:eastAsia="en-US"/>
              </w:rPr>
            </w:pPr>
            <w:r w:rsidRPr="00966990">
              <w:rPr>
                <w:rFonts w:ascii="Times New Roman" w:eastAsia="Calibri" w:hAnsi="Times New Roman" w:cs="Times New Roman"/>
                <w:sz w:val="24"/>
                <w:szCs w:val="28"/>
                <w:lang w:eastAsia="en-US"/>
              </w:rPr>
              <w:t>2015 г</w:t>
            </w:r>
          </w:p>
        </w:tc>
        <w:tc>
          <w:tcPr>
            <w:tcW w:w="934" w:type="dxa"/>
          </w:tcPr>
          <w:p w:rsidR="005D135C" w:rsidRPr="00966990" w:rsidRDefault="005D135C" w:rsidP="00FE1B2E">
            <w:pPr>
              <w:spacing w:after="0" w:line="240" w:lineRule="auto"/>
              <w:ind w:right="141"/>
              <w:jc w:val="both"/>
              <w:rPr>
                <w:rFonts w:ascii="Times New Roman" w:eastAsia="Calibri" w:hAnsi="Times New Roman" w:cs="Times New Roman"/>
                <w:sz w:val="24"/>
                <w:szCs w:val="28"/>
                <w:lang w:eastAsia="en-US"/>
              </w:rPr>
            </w:pPr>
            <w:r w:rsidRPr="00966990">
              <w:rPr>
                <w:rFonts w:ascii="Times New Roman" w:eastAsia="Calibri" w:hAnsi="Times New Roman" w:cs="Times New Roman"/>
                <w:sz w:val="24"/>
                <w:szCs w:val="28"/>
                <w:lang w:eastAsia="en-US"/>
              </w:rPr>
              <w:t>2016 г</w:t>
            </w:r>
          </w:p>
        </w:tc>
        <w:tc>
          <w:tcPr>
            <w:tcW w:w="857" w:type="dxa"/>
          </w:tcPr>
          <w:p w:rsidR="005D135C" w:rsidRPr="00966990" w:rsidRDefault="005D135C" w:rsidP="00FE1B2E">
            <w:pPr>
              <w:spacing w:after="0" w:line="240" w:lineRule="auto"/>
              <w:ind w:right="141"/>
              <w:jc w:val="both"/>
              <w:rPr>
                <w:rFonts w:ascii="Times New Roman" w:eastAsia="Calibri" w:hAnsi="Times New Roman" w:cs="Times New Roman"/>
                <w:sz w:val="24"/>
                <w:szCs w:val="28"/>
                <w:lang w:eastAsia="en-US"/>
              </w:rPr>
            </w:pPr>
            <w:r w:rsidRPr="00966990">
              <w:rPr>
                <w:rFonts w:ascii="Times New Roman" w:eastAsia="Calibri" w:hAnsi="Times New Roman" w:cs="Times New Roman"/>
                <w:sz w:val="24"/>
                <w:szCs w:val="28"/>
                <w:lang w:eastAsia="en-US"/>
              </w:rPr>
              <w:t>2017г</w:t>
            </w:r>
          </w:p>
        </w:tc>
      </w:tr>
      <w:tr w:rsidR="005D135C" w:rsidRPr="0069622E" w:rsidTr="00930CAD">
        <w:tc>
          <w:tcPr>
            <w:tcW w:w="4978" w:type="dxa"/>
          </w:tcPr>
          <w:p w:rsidR="005D135C" w:rsidRPr="00966990" w:rsidRDefault="005D135C" w:rsidP="00FE1B2E">
            <w:pPr>
              <w:spacing w:after="0" w:line="240" w:lineRule="auto"/>
              <w:ind w:right="141"/>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Численность безработных, зарегистрированных в органах государственной службы занятости, чел.</w:t>
            </w:r>
          </w:p>
        </w:tc>
        <w:tc>
          <w:tcPr>
            <w:tcW w:w="934" w:type="dxa"/>
          </w:tcPr>
          <w:p w:rsidR="005D135C" w:rsidRPr="00966990" w:rsidRDefault="005D135C" w:rsidP="00FE1B2E">
            <w:pPr>
              <w:spacing w:after="0" w:line="240" w:lineRule="auto"/>
              <w:ind w:right="141"/>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46</w:t>
            </w:r>
          </w:p>
        </w:tc>
        <w:tc>
          <w:tcPr>
            <w:tcW w:w="934" w:type="dxa"/>
          </w:tcPr>
          <w:p w:rsidR="005D135C" w:rsidRPr="00966990" w:rsidRDefault="005D135C" w:rsidP="00FE1B2E">
            <w:pPr>
              <w:spacing w:after="0" w:line="240" w:lineRule="auto"/>
              <w:ind w:right="141"/>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27</w:t>
            </w:r>
          </w:p>
        </w:tc>
        <w:tc>
          <w:tcPr>
            <w:tcW w:w="934" w:type="dxa"/>
          </w:tcPr>
          <w:p w:rsidR="005D135C" w:rsidRPr="00966990" w:rsidRDefault="005D135C" w:rsidP="00FE1B2E">
            <w:pPr>
              <w:spacing w:after="0" w:line="240" w:lineRule="auto"/>
              <w:ind w:right="141"/>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30</w:t>
            </w:r>
          </w:p>
        </w:tc>
        <w:tc>
          <w:tcPr>
            <w:tcW w:w="934" w:type="dxa"/>
          </w:tcPr>
          <w:p w:rsidR="005D135C" w:rsidRPr="00966990" w:rsidRDefault="005D135C" w:rsidP="00FE1B2E">
            <w:pPr>
              <w:spacing w:after="0" w:line="240" w:lineRule="auto"/>
              <w:ind w:right="141"/>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29</w:t>
            </w:r>
          </w:p>
        </w:tc>
        <w:tc>
          <w:tcPr>
            <w:tcW w:w="857" w:type="dxa"/>
          </w:tcPr>
          <w:p w:rsidR="005D135C" w:rsidRPr="00966990" w:rsidRDefault="005D135C" w:rsidP="00FE1B2E">
            <w:pPr>
              <w:spacing w:after="0" w:line="240" w:lineRule="auto"/>
              <w:ind w:right="141"/>
              <w:jc w:val="both"/>
              <w:rPr>
                <w:rFonts w:ascii="Times New Roman" w:eastAsia="Calibri" w:hAnsi="Times New Roman" w:cs="Times New Roman"/>
                <w:bCs/>
                <w:sz w:val="24"/>
                <w:szCs w:val="28"/>
                <w:lang w:eastAsia="en-US"/>
              </w:rPr>
            </w:pPr>
            <w:r w:rsidRPr="00966990">
              <w:rPr>
                <w:rFonts w:ascii="Times New Roman" w:eastAsia="Calibri" w:hAnsi="Times New Roman" w:cs="Times New Roman"/>
                <w:bCs/>
                <w:sz w:val="24"/>
                <w:szCs w:val="28"/>
                <w:lang w:eastAsia="en-US"/>
              </w:rPr>
              <w:t>30</w:t>
            </w:r>
          </w:p>
        </w:tc>
      </w:tr>
      <w:tr w:rsidR="005D135C" w:rsidRPr="0069622E" w:rsidTr="00930CAD">
        <w:tc>
          <w:tcPr>
            <w:tcW w:w="4978" w:type="dxa"/>
          </w:tcPr>
          <w:p w:rsidR="005D135C" w:rsidRPr="0069622E" w:rsidRDefault="005D135C" w:rsidP="00FE1B2E">
            <w:pPr>
              <w:spacing w:after="0" w:line="240" w:lineRule="auto"/>
              <w:ind w:right="141"/>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Уровень безработицы, %</w:t>
            </w:r>
          </w:p>
        </w:tc>
        <w:tc>
          <w:tcPr>
            <w:tcW w:w="934" w:type="dxa"/>
          </w:tcPr>
          <w:p w:rsidR="005D135C" w:rsidRPr="0069622E" w:rsidRDefault="005D135C" w:rsidP="00FE1B2E">
            <w:pPr>
              <w:spacing w:after="0" w:line="240" w:lineRule="auto"/>
              <w:ind w:right="141"/>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0,48</w:t>
            </w:r>
          </w:p>
        </w:tc>
        <w:tc>
          <w:tcPr>
            <w:tcW w:w="934" w:type="dxa"/>
          </w:tcPr>
          <w:p w:rsidR="005D135C" w:rsidRPr="0069622E" w:rsidRDefault="005D135C" w:rsidP="00FE1B2E">
            <w:pPr>
              <w:spacing w:after="0" w:line="240" w:lineRule="auto"/>
              <w:ind w:right="141"/>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0,29</w:t>
            </w:r>
          </w:p>
        </w:tc>
        <w:tc>
          <w:tcPr>
            <w:tcW w:w="934" w:type="dxa"/>
          </w:tcPr>
          <w:p w:rsidR="005D135C" w:rsidRPr="0069622E" w:rsidRDefault="005D135C" w:rsidP="00FE1B2E">
            <w:pPr>
              <w:spacing w:after="0" w:line="240" w:lineRule="auto"/>
              <w:ind w:right="141"/>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0,34</w:t>
            </w:r>
          </w:p>
        </w:tc>
        <w:tc>
          <w:tcPr>
            <w:tcW w:w="934" w:type="dxa"/>
          </w:tcPr>
          <w:p w:rsidR="005D135C" w:rsidRPr="0069622E" w:rsidRDefault="005D135C" w:rsidP="00FE1B2E">
            <w:pPr>
              <w:spacing w:after="0" w:line="240" w:lineRule="auto"/>
              <w:ind w:right="141"/>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 xml:space="preserve">0,37 </w:t>
            </w:r>
          </w:p>
        </w:tc>
        <w:tc>
          <w:tcPr>
            <w:tcW w:w="857" w:type="dxa"/>
          </w:tcPr>
          <w:p w:rsidR="005D135C" w:rsidRPr="0069622E" w:rsidRDefault="005D135C" w:rsidP="00FE1B2E">
            <w:pPr>
              <w:spacing w:after="0" w:line="240" w:lineRule="auto"/>
              <w:ind w:right="141"/>
              <w:jc w:val="both"/>
              <w:rPr>
                <w:rFonts w:ascii="Times New Roman" w:eastAsia="Calibri" w:hAnsi="Times New Roman" w:cs="Times New Roman"/>
                <w:bCs/>
                <w:sz w:val="24"/>
                <w:szCs w:val="28"/>
                <w:lang w:eastAsia="en-US"/>
              </w:rPr>
            </w:pPr>
            <w:r w:rsidRPr="0069622E">
              <w:rPr>
                <w:rFonts w:ascii="Times New Roman" w:eastAsia="Calibri" w:hAnsi="Times New Roman" w:cs="Times New Roman"/>
                <w:bCs/>
                <w:sz w:val="24"/>
                <w:szCs w:val="28"/>
                <w:lang w:eastAsia="en-US"/>
              </w:rPr>
              <w:t>0,4</w:t>
            </w:r>
          </w:p>
        </w:tc>
      </w:tr>
    </w:tbl>
    <w:p w:rsidR="005D135C" w:rsidRPr="0069622E" w:rsidRDefault="005D135C" w:rsidP="00FE1B2E">
      <w:pPr>
        <w:spacing w:after="0" w:line="240" w:lineRule="auto"/>
        <w:ind w:right="141" w:firstLine="539"/>
        <w:jc w:val="both"/>
        <w:rPr>
          <w:rFonts w:ascii="Times New Roman" w:eastAsia="Times New Roman" w:hAnsi="Times New Roman" w:cs="Times New Roman"/>
          <w:sz w:val="28"/>
          <w:szCs w:val="28"/>
        </w:rPr>
      </w:pPr>
    </w:p>
    <w:p w:rsidR="005D135C" w:rsidRPr="0069622E" w:rsidRDefault="005D135C" w:rsidP="00FE1B2E">
      <w:pPr>
        <w:spacing w:after="0" w:line="228" w:lineRule="auto"/>
        <w:ind w:right="141" w:firstLine="709"/>
        <w:jc w:val="both"/>
        <w:outlineLvl w:val="0"/>
        <w:rPr>
          <w:rFonts w:ascii="Times New Roman" w:eastAsia="Times New Roman" w:hAnsi="Times New Roman" w:cs="Times New Roman"/>
          <w:b/>
          <w:sz w:val="28"/>
          <w:szCs w:val="28"/>
        </w:rPr>
      </w:pPr>
      <w:r w:rsidRPr="0069622E">
        <w:rPr>
          <w:rFonts w:ascii="Times New Roman" w:eastAsia="Times New Roman" w:hAnsi="Times New Roman" w:cs="Times New Roman"/>
          <w:sz w:val="28"/>
          <w:szCs w:val="28"/>
        </w:rPr>
        <w:t>Анализ состава безработных и заявленных работодателями  вакансий показал, что существует структурный дисбаланс между спросом и предложением  на рабочую силу как в целом по району, так и  в разрезе муниципальных образований, входящих  в состав муниципального образования.</w:t>
      </w:r>
      <w:r w:rsidR="0015046A">
        <w:rPr>
          <w:rFonts w:ascii="Times New Roman" w:eastAsia="Times New Roman" w:hAnsi="Times New Roman" w:cs="Times New Roman"/>
          <w:sz w:val="28"/>
          <w:szCs w:val="28"/>
        </w:rPr>
        <w:t xml:space="preserve"> </w:t>
      </w:r>
      <w:r w:rsidRPr="0069622E">
        <w:rPr>
          <w:rFonts w:ascii="Times New Roman" w:eastAsia="Times New Roman" w:hAnsi="Times New Roman" w:cs="Times New Roman"/>
          <w:sz w:val="28"/>
          <w:szCs w:val="28"/>
        </w:rPr>
        <w:t>В  структуре  вакансий  предпочтение  работодатели  по-</w:t>
      </w:r>
      <w:r w:rsidRPr="0069622E">
        <w:rPr>
          <w:rFonts w:ascii="Times New Roman" w:eastAsia="Times New Roman" w:hAnsi="Times New Roman" w:cs="Times New Roman"/>
          <w:sz w:val="28"/>
          <w:szCs w:val="28"/>
        </w:rPr>
        <w:lastRenderedPageBreak/>
        <w:t>прежнему  отдают рабочим  профессиям  (около  80%  заявленной  потребности).</w:t>
      </w:r>
    </w:p>
    <w:p w:rsidR="005A1C10" w:rsidRDefault="005D135C" w:rsidP="0096231D">
      <w:pPr>
        <w:spacing w:after="0" w:line="240" w:lineRule="auto"/>
        <w:ind w:right="141" w:firstLine="567"/>
        <w:jc w:val="both"/>
        <w:rPr>
          <w:rFonts w:ascii="Times New Roman" w:eastAsia="Times New Roman" w:hAnsi="Times New Roman" w:cs="Times New Roman"/>
          <w:bCs/>
          <w:sz w:val="28"/>
          <w:szCs w:val="28"/>
        </w:rPr>
      </w:pPr>
      <w:r w:rsidRPr="0069622E">
        <w:rPr>
          <w:rFonts w:ascii="Times New Roman" w:eastAsia="Calibri" w:hAnsi="Times New Roman" w:cs="Times New Roman"/>
          <w:sz w:val="28"/>
          <w:szCs w:val="28"/>
          <w:lang w:eastAsia="en-US"/>
        </w:rPr>
        <w:tab/>
      </w:r>
      <w:r w:rsidRPr="0069622E">
        <w:rPr>
          <w:rFonts w:ascii="Times New Roman" w:eastAsia="Times New Roman" w:hAnsi="Times New Roman" w:cs="Times New Roman"/>
          <w:sz w:val="28"/>
          <w:szCs w:val="28"/>
        </w:rPr>
        <w:t xml:space="preserve">Несмотря </w:t>
      </w:r>
      <w:r w:rsidRPr="0069622E">
        <w:rPr>
          <w:rFonts w:ascii="Times New Roman" w:eastAsia="Times New Roman" w:hAnsi="Times New Roman" w:cs="Times New Roman"/>
          <w:bCs/>
          <w:sz w:val="28"/>
          <w:szCs w:val="28"/>
        </w:rPr>
        <w:t>на имеющиеся вакансии, часть трудоспособных жителей  работает в других регионах, в г. Ульяновске, где потребность в кадрах и уровен</w:t>
      </w:r>
      <w:r w:rsidR="005A1C10">
        <w:rPr>
          <w:rFonts w:ascii="Times New Roman" w:eastAsia="Times New Roman" w:hAnsi="Times New Roman" w:cs="Times New Roman"/>
          <w:bCs/>
          <w:sz w:val="28"/>
          <w:szCs w:val="28"/>
        </w:rPr>
        <w:t>ь оплаты труда существенно выше.</w:t>
      </w:r>
    </w:p>
    <w:p w:rsidR="00B4447E" w:rsidRPr="00966990" w:rsidRDefault="00B4447E" w:rsidP="00FE1B2E">
      <w:pPr>
        <w:pStyle w:val="ad"/>
        <w:numPr>
          <w:ilvl w:val="1"/>
          <w:numId w:val="40"/>
        </w:numPr>
        <w:ind w:right="141"/>
        <w:jc w:val="both"/>
        <w:rPr>
          <w:rFonts w:ascii="Times New Roman" w:eastAsia="Times New Roman" w:hAnsi="Times New Roman" w:cs="Times New Roman"/>
          <w:b/>
          <w:sz w:val="28"/>
          <w:szCs w:val="28"/>
        </w:rPr>
      </w:pPr>
      <w:r w:rsidRPr="00966990">
        <w:rPr>
          <w:rFonts w:ascii="Times New Roman" w:eastAsia="Times New Roman" w:hAnsi="Times New Roman" w:cs="Times New Roman"/>
          <w:b/>
          <w:sz w:val="28"/>
          <w:szCs w:val="28"/>
        </w:rPr>
        <w:t xml:space="preserve">Доходы населения  </w:t>
      </w:r>
    </w:p>
    <w:p w:rsidR="00B4447E" w:rsidRPr="00F527D5" w:rsidRDefault="00B4447E" w:rsidP="00495D7F">
      <w:pPr>
        <w:spacing w:after="0" w:line="240" w:lineRule="auto"/>
        <w:ind w:right="141"/>
        <w:jc w:val="center"/>
        <w:rPr>
          <w:rFonts w:ascii="Times New Roman" w:eastAsia="Calibri" w:hAnsi="Times New Roman" w:cs="Times New Roman"/>
          <w:sz w:val="28"/>
          <w:szCs w:val="28"/>
          <w:lang w:eastAsia="en-US"/>
        </w:rPr>
      </w:pPr>
      <w:r w:rsidRPr="00966990">
        <w:rPr>
          <w:rFonts w:ascii="Times New Roman" w:eastAsia="Calibri" w:hAnsi="Times New Roman" w:cs="Times New Roman"/>
          <w:sz w:val="28"/>
          <w:szCs w:val="28"/>
          <w:lang w:eastAsia="en-US"/>
        </w:rPr>
        <w:t>Среднемесячная номинальная  начисленная заработная плата    по крупным и средним предприятиям</w:t>
      </w:r>
    </w:p>
    <w:p w:rsidR="00B4447E" w:rsidRPr="0069622E" w:rsidRDefault="00B4447E" w:rsidP="00FE1B2E">
      <w:pPr>
        <w:spacing w:after="0" w:line="240" w:lineRule="auto"/>
        <w:ind w:right="141"/>
        <w:jc w:val="center"/>
        <w:rPr>
          <w:rFonts w:ascii="Times New Roman" w:eastAsia="Calibri" w:hAnsi="Times New Roman" w:cs="Times New Roman"/>
          <w:sz w:val="24"/>
          <w:szCs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276"/>
        <w:gridCol w:w="1226"/>
        <w:gridCol w:w="1042"/>
        <w:gridCol w:w="1080"/>
        <w:gridCol w:w="1188"/>
      </w:tblGrid>
      <w:tr w:rsidR="00B4447E" w:rsidRPr="0069622E" w:rsidTr="0096231D">
        <w:tc>
          <w:tcPr>
            <w:tcW w:w="3969" w:type="dxa"/>
            <w:tcBorders>
              <w:top w:val="single" w:sz="4" w:space="0" w:color="auto"/>
              <w:left w:val="single" w:sz="4" w:space="0" w:color="auto"/>
              <w:bottom w:val="single" w:sz="4" w:space="0" w:color="auto"/>
              <w:right w:val="single" w:sz="4" w:space="0" w:color="auto"/>
            </w:tcBorders>
          </w:tcPr>
          <w:p w:rsidR="00B4447E" w:rsidRPr="00966990" w:rsidRDefault="00B4447E" w:rsidP="00FE1B2E">
            <w:pPr>
              <w:spacing w:after="0" w:line="240" w:lineRule="auto"/>
              <w:ind w:right="141"/>
              <w:jc w:val="both"/>
              <w:rPr>
                <w:rFonts w:ascii="Times New Roman" w:eastAsia="Calibri" w:hAnsi="Times New Roman" w:cs="Times New Roman"/>
                <w:sz w:val="24"/>
                <w:szCs w:val="24"/>
                <w:lang w:eastAsia="en-US"/>
              </w:rPr>
            </w:pPr>
            <w:r w:rsidRPr="00966990">
              <w:rPr>
                <w:rFonts w:ascii="Times New Roman" w:eastAsia="Calibri" w:hAnsi="Times New Roman" w:cs="Times New Roman"/>
                <w:sz w:val="24"/>
                <w:szCs w:val="24"/>
                <w:lang w:eastAsia="en-US"/>
              </w:rPr>
              <w:t>Виды экономической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B4447E" w:rsidRPr="00966990"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966990">
              <w:rPr>
                <w:rFonts w:ascii="Times New Roman" w:eastAsia="Calibri" w:hAnsi="Times New Roman" w:cs="Times New Roman"/>
                <w:sz w:val="24"/>
                <w:szCs w:val="24"/>
                <w:lang w:eastAsia="en-US"/>
              </w:rPr>
              <w:t>2013 г</w:t>
            </w:r>
          </w:p>
        </w:tc>
        <w:tc>
          <w:tcPr>
            <w:tcW w:w="1226" w:type="dxa"/>
            <w:tcBorders>
              <w:top w:val="single" w:sz="4" w:space="0" w:color="auto"/>
              <w:left w:val="single" w:sz="4" w:space="0" w:color="auto"/>
              <w:bottom w:val="single" w:sz="4" w:space="0" w:color="auto"/>
              <w:right w:val="single" w:sz="4" w:space="0" w:color="auto"/>
            </w:tcBorders>
            <w:vAlign w:val="center"/>
          </w:tcPr>
          <w:p w:rsidR="00B4447E" w:rsidRPr="00966990"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966990">
              <w:rPr>
                <w:rFonts w:ascii="Times New Roman" w:eastAsia="Calibri" w:hAnsi="Times New Roman" w:cs="Times New Roman"/>
                <w:sz w:val="24"/>
                <w:szCs w:val="24"/>
                <w:lang w:eastAsia="en-US"/>
              </w:rPr>
              <w:t>2014 г</w:t>
            </w:r>
          </w:p>
        </w:tc>
        <w:tc>
          <w:tcPr>
            <w:tcW w:w="1042" w:type="dxa"/>
            <w:tcBorders>
              <w:top w:val="single" w:sz="4" w:space="0" w:color="auto"/>
              <w:left w:val="single" w:sz="4" w:space="0" w:color="auto"/>
              <w:bottom w:val="single" w:sz="4" w:space="0" w:color="auto"/>
              <w:right w:val="single" w:sz="4" w:space="0" w:color="auto"/>
            </w:tcBorders>
            <w:vAlign w:val="center"/>
          </w:tcPr>
          <w:p w:rsidR="00B4447E" w:rsidRPr="00966990"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966990">
              <w:rPr>
                <w:rFonts w:ascii="Times New Roman" w:eastAsia="Calibri" w:hAnsi="Times New Roman" w:cs="Times New Roman"/>
                <w:sz w:val="24"/>
                <w:szCs w:val="24"/>
                <w:lang w:eastAsia="en-US"/>
              </w:rPr>
              <w:t>2015 г</w:t>
            </w:r>
          </w:p>
        </w:tc>
        <w:tc>
          <w:tcPr>
            <w:tcW w:w="1080" w:type="dxa"/>
            <w:tcBorders>
              <w:top w:val="single" w:sz="4" w:space="0" w:color="auto"/>
              <w:left w:val="single" w:sz="4" w:space="0" w:color="auto"/>
              <w:bottom w:val="single" w:sz="4" w:space="0" w:color="auto"/>
              <w:right w:val="single" w:sz="4" w:space="0" w:color="auto"/>
            </w:tcBorders>
            <w:vAlign w:val="center"/>
          </w:tcPr>
          <w:p w:rsidR="00B4447E" w:rsidRPr="00966990"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966990">
              <w:rPr>
                <w:rFonts w:ascii="Times New Roman" w:eastAsia="Calibri" w:hAnsi="Times New Roman" w:cs="Times New Roman"/>
                <w:sz w:val="24"/>
                <w:szCs w:val="24"/>
                <w:lang w:eastAsia="en-US"/>
              </w:rPr>
              <w:t>2016 г</w:t>
            </w:r>
          </w:p>
        </w:tc>
        <w:tc>
          <w:tcPr>
            <w:tcW w:w="1188" w:type="dxa"/>
            <w:tcBorders>
              <w:top w:val="single" w:sz="4" w:space="0" w:color="auto"/>
              <w:left w:val="single" w:sz="4" w:space="0" w:color="auto"/>
              <w:bottom w:val="single" w:sz="4" w:space="0" w:color="auto"/>
              <w:right w:val="single" w:sz="4" w:space="0" w:color="auto"/>
            </w:tcBorders>
          </w:tcPr>
          <w:p w:rsidR="00B4447E" w:rsidRPr="00966990"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966990">
              <w:rPr>
                <w:rFonts w:ascii="Times New Roman" w:eastAsia="Calibri" w:hAnsi="Times New Roman" w:cs="Times New Roman"/>
                <w:sz w:val="24"/>
                <w:szCs w:val="24"/>
                <w:lang w:eastAsia="en-US"/>
              </w:rPr>
              <w:t>2017</w:t>
            </w:r>
            <w:r w:rsidR="00966990">
              <w:rPr>
                <w:rFonts w:ascii="Times New Roman" w:eastAsia="Calibri" w:hAnsi="Times New Roman" w:cs="Times New Roman"/>
                <w:sz w:val="24"/>
                <w:szCs w:val="24"/>
                <w:lang w:eastAsia="en-US"/>
              </w:rPr>
              <w:t>г</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966990" w:rsidRDefault="00B4447E" w:rsidP="00FE1B2E">
            <w:pPr>
              <w:spacing w:after="0" w:line="240" w:lineRule="auto"/>
              <w:ind w:right="141"/>
              <w:jc w:val="both"/>
              <w:rPr>
                <w:rFonts w:ascii="Times New Roman" w:eastAsia="Calibri" w:hAnsi="Times New Roman" w:cs="Times New Roman"/>
                <w:sz w:val="24"/>
                <w:szCs w:val="24"/>
                <w:lang w:eastAsia="en-US"/>
              </w:rPr>
            </w:pPr>
            <w:r w:rsidRPr="00966990">
              <w:rPr>
                <w:rFonts w:ascii="Times New Roman" w:eastAsia="Calibri" w:hAnsi="Times New Roman" w:cs="Times New Roman"/>
                <w:sz w:val="24"/>
                <w:szCs w:val="24"/>
                <w:lang w:eastAsia="en-US"/>
              </w:rPr>
              <w:t>В целом по муниципальному образования,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966990"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966990">
              <w:rPr>
                <w:rFonts w:ascii="Times New Roman" w:eastAsia="Calibri" w:hAnsi="Times New Roman" w:cs="Times New Roman"/>
                <w:sz w:val="24"/>
                <w:szCs w:val="24"/>
                <w:lang w:eastAsia="en-US"/>
              </w:rPr>
              <w:t>15098,3</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966990"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966990">
              <w:rPr>
                <w:rFonts w:ascii="Times New Roman" w:eastAsia="Calibri" w:hAnsi="Times New Roman" w:cs="Times New Roman"/>
                <w:sz w:val="24"/>
                <w:szCs w:val="24"/>
                <w:lang w:eastAsia="en-US"/>
              </w:rPr>
              <w:t>16924,9</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966990"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966990">
              <w:rPr>
                <w:rFonts w:ascii="Times New Roman" w:eastAsia="Calibri" w:hAnsi="Times New Roman" w:cs="Times New Roman"/>
                <w:sz w:val="24"/>
                <w:szCs w:val="24"/>
                <w:lang w:eastAsia="en-US"/>
              </w:rPr>
              <w:t>17634,2</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966990"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966990">
              <w:rPr>
                <w:rFonts w:ascii="Times New Roman" w:eastAsia="Calibri" w:hAnsi="Times New Roman" w:cs="Times New Roman"/>
                <w:sz w:val="24"/>
                <w:szCs w:val="24"/>
                <w:lang w:eastAsia="en-US"/>
              </w:rPr>
              <w:t>18454,7</w:t>
            </w:r>
          </w:p>
        </w:tc>
        <w:tc>
          <w:tcPr>
            <w:tcW w:w="1188" w:type="dxa"/>
            <w:tcBorders>
              <w:top w:val="single" w:sz="4" w:space="0" w:color="auto"/>
              <w:left w:val="single" w:sz="4" w:space="0" w:color="auto"/>
              <w:bottom w:val="single" w:sz="4" w:space="0" w:color="auto"/>
              <w:right w:val="single" w:sz="4" w:space="0" w:color="auto"/>
            </w:tcBorders>
          </w:tcPr>
          <w:p w:rsidR="00B4447E" w:rsidRPr="00966990" w:rsidRDefault="00B4447E" w:rsidP="0096231D">
            <w:pPr>
              <w:spacing w:after="0" w:line="240" w:lineRule="auto"/>
              <w:ind w:left="-108" w:right="141"/>
              <w:jc w:val="center"/>
              <w:rPr>
                <w:rFonts w:ascii="Times New Roman" w:eastAsia="Calibri" w:hAnsi="Times New Roman" w:cs="Times New Roman"/>
                <w:sz w:val="24"/>
                <w:szCs w:val="24"/>
                <w:lang w:eastAsia="en-US"/>
              </w:rPr>
            </w:pPr>
          </w:p>
          <w:p w:rsidR="00B4447E" w:rsidRPr="00966990" w:rsidRDefault="00B4447E" w:rsidP="0096231D">
            <w:pPr>
              <w:spacing w:after="0" w:line="240" w:lineRule="auto"/>
              <w:ind w:right="141"/>
              <w:rPr>
                <w:rFonts w:ascii="Times New Roman" w:eastAsia="Calibri" w:hAnsi="Times New Roman" w:cs="Times New Roman"/>
                <w:sz w:val="24"/>
                <w:szCs w:val="24"/>
                <w:lang w:eastAsia="en-US"/>
              </w:rPr>
            </w:pPr>
            <w:r w:rsidRPr="00966990">
              <w:rPr>
                <w:rFonts w:ascii="Times New Roman" w:eastAsia="Calibri" w:hAnsi="Times New Roman" w:cs="Times New Roman"/>
                <w:sz w:val="24"/>
                <w:szCs w:val="24"/>
                <w:lang w:eastAsia="en-US"/>
              </w:rPr>
              <w:t>19462,3</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Темп роста к предыдущему году,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115,3</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112,1</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103,7</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104,6</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108,7</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 xml:space="preserve">Сельское хозяйство, охота и лесное хозяйство, руб.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10824,6</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12952</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12972,8</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16376,4</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p>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Темп роста к предыдущему году,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101,1</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119,7</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108,8</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114,9</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112,4</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 xml:space="preserve">Обрабатывающие производства, руб.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11915,5</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13119,5</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14226,3</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16622,7</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Темп роста к предыдущему году,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145,3</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110,0</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108,4</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116,8</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120,9</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Производство и распределение электроэнергии, газа и воды,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22367,6</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23594,1</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22572,3</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22434,6</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p>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25826,7</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Темп роста к предыдущему году,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113,3</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105,5</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93,4</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99,4</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109,1</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Оптовая и розничная торговля, ремонт автотранспорта, мотоциклов, бытовых изделий и предметов личного пользования,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18445,9</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17996,8</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17929,1</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17588,4</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p>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p>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18960,7</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Темп роста к предыдущему году,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115,3</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97,6</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99,6</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98,1</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104,4</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Финансовая деятельность,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19165</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16972,6</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19301,6</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20486,3</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24315,9</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Темп роста к предыдущему году,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110,1</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88,6</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113,7</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106,1</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116,4</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Государственное управление и обеспечение военной безопасности,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18307,7</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21980,6</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22053,8</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p>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22249</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Темп роста к предыдущему году,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108,3</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120,1</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104,6</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104,2</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Здравоохранение и предоставление социальных услуг,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12420,8</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14126,3</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14449,7</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14924,5</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18061,1</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Темп роста к предыдущему году,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111,0</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113,7</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102,3</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103,3</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119,5</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Образование,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13156,8</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14417,2</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17282,7</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17987,6</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17690,9</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Темп роста к предыдущему году,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117,1</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110,0</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119,9</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104,1</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101,9</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lastRenderedPageBreak/>
              <w:t>Предоставление прочих коммунальных, социальных и персональных услуг,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10060,4</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13455,3</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13845,7</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14168,3</w:t>
            </w:r>
          </w:p>
        </w:tc>
        <w:tc>
          <w:tcPr>
            <w:tcW w:w="1188" w:type="dxa"/>
            <w:tcBorders>
              <w:top w:val="single" w:sz="4" w:space="0" w:color="auto"/>
              <w:left w:val="single" w:sz="4" w:space="0" w:color="auto"/>
              <w:bottom w:val="single" w:sz="4" w:space="0" w:color="auto"/>
              <w:right w:val="single" w:sz="4" w:space="0" w:color="auto"/>
            </w:tcBorders>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w:t>
            </w:r>
          </w:p>
        </w:tc>
      </w:tr>
      <w:tr w:rsidR="00B4447E" w:rsidRPr="0069622E" w:rsidTr="0096231D">
        <w:tc>
          <w:tcPr>
            <w:tcW w:w="3969" w:type="dxa"/>
            <w:tcBorders>
              <w:top w:val="single" w:sz="4" w:space="0" w:color="auto"/>
              <w:left w:val="single" w:sz="4" w:space="0" w:color="auto"/>
              <w:bottom w:val="single" w:sz="4" w:space="0" w:color="auto"/>
              <w:right w:val="single" w:sz="4" w:space="0" w:color="auto"/>
            </w:tcBorders>
            <w:hideMark/>
          </w:tcPr>
          <w:p w:rsidR="00B4447E" w:rsidRPr="0069622E" w:rsidRDefault="00B4447E" w:rsidP="00FE1B2E">
            <w:pPr>
              <w:spacing w:after="0" w:line="240" w:lineRule="auto"/>
              <w:ind w:right="141"/>
              <w:jc w:val="both"/>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Темп роста к предыдущему году,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126,7</w:t>
            </w:r>
          </w:p>
        </w:tc>
        <w:tc>
          <w:tcPr>
            <w:tcW w:w="1226"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133,7</w:t>
            </w:r>
          </w:p>
        </w:tc>
        <w:tc>
          <w:tcPr>
            <w:tcW w:w="1042"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102,9</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447E" w:rsidRPr="0069622E" w:rsidRDefault="00B4447E" w:rsidP="0096231D">
            <w:pPr>
              <w:spacing w:after="0" w:line="240" w:lineRule="auto"/>
              <w:ind w:left="-108" w:right="141"/>
              <w:jc w:val="center"/>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102,3</w:t>
            </w:r>
          </w:p>
        </w:tc>
        <w:tc>
          <w:tcPr>
            <w:tcW w:w="1188" w:type="dxa"/>
            <w:tcBorders>
              <w:top w:val="single" w:sz="4" w:space="0" w:color="auto"/>
              <w:left w:val="single" w:sz="4" w:space="0" w:color="auto"/>
              <w:bottom w:val="single" w:sz="4" w:space="0" w:color="auto"/>
              <w:right w:val="single" w:sz="4" w:space="0" w:color="auto"/>
            </w:tcBorders>
          </w:tcPr>
          <w:p w:rsidR="0096231D" w:rsidRDefault="0096231D" w:rsidP="0096231D">
            <w:pPr>
              <w:spacing w:after="0" w:line="240" w:lineRule="auto"/>
              <w:ind w:left="-108" w:right="141"/>
              <w:jc w:val="center"/>
              <w:rPr>
                <w:rFonts w:ascii="Times New Roman" w:eastAsia="Calibri" w:hAnsi="Times New Roman" w:cs="Times New Roman"/>
                <w:sz w:val="24"/>
                <w:szCs w:val="24"/>
                <w:lang w:eastAsia="en-US"/>
              </w:rPr>
            </w:pPr>
          </w:p>
          <w:p w:rsidR="00B4447E" w:rsidRPr="0069622E" w:rsidRDefault="00B4447E" w:rsidP="0096231D">
            <w:pPr>
              <w:spacing w:after="0" w:line="240" w:lineRule="auto"/>
              <w:ind w:right="141"/>
              <w:rPr>
                <w:rFonts w:ascii="Times New Roman" w:eastAsia="Calibri" w:hAnsi="Times New Roman" w:cs="Times New Roman"/>
                <w:sz w:val="24"/>
                <w:szCs w:val="24"/>
                <w:lang w:eastAsia="en-US"/>
              </w:rPr>
            </w:pPr>
            <w:r w:rsidRPr="0069622E">
              <w:rPr>
                <w:rFonts w:ascii="Times New Roman" w:eastAsia="Calibri" w:hAnsi="Times New Roman" w:cs="Times New Roman"/>
                <w:sz w:val="24"/>
                <w:szCs w:val="24"/>
                <w:lang w:eastAsia="en-US"/>
              </w:rPr>
              <w:t>104,6</w:t>
            </w:r>
          </w:p>
        </w:tc>
      </w:tr>
    </w:tbl>
    <w:p w:rsidR="00B4447E" w:rsidRPr="00D21384" w:rsidRDefault="00D21384" w:rsidP="00FE1B2E">
      <w:pPr>
        <w:spacing w:after="0" w:line="240" w:lineRule="auto"/>
        <w:ind w:right="141" w:firstLine="567"/>
        <w:jc w:val="both"/>
        <w:rPr>
          <w:rFonts w:ascii="Times New Roman" w:eastAsia="Times New Roman" w:hAnsi="Times New Roman" w:cs="Times New Roman"/>
          <w:sz w:val="28"/>
          <w:szCs w:val="28"/>
        </w:rPr>
      </w:pPr>
      <w:r w:rsidRPr="00D21384">
        <w:rPr>
          <w:rFonts w:ascii="Times New Roman" w:eastAsia="Times New Roman" w:hAnsi="Times New Roman" w:cs="Times New Roman"/>
          <w:sz w:val="28"/>
          <w:szCs w:val="28"/>
        </w:rPr>
        <w:t>… данные</w:t>
      </w:r>
      <w:r>
        <w:rPr>
          <w:rFonts w:ascii="Times New Roman" w:eastAsia="Times New Roman" w:hAnsi="Times New Roman" w:cs="Times New Roman"/>
          <w:sz w:val="28"/>
          <w:szCs w:val="28"/>
        </w:rPr>
        <w:t xml:space="preserve"> не представлены Ульяновстатом</w:t>
      </w:r>
    </w:p>
    <w:p w:rsidR="00D21384" w:rsidRDefault="00B4447E" w:rsidP="00FE1B2E">
      <w:pPr>
        <w:spacing w:after="0" w:line="240" w:lineRule="auto"/>
        <w:ind w:right="14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B4447E">
        <w:rPr>
          <w:rFonts w:ascii="Times New Roman" w:eastAsia="Times New Roman" w:hAnsi="Times New Roman" w:cs="Times New Roman"/>
          <w:sz w:val="28"/>
          <w:szCs w:val="28"/>
        </w:rPr>
        <w:t>редн</w:t>
      </w:r>
      <w:r>
        <w:rPr>
          <w:rFonts w:ascii="Times New Roman" w:eastAsia="Times New Roman" w:hAnsi="Times New Roman" w:cs="Times New Roman"/>
          <w:sz w:val="28"/>
          <w:szCs w:val="28"/>
        </w:rPr>
        <w:t xml:space="preserve">яя </w:t>
      </w:r>
      <w:r w:rsidRPr="00B4447E">
        <w:rPr>
          <w:rFonts w:ascii="Times New Roman" w:eastAsia="Times New Roman" w:hAnsi="Times New Roman" w:cs="Times New Roman"/>
          <w:sz w:val="28"/>
          <w:szCs w:val="28"/>
        </w:rPr>
        <w:t>начисленн</w:t>
      </w:r>
      <w:r w:rsidR="0015046A">
        <w:rPr>
          <w:rFonts w:ascii="Times New Roman" w:eastAsia="Times New Roman" w:hAnsi="Times New Roman" w:cs="Times New Roman"/>
          <w:sz w:val="28"/>
          <w:szCs w:val="28"/>
        </w:rPr>
        <w:t>ая</w:t>
      </w:r>
      <w:r w:rsidRPr="00B4447E">
        <w:rPr>
          <w:rFonts w:ascii="Times New Roman" w:eastAsia="Times New Roman" w:hAnsi="Times New Roman" w:cs="Times New Roman"/>
          <w:sz w:val="28"/>
          <w:szCs w:val="28"/>
        </w:rPr>
        <w:t xml:space="preserve"> заработн</w:t>
      </w:r>
      <w:r w:rsidR="0015046A">
        <w:rPr>
          <w:rFonts w:ascii="Times New Roman" w:eastAsia="Times New Roman" w:hAnsi="Times New Roman" w:cs="Times New Roman"/>
          <w:sz w:val="28"/>
          <w:szCs w:val="28"/>
        </w:rPr>
        <w:t>ая</w:t>
      </w:r>
      <w:r w:rsidRPr="00B4447E">
        <w:rPr>
          <w:rFonts w:ascii="Times New Roman" w:eastAsia="Times New Roman" w:hAnsi="Times New Roman" w:cs="Times New Roman"/>
          <w:sz w:val="28"/>
          <w:szCs w:val="28"/>
        </w:rPr>
        <w:t xml:space="preserve"> плат</w:t>
      </w:r>
      <w:r w:rsidR="0015046A">
        <w:rPr>
          <w:rFonts w:ascii="Times New Roman" w:eastAsia="Times New Roman" w:hAnsi="Times New Roman" w:cs="Times New Roman"/>
          <w:sz w:val="28"/>
          <w:szCs w:val="28"/>
        </w:rPr>
        <w:t>а</w:t>
      </w:r>
      <w:r w:rsidRPr="00B4447E">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 xml:space="preserve"> основным отраслям экономики за последний отчётный период 2018 года выросла на 17,8% и </w:t>
      </w:r>
      <w:r w:rsidRPr="00B4447E">
        <w:rPr>
          <w:rFonts w:ascii="Times New Roman" w:eastAsia="Times New Roman" w:hAnsi="Times New Roman" w:cs="Times New Roman"/>
          <w:sz w:val="28"/>
          <w:szCs w:val="28"/>
        </w:rPr>
        <w:t xml:space="preserve"> составил</w:t>
      </w:r>
      <w:r>
        <w:rPr>
          <w:rFonts w:ascii="Times New Roman" w:eastAsia="Times New Roman" w:hAnsi="Times New Roman" w:cs="Times New Roman"/>
          <w:sz w:val="28"/>
          <w:szCs w:val="28"/>
        </w:rPr>
        <w:t>а</w:t>
      </w:r>
      <w:r w:rsidRPr="00B4447E">
        <w:rPr>
          <w:rFonts w:ascii="Times New Roman" w:eastAsia="Times New Roman" w:hAnsi="Times New Roman" w:cs="Times New Roman"/>
          <w:sz w:val="28"/>
          <w:szCs w:val="28"/>
        </w:rPr>
        <w:t xml:space="preserve"> 22448,4 руб.  </w:t>
      </w:r>
      <w:r w:rsidR="0050580E">
        <w:rPr>
          <w:rFonts w:ascii="Times New Roman" w:eastAsia="Times New Roman" w:hAnsi="Times New Roman" w:cs="Times New Roman"/>
          <w:sz w:val="28"/>
          <w:szCs w:val="28"/>
        </w:rPr>
        <w:t xml:space="preserve">Наибольший рост средней заработной платы отмечается в следующих сферах деятельности: </w:t>
      </w:r>
      <w:r w:rsidRPr="00B4447E">
        <w:rPr>
          <w:rFonts w:ascii="Times New Roman" w:eastAsia="Times New Roman" w:hAnsi="Times New Roman" w:cs="Times New Roman"/>
          <w:sz w:val="28"/>
          <w:szCs w:val="28"/>
        </w:rPr>
        <w:t>сельское, лесное хозяйство – 116,3%</w:t>
      </w:r>
      <w:r w:rsidR="0050580E">
        <w:rPr>
          <w:rFonts w:ascii="Times New Roman" w:eastAsia="Times New Roman" w:hAnsi="Times New Roman" w:cs="Times New Roman"/>
          <w:sz w:val="28"/>
          <w:szCs w:val="28"/>
        </w:rPr>
        <w:t>,</w:t>
      </w:r>
      <w:r w:rsidRPr="00B4447E">
        <w:rPr>
          <w:rFonts w:ascii="Times New Roman" w:eastAsia="Times New Roman" w:hAnsi="Times New Roman" w:cs="Times New Roman"/>
          <w:sz w:val="28"/>
          <w:szCs w:val="28"/>
        </w:rPr>
        <w:t xml:space="preserve"> обрабатывающие производства – 112,8%</w:t>
      </w:r>
      <w:r w:rsidR="0050580E">
        <w:rPr>
          <w:rFonts w:ascii="Times New Roman" w:eastAsia="Times New Roman" w:hAnsi="Times New Roman" w:cs="Times New Roman"/>
          <w:sz w:val="28"/>
          <w:szCs w:val="28"/>
        </w:rPr>
        <w:t>,</w:t>
      </w:r>
      <w:r w:rsidRPr="00B4447E">
        <w:rPr>
          <w:rFonts w:ascii="Times New Roman" w:eastAsia="Times New Roman" w:hAnsi="Times New Roman" w:cs="Times New Roman"/>
          <w:sz w:val="28"/>
          <w:szCs w:val="28"/>
        </w:rPr>
        <w:t xml:space="preserve"> обеспечение электрической энергией, газом и паром – 111,4% </w:t>
      </w:r>
      <w:r w:rsidR="0050580E">
        <w:rPr>
          <w:rFonts w:ascii="Times New Roman" w:eastAsia="Times New Roman" w:hAnsi="Times New Roman" w:cs="Times New Roman"/>
          <w:sz w:val="28"/>
          <w:szCs w:val="28"/>
        </w:rPr>
        <w:t>,</w:t>
      </w:r>
      <w:r w:rsidRPr="00B4447E">
        <w:rPr>
          <w:rFonts w:ascii="Times New Roman" w:eastAsia="Times New Roman" w:hAnsi="Times New Roman" w:cs="Times New Roman"/>
          <w:sz w:val="28"/>
          <w:szCs w:val="28"/>
        </w:rPr>
        <w:t xml:space="preserve">  водоснабжение, водоотведение -118,9%</w:t>
      </w:r>
      <w:r w:rsidR="0050580E">
        <w:rPr>
          <w:rFonts w:ascii="Times New Roman" w:eastAsia="Times New Roman" w:hAnsi="Times New Roman" w:cs="Times New Roman"/>
          <w:sz w:val="28"/>
          <w:szCs w:val="28"/>
        </w:rPr>
        <w:t xml:space="preserve">, </w:t>
      </w:r>
      <w:r w:rsidRPr="00B4447E">
        <w:rPr>
          <w:rFonts w:ascii="Times New Roman" w:eastAsia="Times New Roman" w:hAnsi="Times New Roman" w:cs="Times New Roman"/>
          <w:sz w:val="28"/>
          <w:szCs w:val="28"/>
        </w:rPr>
        <w:t xml:space="preserve"> государственное управление – 113,9%</w:t>
      </w:r>
      <w:r w:rsidR="0050580E">
        <w:rPr>
          <w:rFonts w:ascii="Times New Roman" w:eastAsia="Times New Roman" w:hAnsi="Times New Roman" w:cs="Times New Roman"/>
          <w:sz w:val="28"/>
          <w:szCs w:val="28"/>
        </w:rPr>
        <w:t>,</w:t>
      </w:r>
      <w:r w:rsidRPr="00B4447E">
        <w:rPr>
          <w:rFonts w:ascii="Times New Roman" w:eastAsia="Times New Roman" w:hAnsi="Times New Roman" w:cs="Times New Roman"/>
          <w:sz w:val="28"/>
          <w:szCs w:val="28"/>
        </w:rPr>
        <w:t xml:space="preserve"> образование – 106,9%</w:t>
      </w:r>
      <w:r w:rsidR="0050580E">
        <w:rPr>
          <w:rFonts w:ascii="Times New Roman" w:eastAsia="Times New Roman" w:hAnsi="Times New Roman" w:cs="Times New Roman"/>
          <w:sz w:val="28"/>
          <w:szCs w:val="28"/>
        </w:rPr>
        <w:t xml:space="preserve">, </w:t>
      </w:r>
      <w:r w:rsidRPr="00B4447E">
        <w:rPr>
          <w:rFonts w:ascii="Times New Roman" w:eastAsia="Times New Roman" w:hAnsi="Times New Roman" w:cs="Times New Roman"/>
          <w:sz w:val="28"/>
          <w:szCs w:val="28"/>
        </w:rPr>
        <w:t>здравоохранение -149,3</w:t>
      </w:r>
      <w:r w:rsidR="0050580E">
        <w:rPr>
          <w:rFonts w:ascii="Times New Roman" w:eastAsia="Times New Roman" w:hAnsi="Times New Roman" w:cs="Times New Roman"/>
          <w:sz w:val="28"/>
          <w:szCs w:val="28"/>
        </w:rPr>
        <w:t xml:space="preserve">%, </w:t>
      </w:r>
      <w:r w:rsidRPr="00B4447E">
        <w:rPr>
          <w:rFonts w:ascii="Times New Roman" w:eastAsia="Times New Roman" w:hAnsi="Times New Roman" w:cs="Times New Roman"/>
          <w:sz w:val="28"/>
          <w:szCs w:val="28"/>
        </w:rPr>
        <w:t xml:space="preserve">культуре – 148,1%. </w:t>
      </w:r>
    </w:p>
    <w:p w:rsidR="004451EF" w:rsidRPr="003D6CDF" w:rsidRDefault="003D17D6" w:rsidP="00495D7F">
      <w:pPr>
        <w:spacing w:after="0" w:line="240" w:lineRule="auto"/>
        <w:ind w:right="141" w:firstLine="709"/>
        <w:jc w:val="both"/>
        <w:rPr>
          <w:rFonts w:ascii="Times New Roman" w:eastAsia="Times New Roman" w:hAnsi="Times New Roman" w:cs="Times New Roman"/>
          <w:sz w:val="28"/>
          <w:szCs w:val="28"/>
        </w:rPr>
      </w:pPr>
      <w:r w:rsidRPr="003D6CDF">
        <w:rPr>
          <w:rFonts w:ascii="Times New Roman" w:eastAsia="Times New Roman" w:hAnsi="Times New Roman" w:cs="Times New Roman"/>
          <w:sz w:val="28"/>
          <w:szCs w:val="28"/>
        </w:rPr>
        <w:t xml:space="preserve"> В таких  существенных по числу занятых видах экономической деятельности, как </w:t>
      </w:r>
      <w:r w:rsidR="0050580E" w:rsidRPr="003D6CDF">
        <w:rPr>
          <w:rFonts w:ascii="Times New Roman" w:eastAsia="Times New Roman" w:hAnsi="Times New Roman" w:cs="Times New Roman"/>
          <w:sz w:val="28"/>
          <w:szCs w:val="28"/>
        </w:rPr>
        <w:t xml:space="preserve">сельское хозяйство, </w:t>
      </w:r>
      <w:r w:rsidR="004451EF" w:rsidRPr="003D6CDF">
        <w:rPr>
          <w:rFonts w:ascii="Times New Roman" w:eastAsia="Times New Roman" w:hAnsi="Times New Roman" w:cs="Times New Roman"/>
          <w:sz w:val="28"/>
          <w:szCs w:val="28"/>
        </w:rPr>
        <w:t>обрабатывающие производства, розничная торговля, образование</w:t>
      </w:r>
      <w:r w:rsidRPr="003D6CDF">
        <w:rPr>
          <w:rFonts w:ascii="Times New Roman" w:eastAsia="Times New Roman" w:hAnsi="Times New Roman" w:cs="Times New Roman"/>
          <w:sz w:val="28"/>
          <w:szCs w:val="28"/>
        </w:rPr>
        <w:t>,  заработная плата</w:t>
      </w:r>
      <w:r w:rsidR="0015046A">
        <w:rPr>
          <w:rFonts w:ascii="Times New Roman" w:eastAsia="Times New Roman" w:hAnsi="Times New Roman" w:cs="Times New Roman"/>
          <w:sz w:val="28"/>
          <w:szCs w:val="28"/>
        </w:rPr>
        <w:t xml:space="preserve"> </w:t>
      </w:r>
      <w:r w:rsidRPr="003D6CDF">
        <w:rPr>
          <w:rFonts w:ascii="Times New Roman" w:eastAsia="Times New Roman" w:hAnsi="Times New Roman" w:cs="Times New Roman"/>
          <w:sz w:val="28"/>
          <w:szCs w:val="28"/>
        </w:rPr>
        <w:t xml:space="preserve">ниже средней по </w:t>
      </w:r>
      <w:r w:rsidR="004451EF" w:rsidRPr="003D6CDF">
        <w:rPr>
          <w:rFonts w:ascii="Times New Roman" w:eastAsia="Times New Roman" w:hAnsi="Times New Roman" w:cs="Times New Roman"/>
          <w:sz w:val="28"/>
          <w:szCs w:val="28"/>
        </w:rPr>
        <w:t>району</w:t>
      </w:r>
      <w:r w:rsidRPr="003D6CDF">
        <w:rPr>
          <w:rFonts w:ascii="Times New Roman" w:eastAsia="Times New Roman" w:hAnsi="Times New Roman" w:cs="Times New Roman"/>
          <w:sz w:val="28"/>
          <w:szCs w:val="28"/>
        </w:rPr>
        <w:t xml:space="preserve">, что не способствует повышению качества </w:t>
      </w:r>
      <w:r w:rsidR="004451EF" w:rsidRPr="003D6CDF">
        <w:rPr>
          <w:rFonts w:ascii="Times New Roman" w:eastAsia="Times New Roman" w:hAnsi="Times New Roman" w:cs="Times New Roman"/>
          <w:sz w:val="28"/>
          <w:szCs w:val="28"/>
        </w:rPr>
        <w:t>предоставляемых услуги</w:t>
      </w:r>
      <w:r w:rsidR="0015046A">
        <w:rPr>
          <w:rFonts w:ascii="Times New Roman" w:eastAsia="Times New Roman" w:hAnsi="Times New Roman" w:cs="Times New Roman"/>
          <w:sz w:val="28"/>
          <w:szCs w:val="28"/>
        </w:rPr>
        <w:t>,</w:t>
      </w:r>
      <w:r w:rsidR="004451EF" w:rsidRPr="003D6CDF">
        <w:rPr>
          <w:rFonts w:ascii="Times New Roman" w:eastAsia="Times New Roman" w:hAnsi="Times New Roman" w:cs="Times New Roman"/>
          <w:sz w:val="28"/>
          <w:szCs w:val="28"/>
        </w:rPr>
        <w:t xml:space="preserve"> динамике развития</w:t>
      </w:r>
      <w:r w:rsidR="00D94FB2" w:rsidRPr="003D6CDF">
        <w:rPr>
          <w:rFonts w:ascii="Times New Roman" w:eastAsia="Times New Roman" w:hAnsi="Times New Roman" w:cs="Times New Roman"/>
          <w:sz w:val="28"/>
          <w:szCs w:val="28"/>
        </w:rPr>
        <w:t xml:space="preserve"> отраслей</w:t>
      </w:r>
      <w:r w:rsidRPr="003D6CDF">
        <w:rPr>
          <w:rFonts w:ascii="Times New Roman" w:eastAsia="Times New Roman" w:hAnsi="Times New Roman" w:cs="Times New Roman"/>
          <w:sz w:val="28"/>
          <w:szCs w:val="28"/>
        </w:rPr>
        <w:t>.</w:t>
      </w:r>
      <w:r w:rsidRPr="003D6CDF">
        <w:rPr>
          <w:rFonts w:ascii="Times New Roman" w:eastAsia="Times New Roman" w:hAnsi="Times New Roman" w:cs="Times New Roman"/>
          <w:sz w:val="28"/>
          <w:szCs w:val="28"/>
        </w:rPr>
        <w:br/>
      </w:r>
      <w:r w:rsidR="004451EF" w:rsidRPr="003D6CDF">
        <w:rPr>
          <w:rFonts w:ascii="Times New Roman" w:eastAsia="Times New Roman" w:hAnsi="Times New Roman" w:cs="Arial"/>
          <w:b/>
          <w:sz w:val="28"/>
          <w:szCs w:val="28"/>
        </w:rPr>
        <w:tab/>
      </w:r>
      <w:r w:rsidR="004F3C5E">
        <w:rPr>
          <w:rFonts w:ascii="Times New Roman" w:eastAsia="Times New Roman" w:hAnsi="Times New Roman" w:cs="Arial"/>
          <w:b/>
          <w:sz w:val="28"/>
          <w:szCs w:val="28"/>
        </w:rPr>
        <w:t xml:space="preserve">1.4. </w:t>
      </w:r>
      <w:r w:rsidR="00F527D5">
        <w:rPr>
          <w:rFonts w:ascii="Times New Roman" w:eastAsia="Times New Roman" w:hAnsi="Times New Roman" w:cs="Arial"/>
          <w:b/>
          <w:sz w:val="28"/>
          <w:szCs w:val="28"/>
        </w:rPr>
        <w:t xml:space="preserve">  </w:t>
      </w:r>
      <w:r w:rsidR="002354E7" w:rsidRPr="003D6CDF">
        <w:rPr>
          <w:rFonts w:ascii="Times New Roman" w:eastAsia="Times New Roman" w:hAnsi="Times New Roman" w:cs="Arial"/>
          <w:b/>
          <w:sz w:val="28"/>
          <w:szCs w:val="28"/>
        </w:rPr>
        <w:t xml:space="preserve">Производственный </w:t>
      </w:r>
      <w:r w:rsidR="004451EF" w:rsidRPr="003D6CDF">
        <w:rPr>
          <w:rFonts w:ascii="Times New Roman" w:eastAsia="Times New Roman" w:hAnsi="Times New Roman" w:cs="Arial"/>
          <w:b/>
          <w:sz w:val="28"/>
          <w:szCs w:val="28"/>
        </w:rPr>
        <w:t xml:space="preserve"> потенциал</w:t>
      </w:r>
    </w:p>
    <w:p w:rsidR="00D94FB2" w:rsidRDefault="00D94FB2" w:rsidP="00FE1B2E">
      <w:pPr>
        <w:spacing w:after="0" w:line="235" w:lineRule="auto"/>
        <w:ind w:right="141" w:firstLine="703"/>
        <w:jc w:val="center"/>
        <w:rPr>
          <w:rFonts w:ascii="Times New Roman" w:eastAsia="Times New Roman" w:hAnsi="Times New Roman" w:cs="Arial"/>
          <w:sz w:val="28"/>
          <w:szCs w:val="28"/>
        </w:rPr>
      </w:pPr>
      <w:r>
        <w:rPr>
          <w:rFonts w:ascii="Times New Roman" w:eastAsia="Times New Roman" w:hAnsi="Times New Roman" w:cs="Arial"/>
          <w:sz w:val="28"/>
          <w:szCs w:val="28"/>
        </w:rPr>
        <w:t>Общая характеристика предприятий и организаций по видам экономической деятельности</w:t>
      </w:r>
    </w:p>
    <w:tbl>
      <w:tblPr>
        <w:tblStyle w:val="a6"/>
        <w:tblW w:w="9464" w:type="dxa"/>
        <w:tblLayout w:type="fixed"/>
        <w:tblLook w:val="04A0" w:firstRow="1" w:lastRow="0" w:firstColumn="1" w:lastColumn="0" w:noHBand="0" w:noVBand="1"/>
      </w:tblPr>
      <w:tblGrid>
        <w:gridCol w:w="5555"/>
        <w:gridCol w:w="1802"/>
        <w:gridCol w:w="2107"/>
      </w:tblGrid>
      <w:tr w:rsidR="0013721D" w:rsidTr="0096231D">
        <w:tc>
          <w:tcPr>
            <w:tcW w:w="5555" w:type="dxa"/>
            <w:vMerge w:val="restart"/>
          </w:tcPr>
          <w:p w:rsidR="0013721D" w:rsidRPr="0013721D" w:rsidRDefault="0013721D" w:rsidP="00FE1B2E">
            <w:pPr>
              <w:spacing w:line="235" w:lineRule="auto"/>
              <w:ind w:right="141"/>
              <w:jc w:val="center"/>
              <w:rPr>
                <w:rFonts w:ascii="Times New Roman" w:eastAsia="Times New Roman" w:hAnsi="Times New Roman" w:cs="Arial"/>
                <w:sz w:val="24"/>
                <w:szCs w:val="24"/>
              </w:rPr>
            </w:pPr>
            <w:r w:rsidRPr="0013721D">
              <w:rPr>
                <w:rFonts w:ascii="Times New Roman" w:eastAsia="Times New Roman" w:hAnsi="Times New Roman" w:cs="Arial"/>
                <w:sz w:val="24"/>
                <w:szCs w:val="24"/>
              </w:rPr>
              <w:t>Вид деятельности</w:t>
            </w:r>
          </w:p>
        </w:tc>
        <w:tc>
          <w:tcPr>
            <w:tcW w:w="3909" w:type="dxa"/>
            <w:gridSpan w:val="2"/>
          </w:tcPr>
          <w:p w:rsidR="0013721D" w:rsidRP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Количество, ед.</w:t>
            </w:r>
          </w:p>
        </w:tc>
      </w:tr>
      <w:tr w:rsidR="0013721D" w:rsidTr="0096231D">
        <w:tc>
          <w:tcPr>
            <w:tcW w:w="5555" w:type="dxa"/>
            <w:vMerge/>
          </w:tcPr>
          <w:p w:rsidR="0013721D" w:rsidRPr="0013721D" w:rsidRDefault="0013721D" w:rsidP="00FE1B2E">
            <w:pPr>
              <w:spacing w:line="235" w:lineRule="auto"/>
              <w:ind w:right="141"/>
              <w:jc w:val="center"/>
              <w:rPr>
                <w:rFonts w:ascii="Times New Roman" w:eastAsia="Times New Roman" w:hAnsi="Times New Roman" w:cs="Arial"/>
                <w:sz w:val="24"/>
                <w:szCs w:val="24"/>
              </w:rPr>
            </w:pPr>
          </w:p>
        </w:tc>
        <w:tc>
          <w:tcPr>
            <w:tcW w:w="1802" w:type="dxa"/>
          </w:tcPr>
          <w:p w:rsidR="0013721D" w:rsidRP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Юридических лиц</w:t>
            </w:r>
          </w:p>
        </w:tc>
        <w:tc>
          <w:tcPr>
            <w:tcW w:w="2107" w:type="dxa"/>
          </w:tcPr>
          <w:p w:rsidR="009623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Индивидуаль</w:t>
            </w:r>
          </w:p>
          <w:p w:rsidR="0013721D" w:rsidRP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ных предпринимателей</w:t>
            </w:r>
          </w:p>
        </w:tc>
      </w:tr>
      <w:tr w:rsidR="0013721D" w:rsidTr="0096231D">
        <w:tc>
          <w:tcPr>
            <w:tcW w:w="5555" w:type="dxa"/>
          </w:tcPr>
          <w:p w:rsidR="0013721D" w:rsidRPr="0013721D" w:rsidRDefault="0013721D" w:rsidP="00FE1B2E">
            <w:pPr>
              <w:spacing w:line="235" w:lineRule="auto"/>
              <w:ind w:right="141"/>
              <w:jc w:val="both"/>
              <w:rPr>
                <w:rFonts w:ascii="Times New Roman" w:eastAsia="Times New Roman" w:hAnsi="Times New Roman" w:cs="Arial"/>
                <w:sz w:val="24"/>
                <w:szCs w:val="24"/>
              </w:rPr>
            </w:pPr>
            <w:r>
              <w:rPr>
                <w:rFonts w:ascii="Times New Roman" w:eastAsia="Times New Roman" w:hAnsi="Times New Roman" w:cs="Arial"/>
                <w:sz w:val="24"/>
                <w:szCs w:val="24"/>
              </w:rPr>
              <w:t>Сельское, лесное хозяйство</w:t>
            </w:r>
          </w:p>
        </w:tc>
        <w:tc>
          <w:tcPr>
            <w:tcW w:w="1802"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15</w:t>
            </w:r>
          </w:p>
        </w:tc>
        <w:tc>
          <w:tcPr>
            <w:tcW w:w="2107"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63</w:t>
            </w:r>
          </w:p>
        </w:tc>
      </w:tr>
      <w:tr w:rsidR="0013721D" w:rsidTr="0096231D">
        <w:tc>
          <w:tcPr>
            <w:tcW w:w="5555" w:type="dxa"/>
          </w:tcPr>
          <w:p w:rsidR="0013721D" w:rsidRPr="0013721D" w:rsidRDefault="0013721D" w:rsidP="00FE1B2E">
            <w:pPr>
              <w:spacing w:line="235" w:lineRule="auto"/>
              <w:ind w:right="141"/>
              <w:jc w:val="both"/>
              <w:rPr>
                <w:rFonts w:ascii="Times New Roman" w:eastAsia="Times New Roman" w:hAnsi="Times New Roman" w:cs="Arial"/>
                <w:sz w:val="24"/>
                <w:szCs w:val="24"/>
              </w:rPr>
            </w:pPr>
            <w:r>
              <w:rPr>
                <w:rFonts w:ascii="Times New Roman" w:eastAsia="Times New Roman" w:hAnsi="Times New Roman" w:cs="Arial"/>
                <w:sz w:val="24"/>
                <w:szCs w:val="24"/>
              </w:rPr>
              <w:t>Обрабатывающая промышленность</w:t>
            </w:r>
          </w:p>
        </w:tc>
        <w:tc>
          <w:tcPr>
            <w:tcW w:w="1802"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16</w:t>
            </w:r>
          </w:p>
        </w:tc>
        <w:tc>
          <w:tcPr>
            <w:tcW w:w="2107"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30</w:t>
            </w:r>
          </w:p>
        </w:tc>
      </w:tr>
      <w:tr w:rsidR="0013721D" w:rsidTr="0096231D">
        <w:tc>
          <w:tcPr>
            <w:tcW w:w="5555" w:type="dxa"/>
          </w:tcPr>
          <w:p w:rsidR="0013721D" w:rsidRPr="0013721D" w:rsidRDefault="0013721D" w:rsidP="00FE1B2E">
            <w:pPr>
              <w:spacing w:line="235" w:lineRule="auto"/>
              <w:ind w:right="141"/>
              <w:jc w:val="both"/>
              <w:rPr>
                <w:rFonts w:ascii="Times New Roman" w:eastAsia="Times New Roman" w:hAnsi="Times New Roman" w:cs="Arial"/>
                <w:sz w:val="24"/>
                <w:szCs w:val="24"/>
              </w:rPr>
            </w:pPr>
            <w:r>
              <w:rPr>
                <w:rFonts w:ascii="Times New Roman" w:eastAsia="Times New Roman" w:hAnsi="Times New Roman" w:cs="Arial"/>
                <w:sz w:val="24"/>
                <w:szCs w:val="24"/>
              </w:rPr>
              <w:t>Обеспечение электроэнергией, газом и паром</w:t>
            </w:r>
          </w:p>
        </w:tc>
        <w:tc>
          <w:tcPr>
            <w:tcW w:w="1802"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2</w:t>
            </w:r>
          </w:p>
        </w:tc>
        <w:tc>
          <w:tcPr>
            <w:tcW w:w="2107"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0</w:t>
            </w:r>
          </w:p>
        </w:tc>
      </w:tr>
      <w:tr w:rsidR="0013721D" w:rsidTr="0096231D">
        <w:tc>
          <w:tcPr>
            <w:tcW w:w="5555" w:type="dxa"/>
          </w:tcPr>
          <w:p w:rsidR="0013721D" w:rsidRPr="0013721D" w:rsidRDefault="0013721D" w:rsidP="00FE1B2E">
            <w:pPr>
              <w:spacing w:line="235" w:lineRule="auto"/>
              <w:ind w:right="141"/>
              <w:jc w:val="both"/>
              <w:rPr>
                <w:rFonts w:ascii="Times New Roman" w:eastAsia="Times New Roman" w:hAnsi="Times New Roman" w:cs="Arial"/>
                <w:sz w:val="24"/>
                <w:szCs w:val="24"/>
              </w:rPr>
            </w:pPr>
            <w:r>
              <w:rPr>
                <w:rFonts w:ascii="Times New Roman" w:eastAsia="Times New Roman" w:hAnsi="Times New Roman" w:cs="Arial"/>
                <w:sz w:val="24"/>
                <w:szCs w:val="24"/>
              </w:rPr>
              <w:t>Водоснабжение, водоотведение, сбор и утилизация отходов</w:t>
            </w:r>
          </w:p>
        </w:tc>
        <w:tc>
          <w:tcPr>
            <w:tcW w:w="1802" w:type="dxa"/>
          </w:tcPr>
          <w:p w:rsidR="0013721D" w:rsidRDefault="0013721D" w:rsidP="00FE1B2E">
            <w:pPr>
              <w:spacing w:line="235" w:lineRule="auto"/>
              <w:ind w:right="141"/>
              <w:jc w:val="center"/>
              <w:rPr>
                <w:rFonts w:ascii="Times New Roman" w:eastAsia="Times New Roman" w:hAnsi="Times New Roman" w:cs="Arial"/>
                <w:sz w:val="24"/>
                <w:szCs w:val="24"/>
              </w:rPr>
            </w:pPr>
          </w:p>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2</w:t>
            </w:r>
          </w:p>
        </w:tc>
        <w:tc>
          <w:tcPr>
            <w:tcW w:w="2107" w:type="dxa"/>
          </w:tcPr>
          <w:p w:rsidR="0013721D" w:rsidRDefault="0013721D" w:rsidP="00FE1B2E">
            <w:pPr>
              <w:spacing w:line="235" w:lineRule="auto"/>
              <w:ind w:right="141"/>
              <w:jc w:val="center"/>
              <w:rPr>
                <w:rFonts w:ascii="Times New Roman" w:eastAsia="Times New Roman" w:hAnsi="Times New Roman" w:cs="Arial"/>
                <w:sz w:val="24"/>
                <w:szCs w:val="24"/>
              </w:rPr>
            </w:pPr>
          </w:p>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3</w:t>
            </w:r>
          </w:p>
        </w:tc>
      </w:tr>
      <w:tr w:rsidR="0013721D" w:rsidTr="0096231D">
        <w:tc>
          <w:tcPr>
            <w:tcW w:w="5555" w:type="dxa"/>
          </w:tcPr>
          <w:p w:rsidR="0013721D" w:rsidRPr="0013721D" w:rsidRDefault="0013721D" w:rsidP="00FE1B2E">
            <w:pPr>
              <w:spacing w:line="235" w:lineRule="auto"/>
              <w:ind w:right="141"/>
              <w:jc w:val="both"/>
              <w:rPr>
                <w:rFonts w:ascii="Times New Roman" w:eastAsia="Times New Roman" w:hAnsi="Times New Roman" w:cs="Arial"/>
                <w:sz w:val="24"/>
                <w:szCs w:val="24"/>
              </w:rPr>
            </w:pPr>
            <w:r>
              <w:rPr>
                <w:rFonts w:ascii="Times New Roman" w:eastAsia="Times New Roman" w:hAnsi="Times New Roman" w:cs="Arial"/>
                <w:sz w:val="24"/>
                <w:szCs w:val="24"/>
              </w:rPr>
              <w:t>Строительство</w:t>
            </w:r>
          </w:p>
        </w:tc>
        <w:tc>
          <w:tcPr>
            <w:tcW w:w="1802"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6</w:t>
            </w:r>
          </w:p>
        </w:tc>
        <w:tc>
          <w:tcPr>
            <w:tcW w:w="2107"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12</w:t>
            </w:r>
          </w:p>
        </w:tc>
      </w:tr>
      <w:tr w:rsidR="0013721D" w:rsidTr="0096231D">
        <w:tc>
          <w:tcPr>
            <w:tcW w:w="5555" w:type="dxa"/>
          </w:tcPr>
          <w:p w:rsidR="0013721D" w:rsidRDefault="0013721D" w:rsidP="00FE1B2E">
            <w:pPr>
              <w:spacing w:line="235" w:lineRule="auto"/>
              <w:ind w:right="141"/>
              <w:rPr>
                <w:rFonts w:ascii="Times New Roman" w:eastAsia="Times New Roman" w:hAnsi="Times New Roman" w:cs="Arial"/>
                <w:sz w:val="24"/>
                <w:szCs w:val="24"/>
              </w:rPr>
            </w:pPr>
            <w:r>
              <w:rPr>
                <w:rFonts w:ascii="Times New Roman" w:eastAsia="Times New Roman" w:hAnsi="Times New Roman" w:cs="Arial"/>
                <w:sz w:val="24"/>
                <w:szCs w:val="24"/>
              </w:rPr>
              <w:t>Торговля и ремонт</w:t>
            </w:r>
          </w:p>
        </w:tc>
        <w:tc>
          <w:tcPr>
            <w:tcW w:w="1802"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17</w:t>
            </w:r>
          </w:p>
        </w:tc>
        <w:tc>
          <w:tcPr>
            <w:tcW w:w="2107"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169</w:t>
            </w:r>
          </w:p>
        </w:tc>
      </w:tr>
      <w:tr w:rsidR="0013721D" w:rsidTr="0096231D">
        <w:tc>
          <w:tcPr>
            <w:tcW w:w="5555" w:type="dxa"/>
          </w:tcPr>
          <w:p w:rsidR="0013721D" w:rsidRDefault="0013721D" w:rsidP="00FE1B2E">
            <w:pPr>
              <w:spacing w:line="235" w:lineRule="auto"/>
              <w:ind w:right="141"/>
              <w:rPr>
                <w:rFonts w:ascii="Times New Roman" w:eastAsia="Times New Roman" w:hAnsi="Times New Roman" w:cs="Arial"/>
                <w:sz w:val="24"/>
                <w:szCs w:val="24"/>
              </w:rPr>
            </w:pPr>
            <w:r>
              <w:rPr>
                <w:rFonts w:ascii="Times New Roman" w:eastAsia="Times New Roman" w:hAnsi="Times New Roman" w:cs="Arial"/>
                <w:sz w:val="24"/>
                <w:szCs w:val="24"/>
              </w:rPr>
              <w:t>Деятельность гостиниц и предприятий общественного питания</w:t>
            </w:r>
          </w:p>
        </w:tc>
        <w:tc>
          <w:tcPr>
            <w:tcW w:w="1802" w:type="dxa"/>
          </w:tcPr>
          <w:p w:rsidR="0013721D" w:rsidRDefault="0013721D" w:rsidP="00FE1B2E">
            <w:pPr>
              <w:spacing w:line="235" w:lineRule="auto"/>
              <w:ind w:right="141"/>
              <w:jc w:val="center"/>
              <w:rPr>
                <w:rFonts w:ascii="Times New Roman" w:eastAsia="Times New Roman" w:hAnsi="Times New Roman" w:cs="Arial"/>
                <w:sz w:val="24"/>
                <w:szCs w:val="24"/>
              </w:rPr>
            </w:pPr>
          </w:p>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0</w:t>
            </w:r>
          </w:p>
        </w:tc>
        <w:tc>
          <w:tcPr>
            <w:tcW w:w="2107" w:type="dxa"/>
          </w:tcPr>
          <w:p w:rsidR="0013721D" w:rsidRDefault="0013721D" w:rsidP="00FE1B2E">
            <w:pPr>
              <w:spacing w:line="235" w:lineRule="auto"/>
              <w:ind w:right="141"/>
              <w:jc w:val="center"/>
              <w:rPr>
                <w:rFonts w:ascii="Times New Roman" w:eastAsia="Times New Roman" w:hAnsi="Times New Roman" w:cs="Arial"/>
                <w:sz w:val="24"/>
                <w:szCs w:val="24"/>
              </w:rPr>
            </w:pPr>
          </w:p>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2</w:t>
            </w:r>
          </w:p>
        </w:tc>
      </w:tr>
      <w:tr w:rsidR="0013721D" w:rsidTr="0096231D">
        <w:tc>
          <w:tcPr>
            <w:tcW w:w="5555" w:type="dxa"/>
          </w:tcPr>
          <w:p w:rsidR="0013721D" w:rsidRDefault="0013721D" w:rsidP="00FE1B2E">
            <w:pPr>
              <w:spacing w:line="235" w:lineRule="auto"/>
              <w:ind w:right="141"/>
              <w:rPr>
                <w:rFonts w:ascii="Times New Roman" w:eastAsia="Times New Roman" w:hAnsi="Times New Roman" w:cs="Arial"/>
                <w:sz w:val="24"/>
                <w:szCs w:val="24"/>
              </w:rPr>
            </w:pPr>
            <w:r>
              <w:rPr>
                <w:rFonts w:ascii="Times New Roman" w:eastAsia="Times New Roman" w:hAnsi="Times New Roman" w:cs="Arial"/>
                <w:sz w:val="24"/>
                <w:szCs w:val="24"/>
              </w:rPr>
              <w:t>Транспортировка и хранение</w:t>
            </w:r>
          </w:p>
        </w:tc>
        <w:tc>
          <w:tcPr>
            <w:tcW w:w="1802"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3</w:t>
            </w:r>
          </w:p>
        </w:tc>
        <w:tc>
          <w:tcPr>
            <w:tcW w:w="2107"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21</w:t>
            </w:r>
          </w:p>
        </w:tc>
      </w:tr>
      <w:tr w:rsidR="0013721D" w:rsidTr="0096231D">
        <w:tc>
          <w:tcPr>
            <w:tcW w:w="5555" w:type="dxa"/>
          </w:tcPr>
          <w:p w:rsidR="0013721D" w:rsidRDefault="0013721D" w:rsidP="00FE1B2E">
            <w:pPr>
              <w:spacing w:line="235" w:lineRule="auto"/>
              <w:ind w:right="141"/>
              <w:rPr>
                <w:rFonts w:ascii="Times New Roman" w:eastAsia="Times New Roman" w:hAnsi="Times New Roman" w:cs="Arial"/>
                <w:sz w:val="24"/>
                <w:szCs w:val="24"/>
              </w:rPr>
            </w:pPr>
            <w:r>
              <w:rPr>
                <w:rFonts w:ascii="Times New Roman" w:eastAsia="Times New Roman" w:hAnsi="Times New Roman" w:cs="Arial"/>
                <w:sz w:val="24"/>
                <w:szCs w:val="24"/>
              </w:rPr>
              <w:t>Деятельность в области информации и связи</w:t>
            </w:r>
          </w:p>
        </w:tc>
        <w:tc>
          <w:tcPr>
            <w:tcW w:w="1802"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3</w:t>
            </w:r>
          </w:p>
        </w:tc>
        <w:tc>
          <w:tcPr>
            <w:tcW w:w="2107"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6</w:t>
            </w:r>
          </w:p>
        </w:tc>
      </w:tr>
      <w:tr w:rsidR="0013721D" w:rsidTr="0096231D">
        <w:tc>
          <w:tcPr>
            <w:tcW w:w="5555" w:type="dxa"/>
          </w:tcPr>
          <w:p w:rsidR="0013721D" w:rsidRDefault="0013721D" w:rsidP="00FE1B2E">
            <w:pPr>
              <w:spacing w:line="235" w:lineRule="auto"/>
              <w:ind w:right="141"/>
              <w:rPr>
                <w:rFonts w:ascii="Times New Roman" w:eastAsia="Times New Roman" w:hAnsi="Times New Roman" w:cs="Arial"/>
                <w:sz w:val="24"/>
                <w:szCs w:val="24"/>
              </w:rPr>
            </w:pPr>
            <w:r>
              <w:rPr>
                <w:rFonts w:ascii="Times New Roman" w:eastAsia="Times New Roman" w:hAnsi="Times New Roman" w:cs="Arial"/>
                <w:sz w:val="24"/>
                <w:szCs w:val="24"/>
              </w:rPr>
              <w:t>Деятельность финансовая и страховая</w:t>
            </w:r>
          </w:p>
        </w:tc>
        <w:tc>
          <w:tcPr>
            <w:tcW w:w="1802"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2</w:t>
            </w:r>
          </w:p>
        </w:tc>
        <w:tc>
          <w:tcPr>
            <w:tcW w:w="2107"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r>
      <w:tr w:rsidR="0013721D" w:rsidTr="0096231D">
        <w:tc>
          <w:tcPr>
            <w:tcW w:w="5555" w:type="dxa"/>
          </w:tcPr>
          <w:p w:rsidR="0013721D" w:rsidRDefault="0013721D" w:rsidP="00FE1B2E">
            <w:pPr>
              <w:spacing w:line="235" w:lineRule="auto"/>
              <w:ind w:right="141"/>
              <w:rPr>
                <w:rFonts w:ascii="Times New Roman" w:eastAsia="Times New Roman" w:hAnsi="Times New Roman" w:cs="Arial"/>
                <w:sz w:val="24"/>
                <w:szCs w:val="24"/>
              </w:rPr>
            </w:pPr>
            <w:r>
              <w:rPr>
                <w:rFonts w:ascii="Times New Roman" w:eastAsia="Times New Roman" w:hAnsi="Times New Roman" w:cs="Arial"/>
                <w:sz w:val="24"/>
                <w:szCs w:val="24"/>
              </w:rPr>
              <w:t xml:space="preserve">Образование </w:t>
            </w:r>
          </w:p>
        </w:tc>
        <w:tc>
          <w:tcPr>
            <w:tcW w:w="1802"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21</w:t>
            </w:r>
          </w:p>
        </w:tc>
        <w:tc>
          <w:tcPr>
            <w:tcW w:w="2107"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r>
      <w:tr w:rsidR="0013721D" w:rsidTr="0096231D">
        <w:tc>
          <w:tcPr>
            <w:tcW w:w="5555" w:type="dxa"/>
          </w:tcPr>
          <w:p w:rsidR="0013721D" w:rsidRDefault="0013721D" w:rsidP="00FE1B2E">
            <w:pPr>
              <w:spacing w:line="235" w:lineRule="auto"/>
              <w:ind w:right="141"/>
              <w:rPr>
                <w:rFonts w:ascii="Times New Roman" w:eastAsia="Times New Roman" w:hAnsi="Times New Roman" w:cs="Arial"/>
                <w:sz w:val="24"/>
                <w:szCs w:val="24"/>
              </w:rPr>
            </w:pPr>
            <w:r>
              <w:rPr>
                <w:rFonts w:ascii="Times New Roman" w:eastAsia="Times New Roman" w:hAnsi="Times New Roman" w:cs="Arial"/>
                <w:sz w:val="24"/>
                <w:szCs w:val="24"/>
              </w:rPr>
              <w:t>Здравоохранение</w:t>
            </w:r>
          </w:p>
        </w:tc>
        <w:tc>
          <w:tcPr>
            <w:tcW w:w="1802"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4</w:t>
            </w:r>
          </w:p>
        </w:tc>
        <w:tc>
          <w:tcPr>
            <w:tcW w:w="2107"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0</w:t>
            </w:r>
          </w:p>
        </w:tc>
      </w:tr>
      <w:tr w:rsidR="0013721D" w:rsidTr="0096231D">
        <w:tc>
          <w:tcPr>
            <w:tcW w:w="5555" w:type="dxa"/>
          </w:tcPr>
          <w:p w:rsidR="0013721D" w:rsidRDefault="0013721D" w:rsidP="00FE1B2E">
            <w:pPr>
              <w:spacing w:line="235" w:lineRule="auto"/>
              <w:ind w:right="141"/>
              <w:rPr>
                <w:rFonts w:ascii="Times New Roman" w:eastAsia="Times New Roman" w:hAnsi="Times New Roman" w:cs="Arial"/>
                <w:sz w:val="24"/>
                <w:szCs w:val="24"/>
              </w:rPr>
            </w:pPr>
            <w:r>
              <w:rPr>
                <w:rFonts w:ascii="Times New Roman" w:eastAsia="Times New Roman" w:hAnsi="Times New Roman" w:cs="Arial"/>
                <w:sz w:val="24"/>
                <w:szCs w:val="24"/>
              </w:rPr>
              <w:t>Культура, спорт</w:t>
            </w:r>
          </w:p>
        </w:tc>
        <w:tc>
          <w:tcPr>
            <w:tcW w:w="1802"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3</w:t>
            </w:r>
          </w:p>
        </w:tc>
        <w:tc>
          <w:tcPr>
            <w:tcW w:w="2107" w:type="dxa"/>
          </w:tcPr>
          <w:p w:rsidR="0013721D" w:rsidRDefault="0013721D"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r>
      <w:tr w:rsidR="0013721D" w:rsidTr="0096231D">
        <w:tc>
          <w:tcPr>
            <w:tcW w:w="5555" w:type="dxa"/>
          </w:tcPr>
          <w:p w:rsidR="0013721D" w:rsidRDefault="002354E7" w:rsidP="00FE1B2E">
            <w:pPr>
              <w:spacing w:line="235" w:lineRule="auto"/>
              <w:ind w:right="141"/>
              <w:rPr>
                <w:rFonts w:ascii="Times New Roman" w:eastAsia="Times New Roman" w:hAnsi="Times New Roman" w:cs="Arial"/>
                <w:sz w:val="24"/>
                <w:szCs w:val="24"/>
              </w:rPr>
            </w:pPr>
            <w:r>
              <w:rPr>
                <w:rFonts w:ascii="Times New Roman" w:eastAsia="Times New Roman" w:hAnsi="Times New Roman" w:cs="Arial"/>
                <w:sz w:val="24"/>
                <w:szCs w:val="24"/>
              </w:rPr>
              <w:t xml:space="preserve">Предоставление прочих видов услуг </w:t>
            </w:r>
          </w:p>
        </w:tc>
        <w:tc>
          <w:tcPr>
            <w:tcW w:w="1802" w:type="dxa"/>
          </w:tcPr>
          <w:p w:rsidR="0013721D" w:rsidRDefault="002354E7"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12</w:t>
            </w:r>
          </w:p>
        </w:tc>
        <w:tc>
          <w:tcPr>
            <w:tcW w:w="2107" w:type="dxa"/>
          </w:tcPr>
          <w:p w:rsidR="0013721D" w:rsidRDefault="002354E7"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25</w:t>
            </w:r>
          </w:p>
        </w:tc>
      </w:tr>
      <w:tr w:rsidR="002354E7" w:rsidTr="0096231D">
        <w:tc>
          <w:tcPr>
            <w:tcW w:w="5555" w:type="dxa"/>
          </w:tcPr>
          <w:p w:rsidR="002354E7" w:rsidRDefault="002354E7" w:rsidP="00FE1B2E">
            <w:pPr>
              <w:spacing w:line="235" w:lineRule="auto"/>
              <w:ind w:right="141"/>
              <w:rPr>
                <w:rFonts w:ascii="Times New Roman" w:eastAsia="Times New Roman" w:hAnsi="Times New Roman" w:cs="Arial"/>
                <w:sz w:val="24"/>
                <w:szCs w:val="24"/>
              </w:rPr>
            </w:pPr>
            <w:r>
              <w:rPr>
                <w:rFonts w:ascii="Times New Roman" w:eastAsia="Times New Roman" w:hAnsi="Times New Roman" w:cs="Arial"/>
                <w:sz w:val="24"/>
                <w:szCs w:val="24"/>
              </w:rPr>
              <w:t xml:space="preserve">Итого </w:t>
            </w:r>
          </w:p>
        </w:tc>
        <w:tc>
          <w:tcPr>
            <w:tcW w:w="1802" w:type="dxa"/>
          </w:tcPr>
          <w:p w:rsidR="002354E7" w:rsidRDefault="002354E7"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152</w:t>
            </w:r>
          </w:p>
        </w:tc>
        <w:tc>
          <w:tcPr>
            <w:tcW w:w="2107" w:type="dxa"/>
          </w:tcPr>
          <w:p w:rsidR="002354E7" w:rsidRDefault="002354E7" w:rsidP="00FE1B2E">
            <w:pPr>
              <w:spacing w:line="235" w:lineRule="auto"/>
              <w:ind w:right="141"/>
              <w:jc w:val="center"/>
              <w:rPr>
                <w:rFonts w:ascii="Times New Roman" w:eastAsia="Times New Roman" w:hAnsi="Times New Roman" w:cs="Arial"/>
                <w:sz w:val="24"/>
                <w:szCs w:val="24"/>
              </w:rPr>
            </w:pPr>
            <w:r>
              <w:rPr>
                <w:rFonts w:ascii="Times New Roman" w:eastAsia="Times New Roman" w:hAnsi="Times New Roman" w:cs="Arial"/>
                <w:sz w:val="24"/>
                <w:szCs w:val="24"/>
              </w:rPr>
              <w:t>349</w:t>
            </w:r>
          </w:p>
        </w:tc>
      </w:tr>
    </w:tbl>
    <w:p w:rsidR="00DB76AB" w:rsidRDefault="00B83621" w:rsidP="0096231D">
      <w:pPr>
        <w:spacing w:after="0" w:line="240" w:lineRule="auto"/>
        <w:jc w:val="both"/>
        <w:rPr>
          <w:rFonts w:ascii="Times New Roman" w:eastAsia="Times New Roman" w:hAnsi="Times New Roman" w:cs="Arial"/>
          <w:sz w:val="28"/>
          <w:szCs w:val="28"/>
        </w:rPr>
      </w:pPr>
      <w:r>
        <w:rPr>
          <w:rFonts w:ascii="Times New Roman" w:eastAsia="Times New Roman" w:hAnsi="Times New Roman" w:cs="Times New Roman"/>
          <w:sz w:val="28"/>
          <w:szCs w:val="28"/>
        </w:rPr>
        <w:tab/>
      </w:r>
      <w:r w:rsidR="002354E7" w:rsidRPr="0069622E">
        <w:rPr>
          <w:rFonts w:ascii="Times New Roman" w:eastAsia="Times New Roman" w:hAnsi="Times New Roman" w:cs="Times New Roman"/>
          <w:sz w:val="28"/>
          <w:szCs w:val="28"/>
        </w:rPr>
        <w:t>Наибольший удельный вес в структуре занимают предприятия частной формы собственности - 51,2% и муниципальной – 34,1%.</w:t>
      </w:r>
    </w:p>
    <w:p w:rsidR="00DB76AB" w:rsidRDefault="00DB76AB" w:rsidP="009623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Arial"/>
          <w:sz w:val="28"/>
          <w:szCs w:val="28"/>
        </w:rPr>
        <w:tab/>
      </w:r>
      <w:r w:rsidRPr="0069622E">
        <w:rPr>
          <w:rFonts w:ascii="Times New Roman" w:eastAsia="Times New Roman" w:hAnsi="Times New Roman" w:cs="Times New Roman"/>
          <w:sz w:val="28"/>
          <w:szCs w:val="28"/>
        </w:rPr>
        <w:t xml:space="preserve">Объем отгруженных товаров собственного производства, выполненных работ и оказанных услуг по основным предприятиям района составил в 2013 г. </w:t>
      </w:r>
      <w:r w:rsidRPr="0069622E">
        <w:rPr>
          <w:rFonts w:ascii="Times New Roman" w:eastAsia="Times New Roman" w:hAnsi="Times New Roman" w:cs="Times New Roman"/>
          <w:sz w:val="28"/>
          <w:szCs w:val="28"/>
        </w:rPr>
        <w:lastRenderedPageBreak/>
        <w:t xml:space="preserve">–1348,2 млн. руб., в 2014 г. – 906,0  млн. руб., в 2015 г. – 527,1 млн. руб., в 2016 г. – 644,6 млн. руб., в 2017 г. – 528,9 млн. рублей. </w:t>
      </w:r>
    </w:p>
    <w:p w:rsidR="00DB76AB" w:rsidRPr="003D6CDF" w:rsidRDefault="00B83621" w:rsidP="00FE1B2E">
      <w:pPr>
        <w:spacing w:after="0" w:line="240" w:lineRule="auto"/>
        <w:ind w:right="141"/>
        <w:jc w:val="both"/>
        <w:rPr>
          <w:rFonts w:ascii="Times New Roman" w:eastAsia="Times New Roman" w:hAnsi="Times New Roman" w:cs="Times New Roman"/>
          <w:sz w:val="28"/>
          <w:szCs w:val="28"/>
        </w:rPr>
      </w:pPr>
      <w:r w:rsidRPr="003D6CDF">
        <w:rPr>
          <w:rFonts w:ascii="Times New Roman" w:eastAsia="Times New Roman" w:hAnsi="Times New Roman" w:cs="Times New Roman"/>
          <w:sz w:val="28"/>
          <w:szCs w:val="28"/>
        </w:rPr>
        <w:t>Структура объемов отгруженных товаров собственного производства, выполненных работ и услуг в районе представлена следующим образом: сельское хозяйство – 62,5%, обрабатывающие производства – 8,4 %, производство, передача и распределение электроэнергии, газа и воды – 25,85%,  прочие отрасли 3,3%.</w:t>
      </w:r>
    </w:p>
    <w:p w:rsidR="00495D7F" w:rsidRPr="00C652C4" w:rsidRDefault="00DB76AB" w:rsidP="00FE1B2E">
      <w:pPr>
        <w:spacing w:after="0" w:line="240" w:lineRule="auto"/>
        <w:ind w:right="141"/>
        <w:jc w:val="center"/>
        <w:rPr>
          <w:rFonts w:ascii="Times New Roman" w:eastAsia="Times New Roman" w:hAnsi="Times New Roman" w:cs="Times New Roman"/>
          <w:sz w:val="28"/>
          <w:szCs w:val="28"/>
        </w:rPr>
      </w:pPr>
      <w:r w:rsidRPr="00C652C4">
        <w:rPr>
          <w:rFonts w:ascii="Times New Roman" w:eastAsia="Times New Roman" w:hAnsi="Times New Roman" w:cs="Times New Roman"/>
          <w:sz w:val="28"/>
          <w:szCs w:val="28"/>
        </w:rPr>
        <w:t>Структура промышленного производства муниципального</w:t>
      </w:r>
      <w:r w:rsidR="004F3C5E">
        <w:rPr>
          <w:rFonts w:ascii="Times New Roman" w:eastAsia="Times New Roman" w:hAnsi="Times New Roman" w:cs="Times New Roman"/>
          <w:sz w:val="28"/>
          <w:szCs w:val="28"/>
        </w:rPr>
        <w:t xml:space="preserve"> образования «Вешкаймский район»</w:t>
      </w:r>
    </w:p>
    <w:p w:rsidR="00B83621" w:rsidRPr="00D42535" w:rsidRDefault="00495D7F" w:rsidP="00FE1B2E">
      <w:pPr>
        <w:shd w:val="clear" w:color="auto" w:fill="FFFFFF"/>
        <w:spacing w:after="0" w:line="240" w:lineRule="auto"/>
        <w:ind w:right="141"/>
        <w:jc w:val="center"/>
        <w:rPr>
          <w:rFonts w:ascii="Times New Roman" w:eastAsia="Times New Roman" w:hAnsi="Times New Roman" w:cs="Times New Roman"/>
          <w:color w:val="FF0000"/>
          <w:sz w:val="28"/>
          <w:szCs w:val="28"/>
        </w:rPr>
      </w:pPr>
      <w:r>
        <w:rPr>
          <w:rFonts w:ascii="Times New Roman" w:eastAsia="Times New Roman" w:hAnsi="Times New Roman" w:cs="Times New Roman"/>
          <w:noProof/>
          <w:sz w:val="28"/>
          <w:szCs w:val="28"/>
        </w:rPr>
        <w:drawing>
          <wp:inline distT="0" distB="0" distL="0" distR="0" wp14:anchorId="5572A38A" wp14:editId="29F8DB4C">
            <wp:extent cx="4648200" cy="14097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0C82" w:rsidRPr="00F527D5" w:rsidRDefault="00DE0C82" w:rsidP="00DE0C82">
      <w:pPr>
        <w:shd w:val="clear" w:color="auto" w:fill="FFFFFF"/>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05F4E">
        <w:rPr>
          <w:rFonts w:ascii="Times New Roman" w:eastAsia="Times New Roman" w:hAnsi="Times New Roman" w:cs="Times New Roman"/>
          <w:sz w:val="28"/>
          <w:szCs w:val="28"/>
        </w:rPr>
        <w:t xml:space="preserve">Промышленность Вешкаймского района представлена организациями  различных организационно-правовых форм и форм </w:t>
      </w:r>
      <w:r w:rsidRPr="00F527D5">
        <w:rPr>
          <w:rFonts w:ascii="Times New Roman" w:eastAsia="Times New Roman" w:hAnsi="Times New Roman" w:cs="Times New Roman"/>
          <w:sz w:val="28"/>
          <w:szCs w:val="28"/>
        </w:rPr>
        <w:t>собственности (средние и малые предприятия). В разрезе отраслей предприятия группируются следующим образом:</w:t>
      </w:r>
    </w:p>
    <w:p w:rsidR="00DE0C82" w:rsidRPr="00F527D5" w:rsidRDefault="00DE0C82" w:rsidP="00DE0C82">
      <w:pPr>
        <w:widowControl w:val="0"/>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F527D5">
        <w:rPr>
          <w:rFonts w:ascii="Times New Roman" w:eastAsia="Times New Roman" w:hAnsi="Times New Roman" w:cs="Times New Roman"/>
          <w:sz w:val="28"/>
          <w:szCs w:val="28"/>
        </w:rPr>
        <w:t>- производство пищевых продуктов: ООО «Вешкаймский хлеб», ООО «Агроснаб», ООО «Основа»;</w:t>
      </w:r>
    </w:p>
    <w:p w:rsidR="00DE0C82" w:rsidRPr="00F527D5" w:rsidRDefault="00DE0C82" w:rsidP="00DE0C82">
      <w:pPr>
        <w:widowControl w:val="0"/>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F527D5">
        <w:rPr>
          <w:rFonts w:ascii="Times New Roman" w:eastAsia="Times New Roman" w:hAnsi="Times New Roman" w:cs="Times New Roman"/>
          <w:sz w:val="28"/>
          <w:szCs w:val="28"/>
        </w:rPr>
        <w:t>-  деревообработки и производства  изделий из дерева: ООО «Шарловский леспромхоз», ООО «Рамщик», ООО «Вешкаймское лесное хозяйство»;</w:t>
      </w:r>
    </w:p>
    <w:p w:rsidR="00DE0C82" w:rsidRPr="00F527D5" w:rsidRDefault="00DE0C82" w:rsidP="00DE0C82">
      <w:pPr>
        <w:widowControl w:val="0"/>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F527D5">
        <w:rPr>
          <w:rFonts w:ascii="Times New Roman" w:eastAsia="Times New Roman" w:hAnsi="Times New Roman" w:cs="Times New Roman"/>
          <w:sz w:val="28"/>
          <w:szCs w:val="28"/>
        </w:rPr>
        <w:t>- строительной индустрии: ООО «Союз», ООО «Новый день»;</w:t>
      </w:r>
    </w:p>
    <w:p w:rsidR="00DE0C82" w:rsidRPr="00F527D5" w:rsidRDefault="00DE0C82" w:rsidP="00DE0C82">
      <w:pPr>
        <w:widowControl w:val="0"/>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F527D5">
        <w:rPr>
          <w:rFonts w:ascii="Times New Roman" w:eastAsia="Times New Roman" w:hAnsi="Times New Roman" w:cs="Times New Roman"/>
          <w:sz w:val="28"/>
          <w:szCs w:val="28"/>
        </w:rPr>
        <w:t>- обеспечение электрической энергией, газом и паром, водоснабжение и водоотведение:  ТОСП ПАО «МРСК ВОЛГИ», ТОСП АО «Электросервис ЕНЭС»,</w:t>
      </w:r>
      <w:r>
        <w:rPr>
          <w:rFonts w:ascii="Times New Roman" w:eastAsia="Times New Roman" w:hAnsi="Times New Roman" w:cs="Times New Roman"/>
          <w:sz w:val="28"/>
          <w:szCs w:val="28"/>
        </w:rPr>
        <w:t xml:space="preserve"> </w:t>
      </w:r>
      <w:r w:rsidRPr="00F527D5">
        <w:rPr>
          <w:rFonts w:ascii="Times New Roman" w:eastAsia="Times New Roman" w:hAnsi="Times New Roman" w:cs="Times New Roman"/>
          <w:sz w:val="28"/>
          <w:szCs w:val="28"/>
        </w:rPr>
        <w:t>ТОСП ПАО «Ульяновскэнерго», ТОПС ООО «Газпром газораспределение Ульяновск», ТОСП ОГКП «Коропорация развития коммунального комплекса Ульяновской области»; МУП «Жилсервис», МУП «Ермоловский коммунальщик», МКП  «Чуфаровский комхоз».</w:t>
      </w:r>
    </w:p>
    <w:p w:rsidR="00A449F8" w:rsidRPr="00495D7F" w:rsidRDefault="00DE0C82" w:rsidP="00495D7F">
      <w:pPr>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ab/>
      </w:r>
      <w:r w:rsidR="00FA244C">
        <w:rPr>
          <w:rFonts w:ascii="Times New Roman" w:eastAsia="Times New Roman" w:hAnsi="Times New Roman" w:cs="Arial"/>
          <w:sz w:val="28"/>
          <w:szCs w:val="28"/>
        </w:rPr>
        <w:t>Основная базовая отрасль экономики района сельское хозяйство.</w:t>
      </w:r>
      <w:r w:rsidR="00A449F8" w:rsidRPr="00993A72">
        <w:rPr>
          <w:rFonts w:ascii="Times New Roman" w:hAnsi="Times New Roman"/>
          <w:sz w:val="28"/>
          <w:szCs w:val="28"/>
        </w:rPr>
        <w:t xml:space="preserve"> Вид</w:t>
      </w:r>
      <w:r w:rsidR="004F3C5E">
        <w:rPr>
          <w:rFonts w:ascii="Times New Roman" w:hAnsi="Times New Roman"/>
          <w:sz w:val="28"/>
          <w:szCs w:val="28"/>
        </w:rPr>
        <w:t xml:space="preserve">ы </w:t>
      </w:r>
      <w:r w:rsidR="00A449F8" w:rsidRPr="00993A72">
        <w:rPr>
          <w:rFonts w:ascii="Times New Roman" w:hAnsi="Times New Roman"/>
          <w:sz w:val="28"/>
          <w:szCs w:val="28"/>
        </w:rPr>
        <w:t>деятельности</w:t>
      </w:r>
      <w:r w:rsidR="004F3C5E">
        <w:rPr>
          <w:rFonts w:ascii="Times New Roman" w:hAnsi="Times New Roman"/>
          <w:sz w:val="28"/>
          <w:szCs w:val="28"/>
        </w:rPr>
        <w:t>:</w:t>
      </w:r>
      <w:r w:rsidR="00A449F8" w:rsidRPr="00993A72">
        <w:rPr>
          <w:rFonts w:ascii="Times New Roman" w:hAnsi="Times New Roman"/>
          <w:sz w:val="28"/>
          <w:szCs w:val="28"/>
        </w:rPr>
        <w:t xml:space="preserve"> производство молока, мяса, яйца куриного, зерна, овощей открытого грунта.</w:t>
      </w:r>
    </w:p>
    <w:p w:rsidR="00D92758" w:rsidRPr="00A449F8" w:rsidRDefault="00FA5BF7" w:rsidP="00FE1B2E">
      <w:pPr>
        <w:autoSpaceDE w:val="0"/>
        <w:autoSpaceDN w:val="0"/>
        <w:adjustRightInd w:val="0"/>
        <w:spacing w:after="0" w:line="240" w:lineRule="auto"/>
        <w:ind w:right="141" w:firstLine="709"/>
        <w:jc w:val="both"/>
        <w:rPr>
          <w:rFonts w:ascii="Times New Roman" w:eastAsia="Times New Roman" w:hAnsi="Times New Roman" w:cs="Times New Roman"/>
          <w:color w:val="333333"/>
          <w:sz w:val="28"/>
          <w:szCs w:val="28"/>
        </w:rPr>
      </w:pPr>
      <w:r w:rsidRPr="0069622E">
        <w:rPr>
          <w:rFonts w:ascii="Times New Roman" w:hAnsi="Times New Roman" w:cs="Times New Roman"/>
          <w:sz w:val="28"/>
          <w:szCs w:val="28"/>
        </w:rPr>
        <w:t xml:space="preserve">На долю сельского хозяйства приходится </w:t>
      </w:r>
      <w:r w:rsidR="00B83621">
        <w:rPr>
          <w:rFonts w:ascii="Times New Roman" w:hAnsi="Times New Roman" w:cs="Times New Roman"/>
          <w:sz w:val="28"/>
          <w:szCs w:val="28"/>
        </w:rPr>
        <w:t>6</w:t>
      </w:r>
      <w:r w:rsidRPr="0069622E">
        <w:rPr>
          <w:rFonts w:ascii="Times New Roman" w:hAnsi="Times New Roman" w:cs="Times New Roman"/>
          <w:sz w:val="28"/>
          <w:szCs w:val="28"/>
        </w:rPr>
        <w:t xml:space="preserve">2,5% общего объема </w:t>
      </w:r>
      <w:r>
        <w:rPr>
          <w:rFonts w:ascii="Times New Roman" w:hAnsi="Times New Roman" w:cs="Times New Roman"/>
          <w:sz w:val="28"/>
          <w:szCs w:val="28"/>
        </w:rPr>
        <w:t xml:space="preserve">произведённой и </w:t>
      </w:r>
      <w:r w:rsidRPr="0069622E">
        <w:rPr>
          <w:rFonts w:ascii="Times New Roman" w:hAnsi="Times New Roman" w:cs="Times New Roman"/>
          <w:sz w:val="28"/>
          <w:szCs w:val="28"/>
        </w:rPr>
        <w:t xml:space="preserve">отгруженной продукции муниципального образования. </w:t>
      </w:r>
      <w:r w:rsidR="00D92758">
        <w:rPr>
          <w:rFonts w:ascii="Times New Roman" w:hAnsi="Times New Roman" w:cs="Times New Roman"/>
          <w:sz w:val="28"/>
          <w:szCs w:val="28"/>
        </w:rPr>
        <w:tab/>
      </w:r>
      <w:r w:rsidR="00B83621" w:rsidRPr="00D42535">
        <w:rPr>
          <w:rFonts w:ascii="Times New Roman" w:eastAsia="Times New Roman" w:hAnsi="Times New Roman" w:cs="Times New Roman"/>
          <w:color w:val="333333"/>
          <w:sz w:val="28"/>
          <w:szCs w:val="28"/>
        </w:rPr>
        <w:t>Основн</w:t>
      </w:r>
      <w:r w:rsidR="00B83621" w:rsidRPr="00A449F8">
        <w:rPr>
          <w:rFonts w:ascii="Times New Roman" w:eastAsia="Times New Roman" w:hAnsi="Times New Roman" w:cs="Times New Roman"/>
          <w:color w:val="333333"/>
          <w:sz w:val="28"/>
          <w:szCs w:val="28"/>
        </w:rPr>
        <w:t xml:space="preserve">ые </w:t>
      </w:r>
      <w:r w:rsidR="00B83621" w:rsidRPr="00D42535">
        <w:rPr>
          <w:rFonts w:ascii="Times New Roman" w:eastAsia="Times New Roman" w:hAnsi="Times New Roman" w:cs="Times New Roman"/>
          <w:color w:val="333333"/>
          <w:sz w:val="28"/>
          <w:szCs w:val="28"/>
        </w:rPr>
        <w:t xml:space="preserve"> направлени</w:t>
      </w:r>
      <w:r w:rsidR="00B83621" w:rsidRPr="00A449F8">
        <w:rPr>
          <w:rFonts w:ascii="Times New Roman" w:eastAsia="Times New Roman" w:hAnsi="Times New Roman" w:cs="Times New Roman"/>
          <w:color w:val="333333"/>
          <w:sz w:val="28"/>
          <w:szCs w:val="28"/>
        </w:rPr>
        <w:t>я</w:t>
      </w:r>
      <w:r w:rsidR="00B83621" w:rsidRPr="00D42535">
        <w:rPr>
          <w:rFonts w:ascii="Times New Roman" w:eastAsia="Times New Roman" w:hAnsi="Times New Roman" w:cs="Times New Roman"/>
          <w:color w:val="333333"/>
          <w:sz w:val="28"/>
          <w:szCs w:val="28"/>
        </w:rPr>
        <w:t xml:space="preserve"> отрасли</w:t>
      </w:r>
      <w:r w:rsidR="00D92758" w:rsidRPr="00A449F8">
        <w:rPr>
          <w:rFonts w:ascii="Times New Roman" w:eastAsia="Times New Roman" w:hAnsi="Times New Roman" w:cs="Times New Roman"/>
          <w:color w:val="333333"/>
          <w:sz w:val="28"/>
          <w:szCs w:val="28"/>
        </w:rPr>
        <w:t xml:space="preserve">: </w:t>
      </w:r>
    </w:p>
    <w:p w:rsidR="00D92758" w:rsidRPr="00A449F8" w:rsidRDefault="00D92758" w:rsidP="00FE1B2E">
      <w:pPr>
        <w:shd w:val="clear" w:color="auto" w:fill="FFFFFF"/>
        <w:spacing w:after="0" w:line="240" w:lineRule="auto"/>
        <w:ind w:right="141"/>
        <w:jc w:val="both"/>
        <w:rPr>
          <w:rFonts w:ascii="Times New Roman" w:eastAsia="Times New Roman" w:hAnsi="Times New Roman" w:cs="Times New Roman"/>
          <w:color w:val="333333"/>
          <w:sz w:val="28"/>
          <w:szCs w:val="28"/>
        </w:rPr>
      </w:pPr>
      <w:r w:rsidRPr="00A449F8">
        <w:rPr>
          <w:rFonts w:ascii="Times New Roman" w:eastAsia="Times New Roman" w:hAnsi="Times New Roman" w:cs="Times New Roman"/>
          <w:color w:val="333333"/>
          <w:sz w:val="28"/>
          <w:szCs w:val="28"/>
        </w:rPr>
        <w:tab/>
        <w:t xml:space="preserve">- растениеводство – выращивание </w:t>
      </w:r>
      <w:r w:rsidRPr="00A449F8">
        <w:rPr>
          <w:rFonts w:ascii="Times New Roman" w:hAnsi="Times New Roman" w:cs="Times New Roman"/>
          <w:sz w:val="28"/>
          <w:szCs w:val="28"/>
        </w:rPr>
        <w:t>зерновых, зернобобых и технических культур</w:t>
      </w:r>
      <w:r w:rsidR="00E05A47">
        <w:rPr>
          <w:rFonts w:ascii="Times New Roman" w:hAnsi="Times New Roman" w:cs="Times New Roman"/>
          <w:sz w:val="28"/>
          <w:szCs w:val="28"/>
        </w:rPr>
        <w:t xml:space="preserve">, </w:t>
      </w:r>
      <w:r w:rsidRPr="00A449F8">
        <w:rPr>
          <w:rFonts w:ascii="Times New Roman" w:hAnsi="Times New Roman" w:cs="Times New Roman"/>
          <w:sz w:val="28"/>
          <w:szCs w:val="28"/>
        </w:rPr>
        <w:t xml:space="preserve"> овощей в открытом грунте;</w:t>
      </w:r>
    </w:p>
    <w:p w:rsidR="00DB76AB" w:rsidRPr="00993A72" w:rsidRDefault="00D92758" w:rsidP="00FE1B2E">
      <w:pPr>
        <w:pStyle w:val="af2"/>
        <w:ind w:right="141" w:firstLine="708"/>
        <w:jc w:val="both"/>
        <w:rPr>
          <w:rFonts w:ascii="Times New Roman" w:hAnsi="Times New Roman"/>
          <w:sz w:val="28"/>
          <w:szCs w:val="28"/>
        </w:rPr>
      </w:pPr>
      <w:r w:rsidRPr="00A449F8">
        <w:rPr>
          <w:rFonts w:ascii="Times New Roman" w:eastAsia="Times New Roman" w:hAnsi="Times New Roman"/>
          <w:color w:val="333333"/>
          <w:sz w:val="28"/>
          <w:szCs w:val="28"/>
        </w:rPr>
        <w:t xml:space="preserve">- </w:t>
      </w:r>
      <w:r w:rsidRPr="00D42535">
        <w:rPr>
          <w:rFonts w:ascii="Times New Roman" w:eastAsia="Times New Roman" w:hAnsi="Times New Roman"/>
          <w:color w:val="333333"/>
          <w:sz w:val="28"/>
          <w:szCs w:val="28"/>
        </w:rPr>
        <w:t>в животноводств</w:t>
      </w:r>
      <w:r w:rsidRPr="00A449F8">
        <w:rPr>
          <w:rFonts w:ascii="Times New Roman" w:eastAsia="Times New Roman" w:hAnsi="Times New Roman"/>
          <w:color w:val="333333"/>
          <w:sz w:val="28"/>
          <w:szCs w:val="28"/>
        </w:rPr>
        <w:t xml:space="preserve">е - </w:t>
      </w:r>
      <w:r w:rsidRPr="00D42535">
        <w:rPr>
          <w:rFonts w:ascii="Times New Roman" w:eastAsia="Times New Roman" w:hAnsi="Times New Roman"/>
          <w:color w:val="333333"/>
          <w:sz w:val="28"/>
          <w:szCs w:val="28"/>
        </w:rPr>
        <w:t>разведение крупного рогатого скота</w:t>
      </w:r>
      <w:r w:rsidRPr="00A449F8">
        <w:rPr>
          <w:rFonts w:ascii="Times New Roman" w:eastAsia="Times New Roman" w:hAnsi="Times New Roman"/>
          <w:color w:val="333333"/>
          <w:sz w:val="28"/>
          <w:szCs w:val="28"/>
        </w:rPr>
        <w:t xml:space="preserve"> и </w:t>
      </w:r>
      <w:r w:rsidRPr="00D42535">
        <w:rPr>
          <w:rFonts w:ascii="Times New Roman" w:eastAsia="Times New Roman" w:hAnsi="Times New Roman"/>
          <w:color w:val="333333"/>
          <w:sz w:val="28"/>
          <w:szCs w:val="28"/>
        </w:rPr>
        <w:t>птицеводство</w:t>
      </w:r>
      <w:r w:rsidRPr="00A449F8">
        <w:rPr>
          <w:rFonts w:ascii="Times New Roman" w:eastAsia="Times New Roman" w:hAnsi="Times New Roman"/>
          <w:color w:val="333333"/>
          <w:sz w:val="28"/>
          <w:szCs w:val="28"/>
        </w:rPr>
        <w:t>.</w:t>
      </w:r>
      <w:r w:rsidRPr="00D42535">
        <w:rPr>
          <w:rFonts w:ascii="Times New Roman" w:eastAsia="Times New Roman" w:hAnsi="Times New Roman"/>
          <w:color w:val="333333"/>
          <w:sz w:val="28"/>
          <w:szCs w:val="28"/>
        </w:rPr>
        <w:t xml:space="preserve"> Разведением крупного рогатого скота занимаются все категории хозяйств района, основн</w:t>
      </w:r>
      <w:r w:rsidRPr="00A449F8">
        <w:rPr>
          <w:rFonts w:ascii="Times New Roman" w:eastAsia="Times New Roman" w:hAnsi="Times New Roman"/>
          <w:color w:val="333333"/>
          <w:sz w:val="28"/>
          <w:szCs w:val="28"/>
        </w:rPr>
        <w:t>ая</w:t>
      </w:r>
      <w:r w:rsidRPr="00D42535">
        <w:rPr>
          <w:rFonts w:ascii="Times New Roman" w:eastAsia="Times New Roman" w:hAnsi="Times New Roman"/>
          <w:color w:val="333333"/>
          <w:sz w:val="28"/>
          <w:szCs w:val="28"/>
        </w:rPr>
        <w:t xml:space="preserve"> пород</w:t>
      </w:r>
      <w:r w:rsidRPr="00A449F8">
        <w:rPr>
          <w:rFonts w:ascii="Times New Roman" w:eastAsia="Times New Roman" w:hAnsi="Times New Roman"/>
          <w:color w:val="333333"/>
          <w:sz w:val="28"/>
          <w:szCs w:val="28"/>
        </w:rPr>
        <w:t xml:space="preserve">а КРС </w:t>
      </w:r>
      <w:r w:rsidRPr="00D42535">
        <w:rPr>
          <w:rFonts w:ascii="Times New Roman" w:eastAsia="Times New Roman" w:hAnsi="Times New Roman"/>
          <w:color w:val="333333"/>
          <w:sz w:val="28"/>
          <w:szCs w:val="28"/>
        </w:rPr>
        <w:t xml:space="preserve"> - симментальская.</w:t>
      </w:r>
      <w:r w:rsidR="00DB76AB">
        <w:rPr>
          <w:rFonts w:ascii="Times New Roman" w:hAnsi="Times New Roman"/>
          <w:sz w:val="28"/>
          <w:szCs w:val="28"/>
        </w:rPr>
        <w:tab/>
      </w:r>
      <w:r w:rsidR="00DB76AB" w:rsidRPr="00993A72">
        <w:rPr>
          <w:rFonts w:ascii="Times New Roman" w:hAnsi="Times New Roman"/>
          <w:sz w:val="28"/>
          <w:szCs w:val="28"/>
        </w:rPr>
        <w:t>Производством сельхозпродукции занимаются 36 сельхозпроизводителей всех форм собственности</w:t>
      </w:r>
      <w:r w:rsidR="00DB76AB">
        <w:rPr>
          <w:rFonts w:ascii="Times New Roman" w:hAnsi="Times New Roman"/>
          <w:sz w:val="28"/>
          <w:szCs w:val="28"/>
        </w:rPr>
        <w:t>.</w:t>
      </w:r>
    </w:p>
    <w:p w:rsidR="00ED13C4" w:rsidRDefault="00DB76AB" w:rsidP="00FE1B2E">
      <w:pPr>
        <w:pStyle w:val="af2"/>
        <w:ind w:right="141" w:firstLine="708"/>
        <w:jc w:val="both"/>
        <w:rPr>
          <w:rFonts w:ascii="Times New Roman" w:hAnsi="Times New Roman"/>
          <w:sz w:val="28"/>
          <w:szCs w:val="28"/>
        </w:rPr>
      </w:pPr>
      <w:r>
        <w:rPr>
          <w:rFonts w:ascii="Times New Roman" w:hAnsi="Times New Roman"/>
          <w:sz w:val="28"/>
          <w:szCs w:val="28"/>
        </w:rPr>
        <w:lastRenderedPageBreak/>
        <w:t>Ч</w:t>
      </w:r>
      <w:r w:rsidR="00A449F8" w:rsidRPr="0086608F">
        <w:rPr>
          <w:rFonts w:ascii="Times New Roman" w:hAnsi="Times New Roman"/>
          <w:sz w:val="28"/>
          <w:szCs w:val="28"/>
        </w:rPr>
        <w:t xml:space="preserve">етыре сельхозпредприятия </w:t>
      </w:r>
      <w:r>
        <w:rPr>
          <w:rFonts w:ascii="Times New Roman" w:hAnsi="Times New Roman"/>
          <w:sz w:val="28"/>
          <w:szCs w:val="28"/>
        </w:rPr>
        <w:t>занимаются п</w:t>
      </w:r>
      <w:r w:rsidR="00A449F8" w:rsidRPr="0086608F">
        <w:rPr>
          <w:rFonts w:ascii="Times New Roman" w:hAnsi="Times New Roman"/>
          <w:sz w:val="28"/>
          <w:szCs w:val="28"/>
        </w:rPr>
        <w:t>роизводств</w:t>
      </w:r>
      <w:r>
        <w:rPr>
          <w:rFonts w:ascii="Times New Roman" w:hAnsi="Times New Roman"/>
          <w:sz w:val="28"/>
          <w:szCs w:val="28"/>
        </w:rPr>
        <w:t>ом</w:t>
      </w:r>
      <w:r w:rsidR="00A449F8" w:rsidRPr="0086608F">
        <w:rPr>
          <w:rFonts w:ascii="Times New Roman" w:hAnsi="Times New Roman"/>
          <w:sz w:val="28"/>
          <w:szCs w:val="28"/>
        </w:rPr>
        <w:t xml:space="preserve"> животноводческой продукции, одно из них птицеводческое по производству куриного яйца.</w:t>
      </w:r>
    </w:p>
    <w:p w:rsidR="00ED13C4" w:rsidRDefault="00A449F8" w:rsidP="00FE1B2E">
      <w:pPr>
        <w:pStyle w:val="af2"/>
        <w:ind w:right="141" w:firstLine="708"/>
        <w:jc w:val="both"/>
        <w:rPr>
          <w:rFonts w:ascii="Times New Roman" w:hAnsi="Times New Roman"/>
          <w:sz w:val="28"/>
          <w:szCs w:val="28"/>
        </w:rPr>
      </w:pPr>
      <w:r w:rsidRPr="0086608F">
        <w:rPr>
          <w:rFonts w:ascii="Times New Roman" w:hAnsi="Times New Roman"/>
          <w:sz w:val="28"/>
          <w:szCs w:val="28"/>
        </w:rPr>
        <w:t>Два хозяйства имеют племенные свидетельства по разведению крупного рогатого скота симментальской породы, поголовье которой реализуется не только в Ульяновской области, но и за её приделами.</w:t>
      </w:r>
      <w:r w:rsidR="00DE0C82">
        <w:rPr>
          <w:rFonts w:ascii="Times New Roman" w:hAnsi="Times New Roman"/>
          <w:sz w:val="28"/>
          <w:szCs w:val="28"/>
        </w:rPr>
        <w:t xml:space="preserve"> </w:t>
      </w:r>
      <w:r w:rsidR="00ED13C4">
        <w:rPr>
          <w:rFonts w:ascii="Times New Roman" w:hAnsi="Times New Roman"/>
          <w:sz w:val="28"/>
          <w:szCs w:val="28"/>
        </w:rPr>
        <w:t>В хозяйствах, г</w:t>
      </w:r>
      <w:r w:rsidR="00ED13C4" w:rsidRPr="0086608F">
        <w:rPr>
          <w:rFonts w:ascii="Times New Roman" w:hAnsi="Times New Roman"/>
          <w:sz w:val="28"/>
          <w:szCs w:val="28"/>
        </w:rPr>
        <w:t>де развито молочное скотоводство, проведена глубокая модернизация животноводческих помещений, установлено новое оборудование, закуплена новая современная техника для обслуживания животн</w:t>
      </w:r>
      <w:r w:rsidR="00ED13C4">
        <w:rPr>
          <w:rFonts w:ascii="Times New Roman" w:hAnsi="Times New Roman"/>
          <w:sz w:val="28"/>
          <w:szCs w:val="28"/>
        </w:rPr>
        <w:t>ых</w:t>
      </w:r>
      <w:r w:rsidR="00ED13C4" w:rsidRPr="0086608F">
        <w:rPr>
          <w:rFonts w:ascii="Times New Roman" w:hAnsi="Times New Roman"/>
          <w:sz w:val="28"/>
          <w:szCs w:val="28"/>
        </w:rPr>
        <w:t>.</w:t>
      </w:r>
    </w:p>
    <w:p w:rsidR="00ED13C4" w:rsidRDefault="00ED13C4" w:rsidP="00FE1B2E">
      <w:pPr>
        <w:spacing w:after="0" w:line="240" w:lineRule="auto"/>
        <w:ind w:right="141" w:firstLine="708"/>
        <w:jc w:val="both"/>
        <w:rPr>
          <w:rFonts w:ascii="Times New Roman" w:hAnsi="Times New Roman"/>
          <w:sz w:val="28"/>
          <w:szCs w:val="28"/>
        </w:rPr>
      </w:pPr>
      <w:r w:rsidRPr="0086608F">
        <w:rPr>
          <w:rFonts w:ascii="Times New Roman" w:hAnsi="Times New Roman"/>
          <w:sz w:val="28"/>
          <w:szCs w:val="28"/>
        </w:rPr>
        <w:t xml:space="preserve">Созданы крупные фермерские хозяйства, </w:t>
      </w:r>
      <w:r>
        <w:rPr>
          <w:rFonts w:ascii="Times New Roman" w:hAnsi="Times New Roman"/>
          <w:sz w:val="28"/>
          <w:szCs w:val="28"/>
        </w:rPr>
        <w:t xml:space="preserve">которые занимаются производством </w:t>
      </w:r>
      <w:r w:rsidRPr="0086608F">
        <w:rPr>
          <w:rFonts w:ascii="Times New Roman" w:hAnsi="Times New Roman"/>
          <w:sz w:val="28"/>
          <w:szCs w:val="28"/>
        </w:rPr>
        <w:t xml:space="preserve">молока, мяса говядины, свинины, баранины, птицы разных видов. </w:t>
      </w:r>
    </w:p>
    <w:p w:rsidR="00257F58" w:rsidRPr="005B156B" w:rsidRDefault="00ED13C4" w:rsidP="00FE1B2E">
      <w:pPr>
        <w:shd w:val="clear" w:color="auto" w:fill="FFFFFF"/>
        <w:spacing w:after="0" w:line="240" w:lineRule="auto"/>
        <w:ind w:right="141"/>
        <w:jc w:val="both"/>
        <w:rPr>
          <w:rFonts w:ascii="Arial" w:eastAsia="Times New Roman" w:hAnsi="Arial" w:cs="Arial"/>
          <w:color w:val="333333"/>
          <w:sz w:val="19"/>
          <w:szCs w:val="19"/>
        </w:rPr>
      </w:pPr>
      <w:r>
        <w:rPr>
          <w:rFonts w:ascii="Times New Roman" w:hAnsi="Times New Roman"/>
          <w:sz w:val="28"/>
          <w:szCs w:val="28"/>
        </w:rPr>
        <w:tab/>
      </w:r>
      <w:r w:rsidR="00257F58">
        <w:rPr>
          <w:rFonts w:ascii="Times New Roman" w:hAnsi="Times New Roman"/>
          <w:sz w:val="28"/>
          <w:szCs w:val="28"/>
        </w:rPr>
        <w:t>Общество с ограниченной ответственностью</w:t>
      </w:r>
      <w:r>
        <w:rPr>
          <w:rFonts w:ascii="Times New Roman" w:hAnsi="Times New Roman"/>
          <w:sz w:val="28"/>
          <w:szCs w:val="28"/>
        </w:rPr>
        <w:t xml:space="preserve"> «Персонал»</w:t>
      </w:r>
      <w:r w:rsidR="00257F58">
        <w:rPr>
          <w:rFonts w:ascii="Times New Roman" w:hAnsi="Times New Roman"/>
          <w:sz w:val="28"/>
          <w:szCs w:val="28"/>
        </w:rPr>
        <w:t xml:space="preserve"> занимается производством куриного яйца. В 2017 году было произведено 79490 тыс. штук яйца, что составляет 31% объёма  произведенного яйца в Ульяновской области.   </w:t>
      </w:r>
      <w:r w:rsidR="005B156B">
        <w:rPr>
          <w:rFonts w:ascii="Times New Roman" w:hAnsi="Times New Roman"/>
          <w:sz w:val="28"/>
          <w:szCs w:val="28"/>
        </w:rPr>
        <w:t xml:space="preserve">Это один из </w:t>
      </w:r>
      <w:r w:rsidR="005B156B" w:rsidRPr="00D42535">
        <w:rPr>
          <w:rFonts w:ascii="Times New Roman" w:eastAsia="Times New Roman" w:hAnsi="Times New Roman" w:cs="Times New Roman"/>
          <w:color w:val="333333"/>
          <w:sz w:val="28"/>
          <w:szCs w:val="28"/>
        </w:rPr>
        <w:t>основн</w:t>
      </w:r>
      <w:r w:rsidR="005B156B" w:rsidRPr="005B156B">
        <w:rPr>
          <w:rFonts w:ascii="Times New Roman" w:eastAsia="Times New Roman" w:hAnsi="Times New Roman" w:cs="Times New Roman"/>
          <w:color w:val="333333"/>
          <w:sz w:val="28"/>
          <w:szCs w:val="28"/>
        </w:rPr>
        <w:t>ых</w:t>
      </w:r>
      <w:r w:rsidR="005B156B" w:rsidRPr="00D42535">
        <w:rPr>
          <w:rFonts w:ascii="Times New Roman" w:eastAsia="Times New Roman" w:hAnsi="Times New Roman" w:cs="Times New Roman"/>
          <w:color w:val="333333"/>
          <w:sz w:val="28"/>
          <w:szCs w:val="28"/>
        </w:rPr>
        <w:t xml:space="preserve"> поставщик</w:t>
      </w:r>
      <w:r w:rsidR="005B156B" w:rsidRPr="005B156B">
        <w:rPr>
          <w:rFonts w:ascii="Times New Roman" w:eastAsia="Times New Roman" w:hAnsi="Times New Roman" w:cs="Times New Roman"/>
          <w:color w:val="333333"/>
          <w:sz w:val="28"/>
          <w:szCs w:val="28"/>
        </w:rPr>
        <w:t xml:space="preserve">ов куриного </w:t>
      </w:r>
      <w:r w:rsidR="005B156B" w:rsidRPr="00D42535">
        <w:rPr>
          <w:rFonts w:ascii="Times New Roman" w:eastAsia="Times New Roman" w:hAnsi="Times New Roman" w:cs="Times New Roman"/>
          <w:color w:val="333333"/>
          <w:sz w:val="28"/>
          <w:szCs w:val="28"/>
        </w:rPr>
        <w:t xml:space="preserve"> яйца </w:t>
      </w:r>
      <w:r w:rsidR="005B156B" w:rsidRPr="005B156B">
        <w:rPr>
          <w:rFonts w:ascii="Times New Roman" w:eastAsia="Times New Roman" w:hAnsi="Times New Roman" w:cs="Times New Roman"/>
          <w:color w:val="333333"/>
          <w:sz w:val="28"/>
          <w:szCs w:val="28"/>
        </w:rPr>
        <w:t xml:space="preserve"> Ульяновской области</w:t>
      </w:r>
      <w:r w:rsidR="005B156B">
        <w:rPr>
          <w:rFonts w:ascii="Times New Roman" w:eastAsia="Times New Roman" w:hAnsi="Times New Roman" w:cs="Times New Roman"/>
          <w:color w:val="333333"/>
          <w:sz w:val="28"/>
          <w:szCs w:val="28"/>
        </w:rPr>
        <w:t>.</w:t>
      </w:r>
      <w:r w:rsidR="005B156B" w:rsidRPr="00D42535">
        <w:rPr>
          <w:rFonts w:ascii="Arial" w:eastAsia="Times New Roman" w:hAnsi="Arial" w:cs="Arial"/>
          <w:color w:val="333333"/>
          <w:sz w:val="19"/>
          <w:szCs w:val="19"/>
        </w:rPr>
        <w:t>.</w:t>
      </w:r>
      <w:r w:rsidR="00257F58">
        <w:rPr>
          <w:rFonts w:ascii="Times New Roman" w:hAnsi="Times New Roman"/>
          <w:sz w:val="28"/>
          <w:szCs w:val="28"/>
        </w:rPr>
        <w:t xml:space="preserve">Объёмы производства куриного яйца увеличиваются из года в год. </w:t>
      </w:r>
    </w:p>
    <w:p w:rsidR="00A449F8" w:rsidRDefault="00E05A47" w:rsidP="00FE1B2E">
      <w:pPr>
        <w:pStyle w:val="af2"/>
        <w:ind w:right="141" w:firstLine="708"/>
        <w:jc w:val="both"/>
        <w:rPr>
          <w:rFonts w:ascii="Times New Roman" w:hAnsi="Times New Roman"/>
          <w:sz w:val="28"/>
          <w:szCs w:val="28"/>
        </w:rPr>
      </w:pPr>
      <w:r>
        <w:rPr>
          <w:rFonts w:ascii="Times New Roman" w:hAnsi="Times New Roman"/>
          <w:sz w:val="28"/>
          <w:szCs w:val="28"/>
        </w:rPr>
        <w:t>В</w:t>
      </w:r>
      <w:r w:rsidR="00A449F8" w:rsidRPr="0086608F">
        <w:rPr>
          <w:rFonts w:ascii="Times New Roman" w:hAnsi="Times New Roman"/>
          <w:sz w:val="28"/>
          <w:szCs w:val="28"/>
        </w:rPr>
        <w:t xml:space="preserve"> хозяйствах района содержится более 5,</w:t>
      </w:r>
      <w:r w:rsidR="00257F58">
        <w:rPr>
          <w:rFonts w:ascii="Times New Roman" w:hAnsi="Times New Roman"/>
          <w:sz w:val="28"/>
          <w:szCs w:val="28"/>
        </w:rPr>
        <w:t>5</w:t>
      </w:r>
      <w:r w:rsidR="00A449F8" w:rsidRPr="0086608F">
        <w:rPr>
          <w:rFonts w:ascii="Times New Roman" w:hAnsi="Times New Roman"/>
          <w:sz w:val="28"/>
          <w:szCs w:val="28"/>
        </w:rPr>
        <w:t xml:space="preserve"> тысяч крупного рогатого скота, в том числе более  2,1 тысяч коров, 2,</w:t>
      </w:r>
      <w:r w:rsidR="00257F58">
        <w:rPr>
          <w:rFonts w:ascii="Times New Roman" w:hAnsi="Times New Roman"/>
          <w:sz w:val="28"/>
          <w:szCs w:val="28"/>
        </w:rPr>
        <w:t>8</w:t>
      </w:r>
      <w:r w:rsidR="00A449F8" w:rsidRPr="0086608F">
        <w:rPr>
          <w:rFonts w:ascii="Times New Roman" w:hAnsi="Times New Roman"/>
          <w:sz w:val="28"/>
          <w:szCs w:val="28"/>
        </w:rPr>
        <w:t xml:space="preserve"> тысячи свиней, </w:t>
      </w:r>
      <w:r w:rsidR="00257F58">
        <w:rPr>
          <w:rFonts w:ascii="Times New Roman" w:hAnsi="Times New Roman"/>
          <w:sz w:val="28"/>
          <w:szCs w:val="28"/>
        </w:rPr>
        <w:t xml:space="preserve">4,9 </w:t>
      </w:r>
      <w:r w:rsidR="00A449F8" w:rsidRPr="0086608F">
        <w:rPr>
          <w:rFonts w:ascii="Times New Roman" w:hAnsi="Times New Roman"/>
          <w:sz w:val="28"/>
          <w:szCs w:val="28"/>
        </w:rPr>
        <w:t xml:space="preserve"> тысяч овец и коз, </w:t>
      </w:r>
      <w:r w:rsidR="00257F58">
        <w:rPr>
          <w:rFonts w:ascii="Times New Roman" w:hAnsi="Times New Roman"/>
          <w:sz w:val="28"/>
          <w:szCs w:val="28"/>
        </w:rPr>
        <w:t>440,9</w:t>
      </w:r>
      <w:r w:rsidR="00A449F8" w:rsidRPr="0086608F">
        <w:rPr>
          <w:rFonts w:ascii="Times New Roman" w:hAnsi="Times New Roman"/>
          <w:sz w:val="28"/>
          <w:szCs w:val="28"/>
        </w:rPr>
        <w:t xml:space="preserve"> тысяч голов птицы </w:t>
      </w:r>
      <w:r w:rsidR="00257F58">
        <w:rPr>
          <w:rFonts w:ascii="Times New Roman" w:hAnsi="Times New Roman"/>
          <w:sz w:val="28"/>
          <w:szCs w:val="28"/>
        </w:rPr>
        <w:t>п</w:t>
      </w:r>
      <w:r w:rsidR="00A449F8" w:rsidRPr="0086608F">
        <w:rPr>
          <w:rFonts w:ascii="Times New Roman" w:hAnsi="Times New Roman"/>
          <w:sz w:val="28"/>
          <w:szCs w:val="28"/>
        </w:rPr>
        <w:t xml:space="preserve">роизводя продукцию и тем самым обеспечивая продовольственную безопасность района. </w:t>
      </w:r>
    </w:p>
    <w:p w:rsidR="00B3031C" w:rsidRDefault="00A449F8" w:rsidP="00FE1B2E">
      <w:pPr>
        <w:spacing w:after="0" w:line="240" w:lineRule="auto"/>
        <w:ind w:right="141" w:firstLine="709"/>
        <w:jc w:val="both"/>
        <w:rPr>
          <w:rFonts w:ascii="Times New Roman" w:eastAsia="Lucida Sans Unicode" w:hAnsi="Times New Roman" w:cs="Mangal"/>
          <w:kern w:val="2"/>
          <w:sz w:val="28"/>
          <w:szCs w:val="28"/>
          <w:lang w:eastAsia="hi-IN" w:bidi="hi-IN"/>
        </w:rPr>
      </w:pPr>
      <w:r>
        <w:rPr>
          <w:rFonts w:ascii="Times New Roman" w:eastAsia="Lucida Sans Unicode" w:hAnsi="Times New Roman" w:cs="Times New Roman"/>
          <w:kern w:val="2"/>
          <w:sz w:val="28"/>
          <w:szCs w:val="28"/>
          <w:lang w:eastAsia="hi-IN" w:bidi="hi-IN"/>
        </w:rPr>
        <w:t>Р</w:t>
      </w:r>
      <w:r w:rsidRPr="00A449F8">
        <w:rPr>
          <w:rFonts w:ascii="Times New Roman" w:eastAsia="Lucida Sans Unicode" w:hAnsi="Times New Roman" w:cs="Times New Roman"/>
          <w:kern w:val="2"/>
          <w:sz w:val="28"/>
          <w:szCs w:val="28"/>
          <w:lang w:eastAsia="hi-IN" w:bidi="hi-IN"/>
        </w:rPr>
        <w:t>аботает частное прудовое предприятие ООО «Тревел» по производству товарной рыбы</w:t>
      </w:r>
      <w:r w:rsidR="004D2DC5">
        <w:rPr>
          <w:rFonts w:ascii="Times New Roman" w:eastAsia="Lucida Sans Unicode" w:hAnsi="Times New Roman" w:cs="Times New Roman"/>
          <w:kern w:val="2"/>
          <w:sz w:val="28"/>
          <w:szCs w:val="28"/>
          <w:lang w:eastAsia="hi-IN" w:bidi="hi-IN"/>
        </w:rPr>
        <w:t>.</w:t>
      </w:r>
      <w:r w:rsidRPr="00A449F8">
        <w:rPr>
          <w:rFonts w:ascii="Times New Roman" w:eastAsia="Lucida Sans Unicode" w:hAnsi="Times New Roman" w:cs="Times New Roman"/>
          <w:kern w:val="2"/>
          <w:sz w:val="28"/>
          <w:szCs w:val="28"/>
          <w:lang w:eastAsia="hi-IN" w:bidi="hi-IN"/>
        </w:rPr>
        <w:t xml:space="preserve"> Выращивают товарную рыбу и малька пород: карп, карп зеркальный, толстолобик, и др.</w:t>
      </w:r>
    </w:p>
    <w:p w:rsidR="00B3031C" w:rsidRPr="00B3031C" w:rsidRDefault="00B3031C" w:rsidP="00FE1B2E">
      <w:pPr>
        <w:spacing w:after="0" w:line="240" w:lineRule="auto"/>
        <w:ind w:right="141" w:firstLine="709"/>
        <w:jc w:val="both"/>
        <w:rPr>
          <w:rFonts w:ascii="Times New Roman" w:eastAsia="Times New Roman" w:hAnsi="Times New Roman" w:cs="Times New Roman"/>
          <w:kern w:val="2"/>
          <w:sz w:val="28"/>
          <w:szCs w:val="28"/>
          <w:lang w:bidi="hi-IN"/>
        </w:rPr>
      </w:pPr>
      <w:r w:rsidRPr="00B3031C">
        <w:rPr>
          <w:rFonts w:ascii="Times New Roman" w:eastAsia="Lucida Sans Unicode" w:hAnsi="Times New Roman" w:cs="Times New Roman"/>
          <w:kern w:val="2"/>
          <w:sz w:val="28"/>
          <w:szCs w:val="28"/>
          <w:lang w:eastAsia="hi-IN" w:bidi="hi-IN"/>
        </w:rPr>
        <w:t xml:space="preserve">В пойме реки Барыш фермерские хозяйства и индивидуальные предприниматели  занимаются </w:t>
      </w:r>
      <w:r>
        <w:rPr>
          <w:rFonts w:ascii="Times New Roman" w:eastAsia="Lucida Sans Unicode" w:hAnsi="Times New Roman" w:cs="Times New Roman"/>
          <w:kern w:val="2"/>
          <w:sz w:val="28"/>
          <w:szCs w:val="28"/>
          <w:lang w:eastAsia="hi-IN" w:bidi="hi-IN"/>
        </w:rPr>
        <w:t>выращиванием</w:t>
      </w:r>
      <w:r w:rsidRPr="00B3031C">
        <w:rPr>
          <w:rFonts w:ascii="Times New Roman" w:eastAsia="Lucida Sans Unicode" w:hAnsi="Times New Roman" w:cs="Times New Roman"/>
          <w:kern w:val="2"/>
          <w:sz w:val="28"/>
          <w:szCs w:val="28"/>
          <w:lang w:eastAsia="hi-IN" w:bidi="hi-IN"/>
        </w:rPr>
        <w:t xml:space="preserve"> овощей </w:t>
      </w:r>
      <w:r>
        <w:rPr>
          <w:rFonts w:ascii="Times New Roman" w:eastAsia="Lucida Sans Unicode" w:hAnsi="Times New Roman" w:cs="Times New Roman"/>
          <w:kern w:val="2"/>
          <w:sz w:val="28"/>
          <w:szCs w:val="28"/>
          <w:lang w:eastAsia="hi-IN" w:bidi="hi-IN"/>
        </w:rPr>
        <w:t xml:space="preserve">в </w:t>
      </w:r>
      <w:r w:rsidRPr="00B3031C">
        <w:rPr>
          <w:rFonts w:ascii="Times New Roman" w:eastAsia="Lucida Sans Unicode" w:hAnsi="Times New Roman" w:cs="Times New Roman"/>
          <w:kern w:val="2"/>
          <w:sz w:val="28"/>
          <w:szCs w:val="28"/>
          <w:lang w:eastAsia="hi-IN" w:bidi="hi-IN"/>
        </w:rPr>
        <w:t>открыто</w:t>
      </w:r>
      <w:r>
        <w:rPr>
          <w:rFonts w:ascii="Times New Roman" w:eastAsia="Lucida Sans Unicode" w:hAnsi="Times New Roman" w:cs="Times New Roman"/>
          <w:kern w:val="2"/>
          <w:sz w:val="28"/>
          <w:szCs w:val="28"/>
          <w:lang w:eastAsia="hi-IN" w:bidi="hi-IN"/>
        </w:rPr>
        <w:t>м</w:t>
      </w:r>
      <w:r w:rsidRPr="00B3031C">
        <w:rPr>
          <w:rFonts w:ascii="Times New Roman" w:eastAsia="Lucida Sans Unicode" w:hAnsi="Times New Roman" w:cs="Times New Roman"/>
          <w:kern w:val="2"/>
          <w:sz w:val="28"/>
          <w:szCs w:val="28"/>
          <w:lang w:eastAsia="hi-IN" w:bidi="hi-IN"/>
        </w:rPr>
        <w:t xml:space="preserve"> грунт</w:t>
      </w:r>
      <w:r>
        <w:rPr>
          <w:rFonts w:ascii="Times New Roman" w:eastAsia="Lucida Sans Unicode" w:hAnsi="Times New Roman" w:cs="Times New Roman"/>
          <w:kern w:val="2"/>
          <w:sz w:val="28"/>
          <w:szCs w:val="28"/>
          <w:lang w:eastAsia="hi-IN" w:bidi="hi-IN"/>
        </w:rPr>
        <w:t>е (капуста, картофель, морковь)</w:t>
      </w:r>
      <w:r w:rsidRPr="00B3031C">
        <w:rPr>
          <w:rFonts w:ascii="Times New Roman" w:eastAsia="Lucida Sans Unicode" w:hAnsi="Times New Roman" w:cs="Times New Roman"/>
          <w:kern w:val="2"/>
          <w:sz w:val="28"/>
          <w:szCs w:val="28"/>
          <w:lang w:eastAsia="hi-IN" w:bidi="hi-IN"/>
        </w:rPr>
        <w:t>,</w:t>
      </w:r>
      <w:r w:rsidRPr="00B3031C">
        <w:rPr>
          <w:rFonts w:ascii="Times New Roman" w:eastAsia="Calibri" w:hAnsi="Times New Roman" w:cs="Times New Roman"/>
          <w:kern w:val="2"/>
          <w:sz w:val="28"/>
          <w:szCs w:val="28"/>
          <w:lang w:eastAsia="en-US" w:bidi="hi-IN"/>
        </w:rPr>
        <w:t xml:space="preserve"> реализуя свою продукцию </w:t>
      </w:r>
      <w:r>
        <w:rPr>
          <w:rFonts w:ascii="Times New Roman" w:eastAsia="Calibri" w:hAnsi="Times New Roman" w:cs="Times New Roman"/>
          <w:kern w:val="2"/>
          <w:sz w:val="28"/>
          <w:szCs w:val="28"/>
          <w:lang w:eastAsia="en-US" w:bidi="hi-IN"/>
        </w:rPr>
        <w:t xml:space="preserve"> не только в районе и  Ульяновской области, но и </w:t>
      </w:r>
      <w:r w:rsidRPr="00B3031C">
        <w:rPr>
          <w:rFonts w:ascii="Times New Roman" w:eastAsia="Calibri" w:hAnsi="Times New Roman" w:cs="Times New Roman"/>
          <w:kern w:val="2"/>
          <w:sz w:val="28"/>
          <w:szCs w:val="28"/>
          <w:lang w:eastAsia="en-US" w:bidi="hi-IN"/>
        </w:rPr>
        <w:t xml:space="preserve">за пределами. </w:t>
      </w:r>
    </w:p>
    <w:p w:rsidR="005B156B" w:rsidRDefault="00B3031C" w:rsidP="00FE1B2E">
      <w:pPr>
        <w:shd w:val="clear" w:color="auto" w:fill="FFFFFF"/>
        <w:spacing w:after="0" w:line="240" w:lineRule="auto"/>
        <w:ind w:right="141"/>
        <w:jc w:val="both"/>
        <w:rPr>
          <w:rFonts w:ascii="Arial" w:eastAsia="Times New Roman" w:hAnsi="Arial" w:cs="Arial"/>
          <w:color w:val="FF0000"/>
          <w:sz w:val="19"/>
          <w:szCs w:val="19"/>
        </w:rPr>
      </w:pPr>
      <w:r w:rsidRPr="00B3031C">
        <w:rPr>
          <w:rFonts w:ascii="Times New Roman" w:eastAsia="Calibri" w:hAnsi="Times New Roman" w:cs="Times New Roman"/>
          <w:sz w:val="28"/>
          <w:szCs w:val="28"/>
          <w:lang w:eastAsia="en-US"/>
        </w:rPr>
        <w:t xml:space="preserve"> </w:t>
      </w:r>
      <w:r w:rsidR="004D2DC5">
        <w:rPr>
          <w:rFonts w:ascii="Times New Roman" w:eastAsia="Calibri" w:hAnsi="Times New Roman" w:cs="Times New Roman"/>
          <w:sz w:val="28"/>
          <w:szCs w:val="28"/>
          <w:lang w:eastAsia="en-US"/>
        </w:rPr>
        <w:tab/>
      </w:r>
      <w:r w:rsidRPr="00B3031C">
        <w:rPr>
          <w:rFonts w:ascii="Times New Roman" w:eastAsia="Calibri" w:hAnsi="Times New Roman" w:cs="Times New Roman"/>
          <w:sz w:val="28"/>
          <w:szCs w:val="28"/>
          <w:lang w:eastAsia="en-US"/>
        </w:rPr>
        <w:t xml:space="preserve">Для хранения и  переработки овощей  создан сельскохозяйственный потребительский кооператив «Перспектива». </w:t>
      </w:r>
      <w:r>
        <w:rPr>
          <w:rFonts w:ascii="Times New Roman" w:eastAsia="Calibri" w:hAnsi="Times New Roman" w:cs="Times New Roman"/>
          <w:sz w:val="28"/>
          <w:szCs w:val="28"/>
          <w:lang w:eastAsia="en-US"/>
        </w:rPr>
        <w:t>К</w:t>
      </w:r>
      <w:r w:rsidRPr="00B3031C">
        <w:rPr>
          <w:rFonts w:ascii="Times New Roman" w:eastAsia="Calibri" w:hAnsi="Times New Roman" w:cs="Times New Roman"/>
          <w:sz w:val="28"/>
          <w:szCs w:val="28"/>
          <w:lang w:eastAsia="en-US"/>
        </w:rPr>
        <w:t>ооператив получил  грант по программе развития потребкооперации в Ульяновской области. Финансовые средства направлен</w:t>
      </w:r>
      <w:r>
        <w:rPr>
          <w:rFonts w:ascii="Times New Roman" w:eastAsia="Calibri" w:hAnsi="Times New Roman" w:cs="Times New Roman"/>
          <w:sz w:val="28"/>
          <w:szCs w:val="28"/>
          <w:lang w:eastAsia="en-US"/>
        </w:rPr>
        <w:t>ы</w:t>
      </w:r>
      <w:r w:rsidRPr="00B3031C">
        <w:rPr>
          <w:rFonts w:ascii="Times New Roman" w:eastAsia="Calibri" w:hAnsi="Times New Roman" w:cs="Times New Roman"/>
          <w:sz w:val="28"/>
          <w:szCs w:val="28"/>
          <w:lang w:eastAsia="en-US"/>
        </w:rPr>
        <w:t xml:space="preserve"> на ремонт и техническое оснащение овощехранилища </w:t>
      </w:r>
      <w:r>
        <w:rPr>
          <w:rFonts w:ascii="Times New Roman" w:eastAsia="Calibri" w:hAnsi="Times New Roman" w:cs="Times New Roman"/>
          <w:sz w:val="28"/>
          <w:szCs w:val="28"/>
          <w:lang w:eastAsia="en-US"/>
        </w:rPr>
        <w:t xml:space="preserve">емкостью </w:t>
      </w:r>
      <w:r w:rsidRPr="00B3031C">
        <w:rPr>
          <w:rFonts w:ascii="Times New Roman" w:eastAsia="Calibri" w:hAnsi="Times New Roman" w:cs="Times New Roman"/>
          <w:sz w:val="28"/>
          <w:szCs w:val="28"/>
          <w:lang w:eastAsia="en-US"/>
        </w:rPr>
        <w:t>600 тонн.</w:t>
      </w:r>
    </w:p>
    <w:p w:rsidR="005B156B" w:rsidRPr="00205F4E" w:rsidRDefault="005B156B" w:rsidP="00FE1B2E">
      <w:pPr>
        <w:shd w:val="clear" w:color="auto" w:fill="FFFFFF"/>
        <w:spacing w:after="0" w:line="240" w:lineRule="auto"/>
        <w:ind w:right="141"/>
        <w:jc w:val="both"/>
        <w:rPr>
          <w:rFonts w:ascii="Arial" w:eastAsia="Times New Roman" w:hAnsi="Arial" w:cs="Arial"/>
          <w:sz w:val="19"/>
          <w:szCs w:val="19"/>
        </w:rPr>
      </w:pPr>
      <w:r>
        <w:rPr>
          <w:rFonts w:ascii="Times New Roman" w:eastAsia="Times New Roman" w:hAnsi="Times New Roman" w:cs="Times New Roman"/>
          <w:color w:val="FF0000"/>
          <w:sz w:val="28"/>
          <w:szCs w:val="28"/>
        </w:rPr>
        <w:tab/>
      </w:r>
      <w:r w:rsidRPr="00205F4E">
        <w:rPr>
          <w:rFonts w:ascii="Times New Roman" w:eastAsia="Times New Roman" w:hAnsi="Times New Roman" w:cs="Times New Roman"/>
          <w:sz w:val="28"/>
          <w:szCs w:val="28"/>
        </w:rPr>
        <w:t>Для успешного развития отрасли сельского хозяйства государством  в рамках государственной программы «Развитие сельского хозяйства и регулирования рынков сельскохозяйственной продукции, сырья и продовольствия на 2013-2020 годы» товаропроизводители всех форм собственности получают финансовую поддержку (субсидии) из федерального бюджета и бюджета Ульяновской области.</w:t>
      </w:r>
      <w:r w:rsidRPr="00205F4E">
        <w:rPr>
          <w:rFonts w:ascii="Arial" w:eastAsia="Times New Roman" w:hAnsi="Arial" w:cs="Arial"/>
          <w:sz w:val="19"/>
          <w:szCs w:val="19"/>
        </w:rPr>
        <w:t>   </w:t>
      </w:r>
    </w:p>
    <w:p w:rsidR="005B156B" w:rsidRDefault="005B156B" w:rsidP="00482F96">
      <w:pPr>
        <w:shd w:val="clear" w:color="auto" w:fill="FFFFFF"/>
        <w:spacing w:after="0" w:line="240" w:lineRule="auto"/>
        <w:ind w:right="141"/>
        <w:jc w:val="both"/>
        <w:rPr>
          <w:rFonts w:ascii="Times New Roman" w:eastAsia="Times New Roman" w:hAnsi="Times New Roman" w:cs="Times New Roman"/>
          <w:sz w:val="28"/>
          <w:szCs w:val="28"/>
        </w:rPr>
      </w:pPr>
      <w:r w:rsidRPr="00205F4E">
        <w:rPr>
          <w:rFonts w:ascii="Times New Roman" w:eastAsia="Calibri" w:hAnsi="Times New Roman" w:cs="Times New Roman"/>
          <w:sz w:val="28"/>
          <w:szCs w:val="28"/>
          <w:lang w:eastAsia="en-US"/>
        </w:rPr>
        <w:tab/>
      </w:r>
      <w:r w:rsidRPr="00205F4E">
        <w:rPr>
          <w:rFonts w:ascii="Times New Roman" w:eastAsia="Times New Roman" w:hAnsi="Times New Roman" w:cs="Times New Roman"/>
          <w:sz w:val="28"/>
          <w:szCs w:val="28"/>
        </w:rPr>
        <w:t>П</w:t>
      </w:r>
      <w:r w:rsidR="003D17D6" w:rsidRPr="00205F4E">
        <w:rPr>
          <w:rFonts w:ascii="Times New Roman" w:eastAsia="Times New Roman" w:hAnsi="Times New Roman" w:cs="Times New Roman"/>
          <w:sz w:val="28"/>
          <w:szCs w:val="28"/>
        </w:rPr>
        <w:t xml:space="preserve">рактически в каждом виде экономической деятельности имеются динамично развивающиеся предприятия и </w:t>
      </w:r>
      <w:r w:rsidRPr="00205F4E">
        <w:rPr>
          <w:rFonts w:ascii="Times New Roman" w:eastAsia="Times New Roman" w:hAnsi="Times New Roman" w:cs="Times New Roman"/>
          <w:sz w:val="28"/>
          <w:szCs w:val="28"/>
        </w:rPr>
        <w:t>организации</w:t>
      </w:r>
      <w:r w:rsidR="003D17D6" w:rsidRPr="00205F4E">
        <w:rPr>
          <w:rFonts w:ascii="Times New Roman" w:eastAsia="Times New Roman" w:hAnsi="Times New Roman" w:cs="Times New Roman"/>
          <w:sz w:val="28"/>
          <w:szCs w:val="28"/>
        </w:rPr>
        <w:t>, наличие которых является свидетельством того, что ни одно из направлений экономической деятельности при грамотном ведении бизнеса не является безнадежным.</w:t>
      </w:r>
    </w:p>
    <w:p w:rsidR="0096231D" w:rsidRPr="00205F4E" w:rsidRDefault="0096231D" w:rsidP="00FE1B2E">
      <w:pPr>
        <w:widowControl w:val="0"/>
        <w:spacing w:after="0" w:line="240" w:lineRule="auto"/>
        <w:ind w:right="141"/>
        <w:jc w:val="both"/>
        <w:rPr>
          <w:rFonts w:ascii="Times New Roman" w:eastAsia="Times New Roman" w:hAnsi="Times New Roman" w:cs="Times New Roman"/>
          <w:sz w:val="28"/>
          <w:szCs w:val="28"/>
        </w:rPr>
      </w:pPr>
    </w:p>
    <w:p w:rsidR="004F3C5E" w:rsidRPr="004F3C5E" w:rsidRDefault="00A3509C" w:rsidP="00FE1B2E">
      <w:pPr>
        <w:pStyle w:val="ad"/>
        <w:numPr>
          <w:ilvl w:val="1"/>
          <w:numId w:val="41"/>
        </w:numPr>
        <w:shd w:val="clear" w:color="auto" w:fill="FFFFFF"/>
        <w:spacing w:line="360" w:lineRule="atLeast"/>
        <w:ind w:right="141"/>
        <w:jc w:val="both"/>
        <w:rPr>
          <w:rFonts w:ascii="Times New Roman" w:eastAsia="Times New Roman" w:hAnsi="Times New Roman" w:cs="Times New Roman"/>
          <w:b/>
          <w:sz w:val="28"/>
          <w:szCs w:val="28"/>
        </w:rPr>
      </w:pPr>
      <w:r w:rsidRPr="004F3C5E">
        <w:rPr>
          <w:rFonts w:ascii="Times New Roman" w:eastAsia="Times New Roman" w:hAnsi="Times New Roman" w:cs="Times New Roman"/>
          <w:b/>
          <w:sz w:val="28"/>
          <w:szCs w:val="28"/>
        </w:rPr>
        <w:lastRenderedPageBreak/>
        <w:t>Предпринимательство</w:t>
      </w:r>
    </w:p>
    <w:p w:rsidR="005409E0" w:rsidRPr="004F3C5E" w:rsidRDefault="00A3509C" w:rsidP="00FE1B2E">
      <w:pPr>
        <w:shd w:val="clear" w:color="auto" w:fill="FFFFFF"/>
        <w:spacing w:after="0" w:line="240" w:lineRule="auto"/>
        <w:ind w:right="141" w:firstLine="703"/>
        <w:jc w:val="both"/>
        <w:rPr>
          <w:rFonts w:ascii="Times New Roman" w:eastAsia="Times New Roman" w:hAnsi="Times New Roman" w:cs="Times New Roman"/>
          <w:b/>
          <w:sz w:val="28"/>
          <w:szCs w:val="28"/>
        </w:rPr>
      </w:pPr>
      <w:r w:rsidRPr="004F3C5E">
        <w:rPr>
          <w:rFonts w:ascii="Times New Roman" w:eastAsia="Times New Roman" w:hAnsi="Times New Roman" w:cs="Times New Roman"/>
          <w:sz w:val="28"/>
          <w:szCs w:val="28"/>
        </w:rPr>
        <w:t>Р</w:t>
      </w:r>
      <w:r w:rsidR="009A67FC" w:rsidRPr="004F3C5E">
        <w:rPr>
          <w:rFonts w:ascii="Times New Roman" w:eastAsia="Times New Roman" w:hAnsi="Times New Roman" w:cs="Times New Roman"/>
          <w:sz w:val="28"/>
          <w:szCs w:val="28"/>
        </w:rPr>
        <w:t xml:space="preserve">азвитие малого бизнеса - важная задача инвестиционного развития </w:t>
      </w:r>
      <w:r w:rsidRPr="004F3C5E">
        <w:rPr>
          <w:rFonts w:ascii="Times New Roman" w:eastAsia="Times New Roman" w:hAnsi="Times New Roman" w:cs="Times New Roman"/>
          <w:sz w:val="28"/>
          <w:szCs w:val="28"/>
        </w:rPr>
        <w:t>муниципального образования «Вешкаймский район»</w:t>
      </w:r>
      <w:r w:rsidR="009A67FC" w:rsidRPr="004F3C5E">
        <w:rPr>
          <w:rFonts w:ascii="Times New Roman" w:eastAsia="Times New Roman" w:hAnsi="Times New Roman" w:cs="Times New Roman"/>
          <w:sz w:val="28"/>
          <w:szCs w:val="28"/>
        </w:rPr>
        <w:t xml:space="preserve">. </w:t>
      </w:r>
      <w:r w:rsidRPr="004F3C5E">
        <w:rPr>
          <w:rFonts w:ascii="Times New Roman" w:eastAsia="Times New Roman" w:hAnsi="Times New Roman" w:cs="Times New Roman"/>
          <w:sz w:val="28"/>
          <w:szCs w:val="28"/>
        </w:rPr>
        <w:t xml:space="preserve">Малое и среднее предпринимательство - </w:t>
      </w:r>
      <w:r w:rsidRPr="004F3C5E">
        <w:rPr>
          <w:rFonts w:ascii="Times New Roman" w:eastAsia="Calibri" w:hAnsi="Times New Roman" w:cs="Times New Roman"/>
          <w:sz w:val="28"/>
          <w:szCs w:val="28"/>
          <w:lang w:eastAsia="en-US"/>
        </w:rPr>
        <w:t xml:space="preserve">это сектор экономики, </w:t>
      </w:r>
      <w:r w:rsidR="00B9413F" w:rsidRPr="004F3C5E">
        <w:rPr>
          <w:rFonts w:ascii="Times New Roman" w:eastAsia="Calibri" w:hAnsi="Times New Roman" w:cs="Times New Roman"/>
          <w:sz w:val="28"/>
          <w:szCs w:val="28"/>
          <w:lang w:eastAsia="en-US"/>
        </w:rPr>
        <w:t xml:space="preserve">который </w:t>
      </w:r>
      <w:r w:rsidRPr="004F3C5E">
        <w:rPr>
          <w:rFonts w:ascii="Times New Roman" w:eastAsia="Calibri" w:hAnsi="Times New Roman" w:cs="Times New Roman"/>
          <w:sz w:val="28"/>
          <w:szCs w:val="28"/>
          <w:lang w:eastAsia="en-US"/>
        </w:rPr>
        <w:t>во многом определяющий темпы экономического роста, структуру экономики района и состояние занятости населения</w:t>
      </w:r>
      <w:r w:rsidR="00B9413F" w:rsidRPr="004F3C5E">
        <w:rPr>
          <w:rFonts w:ascii="Times New Roman" w:eastAsia="Calibri" w:hAnsi="Times New Roman" w:cs="Times New Roman"/>
          <w:sz w:val="28"/>
          <w:szCs w:val="28"/>
          <w:lang w:eastAsia="en-US"/>
        </w:rPr>
        <w:t>.</w:t>
      </w:r>
    </w:p>
    <w:p w:rsidR="00255E76" w:rsidRPr="00205F4E" w:rsidRDefault="00255E76" w:rsidP="00FE1B2E">
      <w:pPr>
        <w:spacing w:after="0" w:line="240" w:lineRule="auto"/>
        <w:ind w:right="141" w:firstLine="703"/>
        <w:jc w:val="both"/>
        <w:rPr>
          <w:rFonts w:ascii="Times New Roman" w:eastAsia="Times New Roman" w:hAnsi="Times New Roman" w:cs="Times New Roman"/>
          <w:sz w:val="28"/>
          <w:szCs w:val="28"/>
        </w:rPr>
      </w:pPr>
      <w:r w:rsidRPr="00205F4E">
        <w:rPr>
          <w:rFonts w:ascii="Times New Roman" w:eastAsia="Times New Roman" w:hAnsi="Times New Roman" w:cs="Times New Roman"/>
          <w:spacing w:val="-4"/>
          <w:sz w:val="28"/>
        </w:rPr>
        <w:t>Количество учтённых индивидуальных предпринимателей</w:t>
      </w:r>
      <w:r w:rsidRPr="00205F4E">
        <w:rPr>
          <w:rFonts w:ascii="Times New Roman" w:eastAsia="Times New Roman" w:hAnsi="Times New Roman" w:cs="Times New Roman"/>
          <w:sz w:val="28"/>
        </w:rPr>
        <w:t xml:space="preserve"> без образования юридического лица, в статистическом реестре на 01.01.2018 -  352  единицы. Оно уменьшилось, по отношению к 2014 году на 19 единиц, к 2015 году на 14  единиц.</w:t>
      </w:r>
      <w:r w:rsidR="00482F96">
        <w:rPr>
          <w:rFonts w:ascii="Times New Roman" w:eastAsia="Times New Roman" w:hAnsi="Times New Roman" w:cs="Times New Roman"/>
          <w:sz w:val="28"/>
        </w:rPr>
        <w:t xml:space="preserve"> </w:t>
      </w:r>
      <w:r w:rsidRPr="00205F4E">
        <w:rPr>
          <w:rFonts w:ascii="Times New Roman" w:hAnsi="Times New Roman" w:cs="Times New Roman"/>
          <w:sz w:val="28"/>
        </w:rPr>
        <w:t xml:space="preserve">Причинами  </w:t>
      </w:r>
      <w:r w:rsidR="005409E0" w:rsidRPr="00205F4E">
        <w:rPr>
          <w:rFonts w:ascii="Times New Roman" w:hAnsi="Times New Roman" w:cs="Times New Roman"/>
          <w:sz w:val="28"/>
        </w:rPr>
        <w:t xml:space="preserve">сокращения количества субъектов предпринимательства является  </w:t>
      </w:r>
      <w:r w:rsidRPr="00205F4E">
        <w:rPr>
          <w:rFonts w:ascii="Times New Roman" w:eastAsia="Calibri" w:hAnsi="Times New Roman" w:cs="Times New Roman"/>
          <w:sz w:val="28"/>
          <w:szCs w:val="28"/>
          <w:lang w:eastAsia="en-US"/>
        </w:rPr>
        <w:t>н</w:t>
      </w:r>
      <w:r w:rsidRPr="00205F4E">
        <w:rPr>
          <w:rFonts w:ascii="Times New Roman" w:eastAsia="Times New Roman" w:hAnsi="Times New Roman" w:cs="Times New Roman"/>
          <w:sz w:val="28"/>
          <w:szCs w:val="28"/>
        </w:rPr>
        <w:t>еконкурентоспособность</w:t>
      </w:r>
      <w:r w:rsidRPr="00205F4E">
        <w:rPr>
          <w:rFonts w:ascii="Times New Roman" w:hAnsi="Times New Roman" w:cs="Times New Roman"/>
          <w:sz w:val="28"/>
          <w:szCs w:val="28"/>
        </w:rPr>
        <w:t xml:space="preserve"> бизнеса, убыточность бизнеса,</w:t>
      </w:r>
      <w:r w:rsidR="00482F96">
        <w:rPr>
          <w:rFonts w:ascii="Times New Roman" w:hAnsi="Times New Roman" w:cs="Times New Roman"/>
          <w:sz w:val="28"/>
          <w:szCs w:val="28"/>
        </w:rPr>
        <w:t xml:space="preserve"> </w:t>
      </w:r>
      <w:r w:rsidRPr="00205F4E">
        <w:rPr>
          <w:rFonts w:ascii="Times New Roman" w:eastAsia="Calibri" w:hAnsi="Times New Roman" w:cs="Times New Roman"/>
          <w:sz w:val="28"/>
          <w:szCs w:val="28"/>
          <w:lang w:eastAsia="en-US"/>
        </w:rPr>
        <w:t>переход</w:t>
      </w:r>
      <w:r w:rsidR="005409E0" w:rsidRPr="00205F4E">
        <w:rPr>
          <w:rFonts w:ascii="Times New Roman" w:eastAsia="Calibri" w:hAnsi="Times New Roman" w:cs="Times New Roman"/>
          <w:sz w:val="28"/>
          <w:szCs w:val="28"/>
          <w:lang w:eastAsia="en-US"/>
        </w:rPr>
        <w:t xml:space="preserve"> в</w:t>
      </w:r>
      <w:r w:rsidRPr="00205F4E">
        <w:rPr>
          <w:rFonts w:ascii="Times New Roman" w:eastAsia="Calibri" w:hAnsi="Times New Roman" w:cs="Times New Roman"/>
          <w:sz w:val="28"/>
          <w:szCs w:val="28"/>
          <w:lang w:eastAsia="en-US"/>
        </w:rPr>
        <w:t xml:space="preserve"> други</w:t>
      </w:r>
      <w:r w:rsidR="005409E0" w:rsidRPr="00205F4E">
        <w:rPr>
          <w:rFonts w:ascii="Times New Roman" w:eastAsia="Calibri" w:hAnsi="Times New Roman" w:cs="Times New Roman"/>
          <w:sz w:val="28"/>
          <w:szCs w:val="28"/>
          <w:lang w:eastAsia="en-US"/>
        </w:rPr>
        <w:t>е</w:t>
      </w:r>
      <w:r w:rsidRPr="00205F4E">
        <w:rPr>
          <w:rFonts w:ascii="Times New Roman" w:eastAsia="Calibri" w:hAnsi="Times New Roman" w:cs="Times New Roman"/>
          <w:sz w:val="28"/>
          <w:szCs w:val="28"/>
          <w:lang w:eastAsia="en-US"/>
        </w:rPr>
        <w:t xml:space="preserve"> организационно-правовы</w:t>
      </w:r>
      <w:r w:rsidR="005409E0" w:rsidRPr="00205F4E">
        <w:rPr>
          <w:rFonts w:ascii="Times New Roman" w:eastAsia="Calibri" w:hAnsi="Times New Roman" w:cs="Times New Roman"/>
          <w:sz w:val="28"/>
          <w:szCs w:val="28"/>
          <w:lang w:eastAsia="en-US"/>
        </w:rPr>
        <w:t>е</w:t>
      </w:r>
      <w:r w:rsidRPr="00205F4E">
        <w:rPr>
          <w:rFonts w:ascii="Times New Roman" w:eastAsia="Calibri" w:hAnsi="Times New Roman" w:cs="Times New Roman"/>
          <w:sz w:val="28"/>
          <w:szCs w:val="28"/>
          <w:lang w:eastAsia="en-US"/>
        </w:rPr>
        <w:t xml:space="preserve"> форм</w:t>
      </w:r>
      <w:r w:rsidR="005409E0" w:rsidRPr="00205F4E">
        <w:rPr>
          <w:rFonts w:ascii="Times New Roman" w:eastAsia="Calibri" w:hAnsi="Times New Roman" w:cs="Times New Roman"/>
          <w:sz w:val="28"/>
          <w:szCs w:val="28"/>
          <w:lang w:eastAsia="en-US"/>
        </w:rPr>
        <w:t>ы</w:t>
      </w:r>
      <w:r w:rsidRPr="00205F4E">
        <w:rPr>
          <w:rFonts w:ascii="Times New Roman" w:eastAsia="Calibri" w:hAnsi="Times New Roman" w:cs="Times New Roman"/>
          <w:sz w:val="28"/>
          <w:szCs w:val="28"/>
          <w:lang w:eastAsia="en-US"/>
        </w:rPr>
        <w:t xml:space="preserve"> ведения коммерческой деятельности. </w:t>
      </w:r>
    </w:p>
    <w:p w:rsidR="00255E76" w:rsidRPr="00205F4E" w:rsidRDefault="00255E76" w:rsidP="00FE1B2E">
      <w:pPr>
        <w:spacing w:after="0" w:line="240" w:lineRule="auto"/>
        <w:ind w:right="141"/>
        <w:jc w:val="both"/>
        <w:rPr>
          <w:rFonts w:ascii="Times New Roman" w:eastAsia="Times New Roman" w:hAnsi="Times New Roman" w:cs="Times New Roman"/>
          <w:sz w:val="28"/>
          <w:szCs w:val="28"/>
        </w:rPr>
      </w:pPr>
    </w:p>
    <w:p w:rsidR="00255E76" w:rsidRDefault="00255E76" w:rsidP="00FE1B2E">
      <w:pPr>
        <w:spacing w:after="0" w:line="240" w:lineRule="auto"/>
        <w:ind w:right="141" w:firstLine="708"/>
        <w:jc w:val="center"/>
        <w:rPr>
          <w:rFonts w:ascii="Times New Roman" w:eastAsia="Times New Roman" w:hAnsi="Times New Roman" w:cs="Times New Roman"/>
          <w:sz w:val="28"/>
          <w:szCs w:val="28"/>
        </w:rPr>
      </w:pPr>
      <w:r w:rsidRPr="004F3C5E">
        <w:rPr>
          <w:rFonts w:ascii="Times New Roman" w:eastAsia="Times New Roman" w:hAnsi="Times New Roman" w:cs="Times New Roman"/>
          <w:sz w:val="28"/>
          <w:szCs w:val="28"/>
        </w:rPr>
        <w:t>Сведения о количестве индивидуальных предпринимателей</w:t>
      </w:r>
    </w:p>
    <w:p w:rsidR="00482F96" w:rsidRPr="004F3C5E" w:rsidRDefault="00482F96" w:rsidP="00FE1B2E">
      <w:pPr>
        <w:spacing w:after="0" w:line="240" w:lineRule="auto"/>
        <w:ind w:right="141" w:firstLine="708"/>
        <w:jc w:val="center"/>
        <w:rPr>
          <w:rFonts w:ascii="Times New Roman" w:eastAsia="Times New Roman" w:hAnsi="Times New Roman" w:cs="Times New Roman"/>
          <w:sz w:val="28"/>
          <w:szCs w:val="28"/>
        </w:rPr>
      </w:pPr>
    </w:p>
    <w:tbl>
      <w:tblPr>
        <w:tblW w:w="0" w:type="auto"/>
        <w:tblInd w:w="98" w:type="dxa"/>
        <w:tblCellMar>
          <w:left w:w="10" w:type="dxa"/>
          <w:right w:w="10" w:type="dxa"/>
        </w:tblCellMar>
        <w:tblLook w:val="04A0" w:firstRow="1" w:lastRow="0" w:firstColumn="1" w:lastColumn="0" w:noHBand="0" w:noVBand="1"/>
      </w:tblPr>
      <w:tblGrid>
        <w:gridCol w:w="5397"/>
        <w:gridCol w:w="1345"/>
        <w:gridCol w:w="993"/>
        <w:gridCol w:w="917"/>
        <w:gridCol w:w="925"/>
      </w:tblGrid>
      <w:tr w:rsidR="00255E76" w:rsidRPr="004F3C5E" w:rsidTr="00770E04">
        <w:trPr>
          <w:trHeight w:val="1"/>
        </w:trPr>
        <w:tc>
          <w:tcPr>
            <w:tcW w:w="5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55E76" w:rsidRPr="004F3C5E" w:rsidRDefault="00255E76" w:rsidP="00FE1B2E">
            <w:pPr>
              <w:spacing w:after="0" w:line="240" w:lineRule="auto"/>
              <w:ind w:right="141"/>
              <w:jc w:val="both"/>
              <w:rPr>
                <w:rFonts w:ascii="Times New Roman" w:eastAsia="Calibri" w:hAnsi="Times New Roman" w:cs="Times New Roman"/>
              </w:rPr>
            </w:pPr>
            <w:r w:rsidRPr="004F3C5E">
              <w:rPr>
                <w:rFonts w:ascii="Times New Roman" w:eastAsia="Times New Roman" w:hAnsi="Times New Roman" w:cs="Times New Roman"/>
              </w:rPr>
              <w:t>Наименование показателей</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55E76" w:rsidRPr="004F3C5E" w:rsidRDefault="00255E76" w:rsidP="00770E04">
            <w:pPr>
              <w:spacing w:after="0" w:line="240" w:lineRule="auto"/>
              <w:ind w:right="141"/>
              <w:jc w:val="center"/>
              <w:rPr>
                <w:rFonts w:ascii="Times New Roman" w:eastAsia="Calibri" w:hAnsi="Times New Roman" w:cs="Times New Roman"/>
              </w:rPr>
            </w:pPr>
            <w:r w:rsidRPr="004F3C5E">
              <w:rPr>
                <w:rFonts w:ascii="Times New Roman" w:eastAsia="Times New Roman" w:hAnsi="Times New Roman" w:cs="Times New Roman"/>
              </w:rPr>
              <w:t>2014г</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55E76" w:rsidRPr="004F3C5E" w:rsidRDefault="00255E76" w:rsidP="00770E04">
            <w:pPr>
              <w:spacing w:after="0" w:line="240" w:lineRule="auto"/>
              <w:ind w:right="141"/>
              <w:jc w:val="center"/>
              <w:rPr>
                <w:rFonts w:ascii="Times New Roman" w:eastAsia="Calibri" w:hAnsi="Times New Roman" w:cs="Times New Roman"/>
              </w:rPr>
            </w:pPr>
            <w:r w:rsidRPr="004F3C5E">
              <w:rPr>
                <w:rFonts w:ascii="Times New Roman" w:eastAsia="Times New Roman" w:hAnsi="Times New Roman" w:cs="Times New Roman"/>
              </w:rPr>
              <w:t>2015г</w:t>
            </w: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5E76" w:rsidRPr="004F3C5E" w:rsidRDefault="00255E76" w:rsidP="00770E04">
            <w:pPr>
              <w:spacing w:after="0" w:line="240" w:lineRule="auto"/>
              <w:ind w:right="141"/>
              <w:jc w:val="center"/>
              <w:rPr>
                <w:rFonts w:ascii="Times New Roman" w:eastAsia="Times New Roman" w:hAnsi="Times New Roman" w:cs="Times New Roman"/>
              </w:rPr>
            </w:pPr>
            <w:r w:rsidRPr="004F3C5E">
              <w:rPr>
                <w:rFonts w:ascii="Times New Roman" w:eastAsia="Times New Roman" w:hAnsi="Times New Roman" w:cs="Times New Roman"/>
              </w:rPr>
              <w:t>2016г</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Pr>
          <w:p w:rsidR="00255E76" w:rsidRPr="004F3C5E" w:rsidRDefault="00255E76" w:rsidP="00770E04">
            <w:pPr>
              <w:spacing w:after="0" w:line="240" w:lineRule="auto"/>
              <w:ind w:right="141"/>
              <w:jc w:val="center"/>
              <w:rPr>
                <w:rFonts w:ascii="Times New Roman" w:eastAsia="Times New Roman" w:hAnsi="Times New Roman" w:cs="Times New Roman"/>
              </w:rPr>
            </w:pPr>
            <w:r w:rsidRPr="004F3C5E">
              <w:rPr>
                <w:rFonts w:ascii="Times New Roman" w:eastAsia="Times New Roman" w:hAnsi="Times New Roman" w:cs="Times New Roman"/>
              </w:rPr>
              <w:t>2017г</w:t>
            </w:r>
          </w:p>
        </w:tc>
      </w:tr>
      <w:tr w:rsidR="00255E76" w:rsidRPr="00205F4E" w:rsidTr="00770E04">
        <w:trPr>
          <w:trHeight w:val="1"/>
        </w:trPr>
        <w:tc>
          <w:tcPr>
            <w:tcW w:w="5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55E76" w:rsidRPr="00205F4E" w:rsidRDefault="00255E76" w:rsidP="00FE1B2E">
            <w:pPr>
              <w:spacing w:after="0" w:line="240" w:lineRule="auto"/>
              <w:ind w:right="141"/>
              <w:jc w:val="both"/>
              <w:rPr>
                <w:rFonts w:ascii="Times New Roman" w:eastAsia="Times New Roman" w:hAnsi="Times New Roman" w:cs="Times New Roman"/>
              </w:rPr>
            </w:pPr>
            <w:r w:rsidRPr="00205F4E">
              <w:rPr>
                <w:rFonts w:ascii="Times New Roman" w:eastAsia="Times New Roman" w:hAnsi="Times New Roman" w:cs="Times New Roman"/>
              </w:rPr>
              <w:t>Число индивидуальных предпринимателей (поставленных на учёт в Статрегистре</w:t>
            </w:r>
            <w:r w:rsidR="004F3C5E">
              <w:rPr>
                <w:rFonts w:ascii="Times New Roman" w:eastAsia="Times New Roman" w:hAnsi="Times New Roman" w:cs="Times New Roman"/>
              </w:rPr>
              <w:t xml:space="preserve"> </w:t>
            </w:r>
            <w:r w:rsidRPr="00205F4E">
              <w:rPr>
                <w:rFonts w:ascii="Times New Roman" w:eastAsia="Times New Roman" w:hAnsi="Times New Roman" w:cs="Times New Roman"/>
              </w:rPr>
              <w:t>на конец года, чел.)</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5E76" w:rsidRPr="00205F4E" w:rsidRDefault="00255E76" w:rsidP="00770E04">
            <w:pPr>
              <w:spacing w:after="0" w:line="240" w:lineRule="auto"/>
              <w:ind w:right="141"/>
              <w:jc w:val="center"/>
              <w:rPr>
                <w:rFonts w:ascii="Times New Roman" w:eastAsia="Times New Roman" w:hAnsi="Times New Roman" w:cs="Times New Roman"/>
              </w:rPr>
            </w:pPr>
          </w:p>
          <w:p w:rsidR="00255E76" w:rsidRPr="00205F4E" w:rsidRDefault="00255E76" w:rsidP="00770E04">
            <w:pPr>
              <w:spacing w:after="0" w:line="240" w:lineRule="auto"/>
              <w:ind w:right="141"/>
              <w:jc w:val="center"/>
              <w:rPr>
                <w:rFonts w:ascii="Times New Roman" w:eastAsia="Times New Roman" w:hAnsi="Times New Roman" w:cs="Times New Roman"/>
              </w:rPr>
            </w:pPr>
            <w:r w:rsidRPr="00205F4E">
              <w:rPr>
                <w:rFonts w:ascii="Times New Roman" w:eastAsia="Times New Roman" w:hAnsi="Times New Roman" w:cs="Times New Roman"/>
              </w:rPr>
              <w:t>371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5E76" w:rsidRPr="00205F4E" w:rsidRDefault="00255E76" w:rsidP="00770E04">
            <w:pPr>
              <w:spacing w:after="0" w:line="240" w:lineRule="auto"/>
              <w:ind w:right="141"/>
              <w:jc w:val="center"/>
              <w:rPr>
                <w:rFonts w:ascii="Times New Roman" w:eastAsia="Times New Roman" w:hAnsi="Times New Roman" w:cs="Times New Roman"/>
              </w:rPr>
            </w:pPr>
          </w:p>
          <w:p w:rsidR="00255E76" w:rsidRPr="00205F4E" w:rsidRDefault="00255E76" w:rsidP="00770E04">
            <w:pPr>
              <w:spacing w:after="0" w:line="240" w:lineRule="auto"/>
              <w:ind w:right="141"/>
              <w:jc w:val="center"/>
              <w:rPr>
                <w:rFonts w:ascii="Times New Roman" w:eastAsia="Times New Roman" w:hAnsi="Times New Roman" w:cs="Times New Roman"/>
              </w:rPr>
            </w:pPr>
            <w:r w:rsidRPr="00205F4E">
              <w:rPr>
                <w:rFonts w:ascii="Times New Roman" w:eastAsia="Times New Roman" w:hAnsi="Times New Roman" w:cs="Times New Roman"/>
              </w:rPr>
              <w:t>366</w:t>
            </w:r>
          </w:p>
        </w:tc>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5E76" w:rsidRPr="00205F4E" w:rsidRDefault="00255E76" w:rsidP="00770E04">
            <w:pPr>
              <w:spacing w:after="0" w:line="240" w:lineRule="auto"/>
              <w:ind w:right="141"/>
              <w:jc w:val="center"/>
              <w:rPr>
                <w:rFonts w:ascii="Times New Roman" w:eastAsia="Times New Roman" w:hAnsi="Times New Roman" w:cs="Times New Roman"/>
              </w:rPr>
            </w:pPr>
          </w:p>
          <w:p w:rsidR="00255E76" w:rsidRPr="00205F4E" w:rsidRDefault="00255E76" w:rsidP="00770E04">
            <w:pPr>
              <w:spacing w:after="0" w:line="240" w:lineRule="auto"/>
              <w:ind w:right="141"/>
              <w:jc w:val="center"/>
              <w:rPr>
                <w:rFonts w:ascii="Times New Roman" w:eastAsia="Times New Roman" w:hAnsi="Times New Roman" w:cs="Times New Roman"/>
              </w:rPr>
            </w:pPr>
            <w:r w:rsidRPr="00205F4E">
              <w:rPr>
                <w:rFonts w:ascii="Times New Roman" w:eastAsia="Times New Roman" w:hAnsi="Times New Roman" w:cs="Times New Roman"/>
              </w:rPr>
              <w:t>353</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Pr>
          <w:p w:rsidR="00255E76" w:rsidRPr="00205F4E" w:rsidRDefault="00255E76" w:rsidP="00770E04">
            <w:pPr>
              <w:spacing w:after="0" w:line="240" w:lineRule="auto"/>
              <w:ind w:right="141"/>
              <w:jc w:val="center"/>
              <w:rPr>
                <w:rFonts w:ascii="Times New Roman" w:eastAsia="Times New Roman" w:hAnsi="Times New Roman" w:cs="Times New Roman"/>
              </w:rPr>
            </w:pPr>
          </w:p>
          <w:p w:rsidR="00255E76" w:rsidRPr="00205F4E" w:rsidRDefault="00255E76" w:rsidP="00770E04">
            <w:pPr>
              <w:spacing w:after="0" w:line="240" w:lineRule="auto"/>
              <w:ind w:right="141"/>
              <w:jc w:val="center"/>
              <w:rPr>
                <w:rFonts w:ascii="Times New Roman" w:eastAsia="Times New Roman" w:hAnsi="Times New Roman" w:cs="Times New Roman"/>
              </w:rPr>
            </w:pPr>
            <w:r w:rsidRPr="00205F4E">
              <w:rPr>
                <w:rFonts w:ascii="Times New Roman" w:eastAsia="Times New Roman" w:hAnsi="Times New Roman" w:cs="Times New Roman"/>
              </w:rPr>
              <w:t>352</w:t>
            </w:r>
          </w:p>
        </w:tc>
      </w:tr>
    </w:tbl>
    <w:p w:rsidR="00255E76" w:rsidRPr="009A67FC" w:rsidRDefault="00255E76" w:rsidP="00FE1B2E">
      <w:pPr>
        <w:spacing w:after="0" w:line="240" w:lineRule="auto"/>
        <w:ind w:right="141" w:firstLine="703"/>
        <w:jc w:val="both"/>
        <w:rPr>
          <w:rFonts w:ascii="Times New Roman" w:eastAsia="Times New Roman" w:hAnsi="Times New Roman" w:cs="Times New Roman"/>
          <w:color w:val="FF0000"/>
          <w:sz w:val="28"/>
        </w:rPr>
      </w:pPr>
    </w:p>
    <w:p w:rsidR="005409E0" w:rsidRPr="00205F4E" w:rsidRDefault="005409E0" w:rsidP="00FE1B2E">
      <w:pPr>
        <w:spacing w:after="0" w:line="240" w:lineRule="auto"/>
        <w:ind w:right="141" w:firstLine="708"/>
        <w:jc w:val="both"/>
        <w:rPr>
          <w:rFonts w:ascii="Times New Roman" w:eastAsia="Times New Roman" w:hAnsi="Times New Roman" w:cs="Times New Roman"/>
          <w:sz w:val="28"/>
          <w:szCs w:val="28"/>
        </w:rPr>
      </w:pPr>
      <w:r w:rsidRPr="00205F4E">
        <w:rPr>
          <w:rFonts w:ascii="Times New Roman" w:eastAsia="Times New Roman" w:hAnsi="Times New Roman" w:cs="Times New Roman"/>
          <w:sz w:val="28"/>
          <w:szCs w:val="28"/>
        </w:rPr>
        <w:t>Доля малого бизнеса в валовом объеме отгруженных товаров собственного производства, выполненных работ и услуг по району  растёт ежегодно и составляет более 56,0%.</w:t>
      </w:r>
    </w:p>
    <w:p w:rsidR="00255E76" w:rsidRPr="00205F4E" w:rsidRDefault="00255E76" w:rsidP="00FE1B2E">
      <w:pPr>
        <w:spacing w:after="0" w:line="240" w:lineRule="auto"/>
        <w:ind w:right="141" w:firstLine="708"/>
        <w:jc w:val="both"/>
        <w:rPr>
          <w:rFonts w:ascii="Times New Roman" w:eastAsia="Calibri" w:hAnsi="Times New Roman" w:cs="Times New Roman"/>
          <w:bCs/>
          <w:sz w:val="28"/>
          <w:szCs w:val="28"/>
        </w:rPr>
      </w:pPr>
      <w:r w:rsidRPr="00205F4E">
        <w:rPr>
          <w:rFonts w:ascii="Times New Roman" w:eastAsia="Calibri" w:hAnsi="Times New Roman" w:cs="Times New Roman"/>
          <w:bCs/>
          <w:sz w:val="28"/>
          <w:szCs w:val="28"/>
        </w:rPr>
        <w:t>Малый бизнес осуществля</w:t>
      </w:r>
      <w:r w:rsidR="005409E0" w:rsidRPr="00205F4E">
        <w:rPr>
          <w:rFonts w:ascii="Times New Roman" w:eastAsia="Calibri" w:hAnsi="Times New Roman" w:cs="Times New Roman"/>
          <w:bCs/>
          <w:sz w:val="28"/>
          <w:szCs w:val="28"/>
        </w:rPr>
        <w:t>е</w:t>
      </w:r>
      <w:r w:rsidRPr="00205F4E">
        <w:rPr>
          <w:rFonts w:ascii="Times New Roman" w:eastAsia="Calibri" w:hAnsi="Times New Roman" w:cs="Times New Roman"/>
          <w:bCs/>
          <w:sz w:val="28"/>
          <w:szCs w:val="28"/>
        </w:rPr>
        <w:t xml:space="preserve">т деятельность практически во всех отраслях экономики района, однако непроизводственная сфера деятельности  остается более привлекательной, чем производственная. </w:t>
      </w:r>
    </w:p>
    <w:p w:rsidR="00255E76" w:rsidRPr="0069622E" w:rsidRDefault="00255E76" w:rsidP="00FE1B2E">
      <w:pPr>
        <w:spacing w:after="0" w:line="240" w:lineRule="auto"/>
        <w:ind w:right="141" w:firstLine="708"/>
        <w:jc w:val="both"/>
        <w:rPr>
          <w:rFonts w:ascii="Times New Roman" w:eastAsia="Calibri" w:hAnsi="Times New Roman" w:cs="Times New Roman"/>
          <w:spacing w:val="-2"/>
          <w:sz w:val="28"/>
          <w:szCs w:val="28"/>
        </w:rPr>
      </w:pPr>
      <w:r w:rsidRPr="00255E76">
        <w:rPr>
          <w:rFonts w:ascii="Times New Roman" w:eastAsia="Times New Roman" w:hAnsi="Times New Roman" w:cs="Times New Roman"/>
          <w:sz w:val="28"/>
          <w:szCs w:val="28"/>
        </w:rPr>
        <w:t>Большая часть субъектов малого предпринимательства сосредоточена в отрасли розничной торговли</w:t>
      </w:r>
      <w:r w:rsidRPr="00255E76">
        <w:rPr>
          <w:rFonts w:ascii="Times New Roman" w:eastAsia="Calibri" w:hAnsi="Times New Roman" w:cs="Times New Roman"/>
          <w:sz w:val="28"/>
          <w:szCs w:val="28"/>
        </w:rPr>
        <w:t xml:space="preserve"> – 53,5 %, в </w:t>
      </w:r>
      <w:r w:rsidRPr="00255E76">
        <w:rPr>
          <w:rFonts w:ascii="Times New Roman" w:eastAsia="Calibri" w:hAnsi="Times New Roman" w:cs="Times New Roman"/>
          <w:bCs/>
          <w:sz w:val="28"/>
          <w:szCs w:val="28"/>
        </w:rPr>
        <w:t xml:space="preserve">сельском хозяйстве </w:t>
      </w:r>
      <w:r w:rsidR="00482F96">
        <w:rPr>
          <w:rFonts w:ascii="Times New Roman" w:eastAsia="Calibri" w:hAnsi="Times New Roman" w:cs="Times New Roman"/>
          <w:bCs/>
          <w:sz w:val="28"/>
          <w:szCs w:val="28"/>
        </w:rPr>
        <w:t>–</w:t>
      </w:r>
      <w:r w:rsidRPr="00255E76">
        <w:rPr>
          <w:rFonts w:ascii="Times New Roman" w:eastAsia="Calibri" w:hAnsi="Times New Roman" w:cs="Times New Roman"/>
          <w:bCs/>
          <w:sz w:val="28"/>
          <w:szCs w:val="28"/>
        </w:rPr>
        <w:t xml:space="preserve"> 18</w:t>
      </w:r>
      <w:r w:rsidR="00482F96">
        <w:rPr>
          <w:rFonts w:ascii="Times New Roman" w:eastAsia="Calibri" w:hAnsi="Times New Roman" w:cs="Times New Roman"/>
          <w:bCs/>
          <w:sz w:val="28"/>
          <w:szCs w:val="28"/>
        </w:rPr>
        <w:t>,0</w:t>
      </w:r>
      <w:r w:rsidRPr="00255E76">
        <w:rPr>
          <w:rFonts w:ascii="Times New Roman" w:eastAsia="Calibri" w:hAnsi="Times New Roman" w:cs="Times New Roman"/>
          <w:bCs/>
          <w:sz w:val="28"/>
          <w:szCs w:val="28"/>
        </w:rPr>
        <w:t xml:space="preserve"> %,</w:t>
      </w:r>
      <w:r w:rsidRPr="00255E76">
        <w:rPr>
          <w:rFonts w:ascii="Times New Roman" w:eastAsia="Times New Roman" w:hAnsi="Times New Roman" w:cs="Times New Roman"/>
          <w:sz w:val="28"/>
          <w:szCs w:val="28"/>
        </w:rPr>
        <w:t xml:space="preserve"> обрабатывающих производствах – 10,0%, транспорте</w:t>
      </w:r>
      <w:r w:rsidRPr="0069622E">
        <w:rPr>
          <w:rFonts w:ascii="Times New Roman" w:eastAsia="Times New Roman" w:hAnsi="Times New Roman" w:cs="Times New Roman"/>
          <w:sz w:val="28"/>
        </w:rPr>
        <w:t>и связ</w:t>
      </w:r>
      <w:r>
        <w:rPr>
          <w:rFonts w:ascii="Times New Roman" w:eastAsia="Times New Roman" w:hAnsi="Times New Roman" w:cs="Times New Roman"/>
          <w:sz w:val="28"/>
        </w:rPr>
        <w:t>и</w:t>
      </w:r>
      <w:r w:rsidRPr="0069622E">
        <w:rPr>
          <w:rFonts w:ascii="Times New Roman" w:eastAsia="Times New Roman" w:hAnsi="Times New Roman" w:cs="Times New Roman"/>
          <w:sz w:val="28"/>
        </w:rPr>
        <w:t xml:space="preserve"> – 6,5%, </w:t>
      </w:r>
      <w:r w:rsidRPr="0069622E">
        <w:rPr>
          <w:rFonts w:ascii="Times New Roman" w:eastAsia="Calibri" w:hAnsi="Times New Roman" w:cs="Times New Roman"/>
          <w:spacing w:val="-2"/>
          <w:sz w:val="28"/>
          <w:szCs w:val="28"/>
        </w:rPr>
        <w:t xml:space="preserve"> ремонт</w:t>
      </w:r>
      <w:r>
        <w:rPr>
          <w:rFonts w:ascii="Times New Roman" w:eastAsia="Calibri" w:hAnsi="Times New Roman" w:cs="Times New Roman"/>
          <w:spacing w:val="-2"/>
          <w:sz w:val="28"/>
          <w:szCs w:val="28"/>
        </w:rPr>
        <w:t>е</w:t>
      </w:r>
      <w:r w:rsidRPr="0069622E">
        <w:rPr>
          <w:rFonts w:ascii="Times New Roman" w:eastAsia="Calibri" w:hAnsi="Times New Roman" w:cs="Times New Roman"/>
          <w:spacing w:val="-2"/>
          <w:sz w:val="28"/>
          <w:szCs w:val="28"/>
        </w:rPr>
        <w:t xml:space="preserve">  автомашин  -  11</w:t>
      </w:r>
      <w:r w:rsidR="00482F96">
        <w:rPr>
          <w:rFonts w:ascii="Times New Roman" w:eastAsia="Calibri" w:hAnsi="Times New Roman" w:cs="Times New Roman"/>
          <w:spacing w:val="-2"/>
          <w:sz w:val="28"/>
          <w:szCs w:val="28"/>
        </w:rPr>
        <w:t>,0</w:t>
      </w:r>
      <w:r w:rsidRPr="0069622E">
        <w:rPr>
          <w:rFonts w:ascii="Times New Roman" w:eastAsia="Calibri" w:hAnsi="Times New Roman" w:cs="Times New Roman"/>
          <w:spacing w:val="-2"/>
          <w:sz w:val="28"/>
          <w:szCs w:val="28"/>
        </w:rPr>
        <w:t>%,</w:t>
      </w:r>
      <w:r>
        <w:rPr>
          <w:rFonts w:ascii="Times New Roman" w:eastAsia="Calibri" w:hAnsi="Times New Roman" w:cs="Times New Roman"/>
          <w:spacing w:val="-2"/>
          <w:sz w:val="28"/>
          <w:szCs w:val="28"/>
        </w:rPr>
        <w:t xml:space="preserve"> сфере оказания </w:t>
      </w:r>
      <w:r w:rsidRPr="0069622E">
        <w:rPr>
          <w:rFonts w:ascii="Times New Roman" w:eastAsia="Calibri" w:hAnsi="Times New Roman" w:cs="Times New Roman"/>
          <w:spacing w:val="-3"/>
          <w:sz w:val="28"/>
          <w:szCs w:val="28"/>
        </w:rPr>
        <w:t>б</w:t>
      </w:r>
      <w:r w:rsidRPr="0069622E">
        <w:rPr>
          <w:rFonts w:ascii="Times New Roman" w:eastAsia="Calibri" w:hAnsi="Times New Roman" w:cs="Times New Roman"/>
          <w:spacing w:val="-2"/>
          <w:sz w:val="28"/>
          <w:szCs w:val="28"/>
        </w:rPr>
        <w:t>ытовы</w:t>
      </w:r>
      <w:r>
        <w:rPr>
          <w:rFonts w:ascii="Times New Roman" w:eastAsia="Calibri" w:hAnsi="Times New Roman" w:cs="Times New Roman"/>
          <w:spacing w:val="-2"/>
          <w:sz w:val="28"/>
          <w:szCs w:val="28"/>
        </w:rPr>
        <w:t>х</w:t>
      </w:r>
      <w:r w:rsidRPr="0069622E">
        <w:rPr>
          <w:rFonts w:ascii="Times New Roman" w:eastAsia="Calibri" w:hAnsi="Times New Roman" w:cs="Times New Roman"/>
          <w:spacing w:val="-2"/>
          <w:sz w:val="28"/>
          <w:szCs w:val="28"/>
        </w:rPr>
        <w:t xml:space="preserve"> услуг  населению -  8</w:t>
      </w:r>
      <w:r w:rsidR="00482F96">
        <w:rPr>
          <w:rFonts w:ascii="Times New Roman" w:eastAsia="Calibri" w:hAnsi="Times New Roman" w:cs="Times New Roman"/>
          <w:spacing w:val="-2"/>
          <w:sz w:val="28"/>
          <w:szCs w:val="28"/>
        </w:rPr>
        <w:t>,0</w:t>
      </w:r>
      <w:r w:rsidRPr="0069622E">
        <w:rPr>
          <w:rFonts w:ascii="Times New Roman" w:eastAsia="Calibri" w:hAnsi="Times New Roman" w:cs="Times New Roman"/>
          <w:spacing w:val="-2"/>
          <w:sz w:val="28"/>
          <w:szCs w:val="28"/>
        </w:rPr>
        <w:t>%.</w:t>
      </w:r>
    </w:p>
    <w:p w:rsidR="00255E76" w:rsidRPr="00153D76" w:rsidRDefault="00255E76" w:rsidP="00FE1B2E">
      <w:pPr>
        <w:widowControl w:val="0"/>
        <w:spacing w:after="0" w:line="240" w:lineRule="auto"/>
        <w:ind w:right="141" w:firstLine="708"/>
        <w:jc w:val="both"/>
        <w:rPr>
          <w:rFonts w:ascii="Times New Roman" w:eastAsia="Times New Roman" w:hAnsi="Times New Roman" w:cs="Times New Roman"/>
          <w:color w:val="FF0000"/>
          <w:sz w:val="28"/>
          <w:szCs w:val="28"/>
        </w:rPr>
      </w:pPr>
      <w:r w:rsidRPr="00153D76">
        <w:rPr>
          <w:rFonts w:ascii="Times New Roman" w:eastAsia="Times New Roman" w:hAnsi="Times New Roman" w:cs="Times New Roman"/>
          <w:sz w:val="28"/>
          <w:szCs w:val="28"/>
        </w:rPr>
        <w:t xml:space="preserve"> В сфере</w:t>
      </w:r>
      <w:r w:rsidR="005409E0">
        <w:rPr>
          <w:rFonts w:ascii="Times New Roman" w:eastAsia="Times New Roman" w:hAnsi="Times New Roman" w:cs="Times New Roman"/>
          <w:sz w:val="28"/>
          <w:szCs w:val="28"/>
        </w:rPr>
        <w:t xml:space="preserve"> малого бизнеса</w:t>
      </w:r>
      <w:r w:rsidRPr="00153D76">
        <w:rPr>
          <w:rFonts w:ascii="Times New Roman" w:eastAsia="Times New Roman" w:hAnsi="Times New Roman" w:cs="Times New Roman"/>
          <w:sz w:val="28"/>
          <w:szCs w:val="28"/>
        </w:rPr>
        <w:t xml:space="preserve"> занято более 32% от общего числа работающих в муниципальном образовании (по среднесписочной численности работников)</w:t>
      </w:r>
      <w:r>
        <w:rPr>
          <w:rFonts w:ascii="Times New Roman" w:eastAsia="Times New Roman" w:hAnsi="Times New Roman" w:cs="Times New Roman"/>
          <w:color w:val="FF0000"/>
          <w:sz w:val="28"/>
          <w:szCs w:val="28"/>
        </w:rPr>
        <w:t>.</w:t>
      </w:r>
    </w:p>
    <w:p w:rsidR="00255E76" w:rsidRPr="00205F4E" w:rsidRDefault="00255E76" w:rsidP="00FE1B2E">
      <w:pPr>
        <w:widowControl w:val="0"/>
        <w:spacing w:after="0" w:line="240" w:lineRule="auto"/>
        <w:ind w:right="141" w:firstLine="708"/>
        <w:jc w:val="both"/>
        <w:rPr>
          <w:rFonts w:ascii="Times New Roman" w:eastAsia="Times New Roman" w:hAnsi="Times New Roman" w:cs="Times New Roman"/>
          <w:sz w:val="28"/>
          <w:szCs w:val="28"/>
        </w:rPr>
      </w:pPr>
      <w:r w:rsidRPr="00205F4E">
        <w:rPr>
          <w:rFonts w:ascii="Times New Roman" w:eastAsia="Times New Roman" w:hAnsi="Times New Roman" w:cs="Times New Roman"/>
          <w:sz w:val="28"/>
        </w:rPr>
        <w:t>Доля налоговых поступлений в консолидированный бюджет муниципального образования в виде ЕНВД, УСНО, патентной системы составила  10,3%.</w:t>
      </w:r>
    </w:p>
    <w:p w:rsidR="00255E76" w:rsidRPr="00325E54" w:rsidRDefault="00255E76" w:rsidP="00FE1B2E">
      <w:pPr>
        <w:widowControl w:val="0"/>
        <w:spacing w:after="0" w:line="240" w:lineRule="auto"/>
        <w:ind w:right="141" w:firstLine="708"/>
        <w:jc w:val="both"/>
        <w:rPr>
          <w:rFonts w:ascii="Times New Roman" w:eastAsia="Times New Roman" w:hAnsi="Times New Roman" w:cs="Times New Roman"/>
          <w:color w:val="FF0000"/>
          <w:sz w:val="28"/>
          <w:szCs w:val="28"/>
        </w:rPr>
      </w:pPr>
      <w:r w:rsidRPr="00205F4E">
        <w:rPr>
          <w:rFonts w:ascii="Times New Roman" w:eastAsia="Times New Roman" w:hAnsi="Times New Roman" w:cs="Times New Roman"/>
          <w:sz w:val="28"/>
          <w:szCs w:val="28"/>
        </w:rPr>
        <w:t xml:space="preserve">Администрацией муниципального образования «Вешкаймский район» в сотрудничестве с Координационным </w:t>
      </w:r>
      <w:r w:rsidR="005409E0" w:rsidRPr="00205F4E">
        <w:rPr>
          <w:rFonts w:ascii="Times New Roman" w:eastAsia="Times New Roman" w:hAnsi="Times New Roman" w:cs="Times New Roman"/>
          <w:sz w:val="28"/>
          <w:szCs w:val="28"/>
        </w:rPr>
        <w:t>с</w:t>
      </w:r>
      <w:r w:rsidRPr="00205F4E">
        <w:rPr>
          <w:rFonts w:ascii="Times New Roman" w:eastAsia="Times New Roman" w:hAnsi="Times New Roman" w:cs="Times New Roman"/>
          <w:sz w:val="28"/>
          <w:szCs w:val="28"/>
        </w:rPr>
        <w:t xml:space="preserve">оветом предпринимателей при </w:t>
      </w:r>
      <w:r w:rsidR="005409E0" w:rsidRPr="00205F4E">
        <w:rPr>
          <w:rFonts w:ascii="Times New Roman" w:eastAsia="Times New Roman" w:hAnsi="Times New Roman" w:cs="Times New Roman"/>
          <w:sz w:val="28"/>
          <w:szCs w:val="28"/>
        </w:rPr>
        <w:t>г</w:t>
      </w:r>
      <w:r w:rsidRPr="00205F4E">
        <w:rPr>
          <w:rFonts w:ascii="Times New Roman" w:eastAsia="Times New Roman" w:hAnsi="Times New Roman" w:cs="Times New Roman"/>
          <w:sz w:val="28"/>
          <w:szCs w:val="28"/>
        </w:rPr>
        <w:t>лаве администрации проводится работа по поддержке</w:t>
      </w:r>
      <w:r w:rsidRPr="00153D76">
        <w:rPr>
          <w:rFonts w:ascii="Times New Roman" w:eastAsia="Times New Roman" w:hAnsi="Times New Roman" w:cs="Times New Roman"/>
          <w:sz w:val="28"/>
          <w:szCs w:val="28"/>
        </w:rPr>
        <w:t xml:space="preserve"> малого предпринимательства. Принята муниципальная </w:t>
      </w:r>
      <w:r w:rsidRPr="00325E54">
        <w:rPr>
          <w:rFonts w:ascii="Times New Roman" w:eastAsia="Times New Roman" w:hAnsi="Times New Roman" w:cs="Times New Roman"/>
          <w:sz w:val="28"/>
          <w:szCs w:val="28"/>
        </w:rPr>
        <w:t xml:space="preserve">программа </w:t>
      </w:r>
      <w:r w:rsidRPr="00153D76">
        <w:rPr>
          <w:rFonts w:ascii="Times New Roman" w:eastAsia="Times New Roman" w:hAnsi="Times New Roman" w:cs="Times New Roman"/>
          <w:sz w:val="28"/>
          <w:szCs w:val="28"/>
        </w:rPr>
        <w:t xml:space="preserve"> «</w:t>
      </w:r>
      <w:r w:rsidRPr="00325E54">
        <w:rPr>
          <w:rFonts w:ascii="Times New Roman" w:eastAsia="Times New Roman" w:hAnsi="Times New Roman" w:cs="Times New Roman"/>
          <w:sz w:val="28"/>
          <w:szCs w:val="28"/>
        </w:rPr>
        <w:t>Развитие субъектов малого и среднего предпринимательства муниципального образования «Вешкаймский район» на период 2016-2020 годы». В</w:t>
      </w:r>
      <w:r w:rsidRPr="00153D76">
        <w:rPr>
          <w:rFonts w:ascii="Times New Roman" w:eastAsia="Times New Roman" w:hAnsi="Times New Roman" w:cs="Times New Roman"/>
          <w:sz w:val="28"/>
          <w:szCs w:val="28"/>
        </w:rPr>
        <w:t xml:space="preserve"> рамках реализации данной Программы </w:t>
      </w:r>
      <w:r w:rsidRPr="00325E54">
        <w:rPr>
          <w:rFonts w:ascii="Times New Roman" w:eastAsia="Times New Roman" w:hAnsi="Times New Roman" w:cs="Times New Roman"/>
          <w:sz w:val="28"/>
          <w:szCs w:val="28"/>
        </w:rPr>
        <w:t xml:space="preserve">ежегодно </w:t>
      </w:r>
      <w:r w:rsidR="005409E0" w:rsidRPr="00325E54">
        <w:rPr>
          <w:rFonts w:ascii="Times New Roman" w:eastAsia="Times New Roman" w:hAnsi="Times New Roman" w:cs="Times New Roman"/>
          <w:sz w:val="28"/>
          <w:szCs w:val="28"/>
        </w:rPr>
        <w:t>АНО «</w:t>
      </w:r>
      <w:r w:rsidR="005409E0">
        <w:rPr>
          <w:rFonts w:ascii="Times New Roman" w:eastAsia="Times New Roman" w:hAnsi="Times New Roman" w:cs="Times New Roman"/>
          <w:sz w:val="28"/>
          <w:szCs w:val="28"/>
        </w:rPr>
        <w:t>Центр</w:t>
      </w:r>
      <w:r w:rsidR="005409E0" w:rsidRPr="00325E54">
        <w:rPr>
          <w:rFonts w:ascii="Times New Roman" w:eastAsia="Times New Roman" w:hAnsi="Times New Roman" w:cs="Times New Roman"/>
          <w:sz w:val="28"/>
          <w:szCs w:val="28"/>
        </w:rPr>
        <w:t xml:space="preserve"> развития предпринимательства Вешкаймского района Ульяновской области» </w:t>
      </w:r>
      <w:r w:rsidRPr="00325E54">
        <w:rPr>
          <w:rFonts w:ascii="Times New Roman" w:eastAsia="Times New Roman" w:hAnsi="Times New Roman" w:cs="Times New Roman"/>
          <w:sz w:val="28"/>
          <w:szCs w:val="28"/>
        </w:rPr>
        <w:t xml:space="preserve">выделяются денежные средства  в </w:t>
      </w:r>
      <w:r w:rsidR="005409E0">
        <w:rPr>
          <w:rFonts w:ascii="Times New Roman" w:eastAsia="Times New Roman" w:hAnsi="Times New Roman" w:cs="Times New Roman"/>
          <w:sz w:val="28"/>
          <w:szCs w:val="28"/>
        </w:rPr>
        <w:t xml:space="preserve">размере </w:t>
      </w:r>
      <w:r w:rsidRPr="00325E54">
        <w:rPr>
          <w:rFonts w:ascii="Times New Roman" w:eastAsia="Times New Roman" w:hAnsi="Times New Roman" w:cs="Times New Roman"/>
          <w:sz w:val="28"/>
          <w:szCs w:val="28"/>
        </w:rPr>
        <w:t>200,0 тыс.руб.</w:t>
      </w:r>
      <w:r w:rsidR="005409E0">
        <w:rPr>
          <w:rFonts w:ascii="Times New Roman" w:eastAsia="Times New Roman" w:hAnsi="Times New Roman" w:cs="Times New Roman"/>
          <w:sz w:val="28"/>
          <w:szCs w:val="28"/>
        </w:rPr>
        <w:t xml:space="preserve">, в счёт </w:t>
      </w:r>
      <w:r w:rsidRPr="00325E54">
        <w:rPr>
          <w:rFonts w:ascii="Times New Roman" w:eastAsia="Calibri" w:hAnsi="Times New Roman" w:cs="Times New Roman"/>
          <w:sz w:val="28"/>
          <w:szCs w:val="28"/>
        </w:rPr>
        <w:t>котор</w:t>
      </w:r>
      <w:r w:rsidR="005409E0">
        <w:rPr>
          <w:rFonts w:ascii="Times New Roman" w:eastAsia="Calibri" w:hAnsi="Times New Roman" w:cs="Times New Roman"/>
          <w:sz w:val="28"/>
          <w:szCs w:val="28"/>
        </w:rPr>
        <w:t>ых</w:t>
      </w:r>
      <w:r w:rsidRPr="00325E54">
        <w:rPr>
          <w:rFonts w:ascii="Times New Roman" w:eastAsia="Calibri" w:hAnsi="Times New Roman" w:cs="Times New Roman"/>
          <w:sz w:val="28"/>
          <w:szCs w:val="28"/>
        </w:rPr>
        <w:t xml:space="preserve">  </w:t>
      </w:r>
      <w:r w:rsidRPr="00325E54">
        <w:rPr>
          <w:rFonts w:ascii="Times New Roman" w:eastAsia="Calibri" w:hAnsi="Times New Roman" w:cs="Times New Roman"/>
          <w:sz w:val="28"/>
          <w:szCs w:val="28"/>
        </w:rPr>
        <w:lastRenderedPageBreak/>
        <w:t>оказыва</w:t>
      </w:r>
      <w:r w:rsidR="005409E0">
        <w:rPr>
          <w:rFonts w:ascii="Times New Roman" w:eastAsia="Calibri" w:hAnsi="Times New Roman" w:cs="Times New Roman"/>
          <w:sz w:val="28"/>
          <w:szCs w:val="28"/>
        </w:rPr>
        <w:t>ю</w:t>
      </w:r>
      <w:r w:rsidRPr="00325E54">
        <w:rPr>
          <w:rFonts w:ascii="Times New Roman" w:eastAsia="Calibri" w:hAnsi="Times New Roman" w:cs="Times New Roman"/>
          <w:sz w:val="28"/>
          <w:szCs w:val="28"/>
        </w:rPr>
        <w:t>т</w:t>
      </w:r>
      <w:r w:rsidR="005409E0">
        <w:rPr>
          <w:rFonts w:ascii="Times New Roman" w:eastAsia="Calibri" w:hAnsi="Times New Roman" w:cs="Times New Roman"/>
          <w:sz w:val="28"/>
          <w:szCs w:val="28"/>
        </w:rPr>
        <w:t>ся</w:t>
      </w:r>
      <w:r w:rsidRPr="00325E54">
        <w:rPr>
          <w:rFonts w:ascii="Times New Roman" w:eastAsia="Calibri" w:hAnsi="Times New Roman" w:cs="Times New Roman"/>
          <w:sz w:val="28"/>
          <w:szCs w:val="28"/>
        </w:rPr>
        <w:t xml:space="preserve"> информационные, консультационные, образовательные и прочие услуги субъектам малого и среднего предпринимательства, включая сопровождение их деятельности. </w:t>
      </w:r>
    </w:p>
    <w:p w:rsidR="00255E76" w:rsidRDefault="00255E76" w:rsidP="00FE1B2E">
      <w:pPr>
        <w:widowControl w:val="0"/>
        <w:spacing w:after="0" w:line="240" w:lineRule="auto"/>
        <w:ind w:right="141" w:firstLine="708"/>
        <w:jc w:val="both"/>
        <w:rPr>
          <w:rFonts w:ascii="Times New Roman" w:eastAsia="Times New Roman" w:hAnsi="Times New Roman" w:cs="Times New Roman"/>
          <w:color w:val="FF0000"/>
          <w:sz w:val="28"/>
          <w:szCs w:val="28"/>
        </w:rPr>
      </w:pPr>
      <w:r w:rsidRPr="00153D76">
        <w:rPr>
          <w:rFonts w:ascii="Times New Roman" w:eastAsia="Times New Roman" w:hAnsi="Times New Roman" w:cs="Times New Roman"/>
          <w:sz w:val="28"/>
          <w:szCs w:val="28"/>
        </w:rPr>
        <w:t xml:space="preserve">Предприниматели принимают участие в </w:t>
      </w:r>
      <w:r w:rsidRPr="00325E54">
        <w:rPr>
          <w:rFonts w:ascii="Times New Roman" w:eastAsia="Times New Roman" w:hAnsi="Times New Roman" w:cs="Times New Roman"/>
          <w:sz w:val="28"/>
          <w:szCs w:val="28"/>
        </w:rPr>
        <w:t xml:space="preserve">аукционах и </w:t>
      </w:r>
      <w:r w:rsidRPr="00153D76">
        <w:rPr>
          <w:rFonts w:ascii="Times New Roman" w:eastAsia="Times New Roman" w:hAnsi="Times New Roman" w:cs="Times New Roman"/>
          <w:sz w:val="28"/>
          <w:szCs w:val="28"/>
        </w:rPr>
        <w:t>конкурсах</w:t>
      </w:r>
      <w:r w:rsidR="005409E0">
        <w:rPr>
          <w:rFonts w:ascii="Times New Roman" w:eastAsia="Times New Roman" w:hAnsi="Times New Roman" w:cs="Times New Roman"/>
          <w:sz w:val="28"/>
          <w:szCs w:val="28"/>
        </w:rPr>
        <w:t>, запросах котировок</w:t>
      </w:r>
      <w:r w:rsidRPr="00153D76">
        <w:rPr>
          <w:rFonts w:ascii="Times New Roman" w:eastAsia="Times New Roman" w:hAnsi="Times New Roman" w:cs="Times New Roman"/>
          <w:sz w:val="28"/>
          <w:szCs w:val="28"/>
        </w:rPr>
        <w:t xml:space="preserve"> на поставку товаров, оказание услуг и работ для муниципальных нужд</w:t>
      </w:r>
      <w:r w:rsidR="005409E0">
        <w:rPr>
          <w:rFonts w:ascii="Times New Roman" w:eastAsia="Times New Roman" w:hAnsi="Times New Roman" w:cs="Times New Roman"/>
          <w:sz w:val="28"/>
          <w:szCs w:val="28"/>
        </w:rPr>
        <w:t>.</w:t>
      </w:r>
    </w:p>
    <w:p w:rsidR="00255E76" w:rsidRDefault="00255E76" w:rsidP="00FE1B2E">
      <w:pPr>
        <w:shd w:val="clear" w:color="auto" w:fill="FFFFFF"/>
        <w:spacing w:after="0" w:line="240" w:lineRule="auto"/>
        <w:ind w:right="141" w:firstLine="195"/>
        <w:jc w:val="both"/>
        <w:rPr>
          <w:rFonts w:ascii="Times New Roman" w:eastAsia="Times New Roman" w:hAnsi="Times New Roman" w:cs="Times New Roman"/>
          <w:color w:val="666666"/>
          <w:sz w:val="24"/>
          <w:szCs w:val="24"/>
        </w:rPr>
      </w:pPr>
      <w:r>
        <w:rPr>
          <w:rFonts w:ascii="Times New Roman" w:eastAsia="Times New Roman" w:hAnsi="Times New Roman" w:cs="Times New Roman"/>
          <w:sz w:val="28"/>
          <w:szCs w:val="28"/>
        </w:rPr>
        <w:tab/>
      </w:r>
      <w:r w:rsidRPr="00153D76">
        <w:rPr>
          <w:rFonts w:ascii="Times New Roman" w:eastAsia="Times New Roman" w:hAnsi="Times New Roman" w:cs="Times New Roman"/>
          <w:sz w:val="28"/>
          <w:szCs w:val="28"/>
        </w:rPr>
        <w:t xml:space="preserve">Что же касается </w:t>
      </w:r>
      <w:r w:rsidRPr="00325E54">
        <w:rPr>
          <w:rFonts w:ascii="Times New Roman" w:eastAsia="Times New Roman" w:hAnsi="Times New Roman" w:cs="Times New Roman"/>
          <w:sz w:val="28"/>
          <w:szCs w:val="28"/>
        </w:rPr>
        <w:t xml:space="preserve">официальной </w:t>
      </w:r>
      <w:r w:rsidRPr="00153D76">
        <w:rPr>
          <w:rFonts w:ascii="Times New Roman" w:eastAsia="Times New Roman" w:hAnsi="Times New Roman" w:cs="Times New Roman"/>
          <w:sz w:val="28"/>
          <w:szCs w:val="28"/>
        </w:rPr>
        <w:t xml:space="preserve">средней начисленной заработной платы  работника, то она  в номинальном выражении  значительно ниже </w:t>
      </w:r>
      <w:r w:rsidRPr="00325E54">
        <w:rPr>
          <w:rFonts w:ascii="Times New Roman" w:eastAsia="Times New Roman" w:hAnsi="Times New Roman" w:cs="Times New Roman"/>
          <w:sz w:val="28"/>
          <w:szCs w:val="28"/>
        </w:rPr>
        <w:t xml:space="preserve">уровня заработной платы в целом по району. </w:t>
      </w:r>
      <w:r w:rsidRPr="00153D76">
        <w:rPr>
          <w:rFonts w:ascii="Times New Roman" w:eastAsia="Times New Roman" w:hAnsi="Times New Roman" w:cs="Times New Roman"/>
          <w:sz w:val="28"/>
          <w:szCs w:val="28"/>
        </w:rPr>
        <w:t xml:space="preserve"> При этом значение данного показателя для малых и микро</w:t>
      </w:r>
      <w:r w:rsidR="007B607B">
        <w:rPr>
          <w:rFonts w:ascii="Times New Roman" w:eastAsia="Times New Roman" w:hAnsi="Times New Roman" w:cs="Times New Roman"/>
          <w:sz w:val="28"/>
          <w:szCs w:val="28"/>
        </w:rPr>
        <w:t xml:space="preserve"> </w:t>
      </w:r>
      <w:r w:rsidRPr="00153D76">
        <w:rPr>
          <w:rFonts w:ascii="Times New Roman" w:eastAsia="Times New Roman" w:hAnsi="Times New Roman" w:cs="Times New Roman"/>
          <w:sz w:val="28"/>
          <w:szCs w:val="28"/>
        </w:rPr>
        <w:t>предприятий (1</w:t>
      </w:r>
      <w:r w:rsidRPr="00325E54">
        <w:rPr>
          <w:rFonts w:ascii="Times New Roman" w:eastAsia="Times New Roman" w:hAnsi="Times New Roman" w:cs="Times New Roman"/>
          <w:sz w:val="28"/>
          <w:szCs w:val="28"/>
        </w:rPr>
        <w:t>1163</w:t>
      </w:r>
      <w:r w:rsidRPr="00153D76">
        <w:rPr>
          <w:rFonts w:ascii="Times New Roman" w:eastAsia="Times New Roman" w:hAnsi="Times New Roman" w:cs="Times New Roman"/>
          <w:sz w:val="28"/>
          <w:szCs w:val="28"/>
        </w:rPr>
        <w:t xml:space="preserve"> руб.) </w:t>
      </w:r>
      <w:r w:rsidRPr="00325E54">
        <w:rPr>
          <w:rFonts w:ascii="Times New Roman" w:eastAsia="Times New Roman" w:hAnsi="Times New Roman" w:cs="Times New Roman"/>
          <w:sz w:val="28"/>
          <w:szCs w:val="28"/>
        </w:rPr>
        <w:t xml:space="preserve">на </w:t>
      </w:r>
      <w:r w:rsidR="009566A3">
        <w:rPr>
          <w:rFonts w:ascii="Times New Roman" w:eastAsia="Times New Roman" w:hAnsi="Times New Roman" w:cs="Times New Roman"/>
          <w:sz w:val="28"/>
          <w:szCs w:val="28"/>
        </w:rPr>
        <w:t>3</w:t>
      </w:r>
      <w:r w:rsidRPr="00325E54">
        <w:rPr>
          <w:rFonts w:ascii="Times New Roman" w:eastAsia="Times New Roman" w:hAnsi="Times New Roman" w:cs="Times New Roman"/>
          <w:sz w:val="28"/>
          <w:szCs w:val="28"/>
        </w:rPr>
        <w:t>5%</w:t>
      </w:r>
      <w:r w:rsidRPr="00153D76">
        <w:rPr>
          <w:rFonts w:ascii="Times New Roman" w:eastAsia="Times New Roman" w:hAnsi="Times New Roman" w:cs="Times New Roman"/>
          <w:sz w:val="28"/>
          <w:szCs w:val="28"/>
        </w:rPr>
        <w:t xml:space="preserve"> ниже, чем для крупных и средних предприятий (</w:t>
      </w:r>
      <w:r w:rsidRPr="00325E54">
        <w:rPr>
          <w:rFonts w:ascii="Times New Roman" w:eastAsia="Times New Roman" w:hAnsi="Times New Roman" w:cs="Times New Roman"/>
          <w:sz w:val="28"/>
          <w:szCs w:val="28"/>
        </w:rPr>
        <w:t>22448</w:t>
      </w:r>
      <w:r w:rsidRPr="00153D76">
        <w:rPr>
          <w:rFonts w:ascii="Times New Roman" w:eastAsia="Times New Roman" w:hAnsi="Times New Roman" w:cs="Times New Roman"/>
          <w:sz w:val="28"/>
          <w:szCs w:val="28"/>
        </w:rPr>
        <w:t xml:space="preserve"> руб.). Данная диспропорция в оплате труда снижает социальный эффект малого бизнеса и привлекательность работы в данной сфере.</w:t>
      </w:r>
    </w:p>
    <w:p w:rsidR="00255E76" w:rsidRPr="00D21384" w:rsidRDefault="00255E76" w:rsidP="00FE1B2E">
      <w:pPr>
        <w:shd w:val="clear" w:color="auto" w:fill="FFFFFF"/>
        <w:spacing w:after="0" w:line="240" w:lineRule="auto"/>
        <w:ind w:right="141" w:firstLine="195"/>
        <w:jc w:val="both"/>
        <w:rPr>
          <w:rFonts w:ascii="Times New Roman" w:eastAsia="Times New Roman" w:hAnsi="Times New Roman" w:cs="Times New Roman"/>
          <w:sz w:val="28"/>
          <w:szCs w:val="28"/>
        </w:rPr>
      </w:pPr>
      <w:r>
        <w:rPr>
          <w:rFonts w:ascii="Times New Roman" w:eastAsia="Times New Roman" w:hAnsi="Times New Roman" w:cs="Times New Roman"/>
          <w:color w:val="666666"/>
          <w:sz w:val="24"/>
          <w:szCs w:val="24"/>
        </w:rPr>
        <w:tab/>
      </w:r>
      <w:r w:rsidRPr="00D21384">
        <w:rPr>
          <w:rFonts w:ascii="Times New Roman" w:eastAsia="Times New Roman" w:hAnsi="Times New Roman" w:cs="Times New Roman"/>
          <w:sz w:val="28"/>
          <w:szCs w:val="28"/>
        </w:rPr>
        <w:t>Низкая</w:t>
      </w:r>
      <w:r w:rsidR="004F579B">
        <w:rPr>
          <w:rFonts w:ascii="Times New Roman" w:eastAsia="Times New Roman" w:hAnsi="Times New Roman" w:cs="Times New Roman"/>
          <w:sz w:val="28"/>
          <w:szCs w:val="28"/>
        </w:rPr>
        <w:t xml:space="preserve"> </w:t>
      </w:r>
      <w:r w:rsidRPr="00D21384">
        <w:rPr>
          <w:rFonts w:ascii="Times New Roman" w:eastAsia="Times New Roman" w:hAnsi="Times New Roman" w:cs="Times New Roman"/>
          <w:sz w:val="28"/>
          <w:szCs w:val="28"/>
        </w:rPr>
        <w:t xml:space="preserve">фондовооруженность малых предприятий приводит к использованию низкоэффективных форм труда. </w:t>
      </w:r>
    </w:p>
    <w:p w:rsidR="009566A3" w:rsidRPr="00D21384" w:rsidRDefault="009566A3" w:rsidP="00FE1B2E">
      <w:pPr>
        <w:pStyle w:val="Default"/>
        <w:ind w:right="141"/>
        <w:jc w:val="both"/>
        <w:rPr>
          <w:b/>
          <w:bCs/>
          <w:color w:val="auto"/>
          <w:sz w:val="28"/>
          <w:szCs w:val="28"/>
        </w:rPr>
      </w:pPr>
      <w:r w:rsidRPr="00D21384">
        <w:rPr>
          <w:rFonts w:eastAsia="Times New Roman"/>
          <w:sz w:val="28"/>
          <w:szCs w:val="28"/>
        </w:rPr>
        <w:tab/>
      </w:r>
      <w:r w:rsidR="00255E76" w:rsidRPr="00D21384">
        <w:rPr>
          <w:rFonts w:eastAsia="Times New Roman"/>
          <w:sz w:val="28"/>
          <w:szCs w:val="28"/>
        </w:rPr>
        <w:t>Одна из причин отставания в развитии малого бизнеса заключается в том, что к настоящему времени достигнуто насыщение внутрирайонного рынка по большинству товаров и услуг (так, например, обеспеченность торговыми площадями уже превышает установленный норматив более чем втрое). При этом собственных инвестиционных ресурсов для экспансии за пределы района большинство малых предприятий не имеет. А для привлечения кредитных средств или внешних инвестиций также нужны ресурсы (залоговое имущество, затраты на разработку бизнес-планов и т.д.), а существующий уровень государственной и муниципальной поддержки недостаточен</w:t>
      </w:r>
      <w:r w:rsidR="00482F96">
        <w:rPr>
          <w:rFonts w:eastAsia="Times New Roman"/>
          <w:sz w:val="28"/>
          <w:szCs w:val="28"/>
        </w:rPr>
        <w:t>.</w:t>
      </w:r>
      <w:r w:rsidR="00255E76" w:rsidRPr="00D21384">
        <w:rPr>
          <w:rFonts w:eastAsia="Times New Roman"/>
          <w:sz w:val="28"/>
          <w:szCs w:val="28"/>
        </w:rPr>
        <w:t xml:space="preserve"> </w:t>
      </w:r>
      <w:r w:rsidR="005409E0" w:rsidRPr="00D21384">
        <w:rPr>
          <w:rFonts w:eastAsia="Times New Roman"/>
          <w:color w:val="auto"/>
          <w:sz w:val="28"/>
          <w:szCs w:val="28"/>
        </w:rPr>
        <w:t xml:space="preserve">Наряду с этим в малом бизнесе высока доля теневого сектора, что приводит к искажению </w:t>
      </w:r>
      <w:r w:rsidRPr="00D21384">
        <w:rPr>
          <w:rFonts w:eastAsia="Times New Roman"/>
          <w:color w:val="auto"/>
          <w:sz w:val="28"/>
          <w:szCs w:val="28"/>
        </w:rPr>
        <w:t xml:space="preserve">реальной ситуации и </w:t>
      </w:r>
      <w:r w:rsidR="005409E0" w:rsidRPr="00D21384">
        <w:rPr>
          <w:rFonts w:eastAsia="Times New Roman"/>
          <w:color w:val="auto"/>
          <w:sz w:val="28"/>
          <w:szCs w:val="28"/>
        </w:rPr>
        <w:t>статистических данных.</w:t>
      </w:r>
    </w:p>
    <w:p w:rsidR="003B4EC1" w:rsidRPr="004F3C5E" w:rsidRDefault="009566A3" w:rsidP="00FE1B2E">
      <w:pPr>
        <w:pStyle w:val="ad"/>
        <w:numPr>
          <w:ilvl w:val="1"/>
          <w:numId w:val="41"/>
        </w:numPr>
        <w:shd w:val="clear" w:color="auto" w:fill="FFFFFF"/>
        <w:ind w:left="0" w:right="141" w:firstLine="708"/>
        <w:jc w:val="both"/>
        <w:rPr>
          <w:rFonts w:ascii="Times New Roman" w:hAnsi="Times New Roman" w:cs="Times New Roman"/>
          <w:b/>
          <w:bCs/>
          <w:sz w:val="28"/>
          <w:szCs w:val="28"/>
        </w:rPr>
      </w:pPr>
      <w:r w:rsidRPr="004F3C5E">
        <w:rPr>
          <w:rFonts w:ascii="Times New Roman" w:hAnsi="Times New Roman" w:cs="Times New Roman"/>
          <w:b/>
          <w:bCs/>
          <w:sz w:val="28"/>
          <w:szCs w:val="28"/>
        </w:rPr>
        <w:t xml:space="preserve">Инвестиционная активность и инвестиционные проекты </w:t>
      </w:r>
      <w:r w:rsidR="00FD4E51" w:rsidRPr="004F3C5E">
        <w:rPr>
          <w:rFonts w:ascii="Times New Roman" w:hAnsi="Times New Roman" w:cs="Times New Roman"/>
          <w:b/>
          <w:bCs/>
          <w:sz w:val="28"/>
          <w:szCs w:val="28"/>
        </w:rPr>
        <w:t>в</w:t>
      </w:r>
      <w:r w:rsidRPr="004F3C5E">
        <w:rPr>
          <w:rFonts w:ascii="Times New Roman" w:hAnsi="Times New Roman" w:cs="Times New Roman"/>
          <w:b/>
          <w:bCs/>
          <w:sz w:val="28"/>
          <w:szCs w:val="28"/>
        </w:rPr>
        <w:t xml:space="preserve"> активной стадии реализации  </w:t>
      </w:r>
    </w:p>
    <w:p w:rsidR="003B4EC1" w:rsidRPr="00770E04" w:rsidRDefault="003B4EC1" w:rsidP="00FE1B2E">
      <w:pPr>
        <w:shd w:val="clear" w:color="auto" w:fill="FFFFFF"/>
        <w:spacing w:after="0" w:line="240" w:lineRule="auto"/>
        <w:ind w:right="141"/>
        <w:jc w:val="both"/>
        <w:rPr>
          <w:rFonts w:ascii="Times New Roman" w:eastAsia="Times New Roman" w:hAnsi="Times New Roman" w:cs="Times New Roman"/>
          <w:sz w:val="28"/>
          <w:szCs w:val="28"/>
        </w:rPr>
      </w:pPr>
      <w:r>
        <w:rPr>
          <w:rFonts w:ascii="Arial" w:eastAsia="Times New Roman" w:hAnsi="Arial" w:cs="Arial"/>
          <w:color w:val="333333"/>
          <w:sz w:val="19"/>
          <w:szCs w:val="19"/>
        </w:rPr>
        <w:tab/>
      </w:r>
      <w:r w:rsidRPr="00770E04">
        <w:rPr>
          <w:rFonts w:ascii="Times New Roman" w:eastAsia="Times New Roman" w:hAnsi="Times New Roman" w:cs="Times New Roman"/>
          <w:sz w:val="28"/>
          <w:szCs w:val="28"/>
        </w:rPr>
        <w:t>В 2017 году на развитие экономики и социальной сферы организациями всех форм собственности было направлено 84,4 млн. рублей. Индекс физического объёма инвестиций в основной капитал к уровню 2016 года составил 2,1 раза</w:t>
      </w:r>
      <w:r w:rsidR="003D448B" w:rsidRPr="00770E04">
        <w:rPr>
          <w:rFonts w:ascii="Times New Roman" w:eastAsia="Times New Roman" w:hAnsi="Times New Roman" w:cs="Times New Roman"/>
          <w:sz w:val="28"/>
          <w:szCs w:val="28"/>
        </w:rPr>
        <w:t>.</w:t>
      </w:r>
    </w:p>
    <w:p w:rsidR="00BB252B" w:rsidRPr="00770E04" w:rsidRDefault="00BB252B" w:rsidP="00FE1B2E">
      <w:pPr>
        <w:spacing w:after="0" w:line="240" w:lineRule="auto"/>
        <w:ind w:right="141"/>
        <w:jc w:val="center"/>
        <w:rPr>
          <w:rFonts w:ascii="Times New Roman" w:hAnsi="Times New Roman" w:cs="Times New Roman"/>
          <w:b/>
          <w:bCs/>
          <w:sz w:val="28"/>
          <w:szCs w:val="28"/>
        </w:rPr>
      </w:pPr>
    </w:p>
    <w:p w:rsidR="00BB252B" w:rsidRPr="00770E04" w:rsidRDefault="00BB252B" w:rsidP="00FE1B2E">
      <w:pPr>
        <w:spacing w:after="0" w:line="240" w:lineRule="auto"/>
        <w:ind w:right="141"/>
        <w:jc w:val="center"/>
        <w:rPr>
          <w:rFonts w:ascii="Times New Roman" w:eastAsia="Times New Roman" w:hAnsi="Times New Roman" w:cs="Times New Roman"/>
          <w:sz w:val="28"/>
        </w:rPr>
      </w:pPr>
      <w:r w:rsidRPr="00770E04">
        <w:rPr>
          <w:rFonts w:ascii="Times New Roman" w:eastAsia="Times New Roman" w:hAnsi="Times New Roman" w:cs="Times New Roman"/>
          <w:sz w:val="28"/>
        </w:rPr>
        <w:t>Инвестиции в основной капитал</w:t>
      </w:r>
    </w:p>
    <w:p w:rsidR="00BB252B" w:rsidRPr="004F3C5E" w:rsidRDefault="00BB252B" w:rsidP="00FE1B2E">
      <w:pPr>
        <w:spacing w:after="0" w:line="240" w:lineRule="auto"/>
        <w:ind w:right="141"/>
        <w:jc w:val="both"/>
        <w:rPr>
          <w:rFonts w:ascii="Times New Roman" w:eastAsia="Times New Roman" w:hAnsi="Times New Roman" w:cs="Times New Roman"/>
          <w:sz w:val="28"/>
        </w:rPr>
      </w:pPr>
    </w:p>
    <w:tbl>
      <w:tblPr>
        <w:tblW w:w="0" w:type="auto"/>
        <w:tblInd w:w="98" w:type="dxa"/>
        <w:tblCellMar>
          <w:left w:w="10" w:type="dxa"/>
          <w:right w:w="10" w:type="dxa"/>
        </w:tblCellMar>
        <w:tblLook w:val="04A0" w:firstRow="1" w:lastRow="0" w:firstColumn="1" w:lastColumn="0" w:noHBand="0" w:noVBand="1"/>
      </w:tblPr>
      <w:tblGrid>
        <w:gridCol w:w="4190"/>
        <w:gridCol w:w="1127"/>
        <w:gridCol w:w="926"/>
        <w:gridCol w:w="1027"/>
        <w:gridCol w:w="1122"/>
        <w:gridCol w:w="983"/>
      </w:tblGrid>
      <w:tr w:rsidR="00BB252B" w:rsidRPr="00770E04" w:rsidTr="00AD006D">
        <w:trPr>
          <w:trHeight w:val="1"/>
        </w:trPr>
        <w:tc>
          <w:tcPr>
            <w:tcW w:w="4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52B" w:rsidRPr="00770E04" w:rsidRDefault="00BB252B" w:rsidP="00FE1B2E">
            <w:pPr>
              <w:spacing w:after="0" w:line="240" w:lineRule="auto"/>
              <w:ind w:right="141"/>
              <w:jc w:val="both"/>
              <w:rPr>
                <w:rFonts w:ascii="Times New Roman" w:eastAsia="Calibri" w:hAnsi="Times New Roman" w:cs="Times New Roman"/>
              </w:rPr>
            </w:pPr>
            <w:r w:rsidRPr="00770E04">
              <w:rPr>
                <w:rFonts w:ascii="Times New Roman" w:eastAsia="Times New Roman" w:hAnsi="Times New Roman" w:cs="Times New Roman"/>
              </w:rPr>
              <w:t>Показатели</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52B" w:rsidRPr="00770E04" w:rsidRDefault="00BB252B" w:rsidP="00770E04">
            <w:pPr>
              <w:spacing w:after="0" w:line="240" w:lineRule="auto"/>
              <w:ind w:right="141"/>
              <w:jc w:val="center"/>
              <w:rPr>
                <w:rFonts w:ascii="Times New Roman" w:eastAsia="Calibri" w:hAnsi="Times New Roman" w:cs="Times New Roman"/>
              </w:rPr>
            </w:pPr>
            <w:r w:rsidRPr="00770E04">
              <w:rPr>
                <w:rFonts w:ascii="Times New Roman" w:eastAsia="Times New Roman" w:hAnsi="Times New Roman" w:cs="Times New Roman"/>
              </w:rPr>
              <w:t>2013г</w:t>
            </w: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52B" w:rsidRPr="00770E04" w:rsidRDefault="00BB252B" w:rsidP="00770E04">
            <w:pPr>
              <w:spacing w:after="0" w:line="240" w:lineRule="auto"/>
              <w:ind w:right="141"/>
              <w:jc w:val="center"/>
              <w:rPr>
                <w:rFonts w:ascii="Times New Roman" w:eastAsia="Calibri" w:hAnsi="Times New Roman" w:cs="Times New Roman"/>
              </w:rPr>
            </w:pPr>
            <w:r w:rsidRPr="00770E04">
              <w:rPr>
                <w:rFonts w:ascii="Times New Roman" w:eastAsia="Times New Roman" w:hAnsi="Times New Roman" w:cs="Times New Roman"/>
              </w:rPr>
              <w:t>2014г</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52B" w:rsidRPr="00770E04" w:rsidRDefault="00BB252B" w:rsidP="00770E04">
            <w:pPr>
              <w:spacing w:after="0" w:line="240" w:lineRule="auto"/>
              <w:ind w:right="141"/>
              <w:jc w:val="center"/>
              <w:rPr>
                <w:rFonts w:ascii="Times New Roman" w:eastAsia="Calibri" w:hAnsi="Times New Roman" w:cs="Times New Roman"/>
              </w:rPr>
            </w:pPr>
            <w:r w:rsidRPr="00770E04">
              <w:rPr>
                <w:rFonts w:ascii="Times New Roman" w:eastAsia="Times New Roman" w:hAnsi="Times New Roman" w:cs="Times New Roman"/>
              </w:rPr>
              <w:t>2015г</w:t>
            </w: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52B" w:rsidRPr="00770E04" w:rsidRDefault="00BB252B" w:rsidP="00770E04">
            <w:pPr>
              <w:spacing w:after="0" w:line="240" w:lineRule="auto"/>
              <w:ind w:right="141"/>
              <w:jc w:val="center"/>
              <w:rPr>
                <w:rFonts w:ascii="Times New Roman" w:eastAsia="Calibri" w:hAnsi="Times New Roman" w:cs="Times New Roman"/>
              </w:rPr>
            </w:pPr>
            <w:r w:rsidRPr="00770E04">
              <w:rPr>
                <w:rFonts w:ascii="Times New Roman" w:eastAsia="Times New Roman" w:hAnsi="Times New Roman" w:cs="Times New Roman"/>
              </w:rPr>
              <w:t>2016г</w:t>
            </w:r>
          </w:p>
        </w:tc>
        <w:tc>
          <w:tcPr>
            <w:tcW w:w="983" w:type="dxa"/>
            <w:tcBorders>
              <w:top w:val="single" w:sz="4" w:space="0" w:color="000000"/>
              <w:left w:val="single" w:sz="4" w:space="0" w:color="000000"/>
              <w:bottom w:val="single" w:sz="4" w:space="0" w:color="000000"/>
              <w:right w:val="single" w:sz="4" w:space="0" w:color="000000"/>
            </w:tcBorders>
          </w:tcPr>
          <w:p w:rsidR="00BB252B" w:rsidRPr="00770E04" w:rsidRDefault="00BB252B" w:rsidP="00770E04">
            <w:pPr>
              <w:spacing w:after="0" w:line="240" w:lineRule="auto"/>
              <w:ind w:right="141"/>
              <w:jc w:val="center"/>
              <w:rPr>
                <w:rFonts w:ascii="Times New Roman" w:eastAsia="Times New Roman" w:hAnsi="Times New Roman" w:cs="Times New Roman"/>
              </w:rPr>
            </w:pPr>
            <w:r w:rsidRPr="00770E04">
              <w:rPr>
                <w:rFonts w:ascii="Times New Roman" w:eastAsia="Times New Roman" w:hAnsi="Times New Roman" w:cs="Times New Roman"/>
              </w:rPr>
              <w:t>2017г</w:t>
            </w:r>
          </w:p>
        </w:tc>
      </w:tr>
      <w:tr w:rsidR="00BB252B" w:rsidRPr="00770E04" w:rsidTr="00AD006D">
        <w:trPr>
          <w:trHeight w:val="1"/>
        </w:trPr>
        <w:tc>
          <w:tcPr>
            <w:tcW w:w="4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52B" w:rsidRPr="00770E04" w:rsidRDefault="00BB252B" w:rsidP="00FE1B2E">
            <w:pPr>
              <w:spacing w:after="0" w:line="240" w:lineRule="auto"/>
              <w:ind w:right="141"/>
              <w:jc w:val="both"/>
              <w:rPr>
                <w:rFonts w:ascii="Times New Roman" w:eastAsia="Calibri" w:hAnsi="Times New Roman" w:cs="Times New Roman"/>
              </w:rPr>
            </w:pPr>
            <w:r w:rsidRPr="00770E04">
              <w:rPr>
                <w:rFonts w:ascii="Times New Roman" w:eastAsia="Times New Roman" w:hAnsi="Times New Roman" w:cs="Times New Roman"/>
              </w:rPr>
              <w:t>Инвестиции в основной капитал (в фактически действовавших ценах млн. руб.)</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52B" w:rsidRPr="00770E04" w:rsidRDefault="00BB252B" w:rsidP="00770E04">
            <w:pPr>
              <w:spacing w:after="0" w:line="240" w:lineRule="auto"/>
              <w:ind w:right="141"/>
              <w:jc w:val="center"/>
              <w:rPr>
                <w:rFonts w:ascii="Times New Roman" w:eastAsia="Times New Roman" w:hAnsi="Times New Roman" w:cs="Times New Roman"/>
              </w:rPr>
            </w:pPr>
          </w:p>
          <w:p w:rsidR="00BB252B" w:rsidRPr="00770E04" w:rsidRDefault="00BB252B" w:rsidP="00770E04">
            <w:pPr>
              <w:spacing w:after="0" w:line="240" w:lineRule="auto"/>
              <w:ind w:right="141"/>
              <w:jc w:val="center"/>
              <w:rPr>
                <w:rFonts w:ascii="Times New Roman" w:eastAsia="Calibri" w:hAnsi="Times New Roman" w:cs="Times New Roman"/>
              </w:rPr>
            </w:pPr>
            <w:r w:rsidRPr="00770E04">
              <w:rPr>
                <w:rFonts w:ascii="Times New Roman" w:eastAsia="Calibri" w:hAnsi="Times New Roman" w:cs="Times New Roman"/>
              </w:rPr>
              <w:t>96.3</w:t>
            </w: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52B" w:rsidRPr="00770E04" w:rsidRDefault="00BB252B" w:rsidP="00770E04">
            <w:pPr>
              <w:spacing w:after="0" w:line="240" w:lineRule="auto"/>
              <w:ind w:right="141"/>
              <w:jc w:val="center"/>
              <w:rPr>
                <w:rFonts w:ascii="Times New Roman" w:eastAsia="Times New Roman" w:hAnsi="Times New Roman" w:cs="Times New Roman"/>
              </w:rPr>
            </w:pPr>
          </w:p>
          <w:p w:rsidR="00BB252B" w:rsidRPr="00770E04" w:rsidRDefault="00BB252B" w:rsidP="00770E04">
            <w:pPr>
              <w:spacing w:after="0" w:line="240" w:lineRule="auto"/>
              <w:ind w:right="141"/>
              <w:jc w:val="center"/>
              <w:rPr>
                <w:rFonts w:ascii="Times New Roman" w:eastAsia="Calibri" w:hAnsi="Times New Roman" w:cs="Times New Roman"/>
              </w:rPr>
            </w:pPr>
            <w:r w:rsidRPr="00770E04">
              <w:rPr>
                <w:rFonts w:ascii="Times New Roman" w:eastAsia="Calibri" w:hAnsi="Times New Roman" w:cs="Times New Roman"/>
              </w:rPr>
              <w:t>79.5</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52B" w:rsidRPr="00770E04" w:rsidRDefault="00BB252B" w:rsidP="00770E04">
            <w:pPr>
              <w:spacing w:after="0" w:line="240" w:lineRule="auto"/>
              <w:ind w:right="141"/>
              <w:jc w:val="center"/>
              <w:rPr>
                <w:rFonts w:ascii="Times New Roman" w:eastAsia="Times New Roman" w:hAnsi="Times New Roman" w:cs="Times New Roman"/>
              </w:rPr>
            </w:pPr>
          </w:p>
          <w:p w:rsidR="00BB252B" w:rsidRPr="00770E04" w:rsidRDefault="00BB252B" w:rsidP="00770E04">
            <w:pPr>
              <w:spacing w:after="0" w:line="240" w:lineRule="auto"/>
              <w:ind w:right="141"/>
              <w:jc w:val="center"/>
              <w:rPr>
                <w:rFonts w:ascii="Times New Roman" w:eastAsia="Calibri" w:hAnsi="Times New Roman" w:cs="Times New Roman"/>
              </w:rPr>
            </w:pPr>
            <w:r w:rsidRPr="00770E04">
              <w:rPr>
                <w:rFonts w:ascii="Times New Roman" w:eastAsia="Times New Roman" w:hAnsi="Times New Roman" w:cs="Times New Roman"/>
              </w:rPr>
              <w:t>70.2</w:t>
            </w: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252B" w:rsidRPr="00770E04" w:rsidRDefault="00BB252B" w:rsidP="00770E04">
            <w:pPr>
              <w:tabs>
                <w:tab w:val="left" w:pos="969"/>
              </w:tabs>
              <w:spacing w:after="0" w:line="240" w:lineRule="auto"/>
              <w:ind w:right="141"/>
              <w:jc w:val="center"/>
              <w:rPr>
                <w:rFonts w:ascii="Times New Roman" w:eastAsia="Times New Roman" w:hAnsi="Times New Roman" w:cs="Times New Roman"/>
              </w:rPr>
            </w:pPr>
          </w:p>
          <w:p w:rsidR="00BB252B" w:rsidRPr="00770E04" w:rsidRDefault="00BB252B" w:rsidP="00770E04">
            <w:pPr>
              <w:spacing w:after="0" w:line="240" w:lineRule="auto"/>
              <w:ind w:right="141"/>
              <w:jc w:val="center"/>
              <w:rPr>
                <w:rFonts w:ascii="Times New Roman" w:eastAsia="Calibri" w:hAnsi="Times New Roman" w:cs="Times New Roman"/>
              </w:rPr>
            </w:pPr>
            <w:r w:rsidRPr="00770E04">
              <w:rPr>
                <w:rFonts w:ascii="Times New Roman" w:eastAsia="Calibri" w:hAnsi="Times New Roman" w:cs="Times New Roman"/>
              </w:rPr>
              <w:t>43,2</w:t>
            </w:r>
          </w:p>
        </w:tc>
        <w:tc>
          <w:tcPr>
            <w:tcW w:w="983" w:type="dxa"/>
            <w:tcBorders>
              <w:top w:val="single" w:sz="4" w:space="0" w:color="000000"/>
              <w:left w:val="single" w:sz="4" w:space="0" w:color="000000"/>
              <w:bottom w:val="single" w:sz="4" w:space="0" w:color="000000"/>
              <w:right w:val="single" w:sz="4" w:space="0" w:color="000000"/>
            </w:tcBorders>
          </w:tcPr>
          <w:p w:rsidR="00BB252B" w:rsidRPr="00770E04" w:rsidRDefault="00BB252B" w:rsidP="00770E04">
            <w:pPr>
              <w:tabs>
                <w:tab w:val="left" w:pos="969"/>
              </w:tabs>
              <w:spacing w:after="0" w:line="240" w:lineRule="auto"/>
              <w:ind w:right="141"/>
              <w:jc w:val="center"/>
              <w:rPr>
                <w:rFonts w:ascii="Times New Roman" w:eastAsia="Times New Roman" w:hAnsi="Times New Roman" w:cs="Times New Roman"/>
              </w:rPr>
            </w:pPr>
          </w:p>
          <w:p w:rsidR="00BB252B" w:rsidRPr="00770E04" w:rsidRDefault="00BB252B" w:rsidP="00770E04">
            <w:pPr>
              <w:tabs>
                <w:tab w:val="left" w:pos="969"/>
              </w:tabs>
              <w:spacing w:after="0" w:line="240" w:lineRule="auto"/>
              <w:ind w:right="141"/>
              <w:jc w:val="center"/>
              <w:rPr>
                <w:rFonts w:ascii="Times New Roman" w:eastAsia="Times New Roman" w:hAnsi="Times New Roman" w:cs="Times New Roman"/>
              </w:rPr>
            </w:pPr>
            <w:r w:rsidRPr="00770E04">
              <w:rPr>
                <w:rFonts w:ascii="Times New Roman" w:eastAsia="Times New Roman" w:hAnsi="Times New Roman" w:cs="Times New Roman"/>
              </w:rPr>
              <w:t>84.4</w:t>
            </w:r>
          </w:p>
        </w:tc>
      </w:tr>
      <w:tr w:rsidR="00BB252B" w:rsidRPr="00770E04" w:rsidTr="00AD006D">
        <w:trPr>
          <w:trHeight w:val="1"/>
        </w:trPr>
        <w:tc>
          <w:tcPr>
            <w:tcW w:w="4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252B" w:rsidRPr="00770E04" w:rsidRDefault="00BB252B" w:rsidP="00FE1B2E">
            <w:pPr>
              <w:spacing w:after="0" w:line="240" w:lineRule="auto"/>
              <w:ind w:right="141" w:firstLine="34"/>
              <w:jc w:val="both"/>
              <w:rPr>
                <w:rFonts w:ascii="Times New Roman" w:eastAsia="Calibri" w:hAnsi="Times New Roman" w:cs="Times New Roman"/>
              </w:rPr>
            </w:pPr>
            <w:r w:rsidRPr="00770E04">
              <w:rPr>
                <w:rFonts w:ascii="Times New Roman" w:eastAsia="Times New Roman" w:hAnsi="Times New Roman" w:cs="Times New Roman"/>
              </w:rPr>
              <w:t>Индекс физического объёма инвестиций в основной капитал (в постоянных ценах; в процентах к предыдущему году)</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252B" w:rsidRPr="00770E04" w:rsidRDefault="00BB252B" w:rsidP="00770E04">
            <w:pPr>
              <w:spacing w:before="20" w:after="0" w:line="240" w:lineRule="auto"/>
              <w:ind w:right="141"/>
              <w:jc w:val="center"/>
              <w:rPr>
                <w:rFonts w:ascii="Times New Roman" w:eastAsia="Times New Roman" w:hAnsi="Times New Roman" w:cs="Times New Roman"/>
              </w:rPr>
            </w:pPr>
          </w:p>
          <w:p w:rsidR="00BB252B" w:rsidRPr="00770E04" w:rsidRDefault="00BB252B" w:rsidP="00770E04">
            <w:pPr>
              <w:spacing w:before="20" w:after="0" w:line="240" w:lineRule="auto"/>
              <w:ind w:right="141"/>
              <w:jc w:val="center"/>
              <w:rPr>
                <w:rFonts w:ascii="Times New Roman" w:eastAsia="Calibri" w:hAnsi="Times New Roman" w:cs="Times New Roman"/>
              </w:rPr>
            </w:pPr>
            <w:r w:rsidRPr="00770E04">
              <w:rPr>
                <w:rFonts w:ascii="Times New Roman" w:eastAsia="Calibri" w:hAnsi="Times New Roman" w:cs="Times New Roman"/>
              </w:rPr>
              <w:t>76.4</w:t>
            </w: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252B" w:rsidRPr="00770E04" w:rsidRDefault="00BB252B" w:rsidP="00770E04">
            <w:pPr>
              <w:spacing w:before="20" w:after="0" w:line="240" w:lineRule="auto"/>
              <w:ind w:right="141"/>
              <w:jc w:val="center"/>
              <w:rPr>
                <w:rFonts w:ascii="Times New Roman" w:eastAsia="Times New Roman" w:hAnsi="Times New Roman" w:cs="Times New Roman"/>
              </w:rPr>
            </w:pPr>
          </w:p>
          <w:p w:rsidR="00BB252B" w:rsidRPr="00770E04" w:rsidRDefault="00BB252B" w:rsidP="00770E04">
            <w:pPr>
              <w:spacing w:before="20" w:after="0" w:line="240" w:lineRule="auto"/>
              <w:ind w:right="141"/>
              <w:jc w:val="center"/>
              <w:rPr>
                <w:rFonts w:ascii="Times New Roman" w:eastAsia="Calibri" w:hAnsi="Times New Roman" w:cs="Times New Roman"/>
              </w:rPr>
            </w:pPr>
            <w:r w:rsidRPr="00770E04">
              <w:rPr>
                <w:rFonts w:ascii="Times New Roman" w:eastAsia="Calibri" w:hAnsi="Times New Roman" w:cs="Times New Roman"/>
              </w:rPr>
              <w:t>79.7</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252B" w:rsidRPr="00770E04" w:rsidRDefault="00BB252B" w:rsidP="00770E04">
            <w:pPr>
              <w:spacing w:before="20" w:after="0" w:line="240" w:lineRule="auto"/>
              <w:ind w:right="141"/>
              <w:jc w:val="center"/>
              <w:rPr>
                <w:rFonts w:ascii="Times New Roman" w:eastAsia="Times New Roman" w:hAnsi="Times New Roman" w:cs="Times New Roman"/>
              </w:rPr>
            </w:pPr>
          </w:p>
          <w:p w:rsidR="00BB252B" w:rsidRPr="00770E04" w:rsidRDefault="00BB252B" w:rsidP="00770E04">
            <w:pPr>
              <w:spacing w:before="20" w:after="0" w:line="240" w:lineRule="auto"/>
              <w:ind w:right="141"/>
              <w:jc w:val="center"/>
              <w:rPr>
                <w:rFonts w:ascii="Times New Roman" w:eastAsia="Calibri" w:hAnsi="Times New Roman" w:cs="Times New Roman"/>
              </w:rPr>
            </w:pPr>
            <w:r w:rsidRPr="00770E04">
              <w:rPr>
                <w:rFonts w:ascii="Times New Roman" w:eastAsia="Calibri" w:hAnsi="Times New Roman" w:cs="Times New Roman"/>
              </w:rPr>
              <w:t>79.4</w:t>
            </w: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252B" w:rsidRPr="00770E04" w:rsidRDefault="00BB252B" w:rsidP="00770E04">
            <w:pPr>
              <w:spacing w:before="20" w:after="0" w:line="240" w:lineRule="auto"/>
              <w:ind w:right="141"/>
              <w:jc w:val="center"/>
              <w:rPr>
                <w:rFonts w:ascii="Times New Roman" w:eastAsia="Times New Roman" w:hAnsi="Times New Roman" w:cs="Times New Roman"/>
              </w:rPr>
            </w:pPr>
          </w:p>
          <w:p w:rsidR="00BB252B" w:rsidRPr="00770E04" w:rsidRDefault="00BB252B" w:rsidP="00770E04">
            <w:pPr>
              <w:spacing w:before="20" w:after="0" w:line="240" w:lineRule="auto"/>
              <w:ind w:right="141"/>
              <w:jc w:val="center"/>
              <w:rPr>
                <w:rFonts w:ascii="Times New Roman" w:eastAsia="Calibri" w:hAnsi="Times New Roman" w:cs="Times New Roman"/>
              </w:rPr>
            </w:pPr>
            <w:r w:rsidRPr="00770E04">
              <w:rPr>
                <w:rFonts w:ascii="Times New Roman" w:eastAsia="Calibri" w:hAnsi="Times New Roman" w:cs="Times New Roman"/>
              </w:rPr>
              <w:t>59,6</w:t>
            </w:r>
          </w:p>
        </w:tc>
        <w:tc>
          <w:tcPr>
            <w:tcW w:w="983" w:type="dxa"/>
            <w:tcBorders>
              <w:top w:val="single" w:sz="4" w:space="0" w:color="000000"/>
              <w:left w:val="single" w:sz="4" w:space="0" w:color="000000"/>
              <w:bottom w:val="single" w:sz="4" w:space="0" w:color="000000"/>
              <w:right w:val="single" w:sz="4" w:space="0" w:color="000000"/>
            </w:tcBorders>
          </w:tcPr>
          <w:p w:rsidR="00BB252B" w:rsidRPr="00770E04" w:rsidRDefault="00BB252B" w:rsidP="00770E04">
            <w:pPr>
              <w:spacing w:before="20" w:after="0" w:line="240" w:lineRule="auto"/>
              <w:ind w:right="141"/>
              <w:jc w:val="center"/>
              <w:rPr>
                <w:rFonts w:ascii="Times New Roman" w:eastAsia="Times New Roman" w:hAnsi="Times New Roman" w:cs="Times New Roman"/>
              </w:rPr>
            </w:pPr>
          </w:p>
          <w:p w:rsidR="00BB252B" w:rsidRPr="00770E04" w:rsidRDefault="003B4EC1" w:rsidP="00770E04">
            <w:pPr>
              <w:spacing w:before="20" w:after="0" w:line="240" w:lineRule="auto"/>
              <w:ind w:right="141"/>
              <w:jc w:val="center"/>
              <w:rPr>
                <w:rFonts w:ascii="Times New Roman" w:eastAsia="Times New Roman" w:hAnsi="Times New Roman" w:cs="Times New Roman"/>
              </w:rPr>
            </w:pPr>
            <w:r w:rsidRPr="00770E04">
              <w:rPr>
                <w:rFonts w:ascii="Times New Roman" w:eastAsia="Times New Roman" w:hAnsi="Times New Roman" w:cs="Times New Roman"/>
              </w:rPr>
              <w:t>2.1</w:t>
            </w:r>
            <w:r w:rsidR="00BB252B" w:rsidRPr="00770E04">
              <w:rPr>
                <w:rFonts w:ascii="Times New Roman" w:eastAsia="Times New Roman" w:hAnsi="Times New Roman" w:cs="Times New Roman"/>
              </w:rPr>
              <w:t xml:space="preserve"> раза</w:t>
            </w:r>
          </w:p>
        </w:tc>
      </w:tr>
    </w:tbl>
    <w:p w:rsidR="003B4EC1" w:rsidRPr="00770E04" w:rsidRDefault="003B4EC1" w:rsidP="00FE1B2E">
      <w:pPr>
        <w:shd w:val="clear" w:color="auto" w:fill="FFFFFF"/>
        <w:spacing w:after="0" w:line="240" w:lineRule="auto"/>
        <w:ind w:right="141"/>
        <w:jc w:val="both"/>
        <w:rPr>
          <w:rFonts w:ascii="Times New Roman" w:hAnsi="Times New Roman" w:cs="Times New Roman"/>
          <w:sz w:val="28"/>
        </w:rPr>
      </w:pPr>
    </w:p>
    <w:p w:rsidR="003B4EC1" w:rsidRPr="00CA21FF" w:rsidRDefault="003B4EC1" w:rsidP="00FE1B2E">
      <w:pPr>
        <w:shd w:val="clear" w:color="auto" w:fill="FFFFFF"/>
        <w:spacing w:after="0" w:line="240" w:lineRule="auto"/>
        <w:ind w:right="141"/>
        <w:jc w:val="both"/>
        <w:rPr>
          <w:rFonts w:ascii="Times New Roman" w:eastAsia="Times New Roman" w:hAnsi="Times New Roman" w:cs="Times New Roman"/>
          <w:sz w:val="28"/>
          <w:szCs w:val="28"/>
        </w:rPr>
      </w:pPr>
      <w:r w:rsidRPr="003B4EC1">
        <w:rPr>
          <w:rFonts w:ascii="Times New Roman" w:hAnsi="Times New Roman" w:cs="Times New Roman"/>
          <w:sz w:val="28"/>
          <w:szCs w:val="28"/>
        </w:rPr>
        <w:lastRenderedPageBreak/>
        <w:tab/>
      </w:r>
      <w:r w:rsidR="00FD4E51" w:rsidRPr="003B4EC1">
        <w:rPr>
          <w:rFonts w:ascii="Times New Roman" w:eastAsia="Times New Roman" w:hAnsi="Times New Roman" w:cs="Times New Roman"/>
          <w:color w:val="C00000"/>
          <w:sz w:val="28"/>
          <w:szCs w:val="28"/>
        </w:rPr>
        <w:t xml:space="preserve"> </w:t>
      </w:r>
      <w:r w:rsidR="00FD4E51" w:rsidRPr="00CA21FF">
        <w:rPr>
          <w:rFonts w:ascii="Times New Roman" w:eastAsia="Times New Roman" w:hAnsi="Times New Roman" w:cs="Times New Roman"/>
          <w:sz w:val="28"/>
          <w:szCs w:val="28"/>
        </w:rPr>
        <w:t xml:space="preserve">В структуре инвестиций </w:t>
      </w:r>
      <w:r w:rsidRPr="00CA21FF">
        <w:rPr>
          <w:rFonts w:ascii="Times New Roman" w:eastAsia="Times New Roman" w:hAnsi="Times New Roman" w:cs="Times New Roman"/>
          <w:sz w:val="28"/>
          <w:szCs w:val="28"/>
        </w:rPr>
        <w:t xml:space="preserve">2017 года </w:t>
      </w:r>
      <w:r w:rsidR="00FD4E51" w:rsidRPr="00CA21FF">
        <w:rPr>
          <w:rFonts w:ascii="Times New Roman" w:eastAsia="Times New Roman" w:hAnsi="Times New Roman" w:cs="Times New Roman"/>
          <w:sz w:val="28"/>
          <w:szCs w:val="28"/>
        </w:rPr>
        <w:t xml:space="preserve">наибольшая доля </w:t>
      </w:r>
      <w:r w:rsidRPr="00CA21FF">
        <w:rPr>
          <w:rFonts w:ascii="Times New Roman" w:eastAsia="Times New Roman" w:hAnsi="Times New Roman" w:cs="Times New Roman"/>
          <w:sz w:val="28"/>
          <w:szCs w:val="28"/>
        </w:rPr>
        <w:t xml:space="preserve">77,1% или 67,2 млн.руб. приходится на  привлечённые средства, 20,3% или 17,1 млн.руб. на </w:t>
      </w:r>
      <w:r w:rsidR="00FD4E51" w:rsidRPr="00CA21FF">
        <w:rPr>
          <w:rFonts w:ascii="Times New Roman" w:eastAsia="Times New Roman" w:hAnsi="Times New Roman" w:cs="Times New Roman"/>
          <w:sz w:val="28"/>
          <w:szCs w:val="28"/>
        </w:rPr>
        <w:t xml:space="preserve"> собственные средства предприятий</w:t>
      </w:r>
      <w:r w:rsidRPr="00CA21FF">
        <w:rPr>
          <w:rFonts w:ascii="Times New Roman" w:eastAsia="Times New Roman" w:hAnsi="Times New Roman" w:cs="Times New Roman"/>
          <w:sz w:val="28"/>
          <w:szCs w:val="28"/>
        </w:rPr>
        <w:t>.</w:t>
      </w:r>
    </w:p>
    <w:p w:rsidR="00D07041" w:rsidRPr="00CA21FF" w:rsidRDefault="00AD006D" w:rsidP="00FE1B2E">
      <w:pPr>
        <w:shd w:val="clear" w:color="auto" w:fill="FFFFFF"/>
        <w:spacing w:after="0" w:line="240" w:lineRule="auto"/>
        <w:ind w:right="141"/>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ab/>
      </w:r>
      <w:r w:rsidR="00FD4E51" w:rsidRPr="00CA21FF">
        <w:rPr>
          <w:rFonts w:ascii="Times New Roman" w:eastAsia="Times New Roman" w:hAnsi="Times New Roman" w:cs="Times New Roman"/>
          <w:sz w:val="28"/>
          <w:szCs w:val="28"/>
        </w:rPr>
        <w:t>В структуре привлеченных инвестиций в 201</w:t>
      </w:r>
      <w:r w:rsidRPr="00CA21FF">
        <w:rPr>
          <w:rFonts w:ascii="Times New Roman" w:eastAsia="Times New Roman" w:hAnsi="Times New Roman" w:cs="Times New Roman"/>
          <w:sz w:val="28"/>
          <w:szCs w:val="28"/>
        </w:rPr>
        <w:t>7</w:t>
      </w:r>
      <w:r w:rsidR="00FD4E51" w:rsidRPr="00CA21FF">
        <w:rPr>
          <w:rFonts w:ascii="Times New Roman" w:eastAsia="Times New Roman" w:hAnsi="Times New Roman" w:cs="Times New Roman"/>
          <w:sz w:val="28"/>
          <w:szCs w:val="28"/>
        </w:rPr>
        <w:t xml:space="preserve"> году кредиты банков </w:t>
      </w:r>
      <w:r w:rsidRPr="00CA21FF">
        <w:rPr>
          <w:rFonts w:ascii="Times New Roman" w:eastAsia="Times New Roman" w:hAnsi="Times New Roman" w:cs="Times New Roman"/>
          <w:sz w:val="28"/>
          <w:szCs w:val="28"/>
        </w:rPr>
        <w:t xml:space="preserve">составляют 16,2% или 10,9 млн.руб., заёмные средства </w:t>
      </w:r>
      <w:r w:rsidR="00D07041" w:rsidRPr="00CA21FF">
        <w:rPr>
          <w:rFonts w:ascii="Times New Roman" w:eastAsia="Times New Roman" w:hAnsi="Times New Roman" w:cs="Times New Roman"/>
          <w:sz w:val="28"/>
          <w:szCs w:val="28"/>
        </w:rPr>
        <w:t>10,9 %, или 7,3 млн.руб.</w:t>
      </w:r>
    </w:p>
    <w:p w:rsidR="00FD4E51" w:rsidRPr="00CA21FF" w:rsidRDefault="00D07041" w:rsidP="00FE1B2E">
      <w:pPr>
        <w:shd w:val="clear" w:color="auto" w:fill="FFFFFF"/>
        <w:spacing w:after="0" w:line="240" w:lineRule="auto"/>
        <w:ind w:right="141"/>
        <w:jc w:val="both"/>
        <w:rPr>
          <w:rFonts w:ascii="Arial" w:eastAsia="Times New Roman" w:hAnsi="Arial" w:cs="Arial"/>
          <w:sz w:val="19"/>
          <w:szCs w:val="19"/>
        </w:rPr>
      </w:pPr>
      <w:r w:rsidRPr="00CA21FF">
        <w:rPr>
          <w:rFonts w:ascii="Times New Roman" w:eastAsia="Times New Roman" w:hAnsi="Times New Roman" w:cs="Times New Roman"/>
          <w:sz w:val="28"/>
          <w:szCs w:val="28"/>
        </w:rPr>
        <w:tab/>
      </w:r>
      <w:r w:rsidR="00FD4E51" w:rsidRPr="00CA21FF">
        <w:rPr>
          <w:rFonts w:ascii="Times New Roman" w:eastAsia="Times New Roman" w:hAnsi="Times New Roman" w:cs="Times New Roman"/>
          <w:sz w:val="28"/>
          <w:szCs w:val="28"/>
        </w:rPr>
        <w:t xml:space="preserve">На долю бюджетных источников финансирования инвестиций   приходилось </w:t>
      </w:r>
      <w:r w:rsidRPr="00CA21FF">
        <w:rPr>
          <w:rFonts w:ascii="Times New Roman" w:eastAsia="Times New Roman" w:hAnsi="Times New Roman" w:cs="Times New Roman"/>
          <w:sz w:val="28"/>
          <w:szCs w:val="28"/>
        </w:rPr>
        <w:t>55</w:t>
      </w:r>
      <w:r w:rsidR="00FD4E51" w:rsidRPr="00CA21FF">
        <w:rPr>
          <w:rFonts w:ascii="Times New Roman" w:eastAsia="Times New Roman" w:hAnsi="Times New Roman" w:cs="Times New Roman"/>
          <w:sz w:val="28"/>
          <w:szCs w:val="28"/>
        </w:rPr>
        <w:t>,5%</w:t>
      </w:r>
      <w:r w:rsidRPr="00CA21FF">
        <w:rPr>
          <w:rFonts w:ascii="Times New Roman" w:eastAsia="Times New Roman" w:hAnsi="Times New Roman" w:cs="Times New Roman"/>
          <w:sz w:val="28"/>
          <w:szCs w:val="28"/>
        </w:rPr>
        <w:t>, или 46,9 млн.руб.,  из них из областного бюджета 2,9 млн.руб., федерального 0,7 млн.руб.</w:t>
      </w:r>
    </w:p>
    <w:p w:rsidR="00FD4E51" w:rsidRPr="00CA21FF" w:rsidRDefault="00D07041" w:rsidP="00FE1B2E">
      <w:pPr>
        <w:shd w:val="clear" w:color="auto" w:fill="FFFFFF"/>
        <w:spacing w:after="0" w:line="240" w:lineRule="auto"/>
        <w:ind w:right="141"/>
        <w:jc w:val="both"/>
        <w:rPr>
          <w:rFonts w:ascii="Times New Roman" w:eastAsia="Times New Roman" w:hAnsi="Times New Roman" w:cs="Times New Roman"/>
          <w:sz w:val="28"/>
          <w:szCs w:val="28"/>
        </w:rPr>
      </w:pPr>
      <w:r w:rsidRPr="00CA21FF">
        <w:rPr>
          <w:rFonts w:ascii="Arial" w:eastAsia="Times New Roman" w:hAnsi="Arial" w:cs="Arial"/>
          <w:sz w:val="19"/>
          <w:szCs w:val="19"/>
        </w:rPr>
        <w:tab/>
      </w:r>
      <w:r w:rsidR="00FD4E51" w:rsidRPr="00CA21FF">
        <w:rPr>
          <w:rFonts w:ascii="Times New Roman" w:eastAsia="Times New Roman" w:hAnsi="Times New Roman" w:cs="Times New Roman"/>
          <w:sz w:val="28"/>
          <w:szCs w:val="28"/>
        </w:rPr>
        <w:t>В 201</w:t>
      </w:r>
      <w:r w:rsidRPr="00CA21FF">
        <w:rPr>
          <w:rFonts w:ascii="Times New Roman" w:eastAsia="Times New Roman" w:hAnsi="Times New Roman" w:cs="Times New Roman"/>
          <w:sz w:val="28"/>
          <w:szCs w:val="28"/>
        </w:rPr>
        <w:t>7</w:t>
      </w:r>
      <w:r w:rsidR="00FD4E51" w:rsidRPr="00CA21FF">
        <w:rPr>
          <w:rFonts w:ascii="Times New Roman" w:eastAsia="Times New Roman" w:hAnsi="Times New Roman" w:cs="Times New Roman"/>
          <w:sz w:val="28"/>
          <w:szCs w:val="28"/>
        </w:rPr>
        <w:t xml:space="preserve"> году наибольший объем инвестиций направлялся на техническое перевооружение и модернизацию производства. На финансирование строительства и реконструкцию зданий и сооружений было направлено </w:t>
      </w:r>
      <w:r w:rsidRPr="00CA21FF">
        <w:rPr>
          <w:rFonts w:ascii="Times New Roman" w:eastAsia="Times New Roman" w:hAnsi="Times New Roman" w:cs="Times New Roman"/>
          <w:sz w:val="28"/>
          <w:szCs w:val="28"/>
        </w:rPr>
        <w:t>24,5</w:t>
      </w:r>
      <w:r w:rsidR="00FD4E51" w:rsidRPr="00CA21FF">
        <w:rPr>
          <w:rFonts w:ascii="Times New Roman" w:eastAsia="Times New Roman" w:hAnsi="Times New Roman" w:cs="Times New Roman"/>
          <w:sz w:val="28"/>
          <w:szCs w:val="28"/>
        </w:rPr>
        <w:t xml:space="preserve">% от общего объема инвестиций в основной капитал, на обновление машин, оборудования, транспортных средств </w:t>
      </w:r>
      <w:r w:rsidRPr="00CA21FF">
        <w:rPr>
          <w:rFonts w:ascii="Times New Roman" w:eastAsia="Times New Roman" w:hAnsi="Times New Roman" w:cs="Times New Roman"/>
          <w:sz w:val="28"/>
          <w:szCs w:val="28"/>
        </w:rPr>
        <w:t>30,7</w:t>
      </w:r>
      <w:r w:rsidR="00FD4E51" w:rsidRPr="00CA21FF">
        <w:rPr>
          <w:rFonts w:ascii="Times New Roman" w:eastAsia="Times New Roman" w:hAnsi="Times New Roman" w:cs="Times New Roman"/>
          <w:sz w:val="28"/>
          <w:szCs w:val="28"/>
        </w:rPr>
        <w:t>%.</w:t>
      </w:r>
    </w:p>
    <w:p w:rsidR="00FD4E51" w:rsidRPr="00CA21FF" w:rsidRDefault="00D07041" w:rsidP="00FE1B2E">
      <w:pPr>
        <w:shd w:val="clear" w:color="auto" w:fill="FFFFFF"/>
        <w:spacing w:after="0" w:line="240" w:lineRule="auto"/>
        <w:ind w:right="141"/>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ab/>
      </w:r>
      <w:r w:rsidR="00FD4E51" w:rsidRPr="00CA21FF">
        <w:rPr>
          <w:rFonts w:ascii="Times New Roman" w:eastAsia="Times New Roman" w:hAnsi="Times New Roman" w:cs="Times New Roman"/>
          <w:sz w:val="28"/>
          <w:szCs w:val="28"/>
        </w:rPr>
        <w:t>Структура инвестиций в основной капитал свидетельствует о заинтересованности инвесторов в модернизации производства и выпуске конкурентоспособной продукции, что в перспективе должно привести к ускоренному развитию экономики района.</w:t>
      </w:r>
    </w:p>
    <w:p w:rsidR="005E6973" w:rsidRPr="00CA21FF" w:rsidRDefault="00D07041" w:rsidP="00FE1B2E">
      <w:pPr>
        <w:pStyle w:val="Default"/>
        <w:ind w:right="141"/>
        <w:jc w:val="both"/>
        <w:rPr>
          <w:rFonts w:eastAsia="Times New Roman"/>
          <w:color w:val="auto"/>
          <w:sz w:val="28"/>
          <w:szCs w:val="28"/>
        </w:rPr>
      </w:pPr>
      <w:r w:rsidRPr="00CA21FF">
        <w:rPr>
          <w:rFonts w:eastAsia="Times New Roman"/>
          <w:color w:val="auto"/>
          <w:sz w:val="28"/>
          <w:szCs w:val="28"/>
        </w:rPr>
        <w:tab/>
      </w:r>
      <w:r w:rsidR="00FD4E51" w:rsidRPr="00CA21FF">
        <w:rPr>
          <w:rFonts w:eastAsia="Times New Roman"/>
          <w:color w:val="auto"/>
          <w:sz w:val="28"/>
          <w:szCs w:val="28"/>
        </w:rPr>
        <w:t>Как правило, инвестиционные ресурсы направляются в те отрасли экономики, которые способны обеспечить наибольшую прибыль за счет выпуска конкурентной продукции, имеют сложившиеся рынки сбыта и меньшую степень риска хозяйственной деятельности.</w:t>
      </w:r>
    </w:p>
    <w:p w:rsidR="005E6973" w:rsidRPr="00CA21FF" w:rsidRDefault="003D448B" w:rsidP="00FE1B2E">
      <w:pPr>
        <w:pStyle w:val="Default"/>
        <w:ind w:right="141"/>
        <w:jc w:val="both"/>
        <w:rPr>
          <w:rFonts w:eastAsiaTheme="minorEastAsia"/>
          <w:color w:val="auto"/>
          <w:sz w:val="28"/>
          <w:szCs w:val="28"/>
        </w:rPr>
      </w:pPr>
      <w:r w:rsidRPr="00CA21FF">
        <w:rPr>
          <w:rFonts w:eastAsiaTheme="minorEastAsia"/>
          <w:color w:val="auto"/>
          <w:sz w:val="28"/>
          <w:szCs w:val="28"/>
        </w:rPr>
        <w:tab/>
      </w:r>
      <w:r w:rsidR="005E6973" w:rsidRPr="00CA21FF">
        <w:rPr>
          <w:rFonts w:eastAsiaTheme="minorEastAsia"/>
          <w:color w:val="auto"/>
          <w:sz w:val="28"/>
          <w:szCs w:val="28"/>
        </w:rPr>
        <w:t xml:space="preserve">Несмотря на рост объема инвестиций по показателю, объем инвестиций в основной капитал на душу населения, включенному в перечень показателей оценки эффективности деятельности органов местного самоуправления,  район находится в числе районов, у которых он ниже среднего значения по области. </w:t>
      </w:r>
    </w:p>
    <w:p w:rsidR="005E6973" w:rsidRDefault="005E6973" w:rsidP="00FE1B2E">
      <w:pPr>
        <w:autoSpaceDE w:val="0"/>
        <w:autoSpaceDN w:val="0"/>
        <w:adjustRightInd w:val="0"/>
        <w:spacing w:after="0" w:line="240" w:lineRule="auto"/>
        <w:ind w:right="141"/>
        <w:jc w:val="both"/>
        <w:rPr>
          <w:rFonts w:ascii="Times New Roman" w:hAnsi="Times New Roman" w:cs="Times New Roman"/>
          <w:sz w:val="28"/>
          <w:szCs w:val="28"/>
        </w:rPr>
      </w:pPr>
      <w:r w:rsidRPr="00CA21FF">
        <w:rPr>
          <w:rFonts w:ascii="Times New Roman" w:hAnsi="Times New Roman" w:cs="Times New Roman"/>
          <w:sz w:val="28"/>
          <w:szCs w:val="28"/>
        </w:rPr>
        <w:tab/>
        <w:t xml:space="preserve">Это позволяет сделать вывод о недостаточном использовании всех возможных механизмов стимулирования инвестиционной деятельности. </w:t>
      </w:r>
    </w:p>
    <w:p w:rsidR="004F3C5E" w:rsidRPr="00CA21FF" w:rsidRDefault="004F3C5E" w:rsidP="00FE1B2E">
      <w:pPr>
        <w:autoSpaceDE w:val="0"/>
        <w:autoSpaceDN w:val="0"/>
        <w:adjustRightInd w:val="0"/>
        <w:spacing w:after="0" w:line="240" w:lineRule="auto"/>
        <w:ind w:right="141"/>
        <w:jc w:val="both"/>
        <w:rPr>
          <w:rFonts w:ascii="Times New Roman" w:hAnsi="Times New Roman" w:cs="Times New Roman"/>
          <w:sz w:val="28"/>
          <w:szCs w:val="28"/>
        </w:rPr>
      </w:pPr>
    </w:p>
    <w:p w:rsidR="00D07041" w:rsidRDefault="005E6973" w:rsidP="005E6973">
      <w:pPr>
        <w:shd w:val="clear" w:color="auto" w:fill="FFFFFF"/>
        <w:spacing w:after="0" w:line="240" w:lineRule="auto"/>
        <w:jc w:val="center"/>
        <w:rPr>
          <w:rFonts w:ascii="Times New Roman" w:hAnsi="Times New Roman" w:cs="Times New Roman"/>
          <w:sz w:val="28"/>
          <w:szCs w:val="28"/>
        </w:rPr>
      </w:pPr>
      <w:r w:rsidRPr="00CA21FF">
        <w:rPr>
          <w:rFonts w:ascii="Times New Roman" w:hAnsi="Times New Roman" w:cs="Times New Roman"/>
          <w:sz w:val="28"/>
          <w:szCs w:val="28"/>
        </w:rPr>
        <w:t xml:space="preserve">Перечень </w:t>
      </w:r>
      <w:r w:rsidR="00482F96">
        <w:rPr>
          <w:rFonts w:ascii="Times New Roman" w:hAnsi="Times New Roman" w:cs="Times New Roman"/>
          <w:sz w:val="28"/>
          <w:szCs w:val="28"/>
        </w:rPr>
        <w:t xml:space="preserve">реализованных </w:t>
      </w:r>
      <w:r w:rsidRPr="00CA21FF">
        <w:rPr>
          <w:rFonts w:ascii="Times New Roman" w:hAnsi="Times New Roman" w:cs="Times New Roman"/>
          <w:sz w:val="28"/>
          <w:szCs w:val="28"/>
        </w:rPr>
        <w:t>инвестиционных проектов</w:t>
      </w:r>
    </w:p>
    <w:p w:rsidR="004F3C5E" w:rsidRPr="00CA21FF" w:rsidRDefault="004F3C5E" w:rsidP="005E6973">
      <w:pPr>
        <w:shd w:val="clear" w:color="auto" w:fill="FFFFFF"/>
        <w:spacing w:after="0" w:line="240" w:lineRule="auto"/>
        <w:jc w:val="center"/>
        <w:rPr>
          <w:rFonts w:ascii="Times New Roman" w:hAnsi="Times New Roman" w:cs="Times New Roman"/>
          <w:sz w:val="28"/>
          <w:szCs w:val="28"/>
        </w:rPr>
      </w:pPr>
    </w:p>
    <w:tbl>
      <w:tblPr>
        <w:tblStyle w:val="a6"/>
        <w:tblW w:w="9748" w:type="dxa"/>
        <w:tblLayout w:type="fixed"/>
        <w:tblLook w:val="04A0" w:firstRow="1" w:lastRow="0" w:firstColumn="1" w:lastColumn="0" w:noHBand="0" w:noVBand="1"/>
      </w:tblPr>
      <w:tblGrid>
        <w:gridCol w:w="540"/>
        <w:gridCol w:w="2262"/>
        <w:gridCol w:w="1674"/>
        <w:gridCol w:w="1559"/>
        <w:gridCol w:w="1275"/>
        <w:gridCol w:w="1384"/>
        <w:gridCol w:w="1054"/>
      </w:tblGrid>
      <w:tr w:rsidR="005E6973" w:rsidRPr="00CA21FF" w:rsidTr="00770E04">
        <w:tc>
          <w:tcPr>
            <w:tcW w:w="540" w:type="dxa"/>
          </w:tcPr>
          <w:p w:rsidR="005E6973" w:rsidRPr="00CA21FF" w:rsidRDefault="005E6973" w:rsidP="005E6973">
            <w:pPr>
              <w:jc w:val="center"/>
              <w:rPr>
                <w:rFonts w:ascii="Times New Roman" w:hAnsi="Times New Roman" w:cs="Times New Roman"/>
                <w:sz w:val="24"/>
                <w:szCs w:val="24"/>
              </w:rPr>
            </w:pPr>
            <w:r w:rsidRPr="00CA21FF">
              <w:rPr>
                <w:rFonts w:ascii="Times New Roman" w:hAnsi="Times New Roman" w:cs="Times New Roman"/>
                <w:sz w:val="24"/>
                <w:szCs w:val="24"/>
              </w:rPr>
              <w:t>№ п/п</w:t>
            </w:r>
          </w:p>
        </w:tc>
        <w:tc>
          <w:tcPr>
            <w:tcW w:w="2262" w:type="dxa"/>
          </w:tcPr>
          <w:p w:rsidR="005E6973" w:rsidRPr="00CA21FF" w:rsidRDefault="005E6973" w:rsidP="005E6973">
            <w:pPr>
              <w:jc w:val="center"/>
              <w:rPr>
                <w:rFonts w:ascii="Times New Roman" w:hAnsi="Times New Roman" w:cs="Times New Roman"/>
                <w:sz w:val="24"/>
                <w:szCs w:val="24"/>
              </w:rPr>
            </w:pPr>
            <w:r w:rsidRPr="00CA21FF">
              <w:rPr>
                <w:rFonts w:ascii="Times New Roman" w:hAnsi="Times New Roman" w:cs="Times New Roman"/>
                <w:sz w:val="24"/>
                <w:szCs w:val="24"/>
              </w:rPr>
              <w:t>Наименование инвестиционного проекта, место реализации</w:t>
            </w:r>
          </w:p>
        </w:tc>
        <w:tc>
          <w:tcPr>
            <w:tcW w:w="1674" w:type="dxa"/>
          </w:tcPr>
          <w:p w:rsidR="005E6973" w:rsidRPr="00CA21FF" w:rsidRDefault="005E6973" w:rsidP="005E6973">
            <w:pPr>
              <w:jc w:val="center"/>
              <w:rPr>
                <w:rFonts w:ascii="Times New Roman" w:hAnsi="Times New Roman" w:cs="Times New Roman"/>
                <w:sz w:val="24"/>
                <w:szCs w:val="24"/>
              </w:rPr>
            </w:pPr>
            <w:r w:rsidRPr="00CA21FF">
              <w:rPr>
                <w:rFonts w:ascii="Times New Roman" w:hAnsi="Times New Roman" w:cs="Times New Roman"/>
                <w:sz w:val="24"/>
                <w:szCs w:val="24"/>
              </w:rPr>
              <w:t>Инвестор</w:t>
            </w:r>
          </w:p>
        </w:tc>
        <w:tc>
          <w:tcPr>
            <w:tcW w:w="1559" w:type="dxa"/>
          </w:tcPr>
          <w:p w:rsidR="005E6973" w:rsidRPr="00CA21FF" w:rsidRDefault="005E6973" w:rsidP="005E6973">
            <w:pPr>
              <w:jc w:val="center"/>
              <w:rPr>
                <w:rFonts w:ascii="Times New Roman" w:hAnsi="Times New Roman" w:cs="Times New Roman"/>
                <w:sz w:val="24"/>
                <w:szCs w:val="24"/>
              </w:rPr>
            </w:pPr>
            <w:r w:rsidRPr="00CA21FF">
              <w:rPr>
                <w:rFonts w:ascii="Times New Roman" w:hAnsi="Times New Roman" w:cs="Times New Roman"/>
                <w:sz w:val="24"/>
                <w:szCs w:val="24"/>
              </w:rPr>
              <w:t>Отрасль</w:t>
            </w:r>
          </w:p>
        </w:tc>
        <w:tc>
          <w:tcPr>
            <w:tcW w:w="1275" w:type="dxa"/>
          </w:tcPr>
          <w:p w:rsidR="005E6973" w:rsidRPr="00CA21FF" w:rsidRDefault="005E6973" w:rsidP="005E6973">
            <w:pPr>
              <w:jc w:val="center"/>
              <w:rPr>
                <w:rFonts w:ascii="Times New Roman" w:hAnsi="Times New Roman" w:cs="Times New Roman"/>
                <w:sz w:val="24"/>
                <w:szCs w:val="24"/>
              </w:rPr>
            </w:pPr>
            <w:r w:rsidRPr="00CA21FF">
              <w:rPr>
                <w:rFonts w:ascii="Times New Roman" w:hAnsi="Times New Roman" w:cs="Times New Roman"/>
                <w:sz w:val="24"/>
                <w:szCs w:val="24"/>
              </w:rPr>
              <w:t>Объём инвестиций,млн. руб.</w:t>
            </w:r>
          </w:p>
        </w:tc>
        <w:tc>
          <w:tcPr>
            <w:tcW w:w="1384" w:type="dxa"/>
          </w:tcPr>
          <w:p w:rsidR="005E6973" w:rsidRPr="00CA21FF" w:rsidRDefault="005E6973" w:rsidP="005E6973">
            <w:pPr>
              <w:jc w:val="center"/>
              <w:rPr>
                <w:rFonts w:ascii="Times New Roman" w:hAnsi="Times New Roman" w:cs="Times New Roman"/>
                <w:sz w:val="24"/>
                <w:szCs w:val="24"/>
              </w:rPr>
            </w:pPr>
            <w:r w:rsidRPr="00CA21FF">
              <w:rPr>
                <w:rFonts w:ascii="Times New Roman" w:hAnsi="Times New Roman" w:cs="Times New Roman"/>
                <w:sz w:val="24"/>
                <w:szCs w:val="24"/>
              </w:rPr>
              <w:t xml:space="preserve">Срок реализации </w:t>
            </w:r>
          </w:p>
        </w:tc>
        <w:tc>
          <w:tcPr>
            <w:tcW w:w="1054" w:type="dxa"/>
          </w:tcPr>
          <w:p w:rsidR="005E6973" w:rsidRPr="00CA21FF" w:rsidRDefault="005E6973" w:rsidP="005E6973">
            <w:pPr>
              <w:jc w:val="center"/>
              <w:rPr>
                <w:rFonts w:ascii="Times New Roman" w:hAnsi="Times New Roman" w:cs="Times New Roman"/>
                <w:sz w:val="24"/>
                <w:szCs w:val="24"/>
              </w:rPr>
            </w:pPr>
            <w:r w:rsidRPr="00CA21FF">
              <w:rPr>
                <w:rFonts w:ascii="Times New Roman" w:hAnsi="Times New Roman" w:cs="Times New Roman"/>
                <w:sz w:val="24"/>
                <w:szCs w:val="24"/>
              </w:rPr>
              <w:t>Кол-во рабочих мест, ед.</w:t>
            </w:r>
          </w:p>
        </w:tc>
      </w:tr>
      <w:tr w:rsidR="005E6973" w:rsidRPr="00CA21FF" w:rsidTr="00770E04">
        <w:tc>
          <w:tcPr>
            <w:tcW w:w="540" w:type="dxa"/>
          </w:tcPr>
          <w:p w:rsidR="005E6973" w:rsidRPr="00CA21FF" w:rsidRDefault="001F2065" w:rsidP="005E6973">
            <w:pPr>
              <w:jc w:val="center"/>
              <w:rPr>
                <w:rFonts w:ascii="Times New Roman" w:hAnsi="Times New Roman" w:cs="Times New Roman"/>
                <w:sz w:val="24"/>
                <w:szCs w:val="24"/>
              </w:rPr>
            </w:pPr>
            <w:r w:rsidRPr="00CA21FF">
              <w:rPr>
                <w:rFonts w:ascii="Times New Roman" w:hAnsi="Times New Roman" w:cs="Times New Roman"/>
                <w:sz w:val="24"/>
                <w:szCs w:val="24"/>
              </w:rPr>
              <w:t>1</w:t>
            </w:r>
          </w:p>
        </w:tc>
        <w:tc>
          <w:tcPr>
            <w:tcW w:w="2262" w:type="dxa"/>
          </w:tcPr>
          <w:p w:rsidR="005E6973" w:rsidRPr="00CA21FF" w:rsidRDefault="001F2065" w:rsidP="001F2065">
            <w:pPr>
              <w:jc w:val="both"/>
              <w:rPr>
                <w:rFonts w:ascii="Times New Roman" w:hAnsi="Times New Roman" w:cs="Times New Roman"/>
                <w:sz w:val="24"/>
                <w:szCs w:val="24"/>
              </w:rPr>
            </w:pPr>
            <w:r w:rsidRPr="00CA21FF">
              <w:rPr>
                <w:rFonts w:ascii="Times New Roman" w:hAnsi="Times New Roman" w:cs="Times New Roman"/>
                <w:sz w:val="24"/>
                <w:szCs w:val="24"/>
              </w:rPr>
              <w:t>Строительство торгового центра, р.п.Вешкайма</w:t>
            </w:r>
          </w:p>
        </w:tc>
        <w:tc>
          <w:tcPr>
            <w:tcW w:w="1674" w:type="dxa"/>
          </w:tcPr>
          <w:p w:rsidR="005E6973" w:rsidRPr="00CA21FF" w:rsidRDefault="001F2065" w:rsidP="001F2065">
            <w:pPr>
              <w:jc w:val="both"/>
              <w:rPr>
                <w:rFonts w:ascii="Times New Roman" w:hAnsi="Times New Roman" w:cs="Times New Roman"/>
                <w:sz w:val="24"/>
                <w:szCs w:val="24"/>
              </w:rPr>
            </w:pPr>
            <w:r w:rsidRPr="00CA21FF">
              <w:rPr>
                <w:rFonts w:ascii="Times New Roman" w:hAnsi="Times New Roman" w:cs="Times New Roman"/>
                <w:sz w:val="24"/>
                <w:szCs w:val="24"/>
              </w:rPr>
              <w:t>ООО «Новый день»</w:t>
            </w:r>
          </w:p>
        </w:tc>
        <w:tc>
          <w:tcPr>
            <w:tcW w:w="1559" w:type="dxa"/>
          </w:tcPr>
          <w:p w:rsidR="005E6973" w:rsidRPr="00CA21FF" w:rsidRDefault="001F2065" w:rsidP="001F2065">
            <w:pPr>
              <w:jc w:val="both"/>
              <w:rPr>
                <w:rFonts w:ascii="Times New Roman" w:hAnsi="Times New Roman" w:cs="Times New Roman"/>
                <w:sz w:val="24"/>
                <w:szCs w:val="24"/>
              </w:rPr>
            </w:pPr>
            <w:r w:rsidRPr="00CA21FF">
              <w:rPr>
                <w:rFonts w:ascii="Times New Roman" w:hAnsi="Times New Roman" w:cs="Times New Roman"/>
                <w:sz w:val="24"/>
                <w:szCs w:val="24"/>
              </w:rPr>
              <w:t>Розничная торговля</w:t>
            </w:r>
          </w:p>
        </w:tc>
        <w:tc>
          <w:tcPr>
            <w:tcW w:w="1275" w:type="dxa"/>
          </w:tcPr>
          <w:p w:rsidR="001F2065" w:rsidRPr="00CA21FF" w:rsidRDefault="001F2065" w:rsidP="001F2065">
            <w:pPr>
              <w:jc w:val="center"/>
              <w:rPr>
                <w:rFonts w:ascii="Times New Roman" w:hAnsi="Times New Roman" w:cs="Times New Roman"/>
                <w:sz w:val="24"/>
                <w:szCs w:val="24"/>
              </w:rPr>
            </w:pPr>
            <w:r w:rsidRPr="00CA21FF">
              <w:rPr>
                <w:rFonts w:ascii="Times New Roman" w:hAnsi="Times New Roman" w:cs="Times New Roman"/>
                <w:sz w:val="24"/>
                <w:szCs w:val="24"/>
              </w:rPr>
              <w:t>7,8 .</w:t>
            </w:r>
          </w:p>
        </w:tc>
        <w:tc>
          <w:tcPr>
            <w:tcW w:w="1384" w:type="dxa"/>
          </w:tcPr>
          <w:p w:rsidR="005E6973" w:rsidRPr="00CA21FF" w:rsidRDefault="001F2065" w:rsidP="001F2065">
            <w:pPr>
              <w:jc w:val="center"/>
              <w:rPr>
                <w:rFonts w:ascii="Times New Roman" w:hAnsi="Times New Roman" w:cs="Times New Roman"/>
                <w:sz w:val="24"/>
                <w:szCs w:val="24"/>
              </w:rPr>
            </w:pPr>
            <w:r w:rsidRPr="00CA21FF">
              <w:rPr>
                <w:rFonts w:ascii="Times New Roman" w:hAnsi="Times New Roman" w:cs="Times New Roman"/>
                <w:sz w:val="24"/>
                <w:szCs w:val="24"/>
              </w:rPr>
              <w:t>2013-2014гг</w:t>
            </w:r>
          </w:p>
        </w:tc>
        <w:tc>
          <w:tcPr>
            <w:tcW w:w="1054" w:type="dxa"/>
          </w:tcPr>
          <w:p w:rsidR="005E6973" w:rsidRPr="00CA21FF" w:rsidRDefault="001F2065" w:rsidP="001F2065">
            <w:pPr>
              <w:jc w:val="center"/>
              <w:rPr>
                <w:rFonts w:ascii="Times New Roman" w:hAnsi="Times New Roman" w:cs="Times New Roman"/>
                <w:sz w:val="24"/>
                <w:szCs w:val="24"/>
              </w:rPr>
            </w:pPr>
            <w:r w:rsidRPr="00CA21FF">
              <w:rPr>
                <w:rFonts w:ascii="Times New Roman" w:hAnsi="Times New Roman" w:cs="Times New Roman"/>
                <w:sz w:val="24"/>
                <w:szCs w:val="24"/>
              </w:rPr>
              <w:t xml:space="preserve">10 </w:t>
            </w:r>
          </w:p>
        </w:tc>
      </w:tr>
      <w:tr w:rsidR="005E6973" w:rsidRPr="00CA21FF" w:rsidTr="00770E04">
        <w:tc>
          <w:tcPr>
            <w:tcW w:w="540" w:type="dxa"/>
          </w:tcPr>
          <w:p w:rsidR="005E6973" w:rsidRPr="00CA21FF" w:rsidRDefault="001F2065" w:rsidP="005E6973">
            <w:pPr>
              <w:jc w:val="center"/>
              <w:rPr>
                <w:rFonts w:ascii="Times New Roman" w:hAnsi="Times New Roman" w:cs="Times New Roman"/>
                <w:sz w:val="24"/>
                <w:szCs w:val="24"/>
              </w:rPr>
            </w:pPr>
            <w:r w:rsidRPr="00CA21FF">
              <w:rPr>
                <w:rFonts w:ascii="Times New Roman" w:hAnsi="Times New Roman" w:cs="Times New Roman"/>
                <w:sz w:val="24"/>
                <w:szCs w:val="24"/>
              </w:rPr>
              <w:t>2</w:t>
            </w:r>
          </w:p>
        </w:tc>
        <w:tc>
          <w:tcPr>
            <w:tcW w:w="2262" w:type="dxa"/>
          </w:tcPr>
          <w:p w:rsidR="005E6973" w:rsidRPr="00CA21FF" w:rsidRDefault="001F2065" w:rsidP="001F2065">
            <w:pPr>
              <w:jc w:val="both"/>
              <w:rPr>
                <w:rFonts w:ascii="Times New Roman" w:hAnsi="Times New Roman" w:cs="Times New Roman"/>
                <w:sz w:val="24"/>
                <w:szCs w:val="24"/>
              </w:rPr>
            </w:pPr>
            <w:r w:rsidRPr="00CA21FF">
              <w:rPr>
                <w:rFonts w:ascii="Times New Roman" w:hAnsi="Times New Roman" w:cs="Times New Roman"/>
                <w:sz w:val="24"/>
                <w:szCs w:val="24"/>
              </w:rPr>
              <w:t>Производство окон и дверей из ПВХ, р.п.Вешкайма</w:t>
            </w:r>
          </w:p>
        </w:tc>
        <w:tc>
          <w:tcPr>
            <w:tcW w:w="1674" w:type="dxa"/>
          </w:tcPr>
          <w:p w:rsidR="005E6973" w:rsidRPr="00CA21FF" w:rsidRDefault="001F2065" w:rsidP="001F2065">
            <w:pPr>
              <w:jc w:val="both"/>
              <w:rPr>
                <w:rFonts w:ascii="Times New Roman" w:hAnsi="Times New Roman" w:cs="Times New Roman"/>
                <w:sz w:val="24"/>
                <w:szCs w:val="24"/>
              </w:rPr>
            </w:pPr>
            <w:r w:rsidRPr="00CA21FF">
              <w:rPr>
                <w:rFonts w:ascii="Times New Roman" w:hAnsi="Times New Roman" w:cs="Times New Roman"/>
                <w:sz w:val="24"/>
                <w:szCs w:val="24"/>
              </w:rPr>
              <w:t>ООО «Новый день»</w:t>
            </w:r>
          </w:p>
        </w:tc>
        <w:tc>
          <w:tcPr>
            <w:tcW w:w="1559" w:type="dxa"/>
          </w:tcPr>
          <w:p w:rsidR="005E6973" w:rsidRPr="00CA21FF" w:rsidRDefault="001F2065" w:rsidP="001F2065">
            <w:pPr>
              <w:jc w:val="both"/>
              <w:rPr>
                <w:rFonts w:ascii="Times New Roman" w:hAnsi="Times New Roman" w:cs="Times New Roman"/>
                <w:sz w:val="24"/>
                <w:szCs w:val="24"/>
              </w:rPr>
            </w:pPr>
            <w:r w:rsidRPr="00CA21FF">
              <w:rPr>
                <w:rFonts w:ascii="Times New Roman" w:hAnsi="Times New Roman" w:cs="Times New Roman"/>
                <w:sz w:val="24"/>
                <w:szCs w:val="24"/>
              </w:rPr>
              <w:t>Строительство</w:t>
            </w:r>
          </w:p>
        </w:tc>
        <w:tc>
          <w:tcPr>
            <w:tcW w:w="1275" w:type="dxa"/>
          </w:tcPr>
          <w:p w:rsidR="005E6973" w:rsidRPr="00CA21FF" w:rsidRDefault="001F2065" w:rsidP="001F2065">
            <w:pPr>
              <w:jc w:val="center"/>
              <w:rPr>
                <w:rFonts w:ascii="Times New Roman" w:hAnsi="Times New Roman" w:cs="Times New Roman"/>
                <w:sz w:val="24"/>
                <w:szCs w:val="24"/>
              </w:rPr>
            </w:pPr>
            <w:r w:rsidRPr="00CA21FF">
              <w:rPr>
                <w:rFonts w:ascii="Times New Roman" w:hAnsi="Times New Roman" w:cs="Times New Roman"/>
                <w:sz w:val="24"/>
                <w:szCs w:val="24"/>
              </w:rPr>
              <w:t>2,5</w:t>
            </w:r>
          </w:p>
        </w:tc>
        <w:tc>
          <w:tcPr>
            <w:tcW w:w="1384" w:type="dxa"/>
          </w:tcPr>
          <w:p w:rsidR="005E6973" w:rsidRPr="00CA21FF" w:rsidRDefault="001F2065" w:rsidP="00EC292A">
            <w:pPr>
              <w:jc w:val="center"/>
              <w:rPr>
                <w:rFonts w:ascii="Times New Roman" w:hAnsi="Times New Roman" w:cs="Times New Roman"/>
                <w:sz w:val="24"/>
                <w:szCs w:val="24"/>
              </w:rPr>
            </w:pPr>
            <w:r w:rsidRPr="00CA21FF">
              <w:rPr>
                <w:rFonts w:ascii="Times New Roman" w:hAnsi="Times New Roman" w:cs="Times New Roman"/>
                <w:sz w:val="24"/>
                <w:szCs w:val="24"/>
              </w:rPr>
              <w:t>2013г</w:t>
            </w:r>
          </w:p>
        </w:tc>
        <w:tc>
          <w:tcPr>
            <w:tcW w:w="1054" w:type="dxa"/>
          </w:tcPr>
          <w:p w:rsidR="005E6973" w:rsidRPr="00CA21FF" w:rsidRDefault="001F2065" w:rsidP="001F2065">
            <w:pPr>
              <w:jc w:val="center"/>
              <w:rPr>
                <w:rFonts w:ascii="Times New Roman" w:hAnsi="Times New Roman" w:cs="Times New Roman"/>
                <w:sz w:val="24"/>
                <w:szCs w:val="24"/>
              </w:rPr>
            </w:pPr>
            <w:r w:rsidRPr="00CA21FF">
              <w:rPr>
                <w:rFonts w:ascii="Times New Roman" w:hAnsi="Times New Roman" w:cs="Times New Roman"/>
                <w:sz w:val="24"/>
                <w:szCs w:val="24"/>
              </w:rPr>
              <w:t>6</w:t>
            </w:r>
          </w:p>
        </w:tc>
      </w:tr>
      <w:tr w:rsidR="005E6973" w:rsidRPr="00CA21FF" w:rsidTr="00770E04">
        <w:tc>
          <w:tcPr>
            <w:tcW w:w="540" w:type="dxa"/>
          </w:tcPr>
          <w:p w:rsidR="005E6973" w:rsidRPr="00CA21FF" w:rsidRDefault="001F2065" w:rsidP="005E6973">
            <w:pPr>
              <w:jc w:val="center"/>
              <w:rPr>
                <w:rFonts w:ascii="Times New Roman" w:hAnsi="Times New Roman" w:cs="Times New Roman"/>
                <w:sz w:val="24"/>
                <w:szCs w:val="24"/>
              </w:rPr>
            </w:pPr>
            <w:r w:rsidRPr="00CA21FF">
              <w:rPr>
                <w:rFonts w:ascii="Times New Roman" w:hAnsi="Times New Roman" w:cs="Times New Roman"/>
                <w:sz w:val="24"/>
                <w:szCs w:val="24"/>
              </w:rPr>
              <w:t>3</w:t>
            </w:r>
          </w:p>
        </w:tc>
        <w:tc>
          <w:tcPr>
            <w:tcW w:w="2262" w:type="dxa"/>
          </w:tcPr>
          <w:p w:rsidR="005E6973" w:rsidRPr="00CA21FF" w:rsidRDefault="001F2065" w:rsidP="001F2065">
            <w:pPr>
              <w:jc w:val="both"/>
              <w:rPr>
                <w:rFonts w:ascii="Times New Roman" w:hAnsi="Times New Roman" w:cs="Times New Roman"/>
                <w:sz w:val="24"/>
                <w:szCs w:val="24"/>
              </w:rPr>
            </w:pPr>
            <w:r w:rsidRPr="00CA21FF">
              <w:rPr>
                <w:rFonts w:ascii="Times New Roman" w:hAnsi="Times New Roman" w:cs="Times New Roman"/>
                <w:sz w:val="24"/>
                <w:szCs w:val="24"/>
              </w:rPr>
              <w:t xml:space="preserve">Реконструкция, строительство и модернизация помещения для содержания птицы, </w:t>
            </w:r>
            <w:r w:rsidRPr="00CA21FF">
              <w:rPr>
                <w:rFonts w:ascii="Times New Roman" w:hAnsi="Times New Roman" w:cs="Times New Roman"/>
                <w:sz w:val="24"/>
                <w:szCs w:val="24"/>
              </w:rPr>
              <w:lastRenderedPageBreak/>
              <w:t>р.п.Вешкайма</w:t>
            </w:r>
          </w:p>
        </w:tc>
        <w:tc>
          <w:tcPr>
            <w:tcW w:w="1674" w:type="dxa"/>
          </w:tcPr>
          <w:p w:rsidR="005E6973" w:rsidRPr="00CA21FF" w:rsidRDefault="001F2065" w:rsidP="001F2065">
            <w:pPr>
              <w:jc w:val="both"/>
              <w:rPr>
                <w:rFonts w:ascii="Times New Roman" w:hAnsi="Times New Roman" w:cs="Times New Roman"/>
                <w:sz w:val="24"/>
                <w:szCs w:val="24"/>
              </w:rPr>
            </w:pPr>
            <w:r w:rsidRPr="00CA21FF">
              <w:rPr>
                <w:rFonts w:ascii="Times New Roman" w:hAnsi="Times New Roman" w:cs="Times New Roman"/>
                <w:sz w:val="24"/>
                <w:szCs w:val="24"/>
              </w:rPr>
              <w:lastRenderedPageBreak/>
              <w:t>ООО «Персонал»</w:t>
            </w:r>
          </w:p>
        </w:tc>
        <w:tc>
          <w:tcPr>
            <w:tcW w:w="1559" w:type="dxa"/>
          </w:tcPr>
          <w:p w:rsidR="005E6973" w:rsidRPr="00CA21FF" w:rsidRDefault="001F2065" w:rsidP="001F2065">
            <w:pPr>
              <w:jc w:val="both"/>
              <w:rPr>
                <w:rFonts w:ascii="Times New Roman" w:hAnsi="Times New Roman" w:cs="Times New Roman"/>
                <w:sz w:val="24"/>
                <w:szCs w:val="24"/>
              </w:rPr>
            </w:pPr>
            <w:r w:rsidRPr="00CA21FF">
              <w:rPr>
                <w:rFonts w:ascii="Times New Roman" w:hAnsi="Times New Roman" w:cs="Times New Roman"/>
                <w:sz w:val="24"/>
                <w:szCs w:val="24"/>
              </w:rPr>
              <w:t>Сельское хозяйство</w:t>
            </w:r>
          </w:p>
        </w:tc>
        <w:tc>
          <w:tcPr>
            <w:tcW w:w="1275" w:type="dxa"/>
          </w:tcPr>
          <w:p w:rsidR="005E6973" w:rsidRPr="00CA21FF" w:rsidRDefault="00EC292A" w:rsidP="00EC292A">
            <w:pPr>
              <w:jc w:val="center"/>
              <w:rPr>
                <w:rFonts w:ascii="Times New Roman" w:hAnsi="Times New Roman" w:cs="Times New Roman"/>
                <w:sz w:val="24"/>
                <w:szCs w:val="24"/>
              </w:rPr>
            </w:pPr>
            <w:r w:rsidRPr="00CA21FF">
              <w:rPr>
                <w:rFonts w:ascii="Times New Roman" w:hAnsi="Times New Roman" w:cs="Times New Roman"/>
                <w:sz w:val="24"/>
                <w:szCs w:val="24"/>
              </w:rPr>
              <w:t>705,9</w:t>
            </w:r>
          </w:p>
        </w:tc>
        <w:tc>
          <w:tcPr>
            <w:tcW w:w="1384" w:type="dxa"/>
          </w:tcPr>
          <w:p w:rsidR="005E6973" w:rsidRPr="00CA21FF" w:rsidRDefault="00EC292A" w:rsidP="00EC292A">
            <w:pPr>
              <w:jc w:val="center"/>
              <w:rPr>
                <w:rFonts w:ascii="Times New Roman" w:hAnsi="Times New Roman" w:cs="Times New Roman"/>
                <w:sz w:val="24"/>
                <w:szCs w:val="24"/>
              </w:rPr>
            </w:pPr>
            <w:r w:rsidRPr="00CA21FF">
              <w:rPr>
                <w:rFonts w:ascii="Times New Roman" w:hAnsi="Times New Roman" w:cs="Times New Roman"/>
                <w:sz w:val="24"/>
                <w:szCs w:val="24"/>
              </w:rPr>
              <w:t>2013-2017гг</w:t>
            </w:r>
          </w:p>
        </w:tc>
        <w:tc>
          <w:tcPr>
            <w:tcW w:w="1054" w:type="dxa"/>
          </w:tcPr>
          <w:p w:rsidR="005E6973" w:rsidRPr="00CA21FF" w:rsidRDefault="00EC292A" w:rsidP="00EC292A">
            <w:pPr>
              <w:jc w:val="center"/>
              <w:rPr>
                <w:rFonts w:ascii="Times New Roman" w:hAnsi="Times New Roman" w:cs="Times New Roman"/>
                <w:sz w:val="24"/>
                <w:szCs w:val="24"/>
              </w:rPr>
            </w:pPr>
            <w:r w:rsidRPr="00CA21FF">
              <w:rPr>
                <w:rFonts w:ascii="Times New Roman" w:hAnsi="Times New Roman" w:cs="Times New Roman"/>
                <w:sz w:val="24"/>
                <w:szCs w:val="24"/>
              </w:rPr>
              <w:t>35</w:t>
            </w:r>
          </w:p>
        </w:tc>
      </w:tr>
      <w:tr w:rsidR="005E6973" w:rsidRPr="00CA21FF" w:rsidTr="00770E04">
        <w:tc>
          <w:tcPr>
            <w:tcW w:w="540" w:type="dxa"/>
          </w:tcPr>
          <w:p w:rsidR="005E6973" w:rsidRPr="00CA21FF" w:rsidRDefault="00EC292A" w:rsidP="005E6973">
            <w:pPr>
              <w:jc w:val="center"/>
              <w:rPr>
                <w:rFonts w:ascii="Times New Roman" w:hAnsi="Times New Roman" w:cs="Times New Roman"/>
                <w:sz w:val="24"/>
                <w:szCs w:val="24"/>
              </w:rPr>
            </w:pPr>
            <w:r w:rsidRPr="00CA21FF">
              <w:rPr>
                <w:rFonts w:ascii="Times New Roman" w:hAnsi="Times New Roman" w:cs="Times New Roman"/>
                <w:sz w:val="24"/>
                <w:szCs w:val="24"/>
              </w:rPr>
              <w:lastRenderedPageBreak/>
              <w:t>4</w:t>
            </w:r>
          </w:p>
        </w:tc>
        <w:tc>
          <w:tcPr>
            <w:tcW w:w="2262" w:type="dxa"/>
          </w:tcPr>
          <w:p w:rsidR="00EC292A" w:rsidRPr="00CA21FF" w:rsidRDefault="00EC292A" w:rsidP="001F2065">
            <w:pPr>
              <w:jc w:val="both"/>
              <w:rPr>
                <w:rFonts w:ascii="Times New Roman" w:hAnsi="Times New Roman" w:cs="Times New Roman"/>
                <w:sz w:val="24"/>
                <w:szCs w:val="24"/>
              </w:rPr>
            </w:pPr>
            <w:r w:rsidRPr="00CA21FF">
              <w:rPr>
                <w:rFonts w:ascii="Times New Roman" w:hAnsi="Times New Roman" w:cs="Times New Roman"/>
                <w:sz w:val="24"/>
                <w:szCs w:val="24"/>
              </w:rPr>
              <w:t xml:space="preserve">Строительство завода по розливу минеральной воды, </w:t>
            </w:r>
          </w:p>
          <w:p w:rsidR="005E6973" w:rsidRPr="00CA21FF" w:rsidRDefault="00EC292A" w:rsidP="001F2065">
            <w:pPr>
              <w:jc w:val="both"/>
              <w:rPr>
                <w:rFonts w:ascii="Times New Roman" w:hAnsi="Times New Roman" w:cs="Times New Roman"/>
                <w:sz w:val="24"/>
                <w:szCs w:val="24"/>
              </w:rPr>
            </w:pPr>
            <w:r w:rsidRPr="00CA21FF">
              <w:rPr>
                <w:rFonts w:ascii="Times New Roman" w:hAnsi="Times New Roman" w:cs="Times New Roman"/>
                <w:sz w:val="24"/>
                <w:szCs w:val="24"/>
              </w:rPr>
              <w:t>с. Котяковка</w:t>
            </w:r>
          </w:p>
        </w:tc>
        <w:tc>
          <w:tcPr>
            <w:tcW w:w="1674" w:type="dxa"/>
          </w:tcPr>
          <w:p w:rsidR="005E6973" w:rsidRPr="00CA21FF" w:rsidRDefault="00EC292A" w:rsidP="001F2065">
            <w:pPr>
              <w:jc w:val="both"/>
              <w:rPr>
                <w:rFonts w:ascii="Times New Roman" w:hAnsi="Times New Roman" w:cs="Times New Roman"/>
                <w:sz w:val="24"/>
                <w:szCs w:val="24"/>
              </w:rPr>
            </w:pPr>
            <w:r w:rsidRPr="00CA21FF">
              <w:rPr>
                <w:rFonts w:ascii="Times New Roman" w:hAnsi="Times New Roman" w:cs="Times New Roman"/>
                <w:sz w:val="24"/>
                <w:szCs w:val="24"/>
              </w:rPr>
              <w:t>ООО «Основа»</w:t>
            </w:r>
          </w:p>
        </w:tc>
        <w:tc>
          <w:tcPr>
            <w:tcW w:w="1559" w:type="dxa"/>
          </w:tcPr>
          <w:p w:rsidR="005E6973" w:rsidRPr="00CA21FF" w:rsidRDefault="00EC292A" w:rsidP="001F2065">
            <w:pPr>
              <w:jc w:val="both"/>
              <w:rPr>
                <w:rFonts w:ascii="Times New Roman" w:hAnsi="Times New Roman" w:cs="Times New Roman"/>
                <w:sz w:val="24"/>
                <w:szCs w:val="24"/>
              </w:rPr>
            </w:pPr>
            <w:r w:rsidRPr="00CA21FF">
              <w:rPr>
                <w:rFonts w:ascii="Times New Roman" w:hAnsi="Times New Roman" w:cs="Times New Roman"/>
                <w:sz w:val="24"/>
                <w:szCs w:val="24"/>
              </w:rPr>
              <w:t>Пищевая промышленность</w:t>
            </w:r>
          </w:p>
        </w:tc>
        <w:tc>
          <w:tcPr>
            <w:tcW w:w="1275" w:type="dxa"/>
          </w:tcPr>
          <w:p w:rsidR="005E6973" w:rsidRPr="00CA21FF" w:rsidRDefault="00EC292A" w:rsidP="00EC292A">
            <w:pPr>
              <w:ind w:left="360"/>
              <w:jc w:val="both"/>
              <w:rPr>
                <w:rFonts w:ascii="Times New Roman" w:hAnsi="Times New Roman" w:cs="Times New Roman"/>
                <w:sz w:val="24"/>
                <w:szCs w:val="24"/>
              </w:rPr>
            </w:pPr>
            <w:r w:rsidRPr="00CA21FF">
              <w:rPr>
                <w:rFonts w:ascii="Times New Roman" w:hAnsi="Times New Roman" w:cs="Times New Roman"/>
                <w:sz w:val="24"/>
                <w:szCs w:val="24"/>
              </w:rPr>
              <w:t>250,0</w:t>
            </w:r>
          </w:p>
        </w:tc>
        <w:tc>
          <w:tcPr>
            <w:tcW w:w="1384" w:type="dxa"/>
          </w:tcPr>
          <w:p w:rsidR="005E6973" w:rsidRPr="00CA21FF" w:rsidRDefault="00EC292A" w:rsidP="00EC292A">
            <w:pPr>
              <w:jc w:val="center"/>
              <w:rPr>
                <w:rFonts w:ascii="Times New Roman" w:hAnsi="Times New Roman" w:cs="Times New Roman"/>
                <w:sz w:val="24"/>
                <w:szCs w:val="24"/>
              </w:rPr>
            </w:pPr>
            <w:r w:rsidRPr="00CA21FF">
              <w:rPr>
                <w:rFonts w:ascii="Times New Roman" w:hAnsi="Times New Roman" w:cs="Times New Roman"/>
                <w:sz w:val="24"/>
                <w:szCs w:val="24"/>
              </w:rPr>
              <w:t>2014 г</w:t>
            </w:r>
          </w:p>
        </w:tc>
        <w:tc>
          <w:tcPr>
            <w:tcW w:w="1054" w:type="dxa"/>
          </w:tcPr>
          <w:p w:rsidR="005E6973" w:rsidRPr="00CA21FF" w:rsidRDefault="00EC292A" w:rsidP="00EC292A">
            <w:pPr>
              <w:jc w:val="center"/>
              <w:rPr>
                <w:rFonts w:ascii="Times New Roman" w:hAnsi="Times New Roman" w:cs="Times New Roman"/>
                <w:sz w:val="24"/>
                <w:szCs w:val="24"/>
              </w:rPr>
            </w:pPr>
            <w:r w:rsidRPr="00CA21FF">
              <w:rPr>
                <w:rFonts w:ascii="Times New Roman" w:hAnsi="Times New Roman" w:cs="Times New Roman"/>
                <w:sz w:val="24"/>
                <w:szCs w:val="24"/>
              </w:rPr>
              <w:t>45</w:t>
            </w:r>
          </w:p>
        </w:tc>
      </w:tr>
      <w:tr w:rsidR="005E6973" w:rsidTr="00770E04">
        <w:tc>
          <w:tcPr>
            <w:tcW w:w="540" w:type="dxa"/>
          </w:tcPr>
          <w:p w:rsidR="005E6973" w:rsidRDefault="00EC292A" w:rsidP="005E6973">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262" w:type="dxa"/>
          </w:tcPr>
          <w:p w:rsidR="00EC292A"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Переработка молока, мяса, производство хлебобулочных изделий, </w:t>
            </w:r>
          </w:p>
          <w:p w:rsidR="005E6973"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с. Бекетовка</w:t>
            </w:r>
          </w:p>
        </w:tc>
        <w:tc>
          <w:tcPr>
            <w:tcW w:w="1674" w:type="dxa"/>
          </w:tcPr>
          <w:p w:rsidR="005E6973"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КФХ Вашурина А.М.</w:t>
            </w:r>
          </w:p>
        </w:tc>
        <w:tc>
          <w:tcPr>
            <w:tcW w:w="1559" w:type="dxa"/>
          </w:tcPr>
          <w:p w:rsidR="005E6973"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Пищевая промышленность</w:t>
            </w:r>
          </w:p>
        </w:tc>
        <w:tc>
          <w:tcPr>
            <w:tcW w:w="1275" w:type="dxa"/>
          </w:tcPr>
          <w:p w:rsidR="005E6973"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23,5</w:t>
            </w:r>
          </w:p>
        </w:tc>
        <w:tc>
          <w:tcPr>
            <w:tcW w:w="1384" w:type="dxa"/>
          </w:tcPr>
          <w:p w:rsidR="005E6973"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2015-2017гг</w:t>
            </w:r>
          </w:p>
        </w:tc>
        <w:tc>
          <w:tcPr>
            <w:tcW w:w="1054" w:type="dxa"/>
          </w:tcPr>
          <w:p w:rsidR="005E6973"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5E6973" w:rsidTr="00770E04">
        <w:tc>
          <w:tcPr>
            <w:tcW w:w="540" w:type="dxa"/>
          </w:tcPr>
          <w:p w:rsidR="005E6973" w:rsidRDefault="00EC292A" w:rsidP="005E6973">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262" w:type="dxa"/>
          </w:tcPr>
          <w:p w:rsidR="005E6973"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Строительство жилого дома, р.п.Вешкайма</w:t>
            </w:r>
          </w:p>
        </w:tc>
        <w:tc>
          <w:tcPr>
            <w:tcW w:w="1674" w:type="dxa"/>
          </w:tcPr>
          <w:p w:rsidR="005E6973"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ООО «Стройинвест»</w:t>
            </w:r>
          </w:p>
        </w:tc>
        <w:tc>
          <w:tcPr>
            <w:tcW w:w="1559" w:type="dxa"/>
          </w:tcPr>
          <w:p w:rsidR="005E6973"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Строительство</w:t>
            </w:r>
          </w:p>
        </w:tc>
        <w:tc>
          <w:tcPr>
            <w:tcW w:w="1275" w:type="dxa"/>
          </w:tcPr>
          <w:p w:rsidR="005E6973"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21,0</w:t>
            </w:r>
          </w:p>
        </w:tc>
        <w:tc>
          <w:tcPr>
            <w:tcW w:w="1384" w:type="dxa"/>
          </w:tcPr>
          <w:p w:rsidR="005E6973"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2015г</w:t>
            </w:r>
          </w:p>
        </w:tc>
        <w:tc>
          <w:tcPr>
            <w:tcW w:w="1054" w:type="dxa"/>
          </w:tcPr>
          <w:p w:rsidR="005E6973"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5E6973" w:rsidTr="00770E04">
        <w:tc>
          <w:tcPr>
            <w:tcW w:w="540" w:type="dxa"/>
          </w:tcPr>
          <w:p w:rsidR="005E6973" w:rsidRDefault="00EC292A" w:rsidP="005E6973">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262" w:type="dxa"/>
          </w:tcPr>
          <w:p w:rsidR="005E6973"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Строительство СТО р.п.Вешкайма</w:t>
            </w:r>
          </w:p>
        </w:tc>
        <w:tc>
          <w:tcPr>
            <w:tcW w:w="1674" w:type="dxa"/>
          </w:tcPr>
          <w:p w:rsidR="005E6973"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ИП Денисов Д.С.</w:t>
            </w:r>
          </w:p>
        </w:tc>
        <w:tc>
          <w:tcPr>
            <w:tcW w:w="1559" w:type="dxa"/>
          </w:tcPr>
          <w:p w:rsidR="005E6973"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Автосервис</w:t>
            </w:r>
          </w:p>
        </w:tc>
        <w:tc>
          <w:tcPr>
            <w:tcW w:w="1275" w:type="dxa"/>
          </w:tcPr>
          <w:p w:rsidR="005E6973"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15,8</w:t>
            </w:r>
          </w:p>
        </w:tc>
        <w:tc>
          <w:tcPr>
            <w:tcW w:w="1384" w:type="dxa"/>
          </w:tcPr>
          <w:p w:rsidR="005E6973"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2015г</w:t>
            </w:r>
          </w:p>
        </w:tc>
        <w:tc>
          <w:tcPr>
            <w:tcW w:w="1054" w:type="dxa"/>
          </w:tcPr>
          <w:p w:rsidR="005E6973"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EC292A" w:rsidTr="00770E04">
        <w:tc>
          <w:tcPr>
            <w:tcW w:w="540" w:type="dxa"/>
          </w:tcPr>
          <w:p w:rsidR="00EC292A" w:rsidRDefault="00EC292A" w:rsidP="005E6973">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262" w:type="dxa"/>
          </w:tcPr>
          <w:p w:rsidR="00EC292A"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Строительство овощехранилищ</w:t>
            </w:r>
          </w:p>
          <w:p w:rsidR="00EC292A"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р.п.Чуфарово,</w:t>
            </w:r>
          </w:p>
          <w:p w:rsidR="00EC292A" w:rsidRDefault="00EC292A" w:rsidP="00EC292A">
            <w:pPr>
              <w:jc w:val="both"/>
              <w:rPr>
                <w:rFonts w:ascii="Times New Roman" w:hAnsi="Times New Roman" w:cs="Times New Roman"/>
                <w:color w:val="000000"/>
                <w:sz w:val="24"/>
                <w:szCs w:val="24"/>
              </w:rPr>
            </w:pPr>
            <w:r>
              <w:rPr>
                <w:rFonts w:ascii="Times New Roman" w:hAnsi="Times New Roman" w:cs="Times New Roman"/>
                <w:color w:val="000000"/>
                <w:sz w:val="24"/>
                <w:szCs w:val="24"/>
              </w:rPr>
              <w:t>с.Красный Бор</w:t>
            </w:r>
          </w:p>
        </w:tc>
        <w:tc>
          <w:tcPr>
            <w:tcW w:w="1674" w:type="dxa"/>
          </w:tcPr>
          <w:p w:rsidR="00EC292A"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КФХ Лапушкиной С.А.,</w:t>
            </w:r>
          </w:p>
          <w:p w:rsidR="00EC292A" w:rsidRDefault="00EC292A" w:rsidP="00EC292A">
            <w:pPr>
              <w:jc w:val="both"/>
              <w:rPr>
                <w:rFonts w:ascii="Times New Roman" w:hAnsi="Times New Roman" w:cs="Times New Roman"/>
                <w:color w:val="000000"/>
                <w:sz w:val="24"/>
                <w:szCs w:val="24"/>
              </w:rPr>
            </w:pPr>
            <w:r>
              <w:rPr>
                <w:rFonts w:ascii="Times New Roman" w:hAnsi="Times New Roman" w:cs="Times New Roman"/>
                <w:color w:val="000000"/>
                <w:sz w:val="24"/>
                <w:szCs w:val="24"/>
              </w:rPr>
              <w:t>ИП Сулейманов Б.О.</w:t>
            </w:r>
          </w:p>
        </w:tc>
        <w:tc>
          <w:tcPr>
            <w:tcW w:w="1559" w:type="dxa"/>
          </w:tcPr>
          <w:p w:rsidR="00EC292A"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Сельское хозяйство</w:t>
            </w:r>
          </w:p>
        </w:tc>
        <w:tc>
          <w:tcPr>
            <w:tcW w:w="1275" w:type="dxa"/>
          </w:tcPr>
          <w:p w:rsidR="00EC292A"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384" w:type="dxa"/>
          </w:tcPr>
          <w:p w:rsidR="00EC292A"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2015г</w:t>
            </w:r>
          </w:p>
        </w:tc>
        <w:tc>
          <w:tcPr>
            <w:tcW w:w="1054" w:type="dxa"/>
          </w:tcPr>
          <w:p w:rsidR="00EC292A"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EC292A" w:rsidTr="00770E04">
        <w:tc>
          <w:tcPr>
            <w:tcW w:w="540" w:type="dxa"/>
          </w:tcPr>
          <w:p w:rsidR="00EC292A" w:rsidRDefault="00EC292A" w:rsidP="005E6973">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262" w:type="dxa"/>
          </w:tcPr>
          <w:p w:rsidR="00482F96"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Переработка подсолнечника,</w:t>
            </w:r>
          </w:p>
          <w:p w:rsidR="00EC292A"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с.Вешкайма</w:t>
            </w:r>
          </w:p>
        </w:tc>
        <w:tc>
          <w:tcPr>
            <w:tcW w:w="1674" w:type="dxa"/>
          </w:tcPr>
          <w:p w:rsidR="00EC292A"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ИП Обронов А.Н., ИП Черкашин С.Н.</w:t>
            </w:r>
          </w:p>
        </w:tc>
        <w:tc>
          <w:tcPr>
            <w:tcW w:w="1559" w:type="dxa"/>
          </w:tcPr>
          <w:p w:rsidR="00EC292A" w:rsidRDefault="00EC292A"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Сельское хозяйство</w:t>
            </w:r>
          </w:p>
        </w:tc>
        <w:tc>
          <w:tcPr>
            <w:tcW w:w="1275" w:type="dxa"/>
          </w:tcPr>
          <w:p w:rsidR="00EC292A"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32,7</w:t>
            </w:r>
          </w:p>
        </w:tc>
        <w:tc>
          <w:tcPr>
            <w:tcW w:w="1384" w:type="dxa"/>
          </w:tcPr>
          <w:p w:rsidR="00EC292A"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2016-2017гг</w:t>
            </w:r>
          </w:p>
        </w:tc>
        <w:tc>
          <w:tcPr>
            <w:tcW w:w="1054" w:type="dxa"/>
          </w:tcPr>
          <w:p w:rsidR="00EC292A" w:rsidRDefault="00EC292A"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EC292A" w:rsidTr="00770E04">
        <w:tc>
          <w:tcPr>
            <w:tcW w:w="540" w:type="dxa"/>
          </w:tcPr>
          <w:p w:rsidR="00EC292A" w:rsidRDefault="00EC292A" w:rsidP="005E6973">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262" w:type="dxa"/>
          </w:tcPr>
          <w:p w:rsidR="00EC292A" w:rsidRDefault="0058644D" w:rsidP="0058644D">
            <w:pPr>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Установка зерночистельно-сушильного комплекса, с.Ермоловка</w:t>
            </w:r>
          </w:p>
        </w:tc>
        <w:tc>
          <w:tcPr>
            <w:tcW w:w="1674" w:type="dxa"/>
          </w:tcPr>
          <w:p w:rsidR="00EC292A" w:rsidRDefault="0058644D"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СПК к-з им.Калинина</w:t>
            </w:r>
          </w:p>
        </w:tc>
        <w:tc>
          <w:tcPr>
            <w:tcW w:w="1559" w:type="dxa"/>
          </w:tcPr>
          <w:p w:rsidR="00EC292A" w:rsidRDefault="0058644D" w:rsidP="0058644D">
            <w:pPr>
              <w:jc w:val="both"/>
              <w:rPr>
                <w:rFonts w:ascii="Times New Roman" w:hAnsi="Times New Roman" w:cs="Times New Roman"/>
                <w:color w:val="000000"/>
                <w:sz w:val="24"/>
                <w:szCs w:val="24"/>
              </w:rPr>
            </w:pPr>
            <w:r>
              <w:rPr>
                <w:rFonts w:ascii="Times New Roman" w:hAnsi="Times New Roman" w:cs="Times New Roman"/>
                <w:color w:val="000000"/>
                <w:sz w:val="24"/>
                <w:szCs w:val="24"/>
              </w:rPr>
              <w:t>Сельское хозяйство</w:t>
            </w:r>
          </w:p>
        </w:tc>
        <w:tc>
          <w:tcPr>
            <w:tcW w:w="1275" w:type="dxa"/>
          </w:tcPr>
          <w:p w:rsidR="00EC292A" w:rsidRDefault="0058644D"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13,8</w:t>
            </w:r>
          </w:p>
        </w:tc>
        <w:tc>
          <w:tcPr>
            <w:tcW w:w="1384" w:type="dxa"/>
          </w:tcPr>
          <w:p w:rsidR="00EC292A" w:rsidRDefault="0058644D"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2017г.</w:t>
            </w:r>
          </w:p>
        </w:tc>
        <w:tc>
          <w:tcPr>
            <w:tcW w:w="1054" w:type="dxa"/>
          </w:tcPr>
          <w:p w:rsidR="00EC292A" w:rsidRDefault="0058644D"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58644D" w:rsidTr="00770E04">
        <w:tc>
          <w:tcPr>
            <w:tcW w:w="540" w:type="dxa"/>
          </w:tcPr>
          <w:p w:rsidR="0058644D" w:rsidRDefault="0058644D" w:rsidP="005E6973">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262" w:type="dxa"/>
          </w:tcPr>
          <w:p w:rsidR="0058644D" w:rsidRDefault="0058644D" w:rsidP="0058644D">
            <w:pPr>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Строительство торгового комплекса «Пятёрочка КООП»</w:t>
            </w:r>
          </w:p>
        </w:tc>
        <w:tc>
          <w:tcPr>
            <w:tcW w:w="1674" w:type="dxa"/>
          </w:tcPr>
          <w:p w:rsidR="0058644D" w:rsidRDefault="0058644D" w:rsidP="001F2065">
            <w:pPr>
              <w:jc w:val="both"/>
              <w:rPr>
                <w:rFonts w:ascii="Times New Roman" w:hAnsi="Times New Roman" w:cs="Times New Roman"/>
                <w:color w:val="000000"/>
                <w:sz w:val="24"/>
                <w:szCs w:val="24"/>
              </w:rPr>
            </w:pPr>
            <w:r>
              <w:rPr>
                <w:rFonts w:ascii="Times New Roman" w:hAnsi="Times New Roman" w:cs="Times New Roman"/>
                <w:color w:val="000000"/>
                <w:sz w:val="24"/>
                <w:szCs w:val="24"/>
              </w:rPr>
              <w:t>ОПС Ульяновской области</w:t>
            </w:r>
          </w:p>
        </w:tc>
        <w:tc>
          <w:tcPr>
            <w:tcW w:w="1559" w:type="dxa"/>
          </w:tcPr>
          <w:p w:rsidR="0058644D" w:rsidRDefault="0058644D" w:rsidP="0058644D">
            <w:pPr>
              <w:jc w:val="both"/>
              <w:rPr>
                <w:rFonts w:ascii="Times New Roman" w:hAnsi="Times New Roman" w:cs="Times New Roman"/>
                <w:color w:val="000000"/>
                <w:sz w:val="24"/>
                <w:szCs w:val="24"/>
              </w:rPr>
            </w:pPr>
            <w:r>
              <w:rPr>
                <w:rFonts w:ascii="Times New Roman" w:hAnsi="Times New Roman" w:cs="Times New Roman"/>
                <w:color w:val="000000"/>
                <w:sz w:val="24"/>
                <w:szCs w:val="24"/>
              </w:rPr>
              <w:t>Розничная торговля</w:t>
            </w:r>
          </w:p>
        </w:tc>
        <w:tc>
          <w:tcPr>
            <w:tcW w:w="1275" w:type="dxa"/>
          </w:tcPr>
          <w:p w:rsidR="0058644D" w:rsidRDefault="0058644D"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280,0</w:t>
            </w:r>
          </w:p>
        </w:tc>
        <w:tc>
          <w:tcPr>
            <w:tcW w:w="1384" w:type="dxa"/>
          </w:tcPr>
          <w:p w:rsidR="0058644D" w:rsidRDefault="0058644D"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2017-2018</w:t>
            </w:r>
          </w:p>
        </w:tc>
        <w:tc>
          <w:tcPr>
            <w:tcW w:w="1054" w:type="dxa"/>
          </w:tcPr>
          <w:p w:rsidR="0058644D" w:rsidRDefault="0058644D" w:rsidP="00EC29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bl>
    <w:p w:rsidR="005E6973" w:rsidRDefault="005E6973" w:rsidP="005E6973">
      <w:pPr>
        <w:shd w:val="clear" w:color="auto" w:fill="FFFFFF"/>
        <w:spacing w:after="0" w:line="240" w:lineRule="auto"/>
        <w:jc w:val="center"/>
        <w:rPr>
          <w:rFonts w:ascii="Times New Roman" w:hAnsi="Times New Roman" w:cs="Times New Roman"/>
          <w:color w:val="000000"/>
          <w:sz w:val="28"/>
          <w:szCs w:val="28"/>
        </w:rPr>
      </w:pPr>
    </w:p>
    <w:p w:rsidR="005E6973" w:rsidRDefault="003D448B" w:rsidP="003D448B">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color w:val="C00000"/>
          <w:sz w:val="28"/>
          <w:szCs w:val="28"/>
        </w:rPr>
        <w:tab/>
      </w:r>
      <w:r w:rsidR="004F3C5E" w:rsidRPr="004F3C5E">
        <w:rPr>
          <w:rFonts w:ascii="Times New Roman" w:eastAsia="Times New Roman" w:hAnsi="Times New Roman" w:cs="Times New Roman"/>
          <w:b/>
          <w:sz w:val="28"/>
          <w:szCs w:val="28"/>
        </w:rPr>
        <w:t>1.7.</w:t>
      </w:r>
      <w:r w:rsidR="004F3C5E">
        <w:rPr>
          <w:rFonts w:ascii="Times New Roman" w:eastAsia="Times New Roman" w:hAnsi="Times New Roman" w:cs="Times New Roman"/>
          <w:color w:val="C00000"/>
          <w:sz w:val="28"/>
          <w:szCs w:val="28"/>
        </w:rPr>
        <w:t xml:space="preserve">  </w:t>
      </w:r>
      <w:r w:rsidRPr="003D448B">
        <w:rPr>
          <w:rFonts w:ascii="Times New Roman" w:eastAsia="Times New Roman" w:hAnsi="Times New Roman" w:cs="Times New Roman"/>
          <w:b/>
          <w:sz w:val="28"/>
          <w:szCs w:val="28"/>
        </w:rPr>
        <w:t>Выводы по разделу</w:t>
      </w:r>
    </w:p>
    <w:p w:rsidR="003D448B" w:rsidRDefault="003D448B" w:rsidP="003D448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Pr="003D448B">
        <w:rPr>
          <w:rFonts w:ascii="Times New Roman" w:eastAsia="Times New Roman" w:hAnsi="Times New Roman" w:cs="Times New Roman"/>
          <w:sz w:val="28"/>
          <w:szCs w:val="28"/>
        </w:rPr>
        <w:t>1.</w:t>
      </w:r>
      <w:r w:rsidR="00CA21FF">
        <w:rPr>
          <w:rFonts w:ascii="Times New Roman" w:eastAsia="Times New Roman" w:hAnsi="Times New Roman" w:cs="Times New Roman"/>
          <w:sz w:val="28"/>
          <w:szCs w:val="28"/>
        </w:rPr>
        <w:t xml:space="preserve"> </w:t>
      </w:r>
      <w:r w:rsidRPr="003D448B">
        <w:rPr>
          <w:rFonts w:ascii="Times New Roman" w:eastAsia="Times New Roman" w:hAnsi="Times New Roman" w:cs="Times New Roman"/>
          <w:sz w:val="28"/>
          <w:szCs w:val="28"/>
        </w:rPr>
        <w:t>Муниципальное образование «Вешкаймский район» имеет благоприятное транспортно-географическое положение</w:t>
      </w:r>
      <w:r>
        <w:rPr>
          <w:rFonts w:ascii="Times New Roman" w:eastAsia="Times New Roman" w:hAnsi="Times New Roman" w:cs="Times New Roman"/>
          <w:sz w:val="28"/>
          <w:szCs w:val="28"/>
        </w:rPr>
        <w:t>: хорошо развитая транспортная инфраструктура, непосредственная близость к областному центру.</w:t>
      </w:r>
    </w:p>
    <w:p w:rsidR="003D448B" w:rsidRDefault="003D448B" w:rsidP="00824E78">
      <w:pPr>
        <w:tabs>
          <w:tab w:val="left" w:pos="-567"/>
        </w:tabs>
        <w:spacing w:after="0" w:line="240" w:lineRule="auto"/>
        <w:ind w:firstLine="567"/>
        <w:jc w:val="both"/>
        <w:rPr>
          <w:rFonts w:ascii="Times New Roman" w:eastAsia="Times New Roman" w:hAnsi="Times New Roman" w:cs="Times New Roman"/>
          <w:iCs/>
          <w:sz w:val="28"/>
          <w:szCs w:val="24"/>
        </w:rPr>
      </w:pPr>
      <w:r>
        <w:rPr>
          <w:rFonts w:ascii="Times New Roman" w:eastAsia="Times New Roman" w:hAnsi="Times New Roman" w:cs="Times New Roman"/>
          <w:sz w:val="28"/>
          <w:szCs w:val="28"/>
        </w:rPr>
        <w:tab/>
        <w:t xml:space="preserve">2. Базовой отраслью в экономике Вешкаймского района является агропромышленный комплекс. </w:t>
      </w:r>
      <w:r w:rsidR="00824E78">
        <w:rPr>
          <w:rFonts w:ascii="Times New Roman" w:eastAsia="Times New Roman" w:hAnsi="Times New Roman" w:cs="Times New Roman"/>
          <w:sz w:val="28"/>
          <w:szCs w:val="28"/>
        </w:rPr>
        <w:t xml:space="preserve">Площадь </w:t>
      </w:r>
      <w:r w:rsidR="00824E78" w:rsidRPr="00824E78">
        <w:rPr>
          <w:rFonts w:ascii="Times New Roman" w:eastAsia="Times New Roman" w:hAnsi="Times New Roman" w:cs="Times New Roman"/>
          <w:iCs/>
          <w:sz w:val="28"/>
          <w:szCs w:val="24"/>
        </w:rPr>
        <w:t>сельскохозяйственны</w:t>
      </w:r>
      <w:r w:rsidR="00824E78">
        <w:rPr>
          <w:rFonts w:ascii="Times New Roman" w:eastAsia="Times New Roman" w:hAnsi="Times New Roman" w:cs="Times New Roman"/>
          <w:iCs/>
          <w:sz w:val="28"/>
          <w:szCs w:val="24"/>
        </w:rPr>
        <w:t>х</w:t>
      </w:r>
      <w:r w:rsidR="00824E78" w:rsidRPr="00824E78">
        <w:rPr>
          <w:rFonts w:ascii="Times New Roman" w:eastAsia="Times New Roman" w:hAnsi="Times New Roman" w:cs="Times New Roman"/>
          <w:iCs/>
          <w:sz w:val="28"/>
          <w:szCs w:val="24"/>
        </w:rPr>
        <w:t xml:space="preserve"> угод</w:t>
      </w:r>
      <w:r w:rsidR="00824E78">
        <w:rPr>
          <w:rFonts w:ascii="Times New Roman" w:eastAsia="Times New Roman" w:hAnsi="Times New Roman" w:cs="Times New Roman"/>
          <w:iCs/>
          <w:sz w:val="28"/>
          <w:szCs w:val="24"/>
        </w:rPr>
        <w:t>ий</w:t>
      </w:r>
      <w:r w:rsidR="00824E78" w:rsidRPr="00824E78">
        <w:rPr>
          <w:rFonts w:ascii="Times New Roman" w:eastAsia="Times New Roman" w:hAnsi="Times New Roman" w:cs="Times New Roman"/>
          <w:iCs/>
          <w:sz w:val="28"/>
          <w:szCs w:val="24"/>
        </w:rPr>
        <w:t xml:space="preserve"> составляют  63,0</w:t>
      </w:r>
      <w:r w:rsidR="00824E78" w:rsidRPr="00824E78">
        <w:rPr>
          <w:rFonts w:ascii="Times New Roman" w:eastAsia="Times New Roman" w:hAnsi="Times New Roman" w:cs="Times New Roman"/>
          <w:sz w:val="28"/>
          <w:szCs w:val="24"/>
        </w:rPr>
        <w:t>тыс. га</w:t>
      </w:r>
      <w:r w:rsidR="00824E78">
        <w:rPr>
          <w:rFonts w:ascii="Times New Roman" w:eastAsia="Times New Roman" w:hAnsi="Times New Roman" w:cs="Times New Roman"/>
          <w:sz w:val="28"/>
          <w:szCs w:val="24"/>
        </w:rPr>
        <w:t xml:space="preserve">. </w:t>
      </w:r>
      <w:r w:rsidR="00824E78">
        <w:rPr>
          <w:rFonts w:ascii="Times New Roman" w:eastAsia="Times New Roman" w:hAnsi="Times New Roman" w:cs="Times New Roman"/>
          <w:sz w:val="28"/>
          <w:szCs w:val="28"/>
        </w:rPr>
        <w:t>Во</w:t>
      </w:r>
      <w:r w:rsidR="00824E78" w:rsidRPr="00824E78">
        <w:rPr>
          <w:rFonts w:ascii="Times New Roman" w:eastAsia="Times New Roman" w:hAnsi="Times New Roman" w:cs="Times New Roman"/>
          <w:sz w:val="28"/>
          <w:szCs w:val="28"/>
        </w:rPr>
        <w:t>влечено в оборот земель сельскохозяйственного назначения 49166 га, пахотных зе</w:t>
      </w:r>
      <w:r w:rsidR="00824E78">
        <w:rPr>
          <w:rFonts w:ascii="Times New Roman" w:eastAsia="Times New Roman" w:hAnsi="Times New Roman" w:cs="Times New Roman"/>
          <w:sz w:val="28"/>
          <w:szCs w:val="28"/>
        </w:rPr>
        <w:t>мель 40166 га. И</w:t>
      </w:r>
      <w:r w:rsidR="00824E78" w:rsidRPr="00824E78">
        <w:rPr>
          <w:rFonts w:ascii="Times New Roman" w:eastAsia="Times New Roman" w:hAnsi="Times New Roman" w:cs="Times New Roman"/>
          <w:iCs/>
          <w:sz w:val="28"/>
          <w:szCs w:val="24"/>
        </w:rPr>
        <w:t>меются резервы вовлечения в сельскохозяйственное производство земель за счет мелиорации, трансформации сенокосов и пастбищ в пашню</w:t>
      </w:r>
      <w:r w:rsidR="00824E78">
        <w:rPr>
          <w:rFonts w:ascii="Times New Roman" w:eastAsia="Times New Roman" w:hAnsi="Times New Roman" w:cs="Times New Roman"/>
          <w:iCs/>
          <w:sz w:val="28"/>
          <w:szCs w:val="24"/>
        </w:rPr>
        <w:t>.</w:t>
      </w:r>
    </w:p>
    <w:p w:rsidR="00FD4E51" w:rsidRPr="00CA21FF" w:rsidRDefault="00824E78" w:rsidP="00770E0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C00000"/>
          <w:sz w:val="28"/>
          <w:szCs w:val="28"/>
        </w:rPr>
        <w:lastRenderedPageBreak/>
        <w:tab/>
      </w:r>
      <w:r w:rsidRPr="00CA21FF">
        <w:rPr>
          <w:rFonts w:ascii="Times New Roman" w:eastAsia="Times New Roman" w:hAnsi="Times New Roman" w:cs="Times New Roman"/>
          <w:sz w:val="28"/>
          <w:szCs w:val="28"/>
        </w:rPr>
        <w:t>На сегодняшний день остаются нерешёнными следующие проблемы АПК:</w:t>
      </w:r>
    </w:p>
    <w:p w:rsidR="00824E78" w:rsidRPr="00CA21FF" w:rsidRDefault="00824E78" w:rsidP="00770E04">
      <w:pPr>
        <w:shd w:val="clear" w:color="auto" w:fill="FFFFFF"/>
        <w:spacing w:after="0" w:line="240" w:lineRule="auto"/>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ab/>
        <w:t>- изношенность материально-технической базы и недостаточная обеспеченность высокотехнологичным оборудование;</w:t>
      </w:r>
    </w:p>
    <w:p w:rsidR="00824E78" w:rsidRPr="00CA21FF" w:rsidRDefault="00E87519" w:rsidP="00770E04">
      <w:pPr>
        <w:shd w:val="clear" w:color="auto" w:fill="FFFFFF"/>
        <w:spacing w:after="0" w:line="240" w:lineRule="auto"/>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ab/>
        <w:t>- низкий генетический потенциал животных;</w:t>
      </w:r>
    </w:p>
    <w:p w:rsidR="00E87519" w:rsidRPr="00CA21FF" w:rsidRDefault="00E87519" w:rsidP="00770E04">
      <w:pPr>
        <w:shd w:val="clear" w:color="auto" w:fill="FFFFFF"/>
        <w:spacing w:after="0" w:line="240" w:lineRule="auto"/>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ab/>
        <w:t>- недостаточное освоение энергосберегащих, энергоэффективных технологий;</w:t>
      </w:r>
    </w:p>
    <w:p w:rsidR="00E87519" w:rsidRPr="00CA21FF" w:rsidRDefault="00E87519" w:rsidP="00770E04">
      <w:pPr>
        <w:shd w:val="clear" w:color="auto" w:fill="FFFFFF"/>
        <w:spacing w:after="0" w:line="240" w:lineRule="auto"/>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ab/>
        <w:t>- недостаточно развитая инфраструктура рынка АПК;</w:t>
      </w:r>
    </w:p>
    <w:p w:rsidR="00E87519" w:rsidRPr="00CA21FF" w:rsidRDefault="00E87519" w:rsidP="00770E04">
      <w:pPr>
        <w:shd w:val="clear" w:color="auto" w:fill="FFFFFF"/>
        <w:spacing w:after="0" w:line="240" w:lineRule="auto"/>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ab/>
        <w:t>- недостаточная обеспеченность трудовыми ресурсами;</w:t>
      </w:r>
    </w:p>
    <w:p w:rsidR="00E87519" w:rsidRPr="00CA21FF" w:rsidRDefault="00E87519" w:rsidP="00770E04">
      <w:pPr>
        <w:shd w:val="clear" w:color="auto" w:fill="FFFFFF"/>
        <w:spacing w:after="0" w:line="240" w:lineRule="auto"/>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ab/>
        <w:t>- отсутствие цивилизованного рынка земли;</w:t>
      </w:r>
    </w:p>
    <w:p w:rsidR="00E87519" w:rsidRPr="00CA21FF" w:rsidRDefault="00E87519" w:rsidP="00770E04">
      <w:pPr>
        <w:shd w:val="clear" w:color="auto" w:fill="FFFFFF"/>
        <w:spacing w:after="0" w:line="240" w:lineRule="auto"/>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 отсутствие цивилизованного рынка сбыта сельскохозяйственной продукции.</w:t>
      </w:r>
    </w:p>
    <w:p w:rsidR="00E87519" w:rsidRPr="00CA21FF" w:rsidRDefault="00E87519" w:rsidP="00770E04">
      <w:pPr>
        <w:shd w:val="clear" w:color="auto" w:fill="FFFFFF"/>
        <w:spacing w:after="0" w:line="240" w:lineRule="auto"/>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ab/>
        <w:t>3. Основным ресурсом района, привлекательным для инвестора, является земля. Поэтому необходимо активизировать работу по оформлению невостребованных  и бесхозных земель в муниципальную собственность и вовлечение их в хозяйственный оборот.</w:t>
      </w:r>
    </w:p>
    <w:p w:rsidR="00E87519" w:rsidRPr="00CA21FF" w:rsidRDefault="00E87519" w:rsidP="00770E04">
      <w:pPr>
        <w:shd w:val="clear" w:color="auto" w:fill="FFFFFF"/>
        <w:spacing w:after="0" w:line="240" w:lineRule="auto"/>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ab/>
      </w:r>
      <w:r w:rsidR="008A2D36">
        <w:rPr>
          <w:rFonts w:ascii="Times New Roman" w:eastAsia="Times New Roman" w:hAnsi="Times New Roman" w:cs="Times New Roman"/>
          <w:sz w:val="28"/>
          <w:szCs w:val="28"/>
        </w:rPr>
        <w:t xml:space="preserve">4. </w:t>
      </w:r>
      <w:r w:rsidRPr="00CA21FF">
        <w:rPr>
          <w:rFonts w:ascii="Times New Roman" w:eastAsia="Times New Roman" w:hAnsi="Times New Roman" w:cs="Times New Roman"/>
          <w:sz w:val="28"/>
          <w:szCs w:val="28"/>
        </w:rPr>
        <w:t>Перспективным  и необходимым в настоящее время становится создание производств по переработке сельскохозяйственного сырья.</w:t>
      </w:r>
    </w:p>
    <w:p w:rsidR="001B5FBE" w:rsidRPr="00CA21FF" w:rsidRDefault="00E87519" w:rsidP="00770E04">
      <w:pPr>
        <w:shd w:val="clear" w:color="auto" w:fill="FFFFFF"/>
        <w:spacing w:after="0" w:line="240" w:lineRule="auto"/>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ab/>
      </w:r>
      <w:r w:rsidR="008A2D36">
        <w:rPr>
          <w:rFonts w:ascii="Times New Roman" w:eastAsia="Times New Roman" w:hAnsi="Times New Roman" w:cs="Times New Roman"/>
          <w:sz w:val="28"/>
          <w:szCs w:val="28"/>
        </w:rPr>
        <w:t>5</w:t>
      </w:r>
      <w:r w:rsidRPr="00CA21FF">
        <w:rPr>
          <w:rFonts w:ascii="Times New Roman" w:eastAsia="Times New Roman" w:hAnsi="Times New Roman" w:cs="Times New Roman"/>
          <w:sz w:val="28"/>
          <w:szCs w:val="28"/>
        </w:rPr>
        <w:t xml:space="preserve">. В районе </w:t>
      </w:r>
      <w:r w:rsidR="00E41807" w:rsidRPr="00CA21FF">
        <w:rPr>
          <w:rFonts w:ascii="Times New Roman" w:eastAsia="Times New Roman" w:hAnsi="Times New Roman" w:cs="Times New Roman"/>
          <w:sz w:val="28"/>
          <w:szCs w:val="28"/>
        </w:rPr>
        <w:t xml:space="preserve"> имеются территории, местности</w:t>
      </w:r>
      <w:r w:rsidR="001B5FBE" w:rsidRPr="00CA21FF">
        <w:rPr>
          <w:rFonts w:ascii="Times New Roman" w:eastAsia="Times New Roman" w:hAnsi="Times New Roman" w:cs="Times New Roman"/>
          <w:sz w:val="28"/>
          <w:szCs w:val="28"/>
        </w:rPr>
        <w:t>, которые в настоящее время используются для не организованного и по большей мере стихийного отдыха. Дальнейшее развитие получит предприятие порозливу минеральной воды  ООО «Основа» с инвестиционным предложением по развитию природного (сельского) туризма по созданию охотничьей и раболовной базы отдыха, туристических маршрутов по лесной территории, реке Барыш.</w:t>
      </w:r>
    </w:p>
    <w:p w:rsidR="00636C01" w:rsidRPr="00CA21FF" w:rsidRDefault="001B5FBE" w:rsidP="00770E04">
      <w:pPr>
        <w:shd w:val="clear" w:color="auto" w:fill="FFFFFF"/>
        <w:spacing w:after="0" w:line="240" w:lineRule="auto"/>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ab/>
      </w:r>
      <w:r w:rsidR="008A2D36">
        <w:rPr>
          <w:rFonts w:ascii="Times New Roman" w:eastAsia="Times New Roman" w:hAnsi="Times New Roman" w:cs="Times New Roman"/>
          <w:sz w:val="28"/>
          <w:szCs w:val="28"/>
        </w:rPr>
        <w:t>6</w:t>
      </w:r>
      <w:r w:rsidRPr="00CA21FF">
        <w:rPr>
          <w:rFonts w:ascii="Times New Roman" w:eastAsia="Times New Roman" w:hAnsi="Times New Roman" w:cs="Times New Roman"/>
          <w:sz w:val="28"/>
          <w:szCs w:val="28"/>
        </w:rPr>
        <w:t xml:space="preserve">. </w:t>
      </w:r>
      <w:r w:rsidR="000E4A3B" w:rsidRPr="00CA21FF">
        <w:rPr>
          <w:rFonts w:ascii="Times New Roman" w:eastAsia="Times New Roman" w:hAnsi="Times New Roman" w:cs="Times New Roman"/>
          <w:sz w:val="28"/>
          <w:szCs w:val="28"/>
        </w:rPr>
        <w:t xml:space="preserve">Численность экономически активного населения района имеет незначительную тенденцию к снижению. Происходит </w:t>
      </w:r>
      <w:r w:rsidR="00636C01" w:rsidRPr="00CA21FF">
        <w:rPr>
          <w:rFonts w:ascii="Times New Roman" w:eastAsia="Times New Roman" w:hAnsi="Times New Roman" w:cs="Times New Roman"/>
          <w:sz w:val="28"/>
          <w:szCs w:val="28"/>
        </w:rPr>
        <w:t xml:space="preserve">маятниковый </w:t>
      </w:r>
      <w:r w:rsidR="000E4A3B" w:rsidRPr="00CA21FF">
        <w:rPr>
          <w:rFonts w:ascii="Times New Roman" w:eastAsia="Times New Roman" w:hAnsi="Times New Roman" w:cs="Times New Roman"/>
          <w:sz w:val="28"/>
          <w:szCs w:val="28"/>
        </w:rPr>
        <w:t xml:space="preserve">отток населения  трудоспособного возраста в связи со сложностью трудоустройства, низкой заработной платой, </w:t>
      </w:r>
      <w:r w:rsidR="00C751CB" w:rsidRPr="00CA21FF">
        <w:rPr>
          <w:rFonts w:ascii="Times New Roman" w:eastAsia="Times New Roman" w:hAnsi="Times New Roman" w:cs="Times New Roman"/>
          <w:sz w:val="28"/>
          <w:szCs w:val="28"/>
        </w:rPr>
        <w:t>низким уровнем комфортности проживания на селе.</w:t>
      </w:r>
      <w:r w:rsidR="00636C01" w:rsidRPr="00CA21FF">
        <w:rPr>
          <w:rFonts w:ascii="Times New Roman" w:eastAsia="Times New Roman" w:hAnsi="Times New Roman" w:cs="Times New Roman"/>
          <w:sz w:val="28"/>
          <w:szCs w:val="28"/>
        </w:rPr>
        <w:t xml:space="preserve"> В настоящее время не хватает специалистов на селе, в том числе для осуществления возрастной ротации, и в первую очередь в агропромышленном комплексе.Ощущается нехватка молодых специалистов требуемой квалификации, а молодёжь выбирает будущую профессию, исходя из общих соображений престижа, а не реальной востребованности специальности.</w:t>
      </w:r>
      <w:r w:rsidR="00636C01" w:rsidRPr="00CA21FF">
        <w:rPr>
          <w:rFonts w:ascii="Times New Roman" w:eastAsia="Times New Roman" w:hAnsi="Times New Roman" w:cs="Times New Roman"/>
          <w:sz w:val="28"/>
          <w:szCs w:val="28"/>
        </w:rPr>
        <w:tab/>
        <w:t xml:space="preserve">Реализация новых инвестиционных проектов </w:t>
      </w:r>
      <w:r w:rsidR="003A3364">
        <w:rPr>
          <w:rFonts w:ascii="Times New Roman" w:eastAsia="Times New Roman" w:hAnsi="Times New Roman" w:cs="Times New Roman"/>
          <w:sz w:val="28"/>
          <w:szCs w:val="28"/>
        </w:rPr>
        <w:t>по</w:t>
      </w:r>
      <w:r w:rsidR="00636C01" w:rsidRPr="00CA21FF">
        <w:rPr>
          <w:rFonts w:ascii="Times New Roman" w:eastAsia="Times New Roman" w:hAnsi="Times New Roman" w:cs="Times New Roman"/>
          <w:sz w:val="28"/>
          <w:szCs w:val="28"/>
        </w:rPr>
        <w:t>требует  большого количества высоквалифицированных кадров.</w:t>
      </w:r>
    </w:p>
    <w:p w:rsidR="00636C01" w:rsidRPr="00CA21FF" w:rsidRDefault="00636C01" w:rsidP="00770E04">
      <w:pPr>
        <w:shd w:val="clear" w:color="auto" w:fill="FFFFFF"/>
        <w:spacing w:after="0" w:line="240" w:lineRule="auto"/>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ab/>
        <w:t>Немаловажным является и развитие инфраструктуры, культурных, досуговых, спортивных объектов в целях улучшения качества жизни на селе.</w:t>
      </w:r>
    </w:p>
    <w:p w:rsidR="00636C01" w:rsidRPr="00CA21FF" w:rsidRDefault="00636C01" w:rsidP="00770E04">
      <w:pPr>
        <w:shd w:val="clear" w:color="auto" w:fill="FFFFFF"/>
        <w:spacing w:after="0" w:line="240" w:lineRule="auto"/>
        <w:jc w:val="both"/>
        <w:rPr>
          <w:rFonts w:ascii="Times New Roman" w:eastAsia="Times New Roman" w:hAnsi="Times New Roman" w:cs="Times New Roman"/>
          <w:sz w:val="28"/>
          <w:szCs w:val="28"/>
        </w:rPr>
      </w:pPr>
      <w:r w:rsidRPr="00CA21FF">
        <w:rPr>
          <w:rFonts w:ascii="Times New Roman" w:eastAsia="Times New Roman" w:hAnsi="Times New Roman" w:cs="Times New Roman"/>
          <w:sz w:val="28"/>
          <w:szCs w:val="28"/>
        </w:rPr>
        <w:t xml:space="preserve">Многие молодые семьи уезжают потому, что не могут найти достойную работу, </w:t>
      </w:r>
      <w:r w:rsidR="003A3364">
        <w:rPr>
          <w:rFonts w:ascii="Times New Roman" w:eastAsia="Times New Roman" w:hAnsi="Times New Roman" w:cs="Times New Roman"/>
          <w:sz w:val="28"/>
          <w:szCs w:val="28"/>
        </w:rPr>
        <w:t xml:space="preserve">и не могут </w:t>
      </w:r>
      <w:r w:rsidRPr="00CA21FF">
        <w:rPr>
          <w:rFonts w:ascii="Times New Roman" w:eastAsia="Times New Roman" w:hAnsi="Times New Roman" w:cs="Times New Roman"/>
          <w:sz w:val="28"/>
          <w:szCs w:val="28"/>
        </w:rPr>
        <w:t xml:space="preserve">обеспечить достойное будущее своим детям и близким. </w:t>
      </w:r>
    </w:p>
    <w:p w:rsidR="00AD0A8B" w:rsidRDefault="004F3C5E" w:rsidP="00AD0A8B">
      <w:pPr>
        <w:shd w:val="clear" w:color="auto" w:fill="FFFFFF"/>
        <w:spacing w:after="0" w:line="240" w:lineRule="auto"/>
        <w:jc w:val="both"/>
        <w:rPr>
          <w:rFonts w:ascii="Times New Roman" w:eastAsia="Times New Roman" w:hAnsi="Times New Roman" w:cs="Times New Roman"/>
          <w:b/>
          <w:sz w:val="28"/>
          <w:szCs w:val="28"/>
        </w:rPr>
      </w:pPr>
      <w:r w:rsidRPr="004F3C5E">
        <w:rPr>
          <w:rFonts w:ascii="Times New Roman" w:eastAsia="Times New Roman" w:hAnsi="Times New Roman" w:cs="Times New Roman"/>
          <w:b/>
          <w:sz w:val="28"/>
          <w:szCs w:val="28"/>
        </w:rPr>
        <w:tab/>
      </w:r>
      <w:r w:rsidR="00AD0A8B">
        <w:rPr>
          <w:rFonts w:ascii="Times New Roman" w:eastAsia="Times New Roman" w:hAnsi="Times New Roman" w:cs="Times New Roman"/>
          <w:b/>
          <w:sz w:val="28"/>
          <w:szCs w:val="28"/>
        </w:rPr>
        <w:t>2.</w:t>
      </w:r>
      <w:r w:rsidR="006C5A1C" w:rsidRPr="00AD0A8B">
        <w:rPr>
          <w:rFonts w:ascii="Times New Roman" w:eastAsia="Times New Roman" w:hAnsi="Times New Roman" w:cs="Times New Roman"/>
          <w:b/>
          <w:sz w:val="28"/>
          <w:szCs w:val="28"/>
        </w:rPr>
        <w:t>Развитие инфраструктур</w:t>
      </w:r>
      <w:r w:rsidR="005C239F" w:rsidRPr="00AD0A8B">
        <w:rPr>
          <w:rFonts w:ascii="Times New Roman" w:eastAsia="Times New Roman" w:hAnsi="Times New Roman" w:cs="Times New Roman"/>
          <w:b/>
          <w:sz w:val="28"/>
          <w:szCs w:val="28"/>
        </w:rPr>
        <w:t>ы</w:t>
      </w:r>
    </w:p>
    <w:p w:rsidR="00612ED1" w:rsidRPr="005C239F" w:rsidRDefault="00AD0A8B" w:rsidP="00AD0A8B">
      <w:pPr>
        <w:shd w:val="clear" w:color="auto" w:fill="FFFFFF"/>
        <w:spacing w:after="0" w:line="240" w:lineRule="auto"/>
        <w:jc w:val="both"/>
        <w:rPr>
          <w:rFonts w:ascii="Times New Roman" w:eastAsia="Times New Roman" w:hAnsi="Times New Roman" w:cs="Times New Roman"/>
          <w:b/>
          <w:sz w:val="28"/>
          <w:szCs w:val="28"/>
        </w:rPr>
      </w:pPr>
      <w:r>
        <w:rPr>
          <w:rFonts w:ascii="Times New Roman" w:hAnsi="Times New Roman" w:cs="Times New Roman"/>
          <w:b/>
          <w:bCs/>
          <w:iCs/>
          <w:sz w:val="28"/>
          <w:szCs w:val="28"/>
        </w:rPr>
        <w:tab/>
      </w:r>
      <w:r w:rsidR="00DA2EAF" w:rsidRPr="005C239F">
        <w:rPr>
          <w:rFonts w:ascii="Times New Roman" w:hAnsi="Times New Roman" w:cs="Times New Roman"/>
          <w:b/>
          <w:bCs/>
          <w:iCs/>
          <w:sz w:val="28"/>
          <w:szCs w:val="28"/>
        </w:rPr>
        <w:t>Э</w:t>
      </w:r>
      <w:r w:rsidR="004F3C5E" w:rsidRPr="005C239F">
        <w:rPr>
          <w:rFonts w:ascii="Times New Roman" w:hAnsi="Times New Roman" w:cs="Times New Roman"/>
          <w:b/>
          <w:bCs/>
          <w:iCs/>
          <w:sz w:val="28"/>
          <w:szCs w:val="28"/>
        </w:rPr>
        <w:t>нергетика</w:t>
      </w:r>
      <w:r w:rsidR="00DA2EAF" w:rsidRPr="005C239F">
        <w:rPr>
          <w:rFonts w:ascii="Times New Roman" w:hAnsi="Times New Roman" w:cs="Times New Roman"/>
          <w:b/>
          <w:bCs/>
          <w:iCs/>
          <w:sz w:val="28"/>
          <w:szCs w:val="28"/>
        </w:rPr>
        <w:t xml:space="preserve"> </w:t>
      </w:r>
    </w:p>
    <w:p w:rsidR="00DA2EAF" w:rsidRPr="00CA21FF" w:rsidRDefault="00612ED1" w:rsidP="00AD0A8B">
      <w:pPr>
        <w:pStyle w:val="Default"/>
        <w:jc w:val="both"/>
        <w:rPr>
          <w:rFonts w:eastAsiaTheme="minorEastAsia"/>
          <w:color w:val="auto"/>
          <w:sz w:val="28"/>
          <w:szCs w:val="28"/>
        </w:rPr>
      </w:pPr>
      <w:r w:rsidRPr="00CA21FF">
        <w:rPr>
          <w:rFonts w:eastAsiaTheme="minorEastAsia"/>
          <w:b/>
          <w:bCs/>
          <w:i/>
          <w:iCs/>
          <w:color w:val="auto"/>
          <w:sz w:val="28"/>
          <w:szCs w:val="28"/>
        </w:rPr>
        <w:tab/>
      </w:r>
      <w:r w:rsidR="00DA2EAF" w:rsidRPr="00CA21FF">
        <w:rPr>
          <w:color w:val="auto"/>
          <w:sz w:val="28"/>
          <w:szCs w:val="28"/>
        </w:rPr>
        <w:t>В настоящее время потребителей района обеспечивают электрической энергией АО «Ульян</w:t>
      </w:r>
      <w:r w:rsidR="00AD0A8B">
        <w:rPr>
          <w:color w:val="auto"/>
          <w:sz w:val="28"/>
          <w:szCs w:val="28"/>
        </w:rPr>
        <w:t>овская сетевая компания</w:t>
      </w:r>
      <w:r w:rsidR="00DA2EAF" w:rsidRPr="00CA21FF">
        <w:rPr>
          <w:color w:val="auto"/>
          <w:sz w:val="28"/>
          <w:szCs w:val="28"/>
        </w:rPr>
        <w:t xml:space="preserve">» - гарантирующий поставщик электрической энергии, осуществляет энергосбытовые функции для юридических и бытовых потребителей. </w:t>
      </w:r>
    </w:p>
    <w:p w:rsidR="00DA2EAF" w:rsidRPr="00CA21FF" w:rsidRDefault="00DA2EAF" w:rsidP="00612ED1">
      <w:pPr>
        <w:autoSpaceDE w:val="0"/>
        <w:autoSpaceDN w:val="0"/>
        <w:adjustRightInd w:val="0"/>
        <w:spacing w:after="0" w:line="240" w:lineRule="auto"/>
        <w:jc w:val="both"/>
        <w:rPr>
          <w:rFonts w:ascii="Times New Roman" w:hAnsi="Times New Roman" w:cs="Times New Roman"/>
          <w:sz w:val="28"/>
          <w:szCs w:val="28"/>
        </w:rPr>
      </w:pPr>
      <w:r w:rsidRPr="00CA21FF">
        <w:rPr>
          <w:rFonts w:ascii="Times New Roman" w:hAnsi="Times New Roman" w:cs="Times New Roman"/>
          <w:sz w:val="28"/>
          <w:szCs w:val="28"/>
        </w:rPr>
        <w:lastRenderedPageBreak/>
        <w:t xml:space="preserve"> «Участок Вешкаймский» ОП «Барышское отделение» ПАО «Ульяновскэнерго» осуществляют техническое обслуживание электрических сетей. </w:t>
      </w:r>
    </w:p>
    <w:p w:rsidR="00DA2EAF" w:rsidRPr="00CA21FF" w:rsidRDefault="00DA2EAF" w:rsidP="00612ED1">
      <w:pPr>
        <w:autoSpaceDE w:val="0"/>
        <w:autoSpaceDN w:val="0"/>
        <w:adjustRightInd w:val="0"/>
        <w:spacing w:after="0" w:line="240" w:lineRule="auto"/>
        <w:jc w:val="both"/>
        <w:rPr>
          <w:rFonts w:ascii="Times New Roman" w:hAnsi="Times New Roman" w:cs="Times New Roman"/>
          <w:sz w:val="28"/>
          <w:szCs w:val="28"/>
        </w:rPr>
      </w:pPr>
      <w:r w:rsidRPr="00CA21FF">
        <w:rPr>
          <w:rFonts w:ascii="Times New Roman" w:hAnsi="Times New Roman" w:cs="Times New Roman"/>
          <w:sz w:val="28"/>
          <w:szCs w:val="28"/>
        </w:rPr>
        <w:tab/>
        <w:t xml:space="preserve">Существующая мощность на расчетный срок сможет удовлетворить растущие потребности района в электроснабжении. </w:t>
      </w:r>
    </w:p>
    <w:p w:rsidR="00DA2EAF" w:rsidRPr="00DA2EAF" w:rsidRDefault="00DA2EAF" w:rsidP="00DA2EAF">
      <w:pPr>
        <w:autoSpaceDE w:val="0"/>
        <w:autoSpaceDN w:val="0"/>
        <w:adjustRightInd w:val="0"/>
        <w:spacing w:after="0" w:line="240" w:lineRule="auto"/>
        <w:jc w:val="both"/>
        <w:rPr>
          <w:rFonts w:ascii="Times New Roman" w:hAnsi="Times New Roman" w:cs="Times New Roman"/>
          <w:color w:val="000000"/>
          <w:sz w:val="28"/>
          <w:szCs w:val="28"/>
        </w:rPr>
      </w:pPr>
      <w:r w:rsidRPr="00CA21FF">
        <w:rPr>
          <w:rFonts w:ascii="Times New Roman" w:hAnsi="Times New Roman" w:cs="Times New Roman"/>
          <w:sz w:val="28"/>
          <w:szCs w:val="28"/>
        </w:rPr>
        <w:tab/>
        <w:t>Перспективными целями и задачами по развитию энергетики являютс</w:t>
      </w:r>
      <w:r w:rsidRPr="00DA2EAF">
        <w:rPr>
          <w:rFonts w:ascii="Times New Roman" w:hAnsi="Times New Roman" w:cs="Times New Roman"/>
          <w:color w:val="000000"/>
          <w:sz w:val="28"/>
          <w:szCs w:val="28"/>
        </w:rPr>
        <w:t xml:space="preserve">я: </w:t>
      </w:r>
    </w:p>
    <w:p w:rsidR="00DA2EAF" w:rsidRPr="00DA2EAF" w:rsidRDefault="00DA2EAF" w:rsidP="00DA2EAF">
      <w:pPr>
        <w:autoSpaceDE w:val="0"/>
        <w:autoSpaceDN w:val="0"/>
        <w:adjustRightInd w:val="0"/>
        <w:spacing w:after="0" w:line="240" w:lineRule="auto"/>
        <w:jc w:val="both"/>
        <w:rPr>
          <w:rFonts w:ascii="Times New Roman" w:hAnsi="Times New Roman" w:cs="Times New Roman"/>
          <w:color w:val="000000"/>
          <w:sz w:val="28"/>
          <w:szCs w:val="28"/>
        </w:rPr>
      </w:pPr>
      <w:r w:rsidRPr="00DA2EAF">
        <w:rPr>
          <w:rFonts w:ascii="Times New Roman" w:hAnsi="Times New Roman" w:cs="Times New Roman"/>
          <w:color w:val="000000"/>
          <w:sz w:val="28"/>
          <w:szCs w:val="28"/>
        </w:rPr>
        <w:t xml:space="preserve">- проведение модернизации и реконструкции электросетевого комплекса в муниципальном образовании, в том числе за счет инвесторов; </w:t>
      </w:r>
    </w:p>
    <w:p w:rsidR="00DA2EAF" w:rsidRPr="00DA2EAF" w:rsidRDefault="00DA2EAF" w:rsidP="00DA2EAF">
      <w:pPr>
        <w:autoSpaceDE w:val="0"/>
        <w:autoSpaceDN w:val="0"/>
        <w:adjustRightInd w:val="0"/>
        <w:spacing w:after="0" w:line="240" w:lineRule="auto"/>
        <w:jc w:val="both"/>
        <w:rPr>
          <w:rFonts w:ascii="Times New Roman" w:hAnsi="Times New Roman" w:cs="Times New Roman"/>
          <w:color w:val="000000"/>
          <w:sz w:val="28"/>
          <w:szCs w:val="28"/>
        </w:rPr>
      </w:pPr>
      <w:r w:rsidRPr="00DA2EAF">
        <w:rPr>
          <w:rFonts w:ascii="Times New Roman" w:hAnsi="Times New Roman" w:cs="Times New Roman"/>
          <w:color w:val="000000"/>
          <w:sz w:val="28"/>
          <w:szCs w:val="28"/>
        </w:rPr>
        <w:t xml:space="preserve">- строительство новых подстанций и подведение дополнительных объемов электроэнергии; </w:t>
      </w:r>
    </w:p>
    <w:p w:rsidR="00DA2EAF" w:rsidRPr="00DA2EAF" w:rsidRDefault="00DA2EAF" w:rsidP="00DA2EAF">
      <w:pPr>
        <w:autoSpaceDE w:val="0"/>
        <w:autoSpaceDN w:val="0"/>
        <w:adjustRightInd w:val="0"/>
        <w:spacing w:after="0" w:line="240" w:lineRule="auto"/>
        <w:jc w:val="both"/>
        <w:rPr>
          <w:rFonts w:ascii="Times New Roman" w:hAnsi="Times New Roman" w:cs="Times New Roman"/>
          <w:color w:val="000000"/>
          <w:sz w:val="28"/>
          <w:szCs w:val="28"/>
        </w:rPr>
      </w:pPr>
      <w:r w:rsidRPr="00DA2EAF">
        <w:rPr>
          <w:rFonts w:ascii="Times New Roman" w:hAnsi="Times New Roman" w:cs="Times New Roman"/>
          <w:color w:val="000000"/>
          <w:sz w:val="28"/>
          <w:szCs w:val="28"/>
        </w:rPr>
        <w:t xml:space="preserve">- снижение потерь электроэнергии на ее транспортировку и снижение коммерческих потерь. </w:t>
      </w:r>
    </w:p>
    <w:p w:rsidR="00DA2EAF" w:rsidRPr="004F3C5E" w:rsidRDefault="00DA2EAF" w:rsidP="004F3C5E">
      <w:pPr>
        <w:autoSpaceDE w:val="0"/>
        <w:autoSpaceDN w:val="0"/>
        <w:adjustRightInd w:val="0"/>
        <w:spacing w:after="0" w:line="240" w:lineRule="auto"/>
        <w:ind w:firstLine="708"/>
        <w:rPr>
          <w:rFonts w:ascii="Times New Roman" w:hAnsi="Times New Roman" w:cs="Times New Roman"/>
          <w:color w:val="000000"/>
          <w:sz w:val="28"/>
          <w:szCs w:val="28"/>
        </w:rPr>
      </w:pPr>
      <w:r w:rsidRPr="004F3C5E">
        <w:rPr>
          <w:rFonts w:ascii="Times New Roman" w:hAnsi="Times New Roman" w:cs="Times New Roman"/>
          <w:b/>
          <w:bCs/>
          <w:iCs/>
          <w:color w:val="000000"/>
          <w:sz w:val="28"/>
          <w:szCs w:val="28"/>
        </w:rPr>
        <w:t>Т</w:t>
      </w:r>
      <w:r w:rsidR="004F3C5E" w:rsidRPr="004F3C5E">
        <w:rPr>
          <w:rFonts w:ascii="Times New Roman" w:hAnsi="Times New Roman" w:cs="Times New Roman"/>
          <w:b/>
          <w:bCs/>
          <w:iCs/>
          <w:color w:val="000000"/>
          <w:sz w:val="28"/>
          <w:szCs w:val="28"/>
        </w:rPr>
        <w:t>еплоснабжение</w:t>
      </w:r>
      <w:r w:rsidRPr="004F3C5E">
        <w:rPr>
          <w:rFonts w:ascii="Times New Roman" w:hAnsi="Times New Roman" w:cs="Times New Roman"/>
          <w:b/>
          <w:bCs/>
          <w:iCs/>
          <w:color w:val="000000"/>
          <w:sz w:val="28"/>
          <w:szCs w:val="28"/>
        </w:rPr>
        <w:t xml:space="preserve"> </w:t>
      </w:r>
    </w:p>
    <w:p w:rsidR="00146FFC" w:rsidRPr="0069622E" w:rsidRDefault="00146FFC" w:rsidP="00146FFC">
      <w:pPr>
        <w:widowControl w:val="0"/>
        <w:spacing w:after="0" w:line="240" w:lineRule="auto"/>
        <w:ind w:firstLine="709"/>
        <w:jc w:val="both"/>
        <w:rPr>
          <w:rFonts w:ascii="Times New Roman" w:eastAsia="Calibri" w:hAnsi="Times New Roman" w:cs="Times New Roman"/>
          <w:sz w:val="28"/>
          <w:szCs w:val="28"/>
          <w:lang w:eastAsia="en-US"/>
        </w:rPr>
      </w:pPr>
      <w:r w:rsidRPr="0069622E">
        <w:rPr>
          <w:rFonts w:ascii="Times New Roman" w:eastAsia="Calibri" w:hAnsi="Times New Roman" w:cs="Times New Roman"/>
          <w:sz w:val="28"/>
          <w:szCs w:val="28"/>
          <w:lang w:eastAsia="en-US"/>
        </w:rPr>
        <w:t>Система теплоснабжения муниципального образования  по состоянию на 1 января 2017 года включает в себя 5 газовых котельных, а также системы транспорта и распределения тепловой энергии общей протяжённостью 22,5 км (в двухтрубном исчислении). Обслуживанием систем теплоснабжения занимается организаций: МКП «Теплосервис», МУП «Тепловик», Облкомхоз. В настоящее время стоит острая проблема с  модернизацией оборудования  квартальных котельных №1, №2,</w:t>
      </w:r>
      <w:r w:rsidR="00AD0A8B">
        <w:rPr>
          <w:rFonts w:ascii="Times New Roman" w:eastAsia="Calibri" w:hAnsi="Times New Roman" w:cs="Times New Roman"/>
          <w:sz w:val="28"/>
          <w:szCs w:val="28"/>
          <w:lang w:eastAsia="en-US"/>
        </w:rPr>
        <w:t xml:space="preserve"> </w:t>
      </w:r>
      <w:r w:rsidRPr="0069622E">
        <w:rPr>
          <w:rFonts w:ascii="Times New Roman" w:eastAsia="Calibri" w:hAnsi="Times New Roman" w:cs="Times New Roman"/>
          <w:sz w:val="28"/>
          <w:szCs w:val="28"/>
          <w:lang w:eastAsia="en-US"/>
        </w:rPr>
        <w:t>№5. Оборудование котельных физически и морально устарело. Большая  протяженность тепловой сети, её износ приводят к большим тепловым потерям. Для решения данной проблемы необходимо строительство  трёх модульных котельных.</w:t>
      </w:r>
    </w:p>
    <w:p w:rsidR="00DA2EAF" w:rsidRDefault="00146FFC" w:rsidP="00146F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A2EAF" w:rsidRPr="00DA2EAF">
        <w:rPr>
          <w:rFonts w:ascii="Times New Roman" w:hAnsi="Times New Roman" w:cs="Times New Roman"/>
          <w:sz w:val="28"/>
          <w:szCs w:val="28"/>
        </w:rPr>
        <w:t>Основными потребителями тепловой энергии являются население</w:t>
      </w:r>
      <w:r w:rsidR="00AD0A8B">
        <w:rPr>
          <w:rFonts w:ascii="Times New Roman" w:hAnsi="Times New Roman" w:cs="Times New Roman"/>
          <w:sz w:val="28"/>
          <w:szCs w:val="28"/>
        </w:rPr>
        <w:t xml:space="preserve"> - </w:t>
      </w:r>
      <w:r w:rsidR="00DA2EAF" w:rsidRPr="00DA2EAF">
        <w:rPr>
          <w:rFonts w:ascii="Times New Roman" w:hAnsi="Times New Roman" w:cs="Times New Roman"/>
          <w:sz w:val="28"/>
          <w:szCs w:val="28"/>
        </w:rPr>
        <w:t xml:space="preserve"> 52% и </w:t>
      </w:r>
      <w:r w:rsidR="00AD0A8B">
        <w:rPr>
          <w:rFonts w:ascii="Times New Roman" w:hAnsi="Times New Roman" w:cs="Times New Roman"/>
          <w:sz w:val="28"/>
          <w:szCs w:val="28"/>
        </w:rPr>
        <w:t xml:space="preserve">45% </w:t>
      </w:r>
      <w:r w:rsidR="00DA2EAF" w:rsidRPr="00DA2EAF">
        <w:rPr>
          <w:rFonts w:ascii="Times New Roman" w:hAnsi="Times New Roman" w:cs="Times New Roman"/>
          <w:sz w:val="28"/>
          <w:szCs w:val="28"/>
        </w:rPr>
        <w:t>учреждения финансируемые за сч</w:t>
      </w:r>
      <w:r>
        <w:rPr>
          <w:rFonts w:ascii="Times New Roman" w:hAnsi="Times New Roman" w:cs="Times New Roman"/>
          <w:sz w:val="28"/>
          <w:szCs w:val="28"/>
        </w:rPr>
        <w:t>ё</w:t>
      </w:r>
      <w:r w:rsidR="00DA2EAF" w:rsidRPr="00DA2EAF">
        <w:rPr>
          <w:rFonts w:ascii="Times New Roman" w:hAnsi="Times New Roman" w:cs="Times New Roman"/>
          <w:sz w:val="28"/>
          <w:szCs w:val="28"/>
        </w:rPr>
        <w:t>т бюджетов всех уровней от общего объ</w:t>
      </w:r>
      <w:r>
        <w:rPr>
          <w:rFonts w:ascii="Times New Roman" w:hAnsi="Times New Roman" w:cs="Times New Roman"/>
          <w:sz w:val="28"/>
          <w:szCs w:val="28"/>
        </w:rPr>
        <w:t>ё</w:t>
      </w:r>
      <w:r w:rsidR="00DA2EAF" w:rsidRPr="00DA2EAF">
        <w:rPr>
          <w:rFonts w:ascii="Times New Roman" w:hAnsi="Times New Roman" w:cs="Times New Roman"/>
          <w:sz w:val="28"/>
          <w:szCs w:val="28"/>
        </w:rPr>
        <w:t xml:space="preserve">ма отпуска тепловой энергии. </w:t>
      </w:r>
    </w:p>
    <w:p w:rsidR="00DA2EAF" w:rsidRPr="00DA2EAF" w:rsidRDefault="00146FFC" w:rsidP="00146F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A2EAF" w:rsidRPr="00DA2EAF">
        <w:rPr>
          <w:rFonts w:ascii="Times New Roman" w:hAnsi="Times New Roman" w:cs="Times New Roman"/>
          <w:sz w:val="28"/>
          <w:szCs w:val="28"/>
        </w:rPr>
        <w:t>Особо остро проблема замены тепловых сетей с сокращением их протяж</w:t>
      </w:r>
      <w:r>
        <w:rPr>
          <w:rFonts w:ascii="Times New Roman" w:hAnsi="Times New Roman" w:cs="Times New Roman"/>
          <w:sz w:val="28"/>
          <w:szCs w:val="28"/>
        </w:rPr>
        <w:t>ё</w:t>
      </w:r>
      <w:r w:rsidR="00DA2EAF" w:rsidRPr="00DA2EAF">
        <w:rPr>
          <w:rFonts w:ascii="Times New Roman" w:hAnsi="Times New Roman" w:cs="Times New Roman"/>
          <w:sz w:val="28"/>
          <w:szCs w:val="28"/>
        </w:rPr>
        <w:t>нности стоит в насел</w:t>
      </w:r>
      <w:r>
        <w:rPr>
          <w:rFonts w:ascii="Times New Roman" w:hAnsi="Times New Roman" w:cs="Times New Roman"/>
          <w:sz w:val="28"/>
          <w:szCs w:val="28"/>
        </w:rPr>
        <w:t>ё</w:t>
      </w:r>
      <w:r w:rsidR="00DA2EAF" w:rsidRPr="00DA2EAF">
        <w:rPr>
          <w:rFonts w:ascii="Times New Roman" w:hAnsi="Times New Roman" w:cs="Times New Roman"/>
          <w:sz w:val="28"/>
          <w:szCs w:val="28"/>
        </w:rPr>
        <w:t xml:space="preserve">нных пунктах </w:t>
      </w:r>
      <w:r>
        <w:rPr>
          <w:rFonts w:ascii="Times New Roman" w:hAnsi="Times New Roman" w:cs="Times New Roman"/>
          <w:sz w:val="28"/>
          <w:szCs w:val="28"/>
        </w:rPr>
        <w:t>р.п.Вешкайма, р.п.Чуфарово</w:t>
      </w:r>
      <w:r w:rsidR="00DA2EAF" w:rsidRPr="00DA2EAF">
        <w:rPr>
          <w:rFonts w:ascii="Times New Roman" w:hAnsi="Times New Roman" w:cs="Times New Roman"/>
          <w:sz w:val="28"/>
          <w:szCs w:val="28"/>
        </w:rPr>
        <w:t xml:space="preserve">. </w:t>
      </w:r>
    </w:p>
    <w:p w:rsidR="00DA2EAF" w:rsidRPr="00DA2EAF" w:rsidRDefault="00146FFC" w:rsidP="00146F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A2EAF" w:rsidRPr="00DA2EAF">
        <w:rPr>
          <w:rFonts w:ascii="Times New Roman" w:hAnsi="Times New Roman" w:cs="Times New Roman"/>
          <w:sz w:val="28"/>
          <w:szCs w:val="28"/>
        </w:rPr>
        <w:t>Модернизация системы теплоснабжения района тесным образом связана с процессом газификации территории</w:t>
      </w:r>
      <w:r>
        <w:rPr>
          <w:rFonts w:ascii="Times New Roman" w:hAnsi="Times New Roman" w:cs="Times New Roman"/>
          <w:sz w:val="28"/>
          <w:szCs w:val="28"/>
        </w:rPr>
        <w:t xml:space="preserve"> района</w:t>
      </w:r>
      <w:r w:rsidR="00DA2EAF" w:rsidRPr="00DA2EAF">
        <w:rPr>
          <w:rFonts w:ascii="Times New Roman" w:hAnsi="Times New Roman" w:cs="Times New Roman"/>
          <w:sz w:val="28"/>
          <w:szCs w:val="28"/>
        </w:rPr>
        <w:t xml:space="preserve">. </w:t>
      </w:r>
    </w:p>
    <w:p w:rsidR="00DA2EAF" w:rsidRPr="004F3C5E" w:rsidRDefault="00DA2EAF" w:rsidP="004F3C5E">
      <w:pPr>
        <w:autoSpaceDE w:val="0"/>
        <w:autoSpaceDN w:val="0"/>
        <w:adjustRightInd w:val="0"/>
        <w:spacing w:after="0" w:line="240" w:lineRule="auto"/>
        <w:ind w:firstLine="708"/>
        <w:rPr>
          <w:rFonts w:ascii="Times New Roman" w:hAnsi="Times New Roman" w:cs="Times New Roman"/>
          <w:sz w:val="28"/>
          <w:szCs w:val="28"/>
        </w:rPr>
      </w:pPr>
      <w:r w:rsidRPr="004F3C5E">
        <w:rPr>
          <w:rFonts w:ascii="Times New Roman" w:hAnsi="Times New Roman" w:cs="Times New Roman"/>
          <w:b/>
          <w:bCs/>
          <w:iCs/>
          <w:sz w:val="28"/>
          <w:szCs w:val="28"/>
        </w:rPr>
        <w:t>Г</w:t>
      </w:r>
      <w:r w:rsidR="004F3C5E" w:rsidRPr="004F3C5E">
        <w:rPr>
          <w:rFonts w:ascii="Times New Roman" w:hAnsi="Times New Roman" w:cs="Times New Roman"/>
          <w:b/>
          <w:bCs/>
          <w:iCs/>
          <w:sz w:val="28"/>
          <w:szCs w:val="28"/>
        </w:rPr>
        <w:t>азоснабжение</w:t>
      </w:r>
      <w:r w:rsidRPr="004F3C5E">
        <w:rPr>
          <w:rFonts w:ascii="Times New Roman" w:hAnsi="Times New Roman" w:cs="Times New Roman"/>
          <w:b/>
          <w:bCs/>
          <w:iCs/>
          <w:sz w:val="28"/>
          <w:szCs w:val="28"/>
        </w:rPr>
        <w:t xml:space="preserve"> </w:t>
      </w:r>
    </w:p>
    <w:p w:rsidR="00146FFC" w:rsidRPr="0069622E" w:rsidRDefault="00DA2EAF" w:rsidP="00146FFC">
      <w:pPr>
        <w:widowControl w:val="0"/>
        <w:spacing w:after="0" w:line="240" w:lineRule="auto"/>
        <w:ind w:firstLine="709"/>
        <w:jc w:val="both"/>
        <w:rPr>
          <w:rFonts w:ascii="Times New Roman" w:eastAsia="Calibri" w:hAnsi="Times New Roman" w:cs="Times New Roman"/>
          <w:sz w:val="28"/>
          <w:szCs w:val="28"/>
          <w:lang w:eastAsia="en-US"/>
        </w:rPr>
      </w:pPr>
      <w:r w:rsidRPr="00DA2EAF">
        <w:rPr>
          <w:rFonts w:ascii="Times New Roman" w:hAnsi="Times New Roman" w:cs="Times New Roman"/>
          <w:sz w:val="28"/>
          <w:szCs w:val="28"/>
        </w:rPr>
        <w:t xml:space="preserve">Существующее состояние газификации сетевым природным газом в  районе не отвечает потребностям. </w:t>
      </w:r>
      <w:r w:rsidR="00146FFC" w:rsidRPr="0069622E">
        <w:rPr>
          <w:rFonts w:ascii="Times New Roman" w:eastAsia="Calibri" w:hAnsi="Times New Roman" w:cs="Times New Roman"/>
          <w:sz w:val="28"/>
          <w:szCs w:val="28"/>
          <w:lang w:eastAsia="en-US"/>
        </w:rPr>
        <w:t xml:space="preserve">Сетевое газоснабжение природным газом осуществляется в 24 населенных пунктах из 34. Населенные пункты с. Красный Бор, с. Котяковка, с. Ховрино, с. Белый Ключ, п. Забарышский, с. Вырыпаевка, с. Каргино, с. Ахматово – Белый Ключ, с. Озерки, с. Мордовский Белый Ключ, с. Коченяевка, с. Нижняя Туарма обеспечиваются сжиженным природным газом. Протяженность газовых сетей по району составляет  210 км. </w:t>
      </w:r>
    </w:p>
    <w:p w:rsidR="00146FFC" w:rsidRDefault="00146FFC" w:rsidP="00146FFC">
      <w:pPr>
        <w:widowControl w:val="0"/>
        <w:spacing w:after="0" w:line="240" w:lineRule="auto"/>
        <w:ind w:firstLine="709"/>
        <w:jc w:val="both"/>
        <w:rPr>
          <w:rFonts w:ascii="Times New Roman" w:eastAsia="Calibri" w:hAnsi="Times New Roman" w:cs="Times New Roman"/>
          <w:sz w:val="28"/>
          <w:szCs w:val="28"/>
          <w:lang w:eastAsia="en-US"/>
        </w:rPr>
      </w:pPr>
      <w:r w:rsidRPr="0069622E">
        <w:rPr>
          <w:rFonts w:ascii="Times New Roman" w:eastAsia="Calibri" w:hAnsi="Times New Roman" w:cs="Times New Roman"/>
          <w:sz w:val="28"/>
          <w:szCs w:val="28"/>
          <w:lang w:eastAsia="en-US"/>
        </w:rPr>
        <w:t xml:space="preserve">Газоснабжение природным газом осуществляется от двух магистральных газопроводов. </w:t>
      </w:r>
      <w:r w:rsidRPr="00DA2EAF">
        <w:rPr>
          <w:rFonts w:ascii="Times New Roman" w:hAnsi="Times New Roman" w:cs="Times New Roman"/>
          <w:sz w:val="28"/>
          <w:szCs w:val="28"/>
        </w:rPr>
        <w:t>Так уровень газификации квартир (домов) природным газом в данных насел</w:t>
      </w:r>
      <w:r>
        <w:rPr>
          <w:rFonts w:ascii="Times New Roman" w:hAnsi="Times New Roman" w:cs="Times New Roman"/>
          <w:sz w:val="28"/>
          <w:szCs w:val="28"/>
        </w:rPr>
        <w:t>ё</w:t>
      </w:r>
      <w:r w:rsidRPr="00DA2EAF">
        <w:rPr>
          <w:rFonts w:ascii="Times New Roman" w:hAnsi="Times New Roman" w:cs="Times New Roman"/>
          <w:sz w:val="28"/>
          <w:szCs w:val="28"/>
        </w:rPr>
        <w:t xml:space="preserve">нных пунктах </w:t>
      </w:r>
      <w:r>
        <w:rPr>
          <w:rFonts w:ascii="Times New Roman" w:hAnsi="Times New Roman" w:cs="Times New Roman"/>
          <w:sz w:val="28"/>
          <w:szCs w:val="28"/>
        </w:rPr>
        <w:t xml:space="preserve">68 </w:t>
      </w:r>
      <w:r w:rsidRPr="00DA2EAF">
        <w:rPr>
          <w:rFonts w:ascii="Times New Roman" w:hAnsi="Times New Roman" w:cs="Times New Roman"/>
          <w:sz w:val="28"/>
          <w:szCs w:val="28"/>
        </w:rPr>
        <w:t xml:space="preserve">%. </w:t>
      </w:r>
      <w:r w:rsidRPr="0069622E">
        <w:rPr>
          <w:rFonts w:ascii="Times New Roman" w:eastAsia="Calibri" w:hAnsi="Times New Roman" w:cs="Times New Roman"/>
          <w:sz w:val="28"/>
          <w:szCs w:val="28"/>
          <w:lang w:eastAsia="en-US"/>
        </w:rPr>
        <w:t xml:space="preserve">Имеются домовладения, не имеющие технической возможности подключения к сетям природного газа. </w:t>
      </w:r>
    </w:p>
    <w:p w:rsidR="00146FFC" w:rsidRDefault="00146FFC" w:rsidP="00146FFC">
      <w:pPr>
        <w:widowControl w:val="0"/>
        <w:spacing w:after="0" w:line="240" w:lineRule="auto"/>
        <w:ind w:firstLine="709"/>
        <w:jc w:val="both"/>
        <w:rPr>
          <w:rFonts w:ascii="Times New Roman" w:eastAsia="Calibri" w:hAnsi="Times New Roman" w:cs="Times New Roman"/>
          <w:sz w:val="28"/>
          <w:szCs w:val="28"/>
          <w:lang w:eastAsia="en-US"/>
        </w:rPr>
      </w:pPr>
      <w:r w:rsidRPr="00DA2EAF">
        <w:rPr>
          <w:rFonts w:ascii="Times New Roman" w:hAnsi="Times New Roman" w:cs="Times New Roman"/>
          <w:sz w:val="28"/>
          <w:szCs w:val="28"/>
        </w:rPr>
        <w:t>Основная потребность населения</w:t>
      </w:r>
      <w:r>
        <w:rPr>
          <w:rFonts w:ascii="Times New Roman" w:hAnsi="Times New Roman" w:cs="Times New Roman"/>
          <w:sz w:val="28"/>
          <w:szCs w:val="28"/>
        </w:rPr>
        <w:t xml:space="preserve"> не газифицированных населённых пунктов природным газом </w:t>
      </w:r>
      <w:r w:rsidRPr="00DA2EAF">
        <w:rPr>
          <w:rFonts w:ascii="Times New Roman" w:hAnsi="Times New Roman" w:cs="Times New Roman"/>
          <w:sz w:val="28"/>
          <w:szCs w:val="28"/>
        </w:rPr>
        <w:t xml:space="preserve"> удовлетворяется</w:t>
      </w:r>
      <w:r w:rsidR="00E73F1C">
        <w:rPr>
          <w:rFonts w:ascii="Times New Roman" w:hAnsi="Times New Roman" w:cs="Times New Roman"/>
          <w:sz w:val="28"/>
          <w:szCs w:val="28"/>
        </w:rPr>
        <w:t xml:space="preserve"> </w:t>
      </w:r>
      <w:r w:rsidRPr="00DA2EAF">
        <w:rPr>
          <w:rFonts w:ascii="Times New Roman" w:hAnsi="Times New Roman" w:cs="Times New Roman"/>
          <w:sz w:val="28"/>
          <w:szCs w:val="28"/>
        </w:rPr>
        <w:t>в газе пут</w:t>
      </w:r>
      <w:r w:rsidR="00E73F1C">
        <w:rPr>
          <w:rFonts w:ascii="Times New Roman" w:hAnsi="Times New Roman" w:cs="Times New Roman"/>
          <w:sz w:val="28"/>
          <w:szCs w:val="28"/>
        </w:rPr>
        <w:t>ё</w:t>
      </w:r>
      <w:r w:rsidRPr="00DA2EAF">
        <w:rPr>
          <w:rFonts w:ascii="Times New Roman" w:hAnsi="Times New Roman" w:cs="Times New Roman"/>
          <w:sz w:val="28"/>
          <w:szCs w:val="28"/>
        </w:rPr>
        <w:t>м эксплуатации газобаллонных установок</w:t>
      </w:r>
      <w:r w:rsidR="00E73F1C">
        <w:rPr>
          <w:rFonts w:ascii="Times New Roman" w:hAnsi="Times New Roman" w:cs="Times New Roman"/>
          <w:sz w:val="28"/>
          <w:szCs w:val="28"/>
        </w:rPr>
        <w:t>.</w:t>
      </w:r>
    </w:p>
    <w:p w:rsidR="00D32363" w:rsidRDefault="00D32363" w:rsidP="00D32363">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en-US"/>
        </w:rPr>
        <w:lastRenderedPageBreak/>
        <w:tab/>
      </w:r>
      <w:r w:rsidR="00146FFC">
        <w:rPr>
          <w:rFonts w:ascii="Times New Roman" w:hAnsi="Times New Roman" w:cs="Times New Roman"/>
          <w:sz w:val="28"/>
          <w:szCs w:val="28"/>
        </w:rPr>
        <w:t xml:space="preserve">Улучшить </w:t>
      </w:r>
      <w:r w:rsidR="00DA2EAF" w:rsidRPr="00DA2EAF">
        <w:rPr>
          <w:rFonts w:ascii="Times New Roman" w:hAnsi="Times New Roman" w:cs="Times New Roman"/>
          <w:sz w:val="28"/>
          <w:szCs w:val="28"/>
        </w:rPr>
        <w:t>ситуацию с газификацией населѐнных пунктов района позволит</w:t>
      </w:r>
    </w:p>
    <w:p w:rsidR="00D32363" w:rsidRDefault="00D32363" w:rsidP="00D32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A2EAF" w:rsidRPr="00DA2EAF">
        <w:rPr>
          <w:rFonts w:ascii="Times New Roman" w:hAnsi="Times New Roman" w:cs="Times New Roman"/>
          <w:sz w:val="28"/>
          <w:szCs w:val="28"/>
        </w:rPr>
        <w:t xml:space="preserve">строительство газопровода </w:t>
      </w:r>
      <w:r w:rsidR="00146FFC">
        <w:rPr>
          <w:rFonts w:ascii="Times New Roman" w:hAnsi="Times New Roman" w:cs="Times New Roman"/>
          <w:sz w:val="28"/>
          <w:szCs w:val="28"/>
        </w:rPr>
        <w:t>в с.Красны</w:t>
      </w:r>
      <w:r>
        <w:rPr>
          <w:rFonts w:ascii="Times New Roman" w:hAnsi="Times New Roman" w:cs="Times New Roman"/>
          <w:sz w:val="28"/>
          <w:szCs w:val="28"/>
        </w:rPr>
        <w:t>й</w:t>
      </w:r>
      <w:r w:rsidR="00146FFC">
        <w:rPr>
          <w:rFonts w:ascii="Times New Roman" w:hAnsi="Times New Roman" w:cs="Times New Roman"/>
          <w:sz w:val="28"/>
          <w:szCs w:val="28"/>
        </w:rPr>
        <w:t xml:space="preserve"> Бор</w:t>
      </w:r>
      <w:r>
        <w:rPr>
          <w:rFonts w:ascii="Times New Roman" w:hAnsi="Times New Roman" w:cs="Times New Roman"/>
          <w:sz w:val="28"/>
          <w:szCs w:val="28"/>
        </w:rPr>
        <w:t xml:space="preserve"> и </w:t>
      </w:r>
      <w:r w:rsidR="00146FFC">
        <w:rPr>
          <w:rFonts w:ascii="Times New Roman" w:hAnsi="Times New Roman" w:cs="Times New Roman"/>
          <w:sz w:val="28"/>
          <w:szCs w:val="28"/>
        </w:rPr>
        <w:t xml:space="preserve"> с. Мордовски</w:t>
      </w:r>
      <w:r>
        <w:rPr>
          <w:rFonts w:ascii="Times New Roman" w:hAnsi="Times New Roman" w:cs="Times New Roman"/>
          <w:sz w:val="28"/>
          <w:szCs w:val="28"/>
        </w:rPr>
        <w:t>й</w:t>
      </w:r>
      <w:r w:rsidR="00146FFC">
        <w:rPr>
          <w:rFonts w:ascii="Times New Roman" w:hAnsi="Times New Roman" w:cs="Times New Roman"/>
          <w:sz w:val="28"/>
          <w:szCs w:val="28"/>
        </w:rPr>
        <w:t xml:space="preserve"> Белый Ключ</w:t>
      </w:r>
      <w:r>
        <w:rPr>
          <w:rFonts w:ascii="Times New Roman" w:hAnsi="Times New Roman" w:cs="Times New Roman"/>
          <w:sz w:val="28"/>
          <w:szCs w:val="28"/>
        </w:rPr>
        <w:t>;</w:t>
      </w:r>
    </w:p>
    <w:p w:rsidR="00E950D3" w:rsidRDefault="00E950D3" w:rsidP="00E950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установка 3 модульных газовых котельных (2 – в р.п.Вешкайма, - в р.п.Чуфарово).</w:t>
      </w:r>
    </w:p>
    <w:p w:rsidR="00DA2EAF" w:rsidRPr="004F3C5E" w:rsidRDefault="00DA2EAF" w:rsidP="004F3C5E">
      <w:pPr>
        <w:autoSpaceDE w:val="0"/>
        <w:autoSpaceDN w:val="0"/>
        <w:adjustRightInd w:val="0"/>
        <w:spacing w:after="0" w:line="240" w:lineRule="auto"/>
        <w:ind w:firstLine="708"/>
        <w:jc w:val="both"/>
        <w:rPr>
          <w:rFonts w:ascii="Times New Roman" w:hAnsi="Times New Roman" w:cs="Times New Roman"/>
          <w:sz w:val="28"/>
          <w:szCs w:val="28"/>
        </w:rPr>
      </w:pPr>
      <w:r w:rsidRPr="004F3C5E">
        <w:rPr>
          <w:rFonts w:ascii="Times New Roman" w:hAnsi="Times New Roman" w:cs="Times New Roman"/>
          <w:b/>
          <w:bCs/>
          <w:iCs/>
          <w:sz w:val="28"/>
          <w:szCs w:val="28"/>
        </w:rPr>
        <w:t>В</w:t>
      </w:r>
      <w:r w:rsidR="004F3C5E" w:rsidRPr="004F3C5E">
        <w:rPr>
          <w:rFonts w:ascii="Times New Roman" w:hAnsi="Times New Roman" w:cs="Times New Roman"/>
          <w:b/>
          <w:bCs/>
          <w:iCs/>
          <w:sz w:val="28"/>
          <w:szCs w:val="28"/>
        </w:rPr>
        <w:t>одоснабжение</w:t>
      </w:r>
      <w:r w:rsidRPr="004F3C5E">
        <w:rPr>
          <w:rFonts w:ascii="Times New Roman" w:hAnsi="Times New Roman" w:cs="Times New Roman"/>
          <w:b/>
          <w:bCs/>
          <w:iCs/>
          <w:sz w:val="28"/>
          <w:szCs w:val="28"/>
        </w:rPr>
        <w:t xml:space="preserve"> </w:t>
      </w:r>
    </w:p>
    <w:p w:rsidR="00E950D3" w:rsidRPr="0069622E" w:rsidRDefault="00E73F1C" w:rsidP="00E950D3">
      <w:pPr>
        <w:widowControl w:val="0"/>
        <w:spacing w:after="0" w:line="240" w:lineRule="auto"/>
        <w:jc w:val="both"/>
        <w:rPr>
          <w:rFonts w:ascii="Times New Roman" w:eastAsia="Calibri" w:hAnsi="Times New Roman" w:cs="Times New Roman"/>
          <w:sz w:val="28"/>
          <w:szCs w:val="28"/>
          <w:shd w:val="clear" w:color="auto" w:fill="FFFFFF"/>
          <w:lang w:eastAsia="en-US"/>
        </w:rPr>
      </w:pPr>
      <w:r>
        <w:rPr>
          <w:rFonts w:ascii="Times New Roman" w:hAnsi="Times New Roman" w:cs="Times New Roman"/>
          <w:sz w:val="28"/>
          <w:szCs w:val="28"/>
        </w:rPr>
        <w:tab/>
      </w:r>
      <w:r w:rsidR="00E950D3">
        <w:rPr>
          <w:rFonts w:ascii="Times New Roman" w:hAnsi="Times New Roman" w:cs="Times New Roman"/>
          <w:sz w:val="28"/>
          <w:szCs w:val="28"/>
        </w:rPr>
        <w:t xml:space="preserve">Потребности населения в питьевой воде удовлетворяются за счёт подземных вод, путем эксплуатации </w:t>
      </w:r>
      <w:r w:rsidR="00E950D3" w:rsidRPr="00DA2EAF">
        <w:rPr>
          <w:rFonts w:ascii="Times New Roman" w:hAnsi="Times New Roman" w:cs="Times New Roman"/>
          <w:sz w:val="28"/>
          <w:szCs w:val="28"/>
        </w:rPr>
        <w:t>водозаборных скважин</w:t>
      </w:r>
      <w:r w:rsidR="00E950D3" w:rsidRPr="0069622E">
        <w:rPr>
          <w:rFonts w:ascii="Times New Roman" w:eastAsia="Calibri" w:hAnsi="Times New Roman" w:cs="Times New Roman"/>
          <w:sz w:val="28"/>
          <w:szCs w:val="28"/>
          <w:lang w:eastAsia="en-US"/>
        </w:rPr>
        <w:t>и водозабор  в с. Кротовка.</w:t>
      </w:r>
      <w:r w:rsidR="00E950D3" w:rsidRPr="0069622E">
        <w:rPr>
          <w:rFonts w:ascii="Times New Roman" w:eastAsia="Calibri" w:hAnsi="Times New Roman" w:cs="Times New Roman"/>
          <w:sz w:val="28"/>
          <w:szCs w:val="28"/>
          <w:shd w:val="clear" w:color="auto" w:fill="FFFFFF"/>
          <w:lang w:eastAsia="en-US"/>
        </w:rPr>
        <w:t xml:space="preserve"> Вода соответствует санитарным нормам и правилам и напрямую поступает потребителям. </w:t>
      </w:r>
    </w:p>
    <w:p w:rsidR="00E90F25" w:rsidRDefault="00E950D3" w:rsidP="00E90F25">
      <w:pPr>
        <w:widowControl w:val="0"/>
        <w:spacing w:after="0" w:line="240" w:lineRule="auto"/>
        <w:ind w:firstLine="709"/>
        <w:jc w:val="both"/>
        <w:rPr>
          <w:rFonts w:ascii="Times New Roman" w:hAnsi="Times New Roman" w:cs="Times New Roman"/>
          <w:sz w:val="28"/>
          <w:szCs w:val="28"/>
        </w:rPr>
      </w:pPr>
      <w:r w:rsidRPr="0069622E">
        <w:rPr>
          <w:rFonts w:ascii="Times New Roman" w:eastAsia="Times New Roman" w:hAnsi="Times New Roman" w:cs="Times New Roman"/>
          <w:sz w:val="28"/>
          <w:szCs w:val="28"/>
        </w:rPr>
        <w:t>Протяженность водопроводных сетей – 219,1 к</w:t>
      </w:r>
      <w:r>
        <w:rPr>
          <w:rFonts w:ascii="Times New Roman" w:eastAsia="Times New Roman" w:hAnsi="Times New Roman" w:cs="Times New Roman"/>
          <w:sz w:val="28"/>
          <w:szCs w:val="28"/>
        </w:rPr>
        <w:t xml:space="preserve">м, сетей канализации - 27,5 км. </w:t>
      </w:r>
      <w:r w:rsidR="00DA2EAF" w:rsidRPr="00DA2EAF">
        <w:rPr>
          <w:rFonts w:ascii="Times New Roman" w:hAnsi="Times New Roman" w:cs="Times New Roman"/>
          <w:sz w:val="28"/>
          <w:szCs w:val="28"/>
        </w:rPr>
        <w:t xml:space="preserve">Существующая система водоснабжения представлена объектами различной мощности, неравномерно расположенными по территориям муниципальных образований сельских поселений. </w:t>
      </w:r>
    </w:p>
    <w:p w:rsidR="00E90F25" w:rsidRPr="004F3C5E" w:rsidRDefault="00E90F25" w:rsidP="00E90F25">
      <w:pPr>
        <w:widowControl w:val="0"/>
        <w:spacing w:after="0" w:line="240" w:lineRule="auto"/>
        <w:ind w:firstLine="709"/>
        <w:jc w:val="both"/>
        <w:rPr>
          <w:rFonts w:ascii="Times New Roman" w:eastAsia="Calibri" w:hAnsi="Times New Roman" w:cs="Times New Roman"/>
          <w:sz w:val="28"/>
          <w:szCs w:val="28"/>
          <w:lang w:eastAsia="en-US"/>
        </w:rPr>
      </w:pPr>
      <w:r w:rsidRPr="004F3C5E">
        <w:rPr>
          <w:rFonts w:ascii="Times New Roman" w:hAnsi="Times New Roman" w:cs="Times New Roman"/>
          <w:b/>
          <w:sz w:val="28"/>
          <w:szCs w:val="28"/>
        </w:rPr>
        <w:t>В</w:t>
      </w:r>
      <w:r w:rsidR="004F3C5E" w:rsidRPr="004F3C5E">
        <w:rPr>
          <w:rFonts w:ascii="Times New Roman" w:hAnsi="Times New Roman" w:cs="Times New Roman"/>
          <w:b/>
          <w:sz w:val="28"/>
          <w:szCs w:val="28"/>
        </w:rPr>
        <w:t>одоотведение</w:t>
      </w:r>
      <w:r w:rsidRPr="004F3C5E">
        <w:rPr>
          <w:rFonts w:ascii="Times New Roman" w:hAnsi="Times New Roman" w:cs="Times New Roman"/>
          <w:b/>
          <w:sz w:val="28"/>
          <w:szCs w:val="28"/>
        </w:rPr>
        <w:t xml:space="preserve"> </w:t>
      </w:r>
    </w:p>
    <w:p w:rsidR="00E90F25" w:rsidRPr="0069622E" w:rsidRDefault="00E90F25" w:rsidP="00E90F25">
      <w:pPr>
        <w:widowControl w:val="0"/>
        <w:spacing w:after="0" w:line="240" w:lineRule="auto"/>
        <w:ind w:firstLine="709"/>
        <w:jc w:val="both"/>
        <w:rPr>
          <w:rFonts w:ascii="Times New Roman" w:eastAsia="Calibri" w:hAnsi="Times New Roman" w:cs="Times New Roman"/>
          <w:sz w:val="28"/>
          <w:szCs w:val="28"/>
          <w:lang w:eastAsia="en-US"/>
        </w:rPr>
      </w:pPr>
      <w:r w:rsidRPr="0069622E">
        <w:rPr>
          <w:rFonts w:ascii="Times New Roman" w:eastAsia="Calibri" w:hAnsi="Times New Roman" w:cs="Times New Roman"/>
          <w:sz w:val="28"/>
          <w:szCs w:val="28"/>
          <w:lang w:eastAsia="en-US"/>
        </w:rPr>
        <w:t xml:space="preserve">В р.п. Вешкайма имеется централизованная система водоотведения, состоящая из самотечных коллекторов, канализационных насосных станций с напорными трубопроводами и очистных сооружений канализации. </w:t>
      </w:r>
    </w:p>
    <w:p w:rsidR="00E90F25" w:rsidRPr="0069622E" w:rsidRDefault="00E90F25" w:rsidP="00E90F25">
      <w:pPr>
        <w:widowControl w:val="0"/>
        <w:spacing w:after="0" w:line="240" w:lineRule="auto"/>
        <w:ind w:firstLine="709"/>
        <w:jc w:val="both"/>
        <w:rPr>
          <w:rFonts w:ascii="Times New Roman" w:eastAsia="Calibri" w:hAnsi="Times New Roman" w:cs="Times New Roman"/>
          <w:sz w:val="28"/>
          <w:szCs w:val="28"/>
          <w:lang w:eastAsia="en-US"/>
        </w:rPr>
      </w:pPr>
      <w:r w:rsidRPr="0069622E">
        <w:rPr>
          <w:rFonts w:ascii="Times New Roman" w:eastAsia="Calibri" w:hAnsi="Times New Roman" w:cs="Times New Roman"/>
          <w:sz w:val="28"/>
          <w:szCs w:val="28"/>
          <w:lang w:eastAsia="en-US"/>
        </w:rPr>
        <w:t>Канализационные сети находятся в критическом состоянии. Имеют место, как значительный износ сетей, так и технические недочеты при проектировании и строительстве сетей. Из-за ограниченности финансовых возможностей, при ремонте инженерных сетей, приоритет отдан водопроводным сетям. Канализационные сети ремонтировались по остаточному принципу. В результате чего, за последние годы стала заметна тенденция к увеличению количества засоров на самотечных канализационных сетях.</w:t>
      </w:r>
    </w:p>
    <w:p w:rsidR="0069622E" w:rsidRPr="00E950D3" w:rsidRDefault="0069622E" w:rsidP="004F3C5E">
      <w:pPr>
        <w:spacing w:after="0" w:line="240" w:lineRule="auto"/>
        <w:ind w:firstLine="708"/>
        <w:jc w:val="both"/>
        <w:rPr>
          <w:rFonts w:ascii="Times New Roman" w:eastAsia="Times New Roman" w:hAnsi="Times New Roman" w:cs="Times New Roman"/>
          <w:spacing w:val="-4"/>
          <w:sz w:val="28"/>
        </w:rPr>
      </w:pPr>
      <w:r w:rsidRPr="0069622E">
        <w:rPr>
          <w:rFonts w:ascii="Times New Roman" w:eastAsia="Calibri" w:hAnsi="Times New Roman" w:cs="Times New Roman"/>
          <w:b/>
          <w:sz w:val="28"/>
          <w:szCs w:val="28"/>
          <w:lang w:eastAsia="en-US"/>
        </w:rPr>
        <w:t>Жилищный фонд</w:t>
      </w:r>
    </w:p>
    <w:p w:rsidR="0069622E" w:rsidRPr="0069622E" w:rsidRDefault="0069622E" w:rsidP="0069622E">
      <w:pPr>
        <w:widowControl w:val="0"/>
        <w:spacing w:after="0" w:line="240" w:lineRule="auto"/>
        <w:ind w:firstLine="709"/>
        <w:jc w:val="both"/>
        <w:rPr>
          <w:rFonts w:ascii="Times New Roman" w:eastAsia="Calibri" w:hAnsi="Times New Roman" w:cs="Times New Roman"/>
          <w:bCs/>
          <w:sz w:val="28"/>
          <w:szCs w:val="28"/>
          <w:lang w:eastAsia="en-US"/>
        </w:rPr>
      </w:pPr>
      <w:r w:rsidRPr="0069622E">
        <w:rPr>
          <w:rFonts w:ascii="Times New Roman" w:eastAsia="Calibri" w:hAnsi="Times New Roman" w:cs="Times New Roman"/>
          <w:bCs/>
          <w:sz w:val="28"/>
          <w:szCs w:val="28"/>
          <w:lang w:eastAsia="en-US"/>
        </w:rPr>
        <w:t>Жилищный фонд  составляет 490,31 тыс. кв.м. общей площади, это в среднем 28 кв. м. на одного жителя. Большая часть жилищного фонда представлена жилищным фондом частной собственности 86,9%. Доля муниципального жилищного фонда составляет 12,5%.</w:t>
      </w:r>
    </w:p>
    <w:p w:rsidR="0069622E" w:rsidRPr="0069622E" w:rsidRDefault="0069622E" w:rsidP="0069622E">
      <w:pPr>
        <w:widowControl w:val="0"/>
        <w:spacing w:after="0" w:line="240" w:lineRule="auto"/>
        <w:ind w:firstLine="709"/>
        <w:jc w:val="both"/>
        <w:rPr>
          <w:rFonts w:ascii="Times New Roman" w:eastAsia="Calibri" w:hAnsi="Times New Roman" w:cs="Times New Roman"/>
          <w:bCs/>
          <w:sz w:val="28"/>
          <w:szCs w:val="28"/>
          <w:lang w:eastAsia="en-US"/>
        </w:rPr>
      </w:pPr>
      <w:r w:rsidRPr="0069622E">
        <w:rPr>
          <w:rFonts w:ascii="Times New Roman" w:eastAsia="Calibri" w:hAnsi="Times New Roman" w:cs="Times New Roman"/>
          <w:bCs/>
          <w:sz w:val="28"/>
          <w:szCs w:val="28"/>
          <w:lang w:eastAsia="en-US"/>
        </w:rPr>
        <w:t xml:space="preserve">Принятие Федерального </w:t>
      </w:r>
      <w:hyperlink r:id="rId12" w:history="1">
        <w:r w:rsidRPr="0069622E">
          <w:rPr>
            <w:rFonts w:ascii="Times New Roman" w:eastAsia="Calibri" w:hAnsi="Times New Roman" w:cs="Times New Roman"/>
            <w:bCs/>
            <w:sz w:val="28"/>
            <w:szCs w:val="28"/>
            <w:lang w:eastAsia="en-US"/>
          </w:rPr>
          <w:t>закона</w:t>
        </w:r>
      </w:hyperlink>
      <w:r w:rsidRPr="0069622E">
        <w:rPr>
          <w:rFonts w:ascii="Times New Roman" w:eastAsia="Calibri" w:hAnsi="Times New Roman" w:cs="Times New Roman"/>
          <w:bCs/>
          <w:sz w:val="28"/>
          <w:szCs w:val="28"/>
          <w:lang w:eastAsia="en-US"/>
        </w:rPr>
        <w:t xml:space="preserve"> от 21 июля 2007 г. № 185-ФЗ «О Фонде содействия реформированию жилищно-коммунального хозяйства» позволило обеспечить масштабное проведение капитального ремонта многоквартирных домов, а также переселение граждан из аварийного жилищного фонда. </w:t>
      </w:r>
    </w:p>
    <w:p w:rsidR="00E90F25" w:rsidRDefault="0069622E" w:rsidP="00E90F25">
      <w:pPr>
        <w:widowControl w:val="0"/>
        <w:spacing w:after="0" w:line="240" w:lineRule="auto"/>
        <w:ind w:firstLine="709"/>
        <w:jc w:val="both"/>
        <w:rPr>
          <w:rFonts w:ascii="Times New Roman" w:eastAsia="Calibri" w:hAnsi="Times New Roman" w:cs="Times New Roman"/>
          <w:sz w:val="28"/>
          <w:szCs w:val="28"/>
          <w:lang w:eastAsia="en-US"/>
        </w:rPr>
      </w:pPr>
      <w:r w:rsidRPr="0069622E">
        <w:rPr>
          <w:rFonts w:ascii="Times New Roman" w:eastAsia="Calibri" w:hAnsi="Times New Roman" w:cs="Times New Roman"/>
          <w:sz w:val="28"/>
          <w:szCs w:val="28"/>
          <w:lang w:eastAsia="en-US"/>
        </w:rPr>
        <w:t xml:space="preserve">Признано в установленном порядке на 1 января 2017 года аварийными и подлежащими сносу или реконструкции в связи с физическим износом в процессе их эксплуатации многоквартирные дома, площадь жилых помещений в которых составляет 8,4 тыс. кв. м. </w:t>
      </w:r>
    </w:p>
    <w:p w:rsidR="00E90F25" w:rsidRPr="0069622E" w:rsidRDefault="00E90F25" w:rsidP="00E90F25">
      <w:pPr>
        <w:widowControl w:val="0"/>
        <w:spacing w:after="0" w:line="240" w:lineRule="auto"/>
        <w:ind w:firstLine="709"/>
        <w:jc w:val="both"/>
        <w:rPr>
          <w:rFonts w:ascii="Times New Roman" w:eastAsia="Calibri" w:hAnsi="Times New Roman" w:cs="Times New Roman"/>
          <w:sz w:val="28"/>
          <w:szCs w:val="28"/>
          <w:lang w:eastAsia="en-US"/>
        </w:rPr>
      </w:pPr>
      <w:r w:rsidRPr="0069622E">
        <w:rPr>
          <w:rFonts w:ascii="Times New Roman" w:eastAsia="Calibri" w:hAnsi="Times New Roman" w:cs="Times New Roman"/>
          <w:sz w:val="28"/>
          <w:szCs w:val="28"/>
          <w:lang w:eastAsia="en-US"/>
        </w:rPr>
        <w:t xml:space="preserve">Услуги по содержанию и ремонту общего имущества многоквартирного дома в р.п. Вешкайма оказывает муниципальное унитарное предприятие «Жилсервис», в р.п. Чуфарово  ООО  «Жильё». </w:t>
      </w:r>
    </w:p>
    <w:p w:rsidR="0069622E" w:rsidRPr="004F3C5E" w:rsidRDefault="0069622E" w:rsidP="0069622E">
      <w:pPr>
        <w:widowControl w:val="0"/>
        <w:spacing w:after="0" w:line="240" w:lineRule="auto"/>
        <w:ind w:firstLine="709"/>
        <w:jc w:val="both"/>
        <w:rPr>
          <w:rFonts w:ascii="Times New Roman" w:eastAsia="Calibri" w:hAnsi="Times New Roman" w:cs="Times New Roman"/>
          <w:b/>
          <w:sz w:val="28"/>
          <w:szCs w:val="28"/>
          <w:lang w:eastAsia="en-US"/>
        </w:rPr>
      </w:pPr>
      <w:r w:rsidRPr="004F3C5E">
        <w:rPr>
          <w:rFonts w:ascii="Times New Roman" w:eastAsia="Calibri" w:hAnsi="Times New Roman" w:cs="Times New Roman"/>
          <w:b/>
          <w:sz w:val="28"/>
          <w:szCs w:val="28"/>
          <w:lang w:eastAsia="en-US"/>
        </w:rPr>
        <w:t xml:space="preserve">Дорожная </w:t>
      </w:r>
      <w:r w:rsidR="00E90F25" w:rsidRPr="004F3C5E">
        <w:rPr>
          <w:rFonts w:ascii="Times New Roman" w:eastAsia="Calibri" w:hAnsi="Times New Roman" w:cs="Times New Roman"/>
          <w:b/>
          <w:sz w:val="28"/>
          <w:szCs w:val="28"/>
          <w:lang w:eastAsia="en-US"/>
        </w:rPr>
        <w:t>ин</w:t>
      </w:r>
      <w:r w:rsidRPr="004F3C5E">
        <w:rPr>
          <w:rFonts w:ascii="Times New Roman" w:eastAsia="Calibri" w:hAnsi="Times New Roman" w:cs="Times New Roman"/>
          <w:b/>
          <w:sz w:val="28"/>
          <w:szCs w:val="28"/>
          <w:lang w:eastAsia="en-US"/>
        </w:rPr>
        <w:t>фраструктура</w:t>
      </w:r>
    </w:p>
    <w:p w:rsidR="0069622E" w:rsidRPr="0069622E" w:rsidRDefault="0069622E" w:rsidP="0069622E">
      <w:pPr>
        <w:widowControl w:val="0"/>
        <w:spacing w:after="0" w:line="240" w:lineRule="auto"/>
        <w:ind w:firstLine="709"/>
        <w:jc w:val="both"/>
        <w:rPr>
          <w:rFonts w:ascii="Times New Roman" w:eastAsia="Calibri" w:hAnsi="Times New Roman" w:cs="Times New Roman"/>
          <w:sz w:val="28"/>
          <w:szCs w:val="28"/>
          <w:lang w:eastAsia="en-US"/>
        </w:rPr>
      </w:pPr>
      <w:r w:rsidRPr="0069622E">
        <w:rPr>
          <w:rFonts w:ascii="Times New Roman" w:eastAsia="Calibri" w:hAnsi="Times New Roman" w:cs="Times New Roman"/>
          <w:sz w:val="28"/>
          <w:szCs w:val="28"/>
          <w:lang w:eastAsia="en-US"/>
        </w:rPr>
        <w:t xml:space="preserve">Протяженность автомобильных дорог общего пользования местного </w:t>
      </w:r>
      <w:r w:rsidRPr="0069622E">
        <w:rPr>
          <w:rFonts w:ascii="Times New Roman" w:eastAsia="Calibri" w:hAnsi="Times New Roman" w:cs="Times New Roman"/>
          <w:sz w:val="28"/>
          <w:szCs w:val="28"/>
          <w:lang w:eastAsia="en-US"/>
        </w:rPr>
        <w:lastRenderedPageBreak/>
        <w:t>значения составляет 219,5 км, из них дороги с твердым покрытием 110,9 км (50,5 % от общей протяженности автомобильных дорог общего пользования местного значения).</w:t>
      </w:r>
    </w:p>
    <w:p w:rsidR="0069622E" w:rsidRPr="0069622E" w:rsidRDefault="0069622E" w:rsidP="0069622E">
      <w:pPr>
        <w:widowControl w:val="0"/>
        <w:spacing w:after="0" w:line="240" w:lineRule="auto"/>
        <w:ind w:firstLine="709"/>
        <w:jc w:val="both"/>
        <w:rPr>
          <w:rFonts w:ascii="Times New Roman" w:eastAsia="Calibri" w:hAnsi="Times New Roman" w:cs="Times New Roman"/>
          <w:sz w:val="28"/>
          <w:szCs w:val="28"/>
          <w:lang w:eastAsia="en-US"/>
        </w:rPr>
      </w:pPr>
      <w:r w:rsidRPr="0069622E">
        <w:rPr>
          <w:rFonts w:ascii="Times New Roman" w:eastAsia="Calibri" w:hAnsi="Times New Roman" w:cs="Times New Roman"/>
          <w:sz w:val="28"/>
          <w:szCs w:val="28"/>
          <w:lang w:eastAsia="en-US"/>
        </w:rPr>
        <w:t>Автомобильные дороги обустроены дорожными знаками, пешеходными дорожками, остановочными пунктами, стоянками транспортных средств,  дорожными разметками.</w:t>
      </w:r>
    </w:p>
    <w:p w:rsidR="0069622E" w:rsidRPr="0069622E" w:rsidRDefault="0069622E" w:rsidP="0069622E">
      <w:pPr>
        <w:widowControl w:val="0"/>
        <w:spacing w:after="0" w:line="240" w:lineRule="auto"/>
        <w:ind w:firstLine="709"/>
        <w:jc w:val="both"/>
        <w:rPr>
          <w:rFonts w:ascii="Times New Roman" w:eastAsia="Calibri" w:hAnsi="Times New Roman" w:cs="Times New Roman"/>
          <w:sz w:val="28"/>
          <w:szCs w:val="28"/>
          <w:lang w:eastAsia="en-US"/>
        </w:rPr>
      </w:pPr>
      <w:r w:rsidRPr="0069622E">
        <w:rPr>
          <w:rFonts w:ascii="Times New Roman" w:eastAsia="Calibri" w:hAnsi="Times New Roman" w:cs="Times New Roman"/>
          <w:sz w:val="28"/>
          <w:szCs w:val="28"/>
          <w:lang w:eastAsia="en-US"/>
        </w:rPr>
        <w:t>Основной проблемой для развития и содержания в надлежащем состоянии автомобильных дорог общего пользования местного значения является ограниченность</w:t>
      </w:r>
      <w:r w:rsidR="002933D4">
        <w:rPr>
          <w:rFonts w:ascii="Times New Roman" w:eastAsia="Calibri" w:hAnsi="Times New Roman" w:cs="Times New Roman"/>
          <w:sz w:val="28"/>
          <w:szCs w:val="28"/>
          <w:lang w:eastAsia="en-US"/>
        </w:rPr>
        <w:t xml:space="preserve"> </w:t>
      </w:r>
      <w:r w:rsidRPr="0069622E">
        <w:rPr>
          <w:rFonts w:ascii="Times New Roman" w:eastAsia="Calibri" w:hAnsi="Times New Roman" w:cs="Times New Roman"/>
          <w:sz w:val="28"/>
          <w:szCs w:val="28"/>
          <w:lang w:eastAsia="en-US"/>
        </w:rPr>
        <w:t>бюджетных средств. В связи с чем, строительство, реконструкция и ремонт автомобильных дорог общего пользования местного значения выполняется недостаточными темпами, степень износа улично-дорожной сети увеличивается из года в год.</w:t>
      </w:r>
    </w:p>
    <w:p w:rsidR="0069622E" w:rsidRDefault="0069622E" w:rsidP="0069622E">
      <w:pPr>
        <w:widowControl w:val="0"/>
        <w:spacing w:after="0" w:line="240" w:lineRule="auto"/>
        <w:ind w:firstLine="709"/>
        <w:jc w:val="both"/>
        <w:rPr>
          <w:rFonts w:ascii="Times New Roman" w:eastAsia="Calibri" w:hAnsi="Times New Roman" w:cs="Times New Roman"/>
          <w:sz w:val="28"/>
          <w:szCs w:val="28"/>
          <w:lang w:eastAsia="en-US"/>
        </w:rPr>
      </w:pPr>
      <w:r w:rsidRPr="0069622E">
        <w:rPr>
          <w:rFonts w:ascii="Times New Roman" w:eastAsia="Calibri" w:hAnsi="Times New Roman" w:cs="Times New Roman"/>
          <w:sz w:val="28"/>
          <w:szCs w:val="28"/>
          <w:lang w:eastAsia="en-US"/>
        </w:rPr>
        <w:t>Начиная с 2016 года, ремонт автомобильных дорог осуществляется за счёт денежных средств дорожного фонда. Данная мера способствует  улучшению состояния автомобильных дорог общего пользования местного значения.</w:t>
      </w:r>
    </w:p>
    <w:p w:rsidR="00000751" w:rsidRDefault="003D29AE" w:rsidP="003D29AE">
      <w:pPr>
        <w:pStyle w:val="Default"/>
        <w:ind w:firstLine="708"/>
        <w:rPr>
          <w:b/>
          <w:sz w:val="28"/>
          <w:szCs w:val="28"/>
          <w:lang w:eastAsia="en-US"/>
        </w:rPr>
      </w:pPr>
      <w:r>
        <w:rPr>
          <w:b/>
          <w:sz w:val="28"/>
          <w:szCs w:val="28"/>
          <w:lang w:eastAsia="en-US"/>
        </w:rPr>
        <w:t xml:space="preserve">2.1. </w:t>
      </w:r>
      <w:r w:rsidR="00612ED1" w:rsidRPr="00612ED1">
        <w:rPr>
          <w:b/>
          <w:sz w:val="28"/>
          <w:szCs w:val="28"/>
          <w:lang w:eastAsia="en-US"/>
        </w:rPr>
        <w:t>Выводы по разделу</w:t>
      </w:r>
    </w:p>
    <w:p w:rsidR="009F0A9F" w:rsidRDefault="009F0A9F" w:rsidP="00167E47">
      <w:pPr>
        <w:pStyle w:val="Default"/>
        <w:jc w:val="both"/>
        <w:rPr>
          <w:sz w:val="28"/>
          <w:szCs w:val="28"/>
          <w:lang w:eastAsia="en-US"/>
        </w:rPr>
      </w:pPr>
      <w:r>
        <w:rPr>
          <w:b/>
          <w:sz w:val="28"/>
          <w:szCs w:val="28"/>
          <w:lang w:eastAsia="en-US"/>
        </w:rPr>
        <w:tab/>
      </w:r>
      <w:r w:rsidRPr="003D29AE">
        <w:rPr>
          <w:sz w:val="28"/>
          <w:szCs w:val="28"/>
          <w:lang w:eastAsia="en-US"/>
        </w:rPr>
        <w:t>1.</w:t>
      </w:r>
      <w:r>
        <w:rPr>
          <w:b/>
          <w:sz w:val="28"/>
          <w:szCs w:val="28"/>
          <w:lang w:eastAsia="en-US"/>
        </w:rPr>
        <w:t xml:space="preserve"> </w:t>
      </w:r>
      <w:r w:rsidRPr="009F0A9F">
        <w:rPr>
          <w:sz w:val="28"/>
          <w:szCs w:val="28"/>
          <w:lang w:eastAsia="en-US"/>
        </w:rPr>
        <w:t>Имеется резерв мощ</w:t>
      </w:r>
      <w:r>
        <w:rPr>
          <w:sz w:val="28"/>
          <w:szCs w:val="28"/>
          <w:lang w:eastAsia="en-US"/>
        </w:rPr>
        <w:t>ностей по энергоснабжению практически по всем муниципальным образованиям, входящим в состав муниципального образования «Вешкаймский район». Существующие мощности  по энергоснабжению удовлетворяют потребности потребителей муниципального образования</w:t>
      </w:r>
      <w:r w:rsidR="00167E47">
        <w:rPr>
          <w:sz w:val="28"/>
          <w:szCs w:val="28"/>
          <w:lang w:eastAsia="en-US"/>
        </w:rPr>
        <w:t>.</w:t>
      </w:r>
    </w:p>
    <w:p w:rsidR="00167E47" w:rsidRDefault="00167E47" w:rsidP="00167E47">
      <w:pPr>
        <w:pStyle w:val="Default"/>
        <w:jc w:val="both"/>
        <w:rPr>
          <w:sz w:val="28"/>
          <w:szCs w:val="28"/>
          <w:lang w:eastAsia="en-US"/>
        </w:rPr>
      </w:pPr>
      <w:r>
        <w:rPr>
          <w:sz w:val="28"/>
          <w:szCs w:val="28"/>
          <w:lang w:eastAsia="en-US"/>
        </w:rPr>
        <w:tab/>
        <w:t>2. Изношенность объектов водоснабжения составляет  от 45  до 60%. Необходимо провести текущий и капитальных ремонт водопроводных сетей населённых пунктов муниципального образования.</w:t>
      </w:r>
    </w:p>
    <w:p w:rsidR="00167E47" w:rsidRDefault="00167E47" w:rsidP="00167E47">
      <w:pPr>
        <w:pStyle w:val="Default"/>
        <w:jc w:val="both"/>
        <w:rPr>
          <w:sz w:val="28"/>
          <w:szCs w:val="28"/>
          <w:lang w:eastAsia="en-US"/>
        </w:rPr>
      </w:pPr>
      <w:r>
        <w:rPr>
          <w:sz w:val="28"/>
          <w:szCs w:val="28"/>
          <w:lang w:eastAsia="en-US"/>
        </w:rPr>
        <w:tab/>
        <w:t>3. Необходимо провести реконструкцию очистных сооружений в р.п.Вешкайма и р.п.Чуфарово.</w:t>
      </w:r>
    </w:p>
    <w:p w:rsidR="000D460F" w:rsidRDefault="00167E47" w:rsidP="00167E47">
      <w:pPr>
        <w:pStyle w:val="Default"/>
        <w:jc w:val="both"/>
        <w:rPr>
          <w:sz w:val="28"/>
          <w:szCs w:val="28"/>
          <w:lang w:eastAsia="en-US"/>
        </w:rPr>
      </w:pPr>
      <w:r>
        <w:rPr>
          <w:sz w:val="28"/>
          <w:szCs w:val="28"/>
          <w:lang w:eastAsia="en-US"/>
        </w:rPr>
        <w:tab/>
        <w:t>4. Обращение с отходами осуществляется в соответствии со схемой санитарной очистки территорий муниципального образования.</w:t>
      </w:r>
    </w:p>
    <w:p w:rsidR="000D460F" w:rsidRDefault="000D460F" w:rsidP="00167E47">
      <w:pPr>
        <w:pStyle w:val="Default"/>
        <w:jc w:val="both"/>
        <w:rPr>
          <w:sz w:val="28"/>
          <w:szCs w:val="28"/>
          <w:lang w:eastAsia="en-US"/>
        </w:rPr>
      </w:pPr>
      <w:r>
        <w:rPr>
          <w:sz w:val="28"/>
          <w:szCs w:val="28"/>
          <w:lang w:eastAsia="en-US"/>
        </w:rPr>
        <w:tab/>
        <w:t xml:space="preserve">5. Изготовлена и прошла экспертизу проектно-сметная документа по строительству внутри поселковых газопроводов в с.Красный Бор, с. Мордовский Белый Ключ. Строительство </w:t>
      </w:r>
      <w:r w:rsidRPr="000D460F">
        <w:rPr>
          <w:sz w:val="28"/>
          <w:szCs w:val="28"/>
          <w:lang w:eastAsia="en-US"/>
        </w:rPr>
        <w:t xml:space="preserve">газопровода  </w:t>
      </w:r>
      <w:r w:rsidRPr="009F0A9F">
        <w:rPr>
          <w:sz w:val="28"/>
          <w:szCs w:val="28"/>
        </w:rPr>
        <w:t xml:space="preserve">даст возможность газификации </w:t>
      </w:r>
      <w:r>
        <w:rPr>
          <w:sz w:val="28"/>
          <w:szCs w:val="28"/>
        </w:rPr>
        <w:t>2</w:t>
      </w:r>
      <w:r w:rsidRPr="009F0A9F">
        <w:rPr>
          <w:sz w:val="28"/>
          <w:szCs w:val="28"/>
        </w:rPr>
        <w:t xml:space="preserve"> насел</w:t>
      </w:r>
      <w:r>
        <w:rPr>
          <w:sz w:val="28"/>
          <w:szCs w:val="28"/>
        </w:rPr>
        <w:t>ё</w:t>
      </w:r>
      <w:r w:rsidRPr="009F0A9F">
        <w:rPr>
          <w:sz w:val="28"/>
          <w:szCs w:val="28"/>
        </w:rPr>
        <w:t xml:space="preserve">нных пунктов </w:t>
      </w:r>
      <w:r>
        <w:rPr>
          <w:sz w:val="28"/>
          <w:szCs w:val="28"/>
        </w:rPr>
        <w:t xml:space="preserve">района и </w:t>
      </w:r>
      <w:r w:rsidRPr="009F0A9F">
        <w:rPr>
          <w:sz w:val="28"/>
          <w:szCs w:val="28"/>
        </w:rPr>
        <w:t xml:space="preserve">- перевод на природный газ </w:t>
      </w:r>
      <w:r>
        <w:rPr>
          <w:sz w:val="28"/>
          <w:szCs w:val="28"/>
        </w:rPr>
        <w:t>2</w:t>
      </w:r>
      <w:r w:rsidRPr="009F0A9F">
        <w:rPr>
          <w:sz w:val="28"/>
          <w:szCs w:val="28"/>
        </w:rPr>
        <w:t xml:space="preserve">  котельных</w:t>
      </w:r>
      <w:r>
        <w:rPr>
          <w:sz w:val="28"/>
          <w:szCs w:val="28"/>
        </w:rPr>
        <w:t xml:space="preserve"> образовательных организаций.</w:t>
      </w:r>
    </w:p>
    <w:p w:rsidR="0069622E" w:rsidRPr="003D29AE" w:rsidRDefault="003D29AE" w:rsidP="0069622E">
      <w:pPr>
        <w:spacing w:after="0" w:line="240" w:lineRule="auto"/>
        <w:ind w:firstLine="709"/>
        <w:jc w:val="both"/>
        <w:rPr>
          <w:rFonts w:ascii="Times New Roman" w:eastAsia="Times New Roman" w:hAnsi="Times New Roman" w:cs="Times New Roman"/>
          <w:b/>
          <w:sz w:val="28"/>
          <w:szCs w:val="24"/>
        </w:rPr>
      </w:pPr>
      <w:r w:rsidRPr="003D29AE">
        <w:rPr>
          <w:rFonts w:ascii="Times New Roman" w:eastAsia="Calibri" w:hAnsi="Times New Roman" w:cs="Times New Roman"/>
          <w:b/>
          <w:bCs/>
          <w:sz w:val="28"/>
          <w:szCs w:val="28"/>
          <w:lang w:eastAsia="en-US"/>
        </w:rPr>
        <w:t>3.</w:t>
      </w:r>
      <w:r w:rsidR="0042500E">
        <w:rPr>
          <w:rFonts w:ascii="Times New Roman" w:eastAsia="Calibri" w:hAnsi="Times New Roman" w:cs="Times New Roman"/>
          <w:b/>
          <w:bCs/>
          <w:sz w:val="28"/>
          <w:szCs w:val="28"/>
          <w:lang w:eastAsia="en-US"/>
        </w:rPr>
        <w:t xml:space="preserve"> </w:t>
      </w:r>
      <w:r w:rsidRPr="003D29AE">
        <w:rPr>
          <w:rFonts w:ascii="Times New Roman" w:eastAsia="Calibri" w:hAnsi="Times New Roman" w:cs="Times New Roman"/>
          <w:b/>
          <w:bCs/>
          <w:sz w:val="28"/>
          <w:szCs w:val="28"/>
          <w:lang w:eastAsia="en-US"/>
        </w:rPr>
        <w:t xml:space="preserve"> </w:t>
      </w:r>
      <w:r w:rsidR="0069622E" w:rsidRPr="003D29AE">
        <w:rPr>
          <w:rFonts w:ascii="Times New Roman" w:eastAsia="Calibri" w:hAnsi="Times New Roman" w:cs="Times New Roman"/>
          <w:b/>
          <w:bCs/>
          <w:sz w:val="28"/>
          <w:szCs w:val="28"/>
          <w:lang w:eastAsia="en-US"/>
        </w:rPr>
        <w:t>Социальн</w:t>
      </w:r>
      <w:r w:rsidR="002D34A4" w:rsidRPr="003D29AE">
        <w:rPr>
          <w:rFonts w:ascii="Times New Roman" w:eastAsia="Calibri" w:hAnsi="Times New Roman" w:cs="Times New Roman"/>
          <w:b/>
          <w:bCs/>
          <w:sz w:val="28"/>
          <w:szCs w:val="28"/>
          <w:lang w:eastAsia="en-US"/>
        </w:rPr>
        <w:t>ая сфера</w:t>
      </w:r>
    </w:p>
    <w:p w:rsidR="0069622E" w:rsidRPr="0069622E" w:rsidRDefault="0069622E" w:rsidP="0069622E">
      <w:pPr>
        <w:spacing w:after="0" w:line="240" w:lineRule="auto"/>
        <w:ind w:firstLine="709"/>
        <w:contextualSpacing/>
        <w:jc w:val="both"/>
        <w:rPr>
          <w:rFonts w:ascii="Times New Roman" w:eastAsia="Calibri" w:hAnsi="Times New Roman" w:cs="Times New Roman"/>
          <w:sz w:val="28"/>
          <w:szCs w:val="28"/>
          <w:lang w:eastAsia="en-US"/>
        </w:rPr>
      </w:pPr>
      <w:r w:rsidRPr="0069622E">
        <w:rPr>
          <w:rFonts w:ascii="Times New Roman" w:eastAsia="Calibri" w:hAnsi="Times New Roman" w:cs="Times New Roman"/>
          <w:b/>
          <w:bCs/>
          <w:sz w:val="28"/>
          <w:szCs w:val="28"/>
          <w:lang w:eastAsia="en-US"/>
        </w:rPr>
        <w:t xml:space="preserve">Образование </w:t>
      </w:r>
    </w:p>
    <w:p w:rsidR="0069622E" w:rsidRPr="0069622E" w:rsidRDefault="0069622E" w:rsidP="0069622E">
      <w:pPr>
        <w:spacing w:after="0" w:line="240" w:lineRule="auto"/>
        <w:ind w:firstLine="709"/>
        <w:jc w:val="both"/>
        <w:rPr>
          <w:rFonts w:ascii="Times New Roman" w:eastAsia="Times New Roman" w:hAnsi="Times New Roman" w:cs="Times New Roman"/>
          <w:sz w:val="28"/>
          <w:szCs w:val="28"/>
        </w:rPr>
      </w:pPr>
      <w:r w:rsidRPr="0069622E">
        <w:rPr>
          <w:rFonts w:ascii="Times New Roman" w:eastAsia="Times New Roman" w:hAnsi="Times New Roman" w:cs="Times New Roman"/>
          <w:sz w:val="28"/>
          <w:szCs w:val="28"/>
        </w:rPr>
        <w:t xml:space="preserve"> Сеть муниципальных дошкольных образовательных  организаций  </w:t>
      </w:r>
      <w:r w:rsidRPr="0069622E">
        <w:rPr>
          <w:rFonts w:ascii="Times New Roman" w:eastAsia="Times New Roman" w:hAnsi="Times New Roman" w:cs="Times New Roman"/>
          <w:sz w:val="28"/>
          <w:szCs w:val="28"/>
          <w:shd w:val="clear" w:color="auto" w:fill="FFFFFF"/>
        </w:rPr>
        <w:t xml:space="preserve">включает в себя </w:t>
      </w:r>
      <w:r w:rsidRPr="0069622E">
        <w:rPr>
          <w:rFonts w:ascii="Times New Roman" w:eastAsia="Times New Roman" w:hAnsi="Times New Roman" w:cs="Times New Roman"/>
          <w:sz w:val="28"/>
          <w:szCs w:val="28"/>
        </w:rPr>
        <w:t xml:space="preserve">7 детских садов и 8 дошкольных групп при 4-х школах с охватом 656 детей. Указом Президента Российской Федерации от 7 мая 2012 года № 597 «О мерах по реализации государственной  социальной политики»  была поставлена задача по 100 % обеспечению местами в дошкольных образовательных организациях детей от 3 до 7 лет. В нашем районе эта задача успешно решена.   </w:t>
      </w:r>
    </w:p>
    <w:p w:rsidR="0069622E" w:rsidRPr="0069622E" w:rsidRDefault="0069622E" w:rsidP="0069622E">
      <w:pPr>
        <w:shd w:val="clear" w:color="auto" w:fill="FFFFFF"/>
        <w:spacing w:after="0" w:line="240" w:lineRule="auto"/>
        <w:ind w:firstLine="709"/>
        <w:jc w:val="both"/>
        <w:rPr>
          <w:rFonts w:ascii="Times New Roman" w:eastAsia="Calibri" w:hAnsi="Times New Roman" w:cs="Times New Roman"/>
          <w:b/>
          <w:sz w:val="28"/>
          <w:szCs w:val="28"/>
          <w:lang w:eastAsia="en-US"/>
        </w:rPr>
      </w:pPr>
    </w:p>
    <w:p w:rsidR="0069622E" w:rsidRPr="003D29AE" w:rsidRDefault="0069622E" w:rsidP="0069622E">
      <w:pPr>
        <w:shd w:val="clear" w:color="auto" w:fill="FFFFFF"/>
        <w:spacing w:after="0" w:line="240" w:lineRule="auto"/>
        <w:ind w:firstLine="709"/>
        <w:jc w:val="center"/>
        <w:rPr>
          <w:rFonts w:ascii="Times New Roman" w:eastAsia="Calibri" w:hAnsi="Times New Roman" w:cs="Times New Roman"/>
          <w:sz w:val="28"/>
          <w:szCs w:val="28"/>
          <w:lang w:eastAsia="en-US"/>
        </w:rPr>
      </w:pPr>
      <w:r w:rsidRPr="003D29AE">
        <w:rPr>
          <w:rFonts w:ascii="Times New Roman" w:eastAsia="Calibri" w:hAnsi="Times New Roman" w:cs="Times New Roman"/>
          <w:sz w:val="28"/>
          <w:szCs w:val="28"/>
          <w:lang w:eastAsia="en-US"/>
        </w:rPr>
        <w:t>Численность детей в дошкольных образовательных учреждениях</w:t>
      </w:r>
    </w:p>
    <w:p w:rsidR="0069622E" w:rsidRPr="003D29AE" w:rsidRDefault="0069622E" w:rsidP="0069622E">
      <w:pPr>
        <w:shd w:val="clear" w:color="auto" w:fill="FFFFFF"/>
        <w:spacing w:after="0" w:line="240" w:lineRule="auto"/>
        <w:ind w:firstLine="709"/>
        <w:jc w:val="both"/>
        <w:rPr>
          <w:rFonts w:ascii="Times New Roman" w:eastAsia="Calibri" w:hAnsi="Times New Roman" w:cs="Times New Roman"/>
          <w:sz w:val="24"/>
          <w:szCs w:val="24"/>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75"/>
        <w:gridCol w:w="1066"/>
        <w:gridCol w:w="1066"/>
        <w:gridCol w:w="1066"/>
        <w:gridCol w:w="894"/>
      </w:tblGrid>
      <w:tr w:rsidR="0069622E" w:rsidRPr="003D29AE" w:rsidTr="00987C7F">
        <w:trPr>
          <w:trHeight w:val="300"/>
        </w:trPr>
        <w:tc>
          <w:tcPr>
            <w:tcW w:w="4504" w:type="dxa"/>
            <w:tcBorders>
              <w:top w:val="single" w:sz="4" w:space="0" w:color="auto"/>
              <w:left w:val="single" w:sz="4" w:space="0" w:color="auto"/>
              <w:bottom w:val="single" w:sz="4" w:space="0" w:color="auto"/>
              <w:right w:val="single" w:sz="4" w:space="0" w:color="auto"/>
            </w:tcBorders>
            <w:noWrap/>
            <w:vAlign w:val="center"/>
            <w:hideMark/>
          </w:tcPr>
          <w:p w:rsidR="0069622E" w:rsidRPr="003D29AE" w:rsidRDefault="0069622E" w:rsidP="0069622E">
            <w:pPr>
              <w:spacing w:after="0" w:line="240" w:lineRule="auto"/>
              <w:jc w:val="both"/>
              <w:rPr>
                <w:rFonts w:ascii="Times New Roman" w:eastAsia="Calibri" w:hAnsi="Times New Roman" w:cs="Times New Roman"/>
                <w:bCs/>
                <w:sz w:val="24"/>
                <w:szCs w:val="20"/>
                <w:lang w:eastAsia="en-US"/>
              </w:rPr>
            </w:pPr>
            <w:r w:rsidRPr="003D29AE">
              <w:rPr>
                <w:rFonts w:ascii="Times New Roman" w:eastAsia="Calibri" w:hAnsi="Times New Roman" w:cs="Times New Roman"/>
                <w:bCs/>
                <w:sz w:val="24"/>
                <w:szCs w:val="20"/>
                <w:lang w:eastAsia="en-US"/>
              </w:rPr>
              <w:t>Наименование показателя</w:t>
            </w:r>
          </w:p>
        </w:tc>
        <w:tc>
          <w:tcPr>
            <w:tcW w:w="975" w:type="dxa"/>
            <w:tcBorders>
              <w:top w:val="single" w:sz="4" w:space="0" w:color="auto"/>
              <w:left w:val="single" w:sz="4" w:space="0" w:color="auto"/>
              <w:bottom w:val="single" w:sz="4" w:space="0" w:color="auto"/>
              <w:right w:val="single" w:sz="4" w:space="0" w:color="auto"/>
            </w:tcBorders>
            <w:vAlign w:val="center"/>
            <w:hideMark/>
          </w:tcPr>
          <w:p w:rsidR="0069622E" w:rsidRPr="003D29AE" w:rsidRDefault="0069622E" w:rsidP="0069622E">
            <w:pPr>
              <w:spacing w:after="0" w:line="240" w:lineRule="auto"/>
              <w:jc w:val="both"/>
              <w:rPr>
                <w:rFonts w:ascii="Times New Roman" w:eastAsia="Calibri" w:hAnsi="Times New Roman" w:cs="Times New Roman"/>
                <w:bCs/>
                <w:sz w:val="24"/>
                <w:szCs w:val="20"/>
                <w:lang w:eastAsia="en-US"/>
              </w:rPr>
            </w:pPr>
            <w:r w:rsidRPr="003D29AE">
              <w:rPr>
                <w:rFonts w:ascii="Times New Roman" w:eastAsia="Calibri" w:hAnsi="Times New Roman" w:cs="Times New Roman"/>
                <w:bCs/>
                <w:sz w:val="24"/>
                <w:szCs w:val="20"/>
                <w:lang w:eastAsia="en-US"/>
              </w:rPr>
              <w:t>2013 г</w:t>
            </w:r>
          </w:p>
        </w:tc>
        <w:tc>
          <w:tcPr>
            <w:tcW w:w="1066" w:type="dxa"/>
            <w:tcBorders>
              <w:top w:val="single" w:sz="4" w:space="0" w:color="auto"/>
              <w:left w:val="single" w:sz="4" w:space="0" w:color="auto"/>
              <w:bottom w:val="single" w:sz="4" w:space="0" w:color="auto"/>
              <w:right w:val="single" w:sz="4" w:space="0" w:color="auto"/>
            </w:tcBorders>
            <w:vAlign w:val="center"/>
            <w:hideMark/>
          </w:tcPr>
          <w:p w:rsidR="0069622E" w:rsidRPr="003D29AE" w:rsidRDefault="0069622E" w:rsidP="0069622E">
            <w:pPr>
              <w:spacing w:after="0" w:line="240" w:lineRule="auto"/>
              <w:jc w:val="both"/>
              <w:rPr>
                <w:rFonts w:ascii="Times New Roman" w:eastAsia="Calibri" w:hAnsi="Times New Roman" w:cs="Times New Roman"/>
                <w:bCs/>
                <w:sz w:val="24"/>
                <w:szCs w:val="20"/>
                <w:lang w:eastAsia="en-US"/>
              </w:rPr>
            </w:pPr>
            <w:r w:rsidRPr="003D29AE">
              <w:rPr>
                <w:rFonts w:ascii="Times New Roman" w:eastAsia="Calibri" w:hAnsi="Times New Roman" w:cs="Times New Roman"/>
                <w:bCs/>
                <w:sz w:val="24"/>
                <w:szCs w:val="20"/>
                <w:lang w:eastAsia="en-US"/>
              </w:rPr>
              <w:t>2014 г</w:t>
            </w:r>
          </w:p>
        </w:tc>
        <w:tc>
          <w:tcPr>
            <w:tcW w:w="1066" w:type="dxa"/>
            <w:tcBorders>
              <w:top w:val="single" w:sz="4" w:space="0" w:color="auto"/>
              <w:left w:val="single" w:sz="4" w:space="0" w:color="auto"/>
              <w:bottom w:val="single" w:sz="4" w:space="0" w:color="auto"/>
              <w:right w:val="single" w:sz="4" w:space="0" w:color="auto"/>
            </w:tcBorders>
            <w:vAlign w:val="center"/>
            <w:hideMark/>
          </w:tcPr>
          <w:p w:rsidR="0069622E" w:rsidRPr="003D29AE" w:rsidRDefault="0069622E" w:rsidP="0069622E">
            <w:pPr>
              <w:spacing w:after="0" w:line="240" w:lineRule="auto"/>
              <w:jc w:val="both"/>
              <w:rPr>
                <w:rFonts w:ascii="Times New Roman" w:eastAsia="Calibri" w:hAnsi="Times New Roman" w:cs="Times New Roman"/>
                <w:bCs/>
                <w:sz w:val="24"/>
                <w:szCs w:val="20"/>
                <w:lang w:eastAsia="en-US"/>
              </w:rPr>
            </w:pPr>
            <w:r w:rsidRPr="003D29AE">
              <w:rPr>
                <w:rFonts w:ascii="Times New Roman" w:eastAsia="Calibri" w:hAnsi="Times New Roman" w:cs="Times New Roman"/>
                <w:bCs/>
                <w:sz w:val="24"/>
                <w:szCs w:val="20"/>
                <w:lang w:eastAsia="en-US"/>
              </w:rPr>
              <w:t>2015 г</w:t>
            </w:r>
          </w:p>
        </w:tc>
        <w:tc>
          <w:tcPr>
            <w:tcW w:w="1066" w:type="dxa"/>
            <w:tcBorders>
              <w:top w:val="single" w:sz="4" w:space="0" w:color="auto"/>
              <w:left w:val="single" w:sz="4" w:space="0" w:color="auto"/>
              <w:bottom w:val="single" w:sz="4" w:space="0" w:color="auto"/>
              <w:right w:val="single" w:sz="4" w:space="0" w:color="auto"/>
            </w:tcBorders>
            <w:vAlign w:val="center"/>
            <w:hideMark/>
          </w:tcPr>
          <w:p w:rsidR="0069622E" w:rsidRPr="003D29AE" w:rsidRDefault="0069622E" w:rsidP="0069622E">
            <w:pPr>
              <w:spacing w:after="0" w:line="240" w:lineRule="auto"/>
              <w:jc w:val="both"/>
              <w:rPr>
                <w:rFonts w:ascii="Times New Roman" w:eastAsia="Calibri" w:hAnsi="Times New Roman" w:cs="Times New Roman"/>
                <w:bCs/>
                <w:sz w:val="24"/>
                <w:szCs w:val="20"/>
                <w:lang w:eastAsia="en-US"/>
              </w:rPr>
            </w:pPr>
            <w:r w:rsidRPr="003D29AE">
              <w:rPr>
                <w:rFonts w:ascii="Times New Roman" w:eastAsia="Calibri" w:hAnsi="Times New Roman" w:cs="Times New Roman"/>
                <w:bCs/>
                <w:sz w:val="24"/>
                <w:szCs w:val="20"/>
                <w:lang w:eastAsia="en-US"/>
              </w:rPr>
              <w:t>2016 г</w:t>
            </w:r>
          </w:p>
        </w:tc>
        <w:tc>
          <w:tcPr>
            <w:tcW w:w="894" w:type="dxa"/>
            <w:tcBorders>
              <w:top w:val="single" w:sz="4" w:space="0" w:color="auto"/>
              <w:left w:val="single" w:sz="4" w:space="0" w:color="auto"/>
              <w:bottom w:val="single" w:sz="4" w:space="0" w:color="auto"/>
              <w:right w:val="single" w:sz="4" w:space="0" w:color="auto"/>
            </w:tcBorders>
          </w:tcPr>
          <w:p w:rsidR="0069622E" w:rsidRPr="003D29AE" w:rsidRDefault="0069622E" w:rsidP="0069622E">
            <w:pPr>
              <w:spacing w:after="0" w:line="240" w:lineRule="auto"/>
              <w:jc w:val="both"/>
              <w:rPr>
                <w:rFonts w:ascii="Times New Roman" w:eastAsia="Calibri" w:hAnsi="Times New Roman" w:cs="Times New Roman"/>
                <w:bCs/>
                <w:sz w:val="24"/>
                <w:szCs w:val="20"/>
                <w:lang w:eastAsia="en-US"/>
              </w:rPr>
            </w:pPr>
            <w:r w:rsidRPr="003D29AE">
              <w:rPr>
                <w:rFonts w:ascii="Times New Roman" w:eastAsia="Calibri" w:hAnsi="Times New Roman" w:cs="Times New Roman"/>
                <w:bCs/>
                <w:sz w:val="24"/>
                <w:szCs w:val="20"/>
                <w:lang w:eastAsia="en-US"/>
              </w:rPr>
              <w:t>2017г</w:t>
            </w:r>
          </w:p>
        </w:tc>
      </w:tr>
      <w:tr w:rsidR="0069622E" w:rsidRPr="0069622E" w:rsidTr="00987C7F">
        <w:trPr>
          <w:trHeight w:val="300"/>
        </w:trPr>
        <w:tc>
          <w:tcPr>
            <w:tcW w:w="4504" w:type="dxa"/>
            <w:tcBorders>
              <w:top w:val="single" w:sz="4" w:space="0" w:color="auto"/>
              <w:left w:val="single" w:sz="4" w:space="0" w:color="auto"/>
              <w:bottom w:val="single" w:sz="4" w:space="0" w:color="auto"/>
              <w:right w:val="single" w:sz="4" w:space="0" w:color="auto"/>
            </w:tcBorders>
            <w:noWrap/>
            <w:vAlign w:val="center"/>
            <w:hideMark/>
          </w:tcPr>
          <w:p w:rsidR="0069622E" w:rsidRPr="0069622E" w:rsidRDefault="0069622E" w:rsidP="0069622E">
            <w:pPr>
              <w:spacing w:after="0" w:line="240" w:lineRule="auto"/>
              <w:jc w:val="both"/>
              <w:rPr>
                <w:rFonts w:ascii="Times New Roman" w:eastAsia="Calibri" w:hAnsi="Times New Roman" w:cs="Times New Roman"/>
                <w:bCs/>
                <w:sz w:val="24"/>
                <w:szCs w:val="20"/>
                <w:lang w:eastAsia="en-US"/>
              </w:rPr>
            </w:pPr>
            <w:r w:rsidRPr="0069622E">
              <w:rPr>
                <w:rFonts w:ascii="Times New Roman" w:eastAsia="Calibri" w:hAnsi="Times New Roman" w:cs="Times New Roman"/>
                <w:bCs/>
                <w:sz w:val="24"/>
                <w:szCs w:val="20"/>
                <w:lang w:eastAsia="en-US"/>
              </w:rPr>
              <w:t>Численность детей в детских садах, чел.</w:t>
            </w:r>
          </w:p>
        </w:tc>
        <w:tc>
          <w:tcPr>
            <w:tcW w:w="975" w:type="dxa"/>
            <w:tcBorders>
              <w:top w:val="single" w:sz="4" w:space="0" w:color="auto"/>
              <w:left w:val="single" w:sz="4" w:space="0" w:color="auto"/>
              <w:bottom w:val="single" w:sz="4" w:space="0" w:color="auto"/>
              <w:right w:val="single" w:sz="4" w:space="0" w:color="auto"/>
            </w:tcBorders>
            <w:hideMark/>
          </w:tcPr>
          <w:p w:rsidR="0069622E" w:rsidRPr="0069622E" w:rsidRDefault="0069622E" w:rsidP="0069622E">
            <w:pPr>
              <w:spacing w:after="0" w:line="240" w:lineRule="auto"/>
              <w:jc w:val="both"/>
              <w:rPr>
                <w:rFonts w:ascii="Times New Roman" w:eastAsia="Calibri" w:hAnsi="Times New Roman" w:cs="Times New Roman"/>
                <w:bCs/>
                <w:sz w:val="24"/>
                <w:szCs w:val="20"/>
                <w:lang w:eastAsia="en-US"/>
              </w:rPr>
            </w:pPr>
            <w:r w:rsidRPr="0069622E">
              <w:rPr>
                <w:rFonts w:ascii="Times New Roman" w:eastAsia="Calibri" w:hAnsi="Times New Roman" w:cs="Times New Roman"/>
                <w:bCs/>
                <w:sz w:val="24"/>
                <w:szCs w:val="20"/>
                <w:lang w:eastAsia="en-US"/>
              </w:rPr>
              <w:t>638</w:t>
            </w:r>
          </w:p>
        </w:tc>
        <w:tc>
          <w:tcPr>
            <w:tcW w:w="1066" w:type="dxa"/>
            <w:tcBorders>
              <w:top w:val="single" w:sz="4" w:space="0" w:color="auto"/>
              <w:left w:val="single" w:sz="4" w:space="0" w:color="auto"/>
              <w:bottom w:val="single" w:sz="4" w:space="0" w:color="auto"/>
              <w:right w:val="single" w:sz="4" w:space="0" w:color="auto"/>
            </w:tcBorders>
            <w:hideMark/>
          </w:tcPr>
          <w:p w:rsidR="0069622E" w:rsidRPr="0069622E" w:rsidRDefault="0069622E" w:rsidP="0069622E">
            <w:pPr>
              <w:spacing w:after="0" w:line="240" w:lineRule="auto"/>
              <w:jc w:val="both"/>
              <w:rPr>
                <w:rFonts w:ascii="Times New Roman" w:eastAsia="Calibri" w:hAnsi="Times New Roman" w:cs="Times New Roman"/>
                <w:bCs/>
                <w:sz w:val="24"/>
                <w:szCs w:val="20"/>
                <w:lang w:eastAsia="en-US"/>
              </w:rPr>
            </w:pPr>
            <w:r w:rsidRPr="0069622E">
              <w:rPr>
                <w:rFonts w:ascii="Times New Roman" w:eastAsia="Calibri" w:hAnsi="Times New Roman" w:cs="Times New Roman"/>
                <w:bCs/>
                <w:sz w:val="24"/>
                <w:szCs w:val="20"/>
                <w:lang w:eastAsia="en-US"/>
              </w:rPr>
              <w:t>690</w:t>
            </w:r>
          </w:p>
        </w:tc>
        <w:tc>
          <w:tcPr>
            <w:tcW w:w="1066" w:type="dxa"/>
            <w:tcBorders>
              <w:top w:val="single" w:sz="4" w:space="0" w:color="auto"/>
              <w:left w:val="single" w:sz="4" w:space="0" w:color="auto"/>
              <w:bottom w:val="single" w:sz="4" w:space="0" w:color="auto"/>
              <w:right w:val="single" w:sz="4" w:space="0" w:color="auto"/>
            </w:tcBorders>
            <w:hideMark/>
          </w:tcPr>
          <w:p w:rsidR="0069622E" w:rsidRPr="0069622E" w:rsidRDefault="0069622E" w:rsidP="0069622E">
            <w:pPr>
              <w:spacing w:after="0" w:line="240" w:lineRule="auto"/>
              <w:jc w:val="both"/>
              <w:rPr>
                <w:rFonts w:ascii="Times New Roman" w:eastAsia="Calibri" w:hAnsi="Times New Roman" w:cs="Times New Roman"/>
                <w:bCs/>
                <w:sz w:val="24"/>
                <w:szCs w:val="20"/>
                <w:lang w:eastAsia="en-US"/>
              </w:rPr>
            </w:pPr>
            <w:r w:rsidRPr="0069622E">
              <w:rPr>
                <w:rFonts w:ascii="Times New Roman" w:eastAsia="Calibri" w:hAnsi="Times New Roman" w:cs="Times New Roman"/>
                <w:bCs/>
                <w:sz w:val="24"/>
                <w:szCs w:val="20"/>
                <w:lang w:eastAsia="en-US"/>
              </w:rPr>
              <w:t>668</w:t>
            </w:r>
          </w:p>
        </w:tc>
        <w:tc>
          <w:tcPr>
            <w:tcW w:w="1066" w:type="dxa"/>
            <w:tcBorders>
              <w:top w:val="single" w:sz="4" w:space="0" w:color="auto"/>
              <w:left w:val="single" w:sz="4" w:space="0" w:color="auto"/>
              <w:bottom w:val="single" w:sz="4" w:space="0" w:color="auto"/>
              <w:right w:val="single" w:sz="4" w:space="0" w:color="auto"/>
            </w:tcBorders>
            <w:hideMark/>
          </w:tcPr>
          <w:p w:rsidR="0069622E" w:rsidRPr="0069622E" w:rsidRDefault="0069622E" w:rsidP="0069622E">
            <w:pPr>
              <w:spacing w:after="0" w:line="240" w:lineRule="auto"/>
              <w:jc w:val="both"/>
              <w:rPr>
                <w:rFonts w:ascii="Times New Roman" w:eastAsia="Calibri" w:hAnsi="Times New Roman" w:cs="Times New Roman"/>
                <w:bCs/>
                <w:sz w:val="24"/>
                <w:szCs w:val="20"/>
                <w:lang w:eastAsia="en-US"/>
              </w:rPr>
            </w:pPr>
            <w:r w:rsidRPr="0069622E">
              <w:rPr>
                <w:rFonts w:ascii="Times New Roman" w:eastAsia="Calibri" w:hAnsi="Times New Roman" w:cs="Times New Roman"/>
                <w:bCs/>
                <w:sz w:val="24"/>
                <w:szCs w:val="20"/>
                <w:lang w:eastAsia="en-US"/>
              </w:rPr>
              <w:t>670</w:t>
            </w:r>
          </w:p>
        </w:tc>
        <w:tc>
          <w:tcPr>
            <w:tcW w:w="894" w:type="dxa"/>
            <w:tcBorders>
              <w:top w:val="single" w:sz="4" w:space="0" w:color="auto"/>
              <w:left w:val="single" w:sz="4" w:space="0" w:color="auto"/>
              <w:bottom w:val="single" w:sz="4" w:space="0" w:color="auto"/>
              <w:right w:val="single" w:sz="4" w:space="0" w:color="auto"/>
            </w:tcBorders>
          </w:tcPr>
          <w:p w:rsidR="0069622E" w:rsidRPr="0069622E" w:rsidRDefault="0069622E" w:rsidP="0069622E">
            <w:pPr>
              <w:spacing w:after="0" w:line="240" w:lineRule="auto"/>
              <w:jc w:val="both"/>
              <w:rPr>
                <w:rFonts w:ascii="Times New Roman" w:eastAsia="Calibri" w:hAnsi="Times New Roman" w:cs="Times New Roman"/>
                <w:bCs/>
                <w:sz w:val="24"/>
                <w:szCs w:val="20"/>
                <w:lang w:eastAsia="en-US"/>
              </w:rPr>
            </w:pPr>
            <w:r w:rsidRPr="0069622E">
              <w:rPr>
                <w:rFonts w:ascii="Times New Roman" w:eastAsia="Calibri" w:hAnsi="Times New Roman" w:cs="Times New Roman"/>
                <w:bCs/>
                <w:sz w:val="24"/>
                <w:szCs w:val="20"/>
                <w:lang w:eastAsia="en-US"/>
              </w:rPr>
              <w:t>670</w:t>
            </w:r>
          </w:p>
        </w:tc>
      </w:tr>
    </w:tbl>
    <w:p w:rsidR="0069622E" w:rsidRPr="0069622E" w:rsidRDefault="0069622E" w:rsidP="0069622E">
      <w:pPr>
        <w:shd w:val="clear" w:color="auto" w:fill="FFFFFF"/>
        <w:spacing w:after="0" w:line="240" w:lineRule="auto"/>
        <w:ind w:firstLine="709"/>
        <w:jc w:val="both"/>
        <w:rPr>
          <w:rFonts w:ascii="Times New Roman" w:eastAsia="Calibri" w:hAnsi="Times New Roman" w:cs="Times New Roman"/>
          <w:sz w:val="28"/>
          <w:szCs w:val="28"/>
          <w:lang w:eastAsia="en-US"/>
        </w:rPr>
      </w:pPr>
    </w:p>
    <w:p w:rsidR="0069622E" w:rsidRPr="0069622E" w:rsidRDefault="0069622E" w:rsidP="0069622E">
      <w:pPr>
        <w:spacing w:after="0" w:line="240" w:lineRule="auto"/>
        <w:ind w:firstLine="720"/>
        <w:jc w:val="both"/>
        <w:rPr>
          <w:rFonts w:ascii="Times New Roman" w:eastAsia="Times New Roman" w:hAnsi="Times New Roman" w:cs="Times New Roman"/>
          <w:sz w:val="28"/>
          <w:szCs w:val="28"/>
        </w:rPr>
      </w:pPr>
      <w:r w:rsidRPr="0069622E">
        <w:rPr>
          <w:rFonts w:ascii="Times New Roman" w:eastAsia="Times New Roman" w:hAnsi="Times New Roman" w:cs="Times New Roman"/>
          <w:sz w:val="28"/>
          <w:szCs w:val="28"/>
        </w:rPr>
        <w:t xml:space="preserve">Сеть общего образования района насчитывает  10 школ: 9 средних и </w:t>
      </w:r>
      <w:r w:rsidR="003D29AE">
        <w:rPr>
          <w:rFonts w:ascii="Times New Roman" w:eastAsia="Times New Roman" w:hAnsi="Times New Roman" w:cs="Times New Roman"/>
          <w:sz w:val="28"/>
          <w:szCs w:val="28"/>
        </w:rPr>
        <w:t xml:space="preserve">одна </w:t>
      </w:r>
      <w:r w:rsidRPr="0069622E">
        <w:rPr>
          <w:rFonts w:ascii="Times New Roman" w:eastAsia="Times New Roman" w:hAnsi="Times New Roman" w:cs="Times New Roman"/>
          <w:sz w:val="28"/>
          <w:szCs w:val="28"/>
        </w:rPr>
        <w:t xml:space="preserve"> основная.</w:t>
      </w:r>
    </w:p>
    <w:p w:rsidR="0069622E" w:rsidRPr="0069622E" w:rsidRDefault="0069622E" w:rsidP="0069622E">
      <w:pPr>
        <w:spacing w:after="0" w:line="240" w:lineRule="auto"/>
        <w:ind w:firstLine="720"/>
        <w:jc w:val="both"/>
        <w:rPr>
          <w:rFonts w:ascii="Times New Roman" w:eastAsia="Calibri" w:hAnsi="Times New Roman" w:cs="Times New Roman"/>
          <w:b/>
          <w:sz w:val="28"/>
          <w:szCs w:val="28"/>
          <w:lang w:eastAsia="en-US"/>
        </w:rPr>
      </w:pPr>
    </w:p>
    <w:p w:rsidR="0069622E" w:rsidRPr="003D29AE" w:rsidRDefault="0069622E" w:rsidP="0069622E">
      <w:pPr>
        <w:spacing w:after="0" w:line="240" w:lineRule="auto"/>
        <w:ind w:firstLine="720"/>
        <w:jc w:val="both"/>
        <w:rPr>
          <w:rFonts w:ascii="Times New Roman" w:eastAsia="Calibri" w:hAnsi="Times New Roman" w:cs="Times New Roman"/>
          <w:sz w:val="28"/>
          <w:szCs w:val="28"/>
          <w:lang w:eastAsia="en-US"/>
        </w:rPr>
      </w:pPr>
      <w:r w:rsidRPr="003D29AE">
        <w:rPr>
          <w:rFonts w:ascii="Times New Roman" w:eastAsia="Calibri" w:hAnsi="Times New Roman" w:cs="Times New Roman"/>
          <w:sz w:val="28"/>
          <w:szCs w:val="28"/>
          <w:lang w:eastAsia="en-US"/>
        </w:rPr>
        <w:t>Численность учащихся в общеобразовательных организациях</w:t>
      </w:r>
    </w:p>
    <w:p w:rsidR="0069622E" w:rsidRPr="003D29AE" w:rsidRDefault="0069622E" w:rsidP="0069622E">
      <w:pPr>
        <w:spacing w:after="0" w:line="240" w:lineRule="auto"/>
        <w:ind w:firstLine="720"/>
        <w:jc w:val="both"/>
        <w:rPr>
          <w:rFonts w:ascii="Times New Roman" w:eastAsia="Times New Roman" w:hAnsi="Times New Roman" w:cs="Times New Roman"/>
          <w:sz w:val="28"/>
          <w:szCs w:val="28"/>
        </w:rPr>
      </w:pPr>
    </w:p>
    <w:tbl>
      <w:tblPr>
        <w:tblW w:w="97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992"/>
        <w:gridCol w:w="993"/>
        <w:gridCol w:w="992"/>
        <w:gridCol w:w="992"/>
        <w:gridCol w:w="795"/>
      </w:tblGrid>
      <w:tr w:rsidR="0069622E" w:rsidRPr="003D29AE" w:rsidTr="003D29AE">
        <w:trPr>
          <w:trHeight w:val="300"/>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69622E" w:rsidRPr="003D29AE" w:rsidRDefault="0069622E" w:rsidP="0069622E">
            <w:pPr>
              <w:spacing w:after="0" w:line="240" w:lineRule="auto"/>
              <w:jc w:val="both"/>
              <w:rPr>
                <w:rFonts w:ascii="Times New Roman" w:eastAsia="Calibri" w:hAnsi="Times New Roman" w:cs="Times New Roman"/>
                <w:bCs/>
                <w:sz w:val="24"/>
                <w:szCs w:val="20"/>
                <w:lang w:eastAsia="en-US"/>
              </w:rPr>
            </w:pPr>
            <w:r w:rsidRPr="003D29AE">
              <w:rPr>
                <w:rFonts w:ascii="Times New Roman" w:eastAsia="Calibri" w:hAnsi="Times New Roman" w:cs="Times New Roman"/>
                <w:sz w:val="24"/>
                <w:szCs w:val="20"/>
                <w:lang w:eastAsia="en-US"/>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hideMark/>
          </w:tcPr>
          <w:p w:rsidR="0069622E" w:rsidRPr="003D29AE" w:rsidRDefault="0069622E" w:rsidP="0069622E">
            <w:pPr>
              <w:spacing w:after="0" w:line="240" w:lineRule="auto"/>
              <w:jc w:val="both"/>
              <w:rPr>
                <w:rFonts w:ascii="Times New Roman" w:eastAsia="Calibri" w:hAnsi="Times New Roman" w:cs="Times New Roman"/>
                <w:bCs/>
                <w:sz w:val="24"/>
                <w:szCs w:val="20"/>
                <w:lang w:eastAsia="en-US"/>
              </w:rPr>
            </w:pPr>
            <w:r w:rsidRPr="003D29AE">
              <w:rPr>
                <w:rFonts w:ascii="Times New Roman" w:eastAsia="Calibri" w:hAnsi="Times New Roman" w:cs="Times New Roman"/>
                <w:sz w:val="24"/>
                <w:szCs w:val="20"/>
                <w:lang w:eastAsia="en-US"/>
              </w:rPr>
              <w:t>2013 г</w:t>
            </w:r>
          </w:p>
        </w:tc>
        <w:tc>
          <w:tcPr>
            <w:tcW w:w="993" w:type="dxa"/>
            <w:tcBorders>
              <w:top w:val="single" w:sz="4" w:space="0" w:color="auto"/>
              <w:left w:val="single" w:sz="4" w:space="0" w:color="auto"/>
              <w:bottom w:val="single" w:sz="4" w:space="0" w:color="auto"/>
              <w:right w:val="single" w:sz="4" w:space="0" w:color="auto"/>
            </w:tcBorders>
            <w:hideMark/>
          </w:tcPr>
          <w:p w:rsidR="0069622E" w:rsidRPr="003D29AE" w:rsidRDefault="0069622E" w:rsidP="0069622E">
            <w:pPr>
              <w:spacing w:after="0" w:line="240" w:lineRule="auto"/>
              <w:jc w:val="both"/>
              <w:rPr>
                <w:rFonts w:ascii="Times New Roman" w:eastAsia="Calibri" w:hAnsi="Times New Roman" w:cs="Times New Roman"/>
                <w:bCs/>
                <w:sz w:val="24"/>
                <w:szCs w:val="20"/>
                <w:lang w:eastAsia="en-US"/>
              </w:rPr>
            </w:pPr>
            <w:r w:rsidRPr="003D29AE">
              <w:rPr>
                <w:rFonts w:ascii="Times New Roman" w:eastAsia="Calibri" w:hAnsi="Times New Roman" w:cs="Times New Roman"/>
                <w:sz w:val="24"/>
                <w:szCs w:val="20"/>
                <w:lang w:eastAsia="en-US"/>
              </w:rPr>
              <w:t>2014 г</w:t>
            </w:r>
          </w:p>
        </w:tc>
        <w:tc>
          <w:tcPr>
            <w:tcW w:w="992" w:type="dxa"/>
            <w:tcBorders>
              <w:top w:val="single" w:sz="4" w:space="0" w:color="auto"/>
              <w:left w:val="single" w:sz="4" w:space="0" w:color="auto"/>
              <w:bottom w:val="single" w:sz="4" w:space="0" w:color="auto"/>
              <w:right w:val="single" w:sz="4" w:space="0" w:color="auto"/>
            </w:tcBorders>
            <w:hideMark/>
          </w:tcPr>
          <w:p w:rsidR="0069622E" w:rsidRPr="003D29AE" w:rsidRDefault="0069622E" w:rsidP="0069622E">
            <w:pPr>
              <w:spacing w:after="0" w:line="240" w:lineRule="auto"/>
              <w:jc w:val="both"/>
              <w:rPr>
                <w:rFonts w:ascii="Times New Roman" w:eastAsia="Calibri" w:hAnsi="Times New Roman" w:cs="Times New Roman"/>
                <w:bCs/>
                <w:sz w:val="24"/>
                <w:szCs w:val="20"/>
                <w:lang w:eastAsia="en-US"/>
              </w:rPr>
            </w:pPr>
            <w:r w:rsidRPr="003D29AE">
              <w:rPr>
                <w:rFonts w:ascii="Times New Roman" w:eastAsia="Calibri" w:hAnsi="Times New Roman" w:cs="Times New Roman"/>
                <w:sz w:val="24"/>
                <w:szCs w:val="20"/>
                <w:lang w:eastAsia="en-US"/>
              </w:rPr>
              <w:t>2015 г</w:t>
            </w:r>
          </w:p>
        </w:tc>
        <w:tc>
          <w:tcPr>
            <w:tcW w:w="992" w:type="dxa"/>
            <w:tcBorders>
              <w:top w:val="single" w:sz="4" w:space="0" w:color="auto"/>
              <w:left w:val="single" w:sz="4" w:space="0" w:color="auto"/>
              <w:bottom w:val="single" w:sz="4" w:space="0" w:color="auto"/>
              <w:right w:val="single" w:sz="4" w:space="0" w:color="auto"/>
            </w:tcBorders>
            <w:hideMark/>
          </w:tcPr>
          <w:p w:rsidR="0069622E" w:rsidRPr="003D29AE" w:rsidRDefault="0069622E" w:rsidP="0069622E">
            <w:pPr>
              <w:spacing w:after="0" w:line="240" w:lineRule="auto"/>
              <w:jc w:val="both"/>
              <w:rPr>
                <w:rFonts w:ascii="Times New Roman" w:eastAsia="Calibri" w:hAnsi="Times New Roman" w:cs="Times New Roman"/>
                <w:bCs/>
                <w:sz w:val="24"/>
                <w:szCs w:val="20"/>
                <w:lang w:eastAsia="en-US"/>
              </w:rPr>
            </w:pPr>
            <w:r w:rsidRPr="003D29AE">
              <w:rPr>
                <w:rFonts w:ascii="Times New Roman" w:eastAsia="Calibri" w:hAnsi="Times New Roman" w:cs="Times New Roman"/>
                <w:sz w:val="24"/>
                <w:szCs w:val="20"/>
                <w:lang w:eastAsia="en-US"/>
              </w:rPr>
              <w:t>2016 г</w:t>
            </w:r>
          </w:p>
        </w:tc>
        <w:tc>
          <w:tcPr>
            <w:tcW w:w="795" w:type="dxa"/>
            <w:tcBorders>
              <w:top w:val="single" w:sz="4" w:space="0" w:color="auto"/>
              <w:left w:val="single" w:sz="4" w:space="0" w:color="auto"/>
              <w:bottom w:val="single" w:sz="4" w:space="0" w:color="auto"/>
              <w:right w:val="single" w:sz="4" w:space="0" w:color="auto"/>
            </w:tcBorders>
          </w:tcPr>
          <w:p w:rsidR="0069622E" w:rsidRPr="003D29AE" w:rsidRDefault="0069622E" w:rsidP="0069622E">
            <w:pPr>
              <w:spacing w:after="0" w:line="240" w:lineRule="auto"/>
              <w:jc w:val="both"/>
              <w:rPr>
                <w:rFonts w:ascii="Times New Roman" w:eastAsia="Calibri" w:hAnsi="Times New Roman" w:cs="Times New Roman"/>
                <w:sz w:val="24"/>
                <w:szCs w:val="20"/>
                <w:lang w:eastAsia="en-US"/>
              </w:rPr>
            </w:pPr>
            <w:r w:rsidRPr="003D29AE">
              <w:rPr>
                <w:rFonts w:ascii="Times New Roman" w:eastAsia="Calibri" w:hAnsi="Times New Roman" w:cs="Times New Roman"/>
                <w:sz w:val="24"/>
                <w:szCs w:val="20"/>
                <w:lang w:eastAsia="en-US"/>
              </w:rPr>
              <w:t>2017г</w:t>
            </w:r>
          </w:p>
        </w:tc>
      </w:tr>
      <w:tr w:rsidR="0069622E" w:rsidRPr="0069622E" w:rsidTr="003D29AE">
        <w:trPr>
          <w:trHeight w:val="300"/>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69622E" w:rsidRPr="0069622E" w:rsidRDefault="0069622E" w:rsidP="0069622E">
            <w:pPr>
              <w:spacing w:after="0" w:line="240" w:lineRule="auto"/>
              <w:jc w:val="both"/>
              <w:rPr>
                <w:rFonts w:ascii="Times New Roman" w:eastAsia="Calibri" w:hAnsi="Times New Roman" w:cs="Times New Roman"/>
                <w:bCs/>
                <w:sz w:val="24"/>
                <w:szCs w:val="20"/>
                <w:lang w:eastAsia="en-US"/>
              </w:rPr>
            </w:pPr>
            <w:r w:rsidRPr="0069622E">
              <w:rPr>
                <w:rFonts w:ascii="Times New Roman" w:eastAsia="Calibri" w:hAnsi="Times New Roman" w:cs="Times New Roman"/>
                <w:sz w:val="24"/>
                <w:szCs w:val="20"/>
                <w:lang w:eastAsia="en-US"/>
              </w:rPr>
              <w:t>Численность учащихся по программам общего образования в общеобразовательных организациях, 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69622E" w:rsidRPr="0069622E" w:rsidRDefault="0069622E" w:rsidP="0069622E">
            <w:pPr>
              <w:spacing w:after="0" w:line="240" w:lineRule="auto"/>
              <w:jc w:val="both"/>
              <w:rPr>
                <w:rFonts w:ascii="Times New Roman" w:eastAsia="Calibri" w:hAnsi="Times New Roman" w:cs="Times New Roman"/>
                <w:sz w:val="24"/>
                <w:szCs w:val="20"/>
                <w:lang w:eastAsia="en-US"/>
              </w:rPr>
            </w:pPr>
            <w:r w:rsidRPr="0069622E">
              <w:rPr>
                <w:rFonts w:ascii="Times New Roman" w:eastAsia="Calibri" w:hAnsi="Times New Roman" w:cs="Times New Roman"/>
                <w:sz w:val="24"/>
                <w:szCs w:val="20"/>
                <w:lang w:eastAsia="en-US"/>
              </w:rPr>
              <w:t>1643</w:t>
            </w:r>
          </w:p>
        </w:tc>
        <w:tc>
          <w:tcPr>
            <w:tcW w:w="993" w:type="dxa"/>
            <w:tcBorders>
              <w:top w:val="single" w:sz="4" w:space="0" w:color="auto"/>
              <w:left w:val="single" w:sz="4" w:space="0" w:color="auto"/>
              <w:bottom w:val="single" w:sz="4" w:space="0" w:color="auto"/>
              <w:right w:val="single" w:sz="4" w:space="0" w:color="auto"/>
            </w:tcBorders>
            <w:vAlign w:val="center"/>
            <w:hideMark/>
          </w:tcPr>
          <w:p w:rsidR="0069622E" w:rsidRPr="0069622E" w:rsidRDefault="0069622E" w:rsidP="0069622E">
            <w:pPr>
              <w:spacing w:after="0" w:line="240" w:lineRule="auto"/>
              <w:jc w:val="both"/>
              <w:rPr>
                <w:rFonts w:ascii="Times New Roman" w:eastAsia="Calibri" w:hAnsi="Times New Roman" w:cs="Times New Roman"/>
                <w:sz w:val="24"/>
                <w:szCs w:val="20"/>
                <w:lang w:eastAsia="en-US"/>
              </w:rPr>
            </w:pPr>
            <w:r w:rsidRPr="0069622E">
              <w:rPr>
                <w:rFonts w:ascii="Times New Roman" w:eastAsia="Calibri" w:hAnsi="Times New Roman" w:cs="Times New Roman"/>
                <w:sz w:val="24"/>
                <w:szCs w:val="20"/>
                <w:lang w:eastAsia="en-US"/>
              </w:rPr>
              <w:t>1642</w:t>
            </w:r>
          </w:p>
        </w:tc>
        <w:tc>
          <w:tcPr>
            <w:tcW w:w="992" w:type="dxa"/>
            <w:tcBorders>
              <w:top w:val="single" w:sz="4" w:space="0" w:color="auto"/>
              <w:left w:val="single" w:sz="4" w:space="0" w:color="auto"/>
              <w:bottom w:val="single" w:sz="4" w:space="0" w:color="auto"/>
              <w:right w:val="single" w:sz="4" w:space="0" w:color="auto"/>
            </w:tcBorders>
            <w:vAlign w:val="center"/>
            <w:hideMark/>
          </w:tcPr>
          <w:p w:rsidR="0069622E" w:rsidRPr="0069622E" w:rsidRDefault="0069622E" w:rsidP="0069622E">
            <w:pPr>
              <w:spacing w:after="0" w:line="240" w:lineRule="auto"/>
              <w:jc w:val="both"/>
              <w:rPr>
                <w:rFonts w:ascii="Times New Roman" w:eastAsia="Calibri" w:hAnsi="Times New Roman" w:cs="Times New Roman"/>
                <w:sz w:val="24"/>
                <w:szCs w:val="20"/>
                <w:lang w:eastAsia="en-US"/>
              </w:rPr>
            </w:pPr>
            <w:r w:rsidRPr="0069622E">
              <w:rPr>
                <w:rFonts w:ascii="Times New Roman" w:eastAsia="Calibri" w:hAnsi="Times New Roman" w:cs="Times New Roman"/>
                <w:sz w:val="24"/>
                <w:szCs w:val="20"/>
                <w:lang w:eastAsia="en-US"/>
              </w:rPr>
              <w:t>1594</w:t>
            </w:r>
          </w:p>
        </w:tc>
        <w:tc>
          <w:tcPr>
            <w:tcW w:w="992" w:type="dxa"/>
            <w:tcBorders>
              <w:top w:val="single" w:sz="4" w:space="0" w:color="auto"/>
              <w:left w:val="single" w:sz="4" w:space="0" w:color="auto"/>
              <w:bottom w:val="single" w:sz="4" w:space="0" w:color="auto"/>
              <w:right w:val="single" w:sz="4" w:space="0" w:color="auto"/>
            </w:tcBorders>
            <w:vAlign w:val="center"/>
            <w:hideMark/>
          </w:tcPr>
          <w:p w:rsidR="0069622E" w:rsidRPr="0069622E" w:rsidRDefault="0069622E" w:rsidP="0069622E">
            <w:pPr>
              <w:spacing w:after="0" w:line="240" w:lineRule="auto"/>
              <w:jc w:val="both"/>
              <w:rPr>
                <w:rFonts w:ascii="Times New Roman" w:eastAsia="Calibri" w:hAnsi="Times New Roman" w:cs="Times New Roman"/>
                <w:sz w:val="24"/>
                <w:szCs w:val="20"/>
                <w:lang w:eastAsia="en-US"/>
              </w:rPr>
            </w:pPr>
            <w:r w:rsidRPr="0069622E">
              <w:rPr>
                <w:rFonts w:ascii="Times New Roman" w:eastAsia="Calibri" w:hAnsi="Times New Roman" w:cs="Times New Roman"/>
                <w:sz w:val="24"/>
                <w:szCs w:val="20"/>
                <w:lang w:eastAsia="en-US"/>
              </w:rPr>
              <w:t>1545</w:t>
            </w:r>
          </w:p>
        </w:tc>
        <w:tc>
          <w:tcPr>
            <w:tcW w:w="795" w:type="dxa"/>
            <w:tcBorders>
              <w:top w:val="single" w:sz="4" w:space="0" w:color="auto"/>
              <w:left w:val="single" w:sz="4" w:space="0" w:color="auto"/>
              <w:bottom w:val="single" w:sz="4" w:space="0" w:color="auto"/>
              <w:right w:val="single" w:sz="4" w:space="0" w:color="auto"/>
            </w:tcBorders>
          </w:tcPr>
          <w:p w:rsidR="0069622E" w:rsidRPr="0069622E" w:rsidRDefault="0069622E" w:rsidP="0069622E">
            <w:pPr>
              <w:spacing w:after="0" w:line="240" w:lineRule="auto"/>
              <w:jc w:val="both"/>
              <w:rPr>
                <w:rFonts w:ascii="Times New Roman" w:eastAsia="Calibri" w:hAnsi="Times New Roman" w:cs="Times New Roman"/>
                <w:sz w:val="24"/>
                <w:szCs w:val="20"/>
                <w:lang w:eastAsia="en-US"/>
              </w:rPr>
            </w:pPr>
          </w:p>
          <w:p w:rsidR="0069622E" w:rsidRPr="0069622E" w:rsidRDefault="0069622E" w:rsidP="0069622E">
            <w:pPr>
              <w:spacing w:after="0" w:line="240" w:lineRule="auto"/>
              <w:jc w:val="both"/>
              <w:rPr>
                <w:rFonts w:ascii="Times New Roman" w:eastAsia="Calibri" w:hAnsi="Times New Roman" w:cs="Times New Roman"/>
                <w:sz w:val="24"/>
                <w:szCs w:val="20"/>
                <w:lang w:eastAsia="en-US"/>
              </w:rPr>
            </w:pPr>
            <w:r w:rsidRPr="0069622E">
              <w:rPr>
                <w:rFonts w:ascii="Times New Roman" w:eastAsia="Calibri" w:hAnsi="Times New Roman" w:cs="Times New Roman"/>
                <w:sz w:val="24"/>
                <w:szCs w:val="20"/>
                <w:lang w:eastAsia="en-US"/>
              </w:rPr>
              <w:t>1542</w:t>
            </w:r>
          </w:p>
        </w:tc>
      </w:tr>
    </w:tbl>
    <w:p w:rsidR="0069622E" w:rsidRPr="0069622E" w:rsidRDefault="0069622E" w:rsidP="0069622E">
      <w:pPr>
        <w:spacing w:after="0" w:line="240" w:lineRule="auto"/>
        <w:jc w:val="both"/>
        <w:rPr>
          <w:rFonts w:ascii="Times New Roman" w:eastAsia="Times New Roman" w:hAnsi="Times New Roman" w:cs="Times New Roman"/>
          <w:b/>
          <w:sz w:val="28"/>
          <w:szCs w:val="28"/>
        </w:rPr>
      </w:pPr>
    </w:p>
    <w:p w:rsidR="0069622E" w:rsidRPr="0069622E" w:rsidRDefault="0069622E" w:rsidP="0069622E">
      <w:pPr>
        <w:spacing w:after="0" w:line="240" w:lineRule="auto"/>
        <w:jc w:val="both"/>
        <w:rPr>
          <w:rFonts w:ascii="Times New Roman" w:eastAsia="Times New Roman" w:hAnsi="Times New Roman" w:cs="Times New Roman"/>
          <w:b/>
          <w:sz w:val="28"/>
          <w:szCs w:val="28"/>
        </w:rPr>
      </w:pPr>
      <w:r w:rsidRPr="0069622E">
        <w:rPr>
          <w:rFonts w:ascii="Times New Roman" w:eastAsia="Times New Roman" w:hAnsi="Times New Roman" w:cs="Times New Roman"/>
          <w:b/>
          <w:sz w:val="28"/>
          <w:szCs w:val="28"/>
        </w:rPr>
        <w:tab/>
        <w:t>Здравоохранение</w:t>
      </w:r>
    </w:p>
    <w:p w:rsidR="0069622E" w:rsidRPr="0069622E" w:rsidRDefault="0069622E" w:rsidP="0069622E">
      <w:pPr>
        <w:widowControl w:val="0"/>
        <w:suppressAutoHyphens/>
        <w:spacing w:after="0" w:line="240" w:lineRule="auto"/>
        <w:jc w:val="both"/>
        <w:rPr>
          <w:rFonts w:ascii="Times New Roman" w:eastAsia="Lucida Sans Unicode" w:hAnsi="Times New Roman" w:cs="Times New Roman"/>
          <w:kern w:val="2"/>
          <w:sz w:val="28"/>
          <w:szCs w:val="28"/>
          <w:lang w:eastAsia="en-US"/>
        </w:rPr>
      </w:pPr>
      <w:r w:rsidRPr="0069622E">
        <w:rPr>
          <w:rFonts w:ascii="Times New Roman" w:eastAsia="Calibri" w:hAnsi="Times New Roman" w:cs="Times New Roman"/>
          <w:sz w:val="28"/>
          <w:szCs w:val="28"/>
          <w:lang w:eastAsia="en-US"/>
        </w:rPr>
        <w:tab/>
        <w:t xml:space="preserve">Оказание медицинской помощи на территории муниципального образования «Вешкаймский район» осуществляет </w:t>
      </w:r>
      <w:r w:rsidRPr="0069622E">
        <w:rPr>
          <w:rFonts w:ascii="Times New Roman" w:eastAsia="Lucida Sans Unicode" w:hAnsi="Times New Roman" w:cs="Times New Roman"/>
          <w:kern w:val="2"/>
          <w:sz w:val="28"/>
          <w:szCs w:val="28"/>
          <w:lang w:eastAsia="en-US"/>
        </w:rPr>
        <w:t>ГУЗ «Вешкаймская</w:t>
      </w:r>
      <w:r w:rsidR="002933D4">
        <w:rPr>
          <w:rFonts w:ascii="Times New Roman" w:eastAsia="Lucida Sans Unicode" w:hAnsi="Times New Roman" w:cs="Times New Roman"/>
          <w:kern w:val="2"/>
          <w:sz w:val="28"/>
          <w:szCs w:val="28"/>
          <w:lang w:eastAsia="en-US"/>
        </w:rPr>
        <w:t xml:space="preserve"> </w:t>
      </w:r>
      <w:r w:rsidRPr="0069622E">
        <w:rPr>
          <w:rFonts w:ascii="Times New Roman" w:eastAsia="Lucida Sans Unicode" w:hAnsi="Times New Roman" w:cs="Times New Roman"/>
          <w:kern w:val="2"/>
          <w:sz w:val="28"/>
          <w:szCs w:val="28"/>
          <w:lang w:eastAsia="en-US"/>
        </w:rPr>
        <w:t>РБ», в состав которой  входят два ОВОП в р.п. Чуфарово и с. Ермоловка,   17 ФАПов.</w:t>
      </w:r>
    </w:p>
    <w:p w:rsidR="0069622E" w:rsidRPr="0069622E" w:rsidRDefault="0069622E" w:rsidP="0069622E">
      <w:pPr>
        <w:spacing w:after="0" w:line="240" w:lineRule="auto"/>
        <w:jc w:val="both"/>
        <w:rPr>
          <w:rFonts w:ascii="Times New Roman" w:eastAsia="Calibri" w:hAnsi="Times New Roman" w:cs="Times New Roman"/>
          <w:sz w:val="28"/>
          <w:szCs w:val="28"/>
          <w:lang w:eastAsia="en-US"/>
        </w:rPr>
      </w:pPr>
      <w:r w:rsidRPr="0069622E">
        <w:rPr>
          <w:rFonts w:ascii="Times New Roman" w:eastAsia="Lucida Sans Unicode" w:hAnsi="Times New Roman" w:cs="Times New Roman"/>
          <w:kern w:val="2"/>
          <w:sz w:val="28"/>
          <w:szCs w:val="28"/>
          <w:lang w:eastAsia="en-US"/>
        </w:rPr>
        <w:tab/>
      </w:r>
      <w:r w:rsidRPr="0069622E">
        <w:rPr>
          <w:rFonts w:ascii="Times New Roman" w:eastAsia="Calibri" w:hAnsi="Times New Roman" w:cs="Times New Roman"/>
          <w:sz w:val="28"/>
          <w:szCs w:val="28"/>
          <w:lang w:eastAsia="en-US"/>
        </w:rPr>
        <w:t>Повышение доступности и качества медицинской помощи населению в значительной степени определяется кадровым потенциалом отрасли, его профессиональным уровнем и качеством подготовки.</w:t>
      </w:r>
    </w:p>
    <w:p w:rsidR="0069622E" w:rsidRPr="0069622E" w:rsidRDefault="0069622E" w:rsidP="0069622E">
      <w:pPr>
        <w:widowControl w:val="0"/>
        <w:suppressAutoHyphens/>
        <w:spacing w:after="0" w:line="240" w:lineRule="auto"/>
        <w:jc w:val="both"/>
        <w:rPr>
          <w:rFonts w:ascii="Times New Roman" w:eastAsia="Lucida Sans Unicode" w:hAnsi="Times New Roman" w:cs="Times New Roman"/>
          <w:kern w:val="2"/>
          <w:sz w:val="28"/>
          <w:szCs w:val="28"/>
          <w:lang w:eastAsia="en-US"/>
        </w:rPr>
      </w:pPr>
      <w:r w:rsidRPr="0069622E">
        <w:rPr>
          <w:rFonts w:ascii="Times New Roman" w:eastAsia="Calibri" w:hAnsi="Times New Roman" w:cs="Times New Roman"/>
          <w:sz w:val="28"/>
          <w:szCs w:val="28"/>
          <w:lang w:eastAsia="en-US"/>
        </w:rPr>
        <w:tab/>
        <w:t xml:space="preserve">В ЛПУ района работает </w:t>
      </w:r>
      <w:r w:rsidRPr="0069622E">
        <w:rPr>
          <w:rFonts w:ascii="Times New Roman" w:eastAsia="Lucida Sans Unicode" w:hAnsi="Times New Roman" w:cs="Times New Roman"/>
          <w:kern w:val="2"/>
          <w:sz w:val="28"/>
          <w:szCs w:val="28"/>
          <w:lang w:eastAsia="en-US"/>
        </w:rPr>
        <w:t>30 врачей, 169</w:t>
      </w:r>
      <w:r w:rsidR="002933D4">
        <w:rPr>
          <w:rFonts w:ascii="Times New Roman" w:eastAsia="Lucida Sans Unicode" w:hAnsi="Times New Roman" w:cs="Times New Roman"/>
          <w:kern w:val="2"/>
          <w:sz w:val="28"/>
          <w:szCs w:val="28"/>
          <w:lang w:eastAsia="en-US"/>
        </w:rPr>
        <w:t xml:space="preserve"> </w:t>
      </w:r>
      <w:r w:rsidRPr="0069622E">
        <w:rPr>
          <w:rFonts w:ascii="Times New Roman" w:eastAsia="Calibri" w:hAnsi="Times New Roman" w:cs="Times New Roman"/>
          <w:sz w:val="28"/>
          <w:szCs w:val="28"/>
          <w:lang w:eastAsia="en-US"/>
        </w:rPr>
        <w:t>средних медицинских работников.</w:t>
      </w:r>
      <w:r w:rsidRPr="0069622E">
        <w:rPr>
          <w:rFonts w:ascii="Times New Roman" w:eastAsia="Lucida Sans Unicode" w:hAnsi="Times New Roman" w:cs="Times New Roman"/>
          <w:kern w:val="2"/>
          <w:sz w:val="28"/>
          <w:szCs w:val="28"/>
          <w:lang w:eastAsia="en-US"/>
        </w:rPr>
        <w:t xml:space="preserve"> Обеспеченность врачами составляет 16,6 ед. на 10000 населения (средне областной показатель 33,6 ед</w:t>
      </w:r>
      <w:r w:rsidR="00A36A34">
        <w:rPr>
          <w:rFonts w:ascii="Times New Roman" w:eastAsia="Lucida Sans Unicode" w:hAnsi="Times New Roman" w:cs="Times New Roman"/>
          <w:kern w:val="2"/>
          <w:sz w:val="28"/>
          <w:szCs w:val="28"/>
          <w:lang w:eastAsia="en-US"/>
        </w:rPr>
        <w:t>.</w:t>
      </w:r>
      <w:r w:rsidRPr="0069622E">
        <w:rPr>
          <w:rFonts w:ascii="Times New Roman" w:eastAsia="Lucida Sans Unicode" w:hAnsi="Times New Roman" w:cs="Times New Roman"/>
          <w:kern w:val="2"/>
          <w:sz w:val="28"/>
          <w:szCs w:val="28"/>
          <w:lang w:eastAsia="en-US"/>
        </w:rPr>
        <w:t>)</w:t>
      </w:r>
    </w:p>
    <w:p w:rsidR="0069622E" w:rsidRPr="0069622E" w:rsidRDefault="0069622E" w:rsidP="0069622E">
      <w:pPr>
        <w:spacing w:after="0" w:line="240" w:lineRule="auto"/>
        <w:ind w:firstLine="709"/>
        <w:jc w:val="both"/>
        <w:rPr>
          <w:rFonts w:ascii="Times New Roman" w:eastAsia="Calibri" w:hAnsi="Times New Roman" w:cs="Times New Roman"/>
          <w:sz w:val="28"/>
          <w:szCs w:val="28"/>
          <w:lang w:eastAsia="en-US"/>
        </w:rPr>
      </w:pPr>
      <w:r w:rsidRPr="0069622E">
        <w:rPr>
          <w:rFonts w:ascii="Times New Roman" w:eastAsia="Calibri" w:hAnsi="Times New Roman" w:cs="Times New Roman"/>
          <w:sz w:val="28"/>
          <w:szCs w:val="28"/>
          <w:lang w:eastAsia="en-US"/>
        </w:rPr>
        <w:t>Обеспеченность врачами и средним медицинским персоналом в районе отличается стабильностью.</w:t>
      </w:r>
    </w:p>
    <w:p w:rsidR="0069622E" w:rsidRPr="0069622E" w:rsidRDefault="0069622E" w:rsidP="0069622E">
      <w:pPr>
        <w:spacing w:after="0" w:line="240" w:lineRule="auto"/>
        <w:jc w:val="both"/>
        <w:rPr>
          <w:rFonts w:ascii="Times New Roman" w:eastAsia="Calibri" w:hAnsi="Times New Roman" w:cs="Times New Roman"/>
          <w:sz w:val="28"/>
          <w:szCs w:val="28"/>
          <w:lang w:eastAsia="en-US"/>
        </w:rPr>
      </w:pPr>
      <w:r w:rsidRPr="0069622E">
        <w:rPr>
          <w:rFonts w:ascii="Times New Roman" w:eastAsia="Calibri" w:hAnsi="Times New Roman" w:cs="Times New Roman"/>
          <w:sz w:val="28"/>
          <w:szCs w:val="28"/>
          <w:lang w:eastAsia="en-US"/>
        </w:rPr>
        <w:tab/>
        <w:t>Укомплектованность   врачебных должностей составила  –  85 %, в  т.ч. участковыми педиатрами – 100%, участковыми терапевтами – 60%,   средним медицинским персоналом - 93%.  Небольшой дефицит наблюдается во врачебных кадрах. На сегодня в районе нет врача - офтальмолога, врача-оториноларинголога.</w:t>
      </w:r>
    </w:p>
    <w:p w:rsidR="0069622E" w:rsidRPr="0069622E" w:rsidRDefault="0069622E" w:rsidP="0069622E">
      <w:pPr>
        <w:widowControl w:val="0"/>
        <w:suppressAutoHyphens/>
        <w:spacing w:after="0" w:line="240" w:lineRule="auto"/>
        <w:jc w:val="both"/>
        <w:rPr>
          <w:rFonts w:ascii="Times New Roman" w:eastAsia="Lucida Sans Unicode" w:hAnsi="Times New Roman" w:cs="Times New Roman"/>
          <w:kern w:val="2"/>
          <w:sz w:val="28"/>
          <w:szCs w:val="28"/>
          <w:lang w:eastAsia="en-US"/>
        </w:rPr>
      </w:pPr>
      <w:r w:rsidRPr="0069622E">
        <w:rPr>
          <w:rFonts w:ascii="Times New Roman" w:eastAsia="Calibri" w:hAnsi="Times New Roman" w:cs="Times New Roman"/>
          <w:sz w:val="28"/>
          <w:szCs w:val="28"/>
          <w:lang w:eastAsia="en-US"/>
        </w:rPr>
        <w:tab/>
      </w:r>
      <w:r w:rsidRPr="0069622E">
        <w:rPr>
          <w:rFonts w:ascii="Times New Roman" w:eastAsia="Lucida Sans Unicode" w:hAnsi="Times New Roman" w:cs="Times New Roman"/>
          <w:kern w:val="2"/>
          <w:sz w:val="28"/>
          <w:szCs w:val="28"/>
          <w:lang w:eastAsia="en-US"/>
        </w:rPr>
        <w:t>Кадровый состав районной больницы за последние 3 года пополнился 10 молодыми  специалистами, из которых  4 врача по программе «Земский доктор» и  6  медицинских сестер:</w:t>
      </w:r>
    </w:p>
    <w:p w:rsidR="0069622E" w:rsidRPr="0069622E" w:rsidRDefault="0069622E" w:rsidP="0069622E">
      <w:pPr>
        <w:tabs>
          <w:tab w:val="left" w:pos="284"/>
        </w:tabs>
        <w:spacing w:after="0" w:line="240" w:lineRule="auto"/>
        <w:ind w:firstLine="567"/>
        <w:jc w:val="both"/>
        <w:rPr>
          <w:rFonts w:ascii="Times New Roman" w:eastAsia="Times New Roman" w:hAnsi="Times New Roman" w:cs="Times New Roman"/>
          <w:b/>
          <w:sz w:val="28"/>
          <w:szCs w:val="28"/>
          <w:lang w:eastAsia="en-US"/>
        </w:rPr>
      </w:pPr>
      <w:r w:rsidRPr="0069622E">
        <w:rPr>
          <w:rFonts w:ascii="Times New Roman" w:eastAsia="Calibri" w:hAnsi="Times New Roman" w:cs="Times New Roman"/>
          <w:b/>
          <w:bCs/>
          <w:sz w:val="28"/>
          <w:szCs w:val="28"/>
          <w:lang w:eastAsia="en-US"/>
        </w:rPr>
        <w:t xml:space="preserve">  Культура </w:t>
      </w:r>
    </w:p>
    <w:p w:rsidR="0069622E" w:rsidRPr="0069622E" w:rsidRDefault="0069622E" w:rsidP="0069622E">
      <w:pPr>
        <w:tabs>
          <w:tab w:val="left" w:pos="284"/>
        </w:tabs>
        <w:spacing w:after="0" w:line="240" w:lineRule="auto"/>
        <w:ind w:firstLine="567"/>
        <w:jc w:val="both"/>
        <w:rPr>
          <w:rFonts w:ascii="Times New Roman" w:eastAsia="Times New Roman" w:hAnsi="Times New Roman" w:cs="Times New Roman"/>
          <w:b/>
          <w:sz w:val="28"/>
          <w:szCs w:val="28"/>
          <w:lang w:eastAsia="en-US"/>
        </w:rPr>
      </w:pPr>
      <w:r w:rsidRPr="0069622E">
        <w:rPr>
          <w:rFonts w:ascii="Times New Roman" w:eastAsia="Times New Roman" w:hAnsi="Times New Roman" w:cs="Times New Roman"/>
          <w:sz w:val="28"/>
          <w:szCs w:val="28"/>
        </w:rPr>
        <w:t>Учреждения культуры представлены тремя юридическими лицами: Вешкаймским Районным Домом культуры и 20 сельскими отделениями,  Вешкаймской</w:t>
      </w:r>
      <w:r w:rsidR="003D29AE">
        <w:rPr>
          <w:rFonts w:ascii="Times New Roman" w:eastAsia="Times New Roman" w:hAnsi="Times New Roman" w:cs="Times New Roman"/>
          <w:sz w:val="28"/>
          <w:szCs w:val="28"/>
        </w:rPr>
        <w:t xml:space="preserve"> </w:t>
      </w:r>
      <w:r w:rsidRPr="0069622E">
        <w:rPr>
          <w:rFonts w:ascii="Times New Roman" w:eastAsia="Times New Roman" w:hAnsi="Times New Roman" w:cs="Times New Roman"/>
          <w:sz w:val="28"/>
          <w:szCs w:val="28"/>
        </w:rPr>
        <w:t xml:space="preserve">межпоселенческой библиотекой и 19 сельскими филиалами, Детской школой искусств и 3 внешними классами  (с. Бекетовка, с. Каргино, с. Чуфарово). В учреждениях культуры работает 163  человека. </w:t>
      </w:r>
    </w:p>
    <w:p w:rsidR="0069622E" w:rsidRDefault="003D29AE" w:rsidP="0069622E">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3.1.   </w:t>
      </w:r>
      <w:r w:rsidR="000D460F">
        <w:rPr>
          <w:rFonts w:ascii="Times New Roman" w:eastAsia="Times New Roman" w:hAnsi="Times New Roman" w:cs="Times New Roman"/>
          <w:b/>
          <w:sz w:val="28"/>
          <w:szCs w:val="28"/>
        </w:rPr>
        <w:t>Выводы по разделу</w:t>
      </w:r>
    </w:p>
    <w:p w:rsidR="000D460F" w:rsidRDefault="000D460F" w:rsidP="000D46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1. </w:t>
      </w:r>
      <w:r w:rsidRPr="000D460F">
        <w:rPr>
          <w:rFonts w:ascii="Times New Roman" w:hAnsi="Times New Roman" w:cs="Times New Roman"/>
          <w:color w:val="000000"/>
          <w:sz w:val="28"/>
          <w:szCs w:val="28"/>
        </w:rPr>
        <w:t>Основной проблемой привлечения инвестиций является отсутствие мотивации у частных инвесторов к вложению средств в основные фонды образовательных</w:t>
      </w:r>
      <w:r>
        <w:rPr>
          <w:rFonts w:ascii="Times New Roman" w:hAnsi="Times New Roman" w:cs="Times New Roman"/>
          <w:color w:val="000000"/>
          <w:sz w:val="28"/>
          <w:szCs w:val="28"/>
        </w:rPr>
        <w:t>, культурных</w:t>
      </w:r>
      <w:r w:rsidRPr="000D460F">
        <w:rPr>
          <w:rFonts w:ascii="Times New Roman" w:hAnsi="Times New Roman" w:cs="Times New Roman"/>
          <w:color w:val="000000"/>
          <w:sz w:val="28"/>
          <w:szCs w:val="28"/>
        </w:rPr>
        <w:t xml:space="preserve"> учреждений. </w:t>
      </w:r>
    </w:p>
    <w:p w:rsidR="000D460F" w:rsidRPr="000D460F" w:rsidRDefault="000D460F" w:rsidP="000D46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t>2.</w:t>
      </w:r>
      <w:r w:rsidR="003D29AE">
        <w:rPr>
          <w:rFonts w:ascii="Times New Roman" w:hAnsi="Times New Roman" w:cs="Times New Roman"/>
          <w:color w:val="000000"/>
          <w:sz w:val="28"/>
          <w:szCs w:val="28"/>
        </w:rPr>
        <w:t xml:space="preserve"> </w:t>
      </w:r>
      <w:r w:rsidRPr="000D460F">
        <w:rPr>
          <w:rFonts w:ascii="Times New Roman" w:hAnsi="Times New Roman" w:cs="Times New Roman"/>
          <w:sz w:val="28"/>
          <w:szCs w:val="28"/>
        </w:rPr>
        <w:t xml:space="preserve">Острый дефицит инвестиционных ресурсов в сфере здравоохранения является причиной неудовлетворительного состояния зданий центральной районной больницы, нехватки специализированного медицинского оборудования, квалифицированных врачей и, в конечном итоге, </w:t>
      </w:r>
      <w:r w:rsidR="008D15E2">
        <w:rPr>
          <w:rFonts w:ascii="Times New Roman" w:hAnsi="Times New Roman" w:cs="Times New Roman"/>
          <w:sz w:val="28"/>
          <w:szCs w:val="28"/>
        </w:rPr>
        <w:t xml:space="preserve">это </w:t>
      </w:r>
      <w:r w:rsidRPr="000D460F">
        <w:rPr>
          <w:rFonts w:ascii="Times New Roman" w:hAnsi="Times New Roman" w:cs="Times New Roman"/>
          <w:sz w:val="28"/>
          <w:szCs w:val="28"/>
        </w:rPr>
        <w:t>ведет к снижению качества медицинских услуг.</w:t>
      </w:r>
    </w:p>
    <w:p w:rsidR="00546680" w:rsidRDefault="0069622E" w:rsidP="001B39FC">
      <w:pPr>
        <w:spacing w:after="0" w:line="240" w:lineRule="auto"/>
        <w:ind w:firstLine="567"/>
        <w:jc w:val="both"/>
        <w:rPr>
          <w:rFonts w:ascii="Times New Roman" w:eastAsia="Times New Roman" w:hAnsi="Times New Roman" w:cs="Times New Roman"/>
          <w:sz w:val="28"/>
          <w:szCs w:val="24"/>
        </w:rPr>
      </w:pPr>
      <w:r w:rsidRPr="0069622E">
        <w:rPr>
          <w:rFonts w:ascii="Times New Roman" w:eastAsia="Times New Roman" w:hAnsi="Times New Roman" w:cs="Times New Roman"/>
          <w:b/>
          <w:sz w:val="28"/>
          <w:szCs w:val="28"/>
        </w:rPr>
        <w:tab/>
      </w:r>
      <w:r w:rsidR="003D29AE">
        <w:rPr>
          <w:rFonts w:ascii="Times New Roman" w:eastAsia="Times New Roman" w:hAnsi="Times New Roman" w:cs="Times New Roman"/>
          <w:b/>
          <w:sz w:val="28"/>
          <w:szCs w:val="28"/>
        </w:rPr>
        <w:t>4</w:t>
      </w:r>
      <w:r w:rsidRPr="0069622E">
        <w:rPr>
          <w:rFonts w:ascii="Times New Roman" w:eastAsia="Times New Roman" w:hAnsi="Times New Roman" w:cs="Times New Roman"/>
          <w:b/>
          <w:sz w:val="28"/>
          <w:szCs w:val="28"/>
        </w:rPr>
        <w:t xml:space="preserve">.   </w:t>
      </w:r>
      <w:r w:rsidRPr="0069622E">
        <w:rPr>
          <w:rFonts w:ascii="Times New Roman" w:eastAsia="Times New Roman" w:hAnsi="Times New Roman" w:cs="Times New Roman"/>
          <w:b/>
          <w:sz w:val="28"/>
          <w:szCs w:val="24"/>
        </w:rPr>
        <w:t>SWOT –  анализ развития муниципального образования</w:t>
      </w:r>
    </w:p>
    <w:p w:rsidR="001B63BD" w:rsidRPr="00521341" w:rsidRDefault="00546680" w:rsidP="00521341">
      <w:pPr>
        <w:spacing w:after="0" w:line="240" w:lineRule="auto"/>
        <w:ind w:right="141" w:firstLine="567"/>
        <w:jc w:val="both"/>
        <w:rPr>
          <w:rFonts w:ascii="Times New Roman" w:eastAsia="Times New Roman" w:hAnsi="Times New Roman" w:cs="Times New Roman"/>
          <w:sz w:val="28"/>
          <w:szCs w:val="28"/>
        </w:rPr>
      </w:pPr>
      <w:r w:rsidRPr="00521341">
        <w:rPr>
          <w:rFonts w:ascii="Times New Roman" w:hAnsi="Times New Roman" w:cs="Times New Roman"/>
          <w:sz w:val="28"/>
          <w:szCs w:val="28"/>
        </w:rPr>
        <w:t>SWОТ-</w:t>
      </w:r>
      <w:r w:rsidR="00177D8D" w:rsidRPr="00521341">
        <w:rPr>
          <w:rFonts w:ascii="Times New Roman" w:hAnsi="Times New Roman" w:cs="Times New Roman"/>
          <w:sz w:val="28"/>
          <w:szCs w:val="28"/>
        </w:rPr>
        <w:t xml:space="preserve"> </w:t>
      </w:r>
      <w:r w:rsidRPr="00521341">
        <w:rPr>
          <w:rFonts w:ascii="Times New Roman" w:hAnsi="Times New Roman" w:cs="Times New Roman"/>
          <w:sz w:val="28"/>
          <w:szCs w:val="28"/>
        </w:rPr>
        <w:t>анализ  обобщает факторы, позитивно и негативно влияющие на инвестиционный климат территории, а также предполагаемые возможности и угрозы с ее стороны. На основании SWОТ-</w:t>
      </w:r>
      <w:r w:rsidR="00177D8D" w:rsidRPr="00521341">
        <w:rPr>
          <w:rFonts w:ascii="Times New Roman" w:hAnsi="Times New Roman" w:cs="Times New Roman"/>
          <w:sz w:val="28"/>
          <w:szCs w:val="28"/>
        </w:rPr>
        <w:t xml:space="preserve"> </w:t>
      </w:r>
      <w:r w:rsidRPr="00521341">
        <w:rPr>
          <w:rFonts w:ascii="Times New Roman" w:hAnsi="Times New Roman" w:cs="Times New Roman"/>
          <w:sz w:val="28"/>
          <w:szCs w:val="28"/>
        </w:rPr>
        <w:t>анализа выстраивается Инвестиционная стратегия, учитывающая сильные стороны и возможности инвестиционной среды территории, а также компенсирующая недостатки и минимизирующая риск реализации угроз.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B63BD" w:rsidRPr="001B63BD" w:rsidTr="001B63BD">
        <w:tc>
          <w:tcPr>
            <w:tcW w:w="4785" w:type="dxa"/>
          </w:tcPr>
          <w:p w:rsidR="001B63BD" w:rsidRPr="001B63BD" w:rsidRDefault="001B63BD" w:rsidP="001B63BD">
            <w:pPr>
              <w:spacing w:after="0" w:line="240" w:lineRule="auto"/>
              <w:jc w:val="center"/>
              <w:rPr>
                <w:rFonts w:ascii="Times New Roman" w:eastAsia="Times New Roman" w:hAnsi="Times New Roman" w:cs="Times New Roman"/>
                <w:b/>
                <w:sz w:val="24"/>
                <w:szCs w:val="24"/>
              </w:rPr>
            </w:pPr>
            <w:r w:rsidRPr="001B63BD">
              <w:rPr>
                <w:rFonts w:ascii="Times New Roman" w:eastAsia="Times New Roman" w:hAnsi="Times New Roman" w:cs="Times New Roman"/>
                <w:b/>
                <w:sz w:val="24"/>
                <w:szCs w:val="24"/>
              </w:rPr>
              <w:t>Сильные стороны</w:t>
            </w:r>
          </w:p>
        </w:tc>
        <w:tc>
          <w:tcPr>
            <w:tcW w:w="4786" w:type="dxa"/>
          </w:tcPr>
          <w:p w:rsidR="001B63BD" w:rsidRPr="001B63BD" w:rsidRDefault="001B63BD" w:rsidP="001B63BD">
            <w:pPr>
              <w:spacing w:after="0" w:line="240" w:lineRule="auto"/>
              <w:jc w:val="center"/>
              <w:rPr>
                <w:rFonts w:ascii="Times New Roman" w:eastAsia="Times New Roman" w:hAnsi="Times New Roman" w:cs="Times New Roman"/>
                <w:b/>
                <w:sz w:val="24"/>
                <w:szCs w:val="24"/>
              </w:rPr>
            </w:pPr>
            <w:r w:rsidRPr="001B63BD">
              <w:rPr>
                <w:rFonts w:ascii="Times New Roman" w:eastAsia="Times New Roman" w:hAnsi="Times New Roman" w:cs="Times New Roman"/>
                <w:b/>
                <w:sz w:val="24"/>
                <w:szCs w:val="24"/>
              </w:rPr>
              <w:t>Слабые стороны</w:t>
            </w:r>
          </w:p>
        </w:tc>
      </w:tr>
      <w:tr w:rsidR="001B63BD" w:rsidRPr="001B63BD" w:rsidTr="001B63BD">
        <w:trPr>
          <w:trHeight w:val="1113"/>
        </w:trPr>
        <w:tc>
          <w:tcPr>
            <w:tcW w:w="4785" w:type="dxa"/>
          </w:tcPr>
          <w:p w:rsidR="001B63BD" w:rsidRPr="001B63BD" w:rsidRDefault="001B63BD" w:rsidP="001B63BD">
            <w:pPr>
              <w:shd w:val="clear" w:color="auto" w:fill="FFFFFF"/>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Район имеет благоприятное транспортно-географическое положение, находится  в непосредственной близости к областному центру  (125км).</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 xml:space="preserve">Удаленное, периферийное положение относительно других районов Ульяновской области, важных центров России, Европы </w:t>
            </w:r>
            <w:r w:rsidRPr="001B63BD">
              <w:rPr>
                <w:rFonts w:ascii="Times New Roman" w:eastAsia="Times New Roman" w:hAnsi="Times New Roman" w:cs="Times New Roman"/>
                <w:sz w:val="24"/>
                <w:szCs w:val="24"/>
              </w:rPr>
              <w:br/>
            </w:r>
          </w:p>
        </w:tc>
      </w:tr>
      <w:tr w:rsidR="001B63BD" w:rsidRPr="001B63BD" w:rsidTr="001B63BD">
        <w:tc>
          <w:tcPr>
            <w:tcW w:w="4785" w:type="dxa"/>
          </w:tcPr>
          <w:p w:rsidR="001B63BD" w:rsidRPr="001B63BD" w:rsidRDefault="001B63BD" w:rsidP="001B63BD">
            <w:pPr>
              <w:shd w:val="clear" w:color="auto" w:fill="FFFFFF"/>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Хорошо развитая транспортная инфраструктура: наличие автомобильного и железнодорожного сообщения с выходом на основные транспортные артерии области и России</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lang w:eastAsia="en-US"/>
              </w:rPr>
            </w:pPr>
            <w:r w:rsidRPr="001B63BD">
              <w:rPr>
                <w:rFonts w:ascii="Times New Roman" w:eastAsia="Times New Roman" w:hAnsi="Times New Roman" w:cs="Times New Roman"/>
                <w:sz w:val="24"/>
                <w:szCs w:val="24"/>
                <w:lang w:eastAsia="en-US"/>
              </w:rPr>
              <w:t>Значительная дифференциация муниципальных образований по уровню социально-экономического развития и возможностям экономического роста.</w:t>
            </w:r>
          </w:p>
          <w:p w:rsidR="001B63BD" w:rsidRPr="001B63BD" w:rsidRDefault="001B63BD" w:rsidP="001B63BD">
            <w:pPr>
              <w:spacing w:after="0" w:line="240" w:lineRule="auto"/>
              <w:jc w:val="both"/>
              <w:rPr>
                <w:rFonts w:ascii="Times New Roman" w:eastAsia="Times New Roman" w:hAnsi="Times New Roman" w:cs="Times New Roman"/>
                <w:sz w:val="24"/>
                <w:szCs w:val="24"/>
              </w:rPr>
            </w:pP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lang w:eastAsia="en-US"/>
              </w:rPr>
            </w:pPr>
            <w:r w:rsidRPr="001B63BD">
              <w:rPr>
                <w:rFonts w:ascii="Times New Roman" w:eastAsia="Times New Roman" w:hAnsi="Times New Roman" w:cs="Times New Roman"/>
                <w:sz w:val="24"/>
                <w:szCs w:val="24"/>
                <w:lang w:eastAsia="en-US"/>
              </w:rPr>
              <w:t>Ресурсный потенциал района: древесина, земельные ресурсы, диатомит, мел , водные ресурсы и др.</w:t>
            </w:r>
          </w:p>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Наличие на территории разведанных запасов нерудных полезных ископаемых (диатомит, мел и пр.)</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lang w:eastAsia="en-US"/>
              </w:rPr>
            </w:pPr>
            <w:r w:rsidRPr="001B63BD">
              <w:rPr>
                <w:rFonts w:ascii="Times New Roman" w:eastAsia="Times New Roman" w:hAnsi="Times New Roman" w:cs="Times New Roman"/>
                <w:sz w:val="24"/>
                <w:szCs w:val="24"/>
                <w:lang w:eastAsia="en-US"/>
              </w:rPr>
              <w:t>Низкая доля в экономике высокотехнологичного сектора, слабая восприимчивость экономики к новым разработкам, препятствующая росту инноваций. Низкая степень диверсификации отраслевой структуры промышленности.</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Стабильно работающие  базовые организации.</w:t>
            </w:r>
          </w:p>
          <w:p w:rsidR="001B63BD" w:rsidRPr="001B63BD" w:rsidRDefault="001B63BD" w:rsidP="001B63BD">
            <w:pPr>
              <w:spacing w:after="0" w:line="240" w:lineRule="auto"/>
              <w:jc w:val="both"/>
              <w:rPr>
                <w:rFonts w:ascii="Times New Roman" w:eastAsia="Times New Roman" w:hAnsi="Times New Roman" w:cs="Times New Roman"/>
                <w:sz w:val="24"/>
                <w:szCs w:val="24"/>
                <w:lang w:eastAsia="en-US"/>
              </w:rPr>
            </w:pPr>
            <w:r w:rsidRPr="001B63BD">
              <w:rPr>
                <w:rFonts w:ascii="Times New Roman" w:eastAsia="Times New Roman" w:hAnsi="Times New Roman" w:cs="Times New Roman"/>
                <w:sz w:val="24"/>
                <w:szCs w:val="24"/>
              </w:rPr>
              <w:t xml:space="preserve"> Крупная энергетическая база ФСК ЕНЭС</w:t>
            </w:r>
            <w:r w:rsidRPr="001B63BD">
              <w:rPr>
                <w:rFonts w:ascii="Times New Roman" w:eastAsia="Times New Roman" w:hAnsi="Times New Roman" w:cs="Times New Roman"/>
                <w:sz w:val="24"/>
                <w:szCs w:val="24"/>
              </w:rPr>
              <w:br/>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iCs/>
                <w:sz w:val="24"/>
                <w:szCs w:val="24"/>
              </w:rPr>
              <w:t>Относительно дешёвая рабочая сила  по сравнению с г. Ульяновск, другими регионами.</w:t>
            </w:r>
            <w:r w:rsidRPr="001B63BD">
              <w:rPr>
                <w:rFonts w:ascii="Times New Roman" w:eastAsia="Times New Roman" w:hAnsi="Times New Roman" w:cs="Times New Roman"/>
                <w:iCs/>
                <w:sz w:val="24"/>
                <w:szCs w:val="24"/>
              </w:rPr>
              <w:br/>
            </w:r>
            <w:r w:rsidRPr="001B63BD">
              <w:rPr>
                <w:rFonts w:ascii="Times New Roman" w:eastAsia="Times New Roman" w:hAnsi="Times New Roman" w:cs="Times New Roman"/>
                <w:sz w:val="24"/>
                <w:szCs w:val="24"/>
              </w:rPr>
              <w:t xml:space="preserve">Растущее расслоение населения по уровню доходов, увеличивается число граждан, нуждающихся  в социальной поддержке.   </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lang w:eastAsia="en-US"/>
              </w:rPr>
            </w:pPr>
            <w:r w:rsidRPr="001B63BD">
              <w:rPr>
                <w:rFonts w:ascii="Times New Roman" w:eastAsia="Times New Roman" w:hAnsi="Times New Roman" w:cs="Times New Roman"/>
                <w:sz w:val="24"/>
                <w:szCs w:val="24"/>
              </w:rPr>
              <w:t>Конкурентные позиции в ряде видов экономической деятельности (сельское хозяйство и др.).</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lang w:eastAsia="en-US"/>
              </w:rPr>
            </w:pPr>
            <w:r w:rsidRPr="001B63BD">
              <w:rPr>
                <w:rFonts w:ascii="Times New Roman" w:eastAsia="Times New Roman" w:hAnsi="Times New Roman" w:cs="Times New Roman"/>
                <w:sz w:val="24"/>
                <w:szCs w:val="24"/>
                <w:lang w:eastAsia="en-US"/>
              </w:rPr>
              <w:t>Высокая степень зависимости бюджета района  от федеральных и областных трансфертов.</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lang w:eastAsia="en-US"/>
              </w:rPr>
            </w:pPr>
            <w:r w:rsidRPr="001B63BD">
              <w:rPr>
                <w:rFonts w:ascii="Times New Roman" w:eastAsia="Times New Roman" w:hAnsi="Times New Roman" w:cs="Times New Roman"/>
                <w:sz w:val="24"/>
                <w:szCs w:val="24"/>
                <w:lang w:eastAsia="en-US"/>
              </w:rPr>
              <w:t>Наличие проработанной нормативно-правовой базы по стратегическому планированию, поддержке инвестиционной деятельности</w:t>
            </w:r>
            <w:r w:rsidR="00177D8D">
              <w:rPr>
                <w:rFonts w:ascii="Times New Roman" w:eastAsia="Times New Roman" w:hAnsi="Times New Roman" w:cs="Times New Roman"/>
                <w:sz w:val="24"/>
                <w:szCs w:val="24"/>
                <w:lang w:eastAsia="en-US"/>
              </w:rPr>
              <w:t xml:space="preserve"> </w:t>
            </w:r>
            <w:r w:rsidRPr="001B63BD">
              <w:rPr>
                <w:rFonts w:ascii="Times New Roman" w:eastAsia="Times New Roman" w:hAnsi="Times New Roman" w:cs="Times New Roman"/>
                <w:sz w:val="24"/>
                <w:szCs w:val="24"/>
                <w:lang w:eastAsia="en-US"/>
              </w:rPr>
              <w:t xml:space="preserve">.муниципально-частному партнерству, </w:t>
            </w:r>
          </w:p>
        </w:tc>
        <w:tc>
          <w:tcPr>
            <w:tcW w:w="4786" w:type="dxa"/>
          </w:tcPr>
          <w:p w:rsidR="001B63BD" w:rsidRPr="001B63BD" w:rsidRDefault="001B63BD" w:rsidP="000F22CE">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Отсутствие эффективной системы поддержки инвестиций</w:t>
            </w:r>
            <w:r w:rsidR="000F22CE">
              <w:rPr>
                <w:rFonts w:ascii="Times New Roman" w:eastAsia="Times New Roman" w:hAnsi="Times New Roman" w:cs="Times New Roman"/>
                <w:sz w:val="24"/>
                <w:szCs w:val="24"/>
              </w:rPr>
              <w:t>,</w:t>
            </w:r>
            <w:r w:rsidRPr="001B63BD">
              <w:rPr>
                <w:rFonts w:ascii="Times New Roman" w:eastAsia="Times New Roman" w:hAnsi="Times New Roman" w:cs="Times New Roman"/>
                <w:sz w:val="24"/>
                <w:szCs w:val="24"/>
              </w:rPr>
              <w:br/>
            </w:r>
            <w:r w:rsidR="000F22CE" w:rsidRPr="000F22CE">
              <w:rPr>
                <w:rFonts w:ascii="Times New Roman" w:hAnsi="Times New Roman" w:cs="Times New Roman"/>
                <w:color w:val="000000"/>
                <w:sz w:val="24"/>
                <w:szCs w:val="24"/>
              </w:rPr>
              <w:t>высокая стоимость привлекаемых кредитных ресурсов</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lang w:eastAsia="en-US"/>
              </w:rPr>
            </w:pPr>
            <w:r w:rsidRPr="001B63BD">
              <w:rPr>
                <w:rFonts w:ascii="Times New Roman" w:eastAsia="Times New Roman" w:hAnsi="Times New Roman" w:cs="Times New Roman"/>
                <w:sz w:val="24"/>
                <w:szCs w:val="24"/>
                <w:lang w:eastAsia="en-US"/>
              </w:rPr>
              <w:t>Наличие невостребованных земельных ресурсов для ведения сельскохозяйственного производства, рекреационных ресурсов для развития сельского туризма.</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Недостаточно развито и структурно не</w:t>
            </w:r>
            <w:r w:rsidR="00492F1A">
              <w:rPr>
                <w:rFonts w:ascii="Times New Roman" w:eastAsia="Times New Roman" w:hAnsi="Times New Roman" w:cs="Times New Roman"/>
                <w:sz w:val="24"/>
                <w:szCs w:val="24"/>
              </w:rPr>
              <w:t xml:space="preserve"> </w:t>
            </w:r>
            <w:r w:rsidRPr="001B63BD">
              <w:rPr>
                <w:rFonts w:ascii="Times New Roman" w:eastAsia="Times New Roman" w:hAnsi="Times New Roman" w:cs="Times New Roman"/>
                <w:sz w:val="24"/>
                <w:szCs w:val="24"/>
              </w:rPr>
              <w:t xml:space="preserve">оптимально малое и среднее предпринимательство. </w:t>
            </w:r>
            <w:r w:rsidRPr="001B63BD">
              <w:rPr>
                <w:rFonts w:ascii="Times New Roman" w:eastAsia="Times New Roman" w:hAnsi="Times New Roman" w:cs="Times New Roman"/>
                <w:sz w:val="24"/>
                <w:szCs w:val="24"/>
              </w:rPr>
              <w:br/>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lang w:eastAsia="en-US"/>
              </w:rPr>
            </w:pPr>
            <w:r w:rsidRPr="001B63BD">
              <w:rPr>
                <w:rFonts w:ascii="Times New Roman" w:eastAsia="Times New Roman" w:hAnsi="Times New Roman" w:cs="Times New Roman"/>
                <w:sz w:val="24"/>
                <w:szCs w:val="24"/>
                <w:lang w:eastAsia="en-US"/>
              </w:rPr>
              <w:t>Наличие опыта партнерства ОМСУ  и бизнес - структур.</w:t>
            </w:r>
          </w:p>
        </w:tc>
        <w:tc>
          <w:tcPr>
            <w:tcW w:w="4786" w:type="dxa"/>
          </w:tcPr>
          <w:p w:rsidR="001B63BD" w:rsidRPr="001B63BD" w:rsidRDefault="001B63BD" w:rsidP="001B63BD">
            <w:pPr>
              <w:spacing w:after="0" w:line="240" w:lineRule="auto"/>
              <w:ind w:left="66"/>
              <w:contextualSpacing/>
              <w:jc w:val="both"/>
              <w:rPr>
                <w:rFonts w:ascii="Times New Roman" w:eastAsia="Times New Roman" w:hAnsi="Times New Roman" w:cs="Times New Roman"/>
                <w:sz w:val="24"/>
                <w:szCs w:val="24"/>
                <w:lang w:eastAsia="en-US"/>
              </w:rPr>
            </w:pPr>
            <w:r w:rsidRPr="001B63BD">
              <w:rPr>
                <w:rFonts w:ascii="Times New Roman" w:eastAsia="Times New Roman" w:hAnsi="Times New Roman" w:cs="Times New Roman"/>
                <w:sz w:val="24"/>
                <w:szCs w:val="24"/>
                <w:lang w:eastAsia="en-US"/>
              </w:rPr>
              <w:t>Высокий уровень цен на энергоносители.</w:t>
            </w:r>
          </w:p>
          <w:p w:rsidR="001B63BD" w:rsidRPr="001B63BD" w:rsidRDefault="001B63BD" w:rsidP="001B63BD">
            <w:pPr>
              <w:spacing w:after="0" w:line="240" w:lineRule="auto"/>
              <w:jc w:val="both"/>
              <w:rPr>
                <w:rFonts w:ascii="Times New Roman" w:eastAsia="Times New Roman" w:hAnsi="Times New Roman" w:cs="Times New Roman"/>
                <w:sz w:val="24"/>
                <w:szCs w:val="24"/>
              </w:rPr>
            </w:pP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lastRenderedPageBreak/>
              <w:t>Малый удельный вес промышленной застройки</w:t>
            </w:r>
          </w:p>
        </w:tc>
        <w:tc>
          <w:tcPr>
            <w:tcW w:w="4786" w:type="dxa"/>
          </w:tcPr>
          <w:p w:rsidR="000F22CE" w:rsidRPr="000F22CE" w:rsidRDefault="000F22CE" w:rsidP="000F22C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w:t>
            </w:r>
            <w:r w:rsidRPr="000F22CE">
              <w:rPr>
                <w:rFonts w:ascii="Times New Roman" w:hAnsi="Times New Roman" w:cs="Times New Roman"/>
                <w:color w:val="000000"/>
                <w:sz w:val="24"/>
                <w:szCs w:val="24"/>
              </w:rPr>
              <w:t>изкая доходность и длительные сроки окупаемости проектов</w:t>
            </w:r>
            <w:r>
              <w:rPr>
                <w:rFonts w:ascii="Times New Roman" w:hAnsi="Times New Roman" w:cs="Times New Roman"/>
                <w:color w:val="000000"/>
                <w:sz w:val="24"/>
                <w:szCs w:val="24"/>
              </w:rPr>
              <w:t xml:space="preserve"> в сельском хозяйстве;</w:t>
            </w:r>
          </w:p>
          <w:p w:rsidR="001B63BD" w:rsidRPr="000F22CE" w:rsidRDefault="000F22CE" w:rsidP="000F22CE">
            <w:pPr>
              <w:autoSpaceDE w:val="0"/>
              <w:autoSpaceDN w:val="0"/>
              <w:adjustRightInd w:val="0"/>
              <w:spacing w:after="0" w:line="240" w:lineRule="auto"/>
              <w:rPr>
                <w:rFonts w:ascii="Times New Roman" w:hAnsi="Times New Roman" w:cs="Times New Roman"/>
                <w:color w:val="000000"/>
                <w:sz w:val="24"/>
                <w:szCs w:val="24"/>
              </w:rPr>
            </w:pPr>
            <w:r w:rsidRPr="000F22CE">
              <w:rPr>
                <w:rFonts w:ascii="Times New Roman" w:hAnsi="Times New Roman" w:cs="Times New Roman"/>
                <w:color w:val="000000"/>
                <w:sz w:val="24"/>
                <w:szCs w:val="24"/>
              </w:rPr>
              <w:t>- риск, связанный с наступлением неблагоприятны</w:t>
            </w:r>
            <w:r>
              <w:rPr>
                <w:rFonts w:ascii="Times New Roman" w:hAnsi="Times New Roman" w:cs="Times New Roman"/>
                <w:color w:val="000000"/>
                <w:sz w:val="24"/>
                <w:szCs w:val="24"/>
              </w:rPr>
              <w:t>х событий природного характера</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Разнообразие типов жилья и застройки</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Неблагоприятная демографическая ситуация (отрицательное сальдо миграционных процессов, старение населения).</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i/>
                <w:sz w:val="24"/>
                <w:szCs w:val="24"/>
              </w:rPr>
            </w:pPr>
            <w:r w:rsidRPr="001B63BD">
              <w:rPr>
                <w:rFonts w:ascii="Times New Roman" w:eastAsia="Times New Roman" w:hAnsi="Times New Roman" w:cs="Times New Roman"/>
                <w:sz w:val="24"/>
                <w:szCs w:val="24"/>
              </w:rPr>
              <w:t>Относительно низкая социальная конфликтность населения</w:t>
            </w:r>
          </w:p>
        </w:tc>
        <w:tc>
          <w:tcPr>
            <w:tcW w:w="4786" w:type="dxa"/>
          </w:tcPr>
          <w:p w:rsidR="001B63BD" w:rsidRPr="001B63BD" w:rsidRDefault="001B63BD" w:rsidP="000F22CE">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.Сложность процедур и отсутствие финансирования для  оформления земельных участков, находящихся в границах района, в муниципальную собственность. .</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i/>
                <w:sz w:val="24"/>
                <w:szCs w:val="24"/>
              </w:rPr>
            </w:pPr>
            <w:r w:rsidRPr="001B63BD">
              <w:rPr>
                <w:rFonts w:ascii="Times New Roman" w:eastAsia="Times New Roman" w:hAnsi="Times New Roman" w:cs="Times New Roman"/>
                <w:sz w:val="24"/>
                <w:szCs w:val="24"/>
              </w:rPr>
              <w:t>Относительно невысокий уровень безработицы.</w:t>
            </w:r>
          </w:p>
        </w:tc>
        <w:tc>
          <w:tcPr>
            <w:tcW w:w="4786" w:type="dxa"/>
          </w:tcPr>
          <w:p w:rsidR="001B63BD" w:rsidRPr="001B63BD" w:rsidRDefault="001B63BD" w:rsidP="001B63BD">
            <w:pPr>
              <w:spacing w:after="12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 xml:space="preserve">Высокий уровень износа основных фондов жилищно-коммунальной инфраструктуры, низкий коэффициент полезного действия и использования мощностей, большие потери. </w:t>
            </w:r>
          </w:p>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Ресурсоёмкие и морально устаревшие технологии получения тепла для  теплоснабжения.</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i/>
                <w:sz w:val="24"/>
                <w:szCs w:val="24"/>
              </w:rPr>
            </w:pPr>
            <w:r w:rsidRPr="001B63BD">
              <w:rPr>
                <w:rFonts w:ascii="Times New Roman" w:eastAsia="Times New Roman" w:hAnsi="Times New Roman" w:cs="Times New Roman"/>
                <w:sz w:val="24"/>
                <w:szCs w:val="24"/>
              </w:rPr>
              <w:t>Активное развитие розничной торговли в центральном районе и периферийных районах города</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 xml:space="preserve">Наличие значительного объема отходов лесозаготовительных работ и лесоперерабатывающих производств </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i/>
                <w:sz w:val="24"/>
                <w:szCs w:val="24"/>
              </w:rPr>
            </w:pPr>
            <w:r w:rsidRPr="001B63BD">
              <w:rPr>
                <w:rFonts w:ascii="Times New Roman" w:eastAsia="Times New Roman" w:hAnsi="Times New Roman" w:cs="Times New Roman"/>
                <w:sz w:val="24"/>
                <w:szCs w:val="24"/>
              </w:rPr>
              <w:t>Удовлетворительная материальная база здравоохранения, детских дошкольных и общеобразовательных учреждений, учреждений культуры, физической культуры и спорта.</w:t>
            </w:r>
            <w:r w:rsidRPr="001B63BD">
              <w:rPr>
                <w:rFonts w:ascii="Times New Roman" w:eastAsia="Times New Roman" w:hAnsi="Times New Roman" w:cs="Times New Roman"/>
                <w:sz w:val="24"/>
                <w:szCs w:val="24"/>
              </w:rPr>
              <w:br/>
            </w:r>
          </w:p>
        </w:tc>
        <w:tc>
          <w:tcPr>
            <w:tcW w:w="4786" w:type="dxa"/>
          </w:tcPr>
          <w:p w:rsidR="001B63BD" w:rsidRPr="001B63BD" w:rsidRDefault="001B63BD" w:rsidP="002D34A4">
            <w:pPr>
              <w:spacing w:after="12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Диспаритет цен на сельскохозяйственную продукцию при отсутствии регулирования федеральным центром сбыта сельскохозяйственной продукции.</w:t>
            </w:r>
            <w:r w:rsidR="002D34A4">
              <w:rPr>
                <w:rFonts w:ascii="Times New Roman" w:eastAsia="Times New Roman" w:hAnsi="Times New Roman" w:cs="Times New Roman"/>
                <w:sz w:val="24"/>
                <w:szCs w:val="24"/>
              </w:rPr>
              <w:t xml:space="preserve"> Отсутствие  отлаженной системы сбыта сельскохозяйственной продукции, высокая стоимость</w:t>
            </w:r>
            <w:r w:rsidR="000F22CE">
              <w:rPr>
                <w:rFonts w:ascii="Times New Roman" w:eastAsia="Times New Roman" w:hAnsi="Times New Roman" w:cs="Times New Roman"/>
                <w:sz w:val="24"/>
                <w:szCs w:val="24"/>
              </w:rPr>
              <w:t xml:space="preserve"> перевозки продукции.</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Успешно работающая система социальной поддержки населения.</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lang w:eastAsia="en-US"/>
              </w:rPr>
              <w:t>Недостаточный</w:t>
            </w:r>
            <w:r w:rsidR="008D15E2">
              <w:rPr>
                <w:rFonts w:ascii="Times New Roman" w:eastAsia="Times New Roman" w:hAnsi="Times New Roman" w:cs="Times New Roman"/>
                <w:sz w:val="24"/>
                <w:szCs w:val="24"/>
                <w:lang w:eastAsia="en-US"/>
              </w:rPr>
              <w:t xml:space="preserve"> </w:t>
            </w:r>
            <w:r w:rsidRPr="001B63BD">
              <w:rPr>
                <w:rFonts w:ascii="Times New Roman" w:eastAsia="Times New Roman" w:hAnsi="Times New Roman" w:cs="Times New Roman"/>
                <w:sz w:val="24"/>
                <w:szCs w:val="24"/>
                <w:lang w:eastAsia="en-US"/>
              </w:rPr>
              <w:t>брендинг муниципального образования на уровне других регионов</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Достаточно высокая предпринимательская активность</w:t>
            </w:r>
          </w:p>
        </w:tc>
        <w:tc>
          <w:tcPr>
            <w:tcW w:w="4786" w:type="dxa"/>
          </w:tcPr>
          <w:p w:rsidR="001B63BD" w:rsidRPr="001B63BD" w:rsidRDefault="000F22CE" w:rsidP="000F22C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w:t>
            </w:r>
            <w:r w:rsidRPr="000F22CE">
              <w:rPr>
                <w:rFonts w:ascii="Times New Roman" w:hAnsi="Times New Roman" w:cs="Times New Roman"/>
                <w:sz w:val="24"/>
                <w:szCs w:val="24"/>
              </w:rPr>
              <w:t xml:space="preserve">тсутствие готовых инженерно обустроенных инвестиционных площадок для предложения инвестору для размещения производств </w:t>
            </w:r>
            <w:r w:rsidR="001B63BD" w:rsidRPr="000F22CE">
              <w:rPr>
                <w:rFonts w:ascii="Times New Roman" w:eastAsia="Times New Roman" w:hAnsi="Times New Roman" w:cs="Times New Roman"/>
                <w:sz w:val="24"/>
                <w:szCs w:val="24"/>
              </w:rPr>
              <w:t>Значительная</w:t>
            </w:r>
            <w:r w:rsidR="001B63BD" w:rsidRPr="001B63BD">
              <w:rPr>
                <w:rFonts w:ascii="Times New Roman" w:eastAsia="Times New Roman" w:hAnsi="Times New Roman" w:cs="Times New Roman"/>
                <w:sz w:val="24"/>
                <w:szCs w:val="24"/>
              </w:rPr>
              <w:t xml:space="preserve"> территориальная дифференциация, сосредоточенность субъектов </w:t>
            </w:r>
            <w:r>
              <w:rPr>
                <w:rFonts w:ascii="Times New Roman" w:eastAsia="Times New Roman" w:hAnsi="Times New Roman" w:cs="Times New Roman"/>
                <w:sz w:val="24"/>
                <w:szCs w:val="24"/>
              </w:rPr>
              <w:t>предпринимательства</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Нарастающий дефицит высококвалифицированных кадров, старение профессиональных кадров.</w:t>
            </w:r>
          </w:p>
        </w:tc>
      </w:tr>
      <w:tr w:rsidR="001B63BD" w:rsidRPr="001B63BD" w:rsidTr="001B63BD">
        <w:tc>
          <w:tcPr>
            <w:tcW w:w="4785" w:type="dxa"/>
          </w:tcPr>
          <w:p w:rsidR="001B63BD" w:rsidRPr="001B63BD" w:rsidRDefault="001B63BD" w:rsidP="001B63BD">
            <w:pPr>
              <w:spacing w:after="0" w:line="240" w:lineRule="auto"/>
              <w:jc w:val="center"/>
              <w:rPr>
                <w:rFonts w:ascii="Times New Roman" w:eastAsia="Times New Roman" w:hAnsi="Times New Roman" w:cs="Times New Roman"/>
                <w:b/>
                <w:sz w:val="24"/>
                <w:szCs w:val="24"/>
              </w:rPr>
            </w:pPr>
            <w:r w:rsidRPr="001B63BD">
              <w:rPr>
                <w:rFonts w:ascii="Times New Roman" w:eastAsia="Times New Roman" w:hAnsi="Times New Roman" w:cs="Times New Roman"/>
                <w:b/>
                <w:sz w:val="24"/>
                <w:szCs w:val="24"/>
              </w:rPr>
              <w:t>Возможности</w:t>
            </w:r>
          </w:p>
        </w:tc>
        <w:tc>
          <w:tcPr>
            <w:tcW w:w="4786" w:type="dxa"/>
          </w:tcPr>
          <w:p w:rsidR="001B63BD" w:rsidRPr="001B63BD" w:rsidRDefault="001B63BD" w:rsidP="001B63BD">
            <w:pPr>
              <w:spacing w:after="0" w:line="240" w:lineRule="auto"/>
              <w:jc w:val="center"/>
              <w:rPr>
                <w:rFonts w:ascii="Times New Roman" w:eastAsia="Times New Roman" w:hAnsi="Times New Roman" w:cs="Times New Roman"/>
                <w:b/>
                <w:sz w:val="24"/>
                <w:szCs w:val="24"/>
              </w:rPr>
            </w:pPr>
            <w:r w:rsidRPr="001B63BD">
              <w:rPr>
                <w:rFonts w:ascii="Times New Roman" w:eastAsia="Times New Roman" w:hAnsi="Times New Roman" w:cs="Times New Roman"/>
                <w:b/>
                <w:sz w:val="24"/>
                <w:szCs w:val="24"/>
              </w:rPr>
              <w:t>Угрозы</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Политика экономического роста, реализуемая на федеральном и областном уровнях.</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Рост конкуренции на мировом, российском и межрегиональных рынках.</w:t>
            </w:r>
            <w:r w:rsidRPr="001B63BD">
              <w:rPr>
                <w:rFonts w:ascii="Times New Roman" w:eastAsia="Times New Roman" w:hAnsi="Times New Roman" w:cs="Times New Roman"/>
                <w:sz w:val="24"/>
                <w:szCs w:val="24"/>
              </w:rPr>
              <w:br/>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Политическая стабильность</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Сокращение финансового обеспечения полномочий органов местного самоуправления.</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lastRenderedPageBreak/>
              <w:t>Улучшение правовой и институциональной среды, благоприятных условий для внешних и внутренних инвестиций</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Отставание от лидеров районов по уровню доходов, возможностям получения образования и трудоустройства.</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Увеличение рождаемости</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Общее ухудшение демографических процессов.</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Рост образовательного уровня населения.</w:t>
            </w:r>
            <w:r w:rsidRPr="001B63BD">
              <w:rPr>
                <w:rFonts w:ascii="Times New Roman" w:eastAsia="Times New Roman" w:hAnsi="Times New Roman" w:cs="Times New Roman"/>
                <w:sz w:val="24"/>
                <w:szCs w:val="24"/>
              </w:rPr>
              <w:br/>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Старение населения и снижение его численности.</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Снижение негативного влияния миграционных процессов</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Сужение рынков сбыта продукции сельскохозяйственных и промышленных отраслей, составляющих основу специализации муниципального образования.</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Устойчивый экономический рост</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Увеличение предпринимательского риска и теневой экономики.</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Развитие и улучшение нормативной правовой базы, стимулирующей привлечение инвестиций</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Конкуренция со стороны других регионов и муниципальных образований.</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Повышение инвестиционной привлекательности  муниципального образования «Вешкаймский район»</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Нестабильное финансирование федеральных и областных программ.</w:t>
            </w:r>
            <w:r w:rsidRPr="001B63BD">
              <w:rPr>
                <w:rFonts w:ascii="Times New Roman" w:eastAsia="Times New Roman" w:hAnsi="Times New Roman" w:cs="Times New Roman"/>
                <w:sz w:val="24"/>
                <w:szCs w:val="24"/>
              </w:rPr>
              <w:br/>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Государственная поддержка, содействие диверсификации экономики монопрофильных населённых пунктов и развитию СМСП.</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Изменение законодательства, ухудшающее уровень бюджетной обеспеченности, уменьшающее доходную базу бюджета района</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Экономическое сотрудничество с муниципальными образованиями других регионов России, с зарубежными городами-побратимами, с отечественными и зарубежными потребителями услуг и товаров, производимых в районе</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 xml:space="preserve">Сужение полномочий, управленческого поля для органов местного самоуправления </w:t>
            </w:r>
          </w:p>
        </w:tc>
      </w:tr>
      <w:tr w:rsidR="001B63BD" w:rsidRPr="001B63BD" w:rsidTr="001B63BD">
        <w:tc>
          <w:tcPr>
            <w:tcW w:w="4785"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Выделение средств из бюджета Ульяновской области  в  виде  грантов на реализацию крупных общественно значимых проектов (благоустройство территорий, развитие потребительских кооперативов, и т.д.).</w:t>
            </w:r>
          </w:p>
        </w:tc>
        <w:tc>
          <w:tcPr>
            <w:tcW w:w="4786" w:type="dxa"/>
          </w:tcPr>
          <w:p w:rsidR="001B63BD" w:rsidRPr="001B63BD" w:rsidRDefault="001B63BD" w:rsidP="001B63BD">
            <w:pPr>
              <w:spacing w:after="0" w:line="240" w:lineRule="auto"/>
              <w:jc w:val="both"/>
              <w:rPr>
                <w:rFonts w:ascii="Times New Roman" w:eastAsia="Times New Roman" w:hAnsi="Times New Roman" w:cs="Times New Roman"/>
                <w:sz w:val="24"/>
                <w:szCs w:val="24"/>
              </w:rPr>
            </w:pPr>
            <w:r w:rsidRPr="001B63BD">
              <w:rPr>
                <w:rFonts w:ascii="Times New Roman" w:eastAsia="Times New Roman" w:hAnsi="Times New Roman" w:cs="Times New Roman"/>
                <w:sz w:val="24"/>
                <w:szCs w:val="24"/>
              </w:rPr>
              <w:t>Отсутствие открытой статистической информации об объёмах производства, инвестиций, уровню заработной платы  по субъектам предпринимательства .</w:t>
            </w:r>
          </w:p>
        </w:tc>
      </w:tr>
    </w:tbl>
    <w:p w:rsidR="001B68A1" w:rsidRPr="001B68A1" w:rsidRDefault="000F22CE" w:rsidP="00521341">
      <w:pPr>
        <w:spacing w:after="0" w:line="240" w:lineRule="auto"/>
        <w:ind w:right="141"/>
        <w:jc w:val="both"/>
        <w:rPr>
          <w:rFonts w:ascii="Calibri" w:eastAsia="Calibri" w:hAnsi="Calibri" w:cs="Times New Roman"/>
          <w:sz w:val="28"/>
          <w:szCs w:val="28"/>
          <w:lang w:eastAsia="en-US"/>
        </w:rPr>
      </w:pPr>
      <w:r>
        <w:rPr>
          <w:rFonts w:ascii="Times New Roman" w:eastAsia="Times New Roman" w:hAnsi="Times New Roman" w:cs="Times New Roman"/>
          <w:sz w:val="24"/>
          <w:szCs w:val="24"/>
        </w:rPr>
        <w:tab/>
      </w:r>
      <w:r w:rsidR="008D15E2">
        <w:rPr>
          <w:rFonts w:ascii="Times New Roman" w:eastAsia="Times New Roman" w:hAnsi="Times New Roman" w:cs="Times New Roman"/>
          <w:sz w:val="28"/>
          <w:szCs w:val="28"/>
        </w:rPr>
        <w:t>С</w:t>
      </w:r>
      <w:r w:rsidR="001B68A1" w:rsidRPr="001B68A1">
        <w:rPr>
          <w:rFonts w:ascii="Times New Roman" w:eastAsia="Times New Roman" w:hAnsi="Times New Roman" w:cs="Times New Roman"/>
          <w:sz w:val="28"/>
          <w:szCs w:val="28"/>
        </w:rPr>
        <w:t>уществующие проблемы  социально-экономического развития муниципального образования «Вешкаймский район»  возможно решить посредством использования программно-целевого подхода, через реализацию мер, направленных на диверсификацию экономики, формирования необходимой инфраструктуры для комфортной жизнедеятельности населения, на основе максимального использования транспортно-географического положения  и  минерально-сырьевого потенциала, с привлечением инвестиций  в традиционные отрасли экономики района, а также через реализацию новых инвестиционных проектов.</w:t>
      </w:r>
    </w:p>
    <w:p w:rsidR="001B63BD" w:rsidRPr="00D27ACA" w:rsidRDefault="000F22CE" w:rsidP="000F22CE">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ab/>
      </w:r>
      <w:r w:rsidR="003D29AE" w:rsidRPr="003D29AE">
        <w:rPr>
          <w:rFonts w:ascii="Times New Roman" w:eastAsia="Calibri" w:hAnsi="Times New Roman" w:cs="Times New Roman"/>
          <w:b/>
          <w:sz w:val="28"/>
          <w:szCs w:val="28"/>
          <w:lang w:eastAsia="en-US"/>
        </w:rPr>
        <w:t>5.</w:t>
      </w:r>
      <w:r w:rsidR="003D29AE">
        <w:rPr>
          <w:rFonts w:ascii="Times New Roman" w:eastAsia="Calibri" w:hAnsi="Times New Roman" w:cs="Times New Roman"/>
          <w:sz w:val="28"/>
          <w:szCs w:val="28"/>
          <w:lang w:eastAsia="en-US"/>
        </w:rPr>
        <w:t xml:space="preserve">   </w:t>
      </w:r>
      <w:r w:rsidRPr="00D27ACA">
        <w:rPr>
          <w:rFonts w:ascii="Times New Roman" w:eastAsia="Calibri" w:hAnsi="Times New Roman" w:cs="Times New Roman"/>
          <w:b/>
          <w:sz w:val="28"/>
          <w:szCs w:val="28"/>
          <w:lang w:eastAsia="en-US"/>
        </w:rPr>
        <w:t>Цель и задачи Стратегии</w:t>
      </w:r>
    </w:p>
    <w:p w:rsidR="00760CAE" w:rsidRPr="00763BE1" w:rsidRDefault="002D34A4" w:rsidP="00424527">
      <w:pPr>
        <w:spacing w:after="0" w:line="240" w:lineRule="auto"/>
        <w:ind w:right="141" w:firstLine="720"/>
        <w:jc w:val="both"/>
        <w:rPr>
          <w:rFonts w:ascii="Times New Roman" w:eastAsia="Times New Roman" w:hAnsi="Times New Roman" w:cs="Times New Roman"/>
          <w:sz w:val="28"/>
          <w:szCs w:val="28"/>
        </w:rPr>
      </w:pPr>
      <w:r w:rsidRPr="00763BE1">
        <w:rPr>
          <w:rFonts w:ascii="Times New Roman" w:eastAsia="Times New Roman" w:hAnsi="Times New Roman" w:cs="Times New Roman"/>
          <w:sz w:val="28"/>
          <w:szCs w:val="28"/>
        </w:rPr>
        <w:t> </w:t>
      </w:r>
      <w:r w:rsidR="008A493B" w:rsidRPr="00763BE1">
        <w:rPr>
          <w:rFonts w:ascii="Times New Roman" w:eastAsia="Times New Roman" w:hAnsi="Times New Roman" w:cs="Times New Roman"/>
          <w:sz w:val="28"/>
          <w:szCs w:val="28"/>
        </w:rPr>
        <w:t xml:space="preserve">Инвестиционная стратегия является документом среднесрочного планирования,  объединяющим интересы общества, бизнеса и власти для </w:t>
      </w:r>
      <w:r w:rsidR="008A493B" w:rsidRPr="00763BE1">
        <w:rPr>
          <w:rFonts w:ascii="Times New Roman" w:eastAsia="Times New Roman" w:hAnsi="Times New Roman" w:cs="Times New Roman"/>
          <w:sz w:val="28"/>
          <w:szCs w:val="28"/>
        </w:rPr>
        <w:lastRenderedPageBreak/>
        <w:t>достижения стратегической цели - непрерывного, сбалансированного и безопасного развития  муниципального образования.</w:t>
      </w:r>
      <w:r w:rsidRPr="00763BE1">
        <w:rPr>
          <w:rFonts w:ascii="Times New Roman" w:eastAsia="Times New Roman" w:hAnsi="Times New Roman" w:cs="Times New Roman"/>
          <w:sz w:val="28"/>
          <w:szCs w:val="28"/>
        </w:rPr>
        <w:t>   </w:t>
      </w:r>
    </w:p>
    <w:p w:rsidR="008A493B" w:rsidRDefault="002D34A4" w:rsidP="00424527">
      <w:pPr>
        <w:spacing w:after="0" w:line="240" w:lineRule="auto"/>
        <w:ind w:right="141" w:firstLine="720"/>
        <w:jc w:val="both"/>
        <w:rPr>
          <w:rFonts w:ascii="Times New Roman" w:eastAsia="Times New Roman" w:hAnsi="Times New Roman" w:cs="Times New Roman"/>
          <w:sz w:val="28"/>
          <w:szCs w:val="28"/>
        </w:rPr>
      </w:pPr>
      <w:r w:rsidRPr="00D27ACA">
        <w:rPr>
          <w:rFonts w:ascii="Times New Roman" w:eastAsia="Times New Roman" w:hAnsi="Times New Roman" w:cs="Times New Roman"/>
          <w:sz w:val="28"/>
          <w:szCs w:val="28"/>
        </w:rPr>
        <w:t xml:space="preserve"> Основной целью Инвестиционной стратегии является </w:t>
      </w:r>
      <w:r w:rsidR="00D27ACA" w:rsidRPr="00D27ACA">
        <w:rPr>
          <w:rFonts w:ascii="Times New Roman" w:eastAsia="Times New Roman" w:hAnsi="Times New Roman" w:cs="Times New Roman"/>
          <w:sz w:val="28"/>
          <w:szCs w:val="28"/>
        </w:rPr>
        <w:t xml:space="preserve">создание </w:t>
      </w:r>
      <w:r w:rsidR="00D27ACA" w:rsidRPr="00E65E17">
        <w:rPr>
          <w:rFonts w:ascii="Times New Roman" w:eastAsia="Times New Roman" w:hAnsi="Times New Roman" w:cs="Times New Roman"/>
          <w:sz w:val="28"/>
          <w:szCs w:val="28"/>
        </w:rPr>
        <w:t>условий для решения ключевых проблем  устойчивого социально- экономического развития</w:t>
      </w:r>
      <w:r w:rsidR="00177D8D" w:rsidRPr="00E65E17">
        <w:rPr>
          <w:rFonts w:ascii="Times New Roman" w:eastAsia="Times New Roman" w:hAnsi="Times New Roman" w:cs="Times New Roman"/>
          <w:sz w:val="28"/>
          <w:szCs w:val="28"/>
        </w:rPr>
        <w:t xml:space="preserve"> района</w:t>
      </w:r>
      <w:r w:rsidR="00D27ACA" w:rsidRPr="00E65E17">
        <w:rPr>
          <w:rFonts w:ascii="Times New Roman" w:eastAsia="Times New Roman" w:hAnsi="Times New Roman" w:cs="Times New Roman"/>
          <w:sz w:val="28"/>
          <w:szCs w:val="28"/>
        </w:rPr>
        <w:t xml:space="preserve"> и  повышения качества</w:t>
      </w:r>
      <w:r w:rsidR="00177D8D" w:rsidRPr="00E65E17">
        <w:rPr>
          <w:rFonts w:ascii="Times New Roman" w:eastAsia="Times New Roman" w:hAnsi="Times New Roman" w:cs="Times New Roman"/>
          <w:sz w:val="28"/>
          <w:szCs w:val="28"/>
        </w:rPr>
        <w:t xml:space="preserve"> </w:t>
      </w:r>
      <w:r w:rsidR="00D27ACA" w:rsidRPr="00E65E17">
        <w:rPr>
          <w:rFonts w:ascii="Times New Roman" w:eastAsia="Times New Roman" w:hAnsi="Times New Roman" w:cs="Times New Roman"/>
          <w:sz w:val="28"/>
          <w:szCs w:val="28"/>
        </w:rPr>
        <w:t>жизни населения</w:t>
      </w:r>
      <w:r w:rsidR="00177D8D" w:rsidRPr="00E65E17">
        <w:rPr>
          <w:rFonts w:ascii="Times New Roman" w:eastAsia="Times New Roman" w:hAnsi="Times New Roman" w:cs="Times New Roman"/>
          <w:sz w:val="28"/>
          <w:szCs w:val="28"/>
        </w:rPr>
        <w:t xml:space="preserve"> </w:t>
      </w:r>
      <w:r w:rsidR="00D27ACA" w:rsidRPr="00E65E17">
        <w:rPr>
          <w:rFonts w:ascii="Times New Roman" w:eastAsia="Times New Roman" w:hAnsi="Times New Roman" w:cs="Times New Roman"/>
          <w:sz w:val="28"/>
          <w:szCs w:val="28"/>
        </w:rPr>
        <w:t xml:space="preserve">на основе </w:t>
      </w:r>
      <w:r w:rsidR="008A493B" w:rsidRPr="00E65E17">
        <w:rPr>
          <w:rFonts w:ascii="Times New Roman" w:eastAsia="Times New Roman" w:hAnsi="Times New Roman" w:cs="Times New Roman"/>
          <w:sz w:val="28"/>
          <w:szCs w:val="28"/>
        </w:rPr>
        <w:t xml:space="preserve">активизации экономики и </w:t>
      </w:r>
      <w:r w:rsidR="00532038" w:rsidRPr="00E65E17">
        <w:rPr>
          <w:rFonts w:ascii="Times New Roman" w:eastAsia="Times New Roman" w:hAnsi="Times New Roman" w:cs="Times New Roman"/>
          <w:sz w:val="28"/>
          <w:szCs w:val="28"/>
        </w:rPr>
        <w:t>эффективного вовлечения в экономические процессы</w:t>
      </w:r>
      <w:r w:rsidR="00532038" w:rsidRPr="00D27ACA">
        <w:rPr>
          <w:rFonts w:ascii="Times New Roman" w:eastAsia="Times New Roman" w:hAnsi="Times New Roman" w:cs="Times New Roman"/>
          <w:sz w:val="28"/>
          <w:szCs w:val="28"/>
        </w:rPr>
        <w:t xml:space="preserve"> всего имеющегося потенциала</w:t>
      </w:r>
      <w:r w:rsidR="00532038">
        <w:rPr>
          <w:rFonts w:ascii="Times New Roman" w:eastAsia="Times New Roman" w:hAnsi="Times New Roman" w:cs="Times New Roman"/>
          <w:sz w:val="28"/>
          <w:szCs w:val="28"/>
        </w:rPr>
        <w:t xml:space="preserve">, </w:t>
      </w:r>
      <w:r w:rsidR="008A493B">
        <w:rPr>
          <w:rFonts w:ascii="Times New Roman" w:eastAsia="Times New Roman" w:hAnsi="Times New Roman" w:cs="Times New Roman"/>
          <w:sz w:val="28"/>
          <w:szCs w:val="28"/>
        </w:rPr>
        <w:t>создани</w:t>
      </w:r>
      <w:r w:rsidR="00532038">
        <w:rPr>
          <w:rFonts w:ascii="Times New Roman" w:eastAsia="Times New Roman" w:hAnsi="Times New Roman" w:cs="Times New Roman"/>
          <w:sz w:val="28"/>
          <w:szCs w:val="28"/>
        </w:rPr>
        <w:t>е</w:t>
      </w:r>
      <w:r w:rsidR="00177D8D">
        <w:rPr>
          <w:rFonts w:ascii="Times New Roman" w:eastAsia="Times New Roman" w:hAnsi="Times New Roman" w:cs="Times New Roman"/>
          <w:sz w:val="28"/>
          <w:szCs w:val="28"/>
        </w:rPr>
        <w:t xml:space="preserve"> </w:t>
      </w:r>
      <w:r w:rsidR="008A493B" w:rsidRPr="00532038">
        <w:rPr>
          <w:rFonts w:ascii="Times New Roman" w:hAnsi="Times New Roman" w:cs="Times New Roman"/>
          <w:sz w:val="28"/>
          <w:szCs w:val="28"/>
        </w:rPr>
        <w:t>максимально комфортных условий для старта и ведения бизнеса, а также формирование эффективной системы привлечения инвестиций и сопровождения инвестиционных проектов</w:t>
      </w:r>
      <w:r w:rsidR="00532038" w:rsidRPr="00532038">
        <w:rPr>
          <w:rFonts w:ascii="Times New Roman" w:hAnsi="Times New Roman" w:cs="Times New Roman"/>
          <w:sz w:val="28"/>
          <w:szCs w:val="28"/>
        </w:rPr>
        <w:t xml:space="preserve"> на территории муниципального образования «Вешкаймский район»</w:t>
      </w:r>
      <w:r w:rsidR="00532038">
        <w:rPr>
          <w:rFonts w:ascii="Times New Roman" w:hAnsi="Times New Roman" w:cs="Times New Roman"/>
          <w:sz w:val="28"/>
          <w:szCs w:val="28"/>
        </w:rPr>
        <w:t>.</w:t>
      </w:r>
    </w:p>
    <w:p w:rsidR="00331FC8" w:rsidRDefault="00331FC8" w:rsidP="005768BD">
      <w:pPr>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з</w:t>
      </w:r>
      <w:r w:rsidR="00515C8C">
        <w:rPr>
          <w:rFonts w:ascii="Times New Roman" w:eastAsia="Times New Roman" w:hAnsi="Times New Roman" w:cs="Times New Roman"/>
          <w:sz w:val="28"/>
          <w:szCs w:val="28"/>
        </w:rPr>
        <w:t>адачи</w:t>
      </w:r>
      <w:r>
        <w:rPr>
          <w:rFonts w:ascii="Times New Roman" w:eastAsia="Times New Roman" w:hAnsi="Times New Roman" w:cs="Times New Roman"/>
          <w:sz w:val="28"/>
          <w:szCs w:val="28"/>
        </w:rPr>
        <w:t xml:space="preserve">  инвестиционного развития</w:t>
      </w:r>
    </w:p>
    <w:tbl>
      <w:tblPr>
        <w:tblStyle w:val="a6"/>
        <w:tblW w:w="0" w:type="auto"/>
        <w:tblLook w:val="04A0" w:firstRow="1" w:lastRow="0" w:firstColumn="1" w:lastColumn="0" w:noHBand="0" w:noVBand="1"/>
      </w:tblPr>
      <w:tblGrid>
        <w:gridCol w:w="3794"/>
        <w:gridCol w:w="5812"/>
      </w:tblGrid>
      <w:tr w:rsidR="00331FC8" w:rsidTr="00424527">
        <w:tc>
          <w:tcPr>
            <w:tcW w:w="3794" w:type="dxa"/>
          </w:tcPr>
          <w:p w:rsidR="00331FC8" w:rsidRDefault="00331FC8" w:rsidP="00331FC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w:t>
            </w:r>
          </w:p>
        </w:tc>
        <w:tc>
          <w:tcPr>
            <w:tcW w:w="5812" w:type="dxa"/>
          </w:tcPr>
          <w:p w:rsidR="00331FC8" w:rsidRDefault="00331FC8" w:rsidP="00424527">
            <w:pPr>
              <w:ind w:right="-2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Действия</w:t>
            </w:r>
          </w:p>
        </w:tc>
      </w:tr>
      <w:tr w:rsidR="00331FC8" w:rsidTr="00424527">
        <w:tc>
          <w:tcPr>
            <w:tcW w:w="3794" w:type="dxa"/>
          </w:tcPr>
          <w:p w:rsidR="00331FC8" w:rsidRPr="00331FC8" w:rsidRDefault="00331FC8" w:rsidP="00331FC8">
            <w:pPr>
              <w:jc w:val="both"/>
              <w:rPr>
                <w:rFonts w:ascii="Times New Roman" w:eastAsia="Times New Roman" w:hAnsi="Times New Roman" w:cs="Times New Roman"/>
                <w:sz w:val="24"/>
                <w:szCs w:val="24"/>
              </w:rPr>
            </w:pPr>
            <w:r w:rsidRPr="00331FC8">
              <w:rPr>
                <w:rFonts w:ascii="Times New Roman" w:eastAsia="Times New Roman" w:hAnsi="Times New Roman" w:cs="Times New Roman"/>
                <w:sz w:val="24"/>
                <w:szCs w:val="24"/>
              </w:rPr>
              <w:t>1. Формирование условий для создания на территории муниципального образования новых конкурентоспособных производств, обеспечивающих диверсификацию экономики района</w:t>
            </w:r>
          </w:p>
        </w:tc>
        <w:tc>
          <w:tcPr>
            <w:tcW w:w="5812" w:type="dxa"/>
          </w:tcPr>
          <w:p w:rsidR="00DF5360" w:rsidRDefault="00DF5360" w:rsidP="00424527">
            <w:pPr>
              <w:ind w:right="-250"/>
              <w:jc w:val="both"/>
              <w:rPr>
                <w:rFonts w:ascii="Times New Roman" w:eastAsia="Times New Roman" w:hAnsi="Times New Roman" w:cs="Times New Roman"/>
                <w:sz w:val="24"/>
                <w:szCs w:val="24"/>
              </w:rPr>
            </w:pPr>
            <w:r w:rsidRPr="00DF5360">
              <w:rPr>
                <w:rFonts w:ascii="Times New Roman" w:eastAsia="Times New Roman" w:hAnsi="Times New Roman" w:cs="Times New Roman"/>
                <w:sz w:val="24"/>
                <w:szCs w:val="24"/>
              </w:rPr>
              <w:t>Модернизация промышленн</w:t>
            </w:r>
            <w:r>
              <w:rPr>
                <w:rFonts w:ascii="Times New Roman" w:eastAsia="Times New Roman" w:hAnsi="Times New Roman" w:cs="Times New Roman"/>
                <w:sz w:val="24"/>
                <w:szCs w:val="24"/>
              </w:rPr>
              <w:t>ой отрасли экономики района, производство конкурентной продукции.</w:t>
            </w:r>
          </w:p>
          <w:p w:rsidR="00DF5360" w:rsidRDefault="00DF5360" w:rsidP="00DF53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структуры промышленных производств и их рост.</w:t>
            </w:r>
          </w:p>
          <w:p w:rsidR="00DF5360" w:rsidRDefault="00DF5360" w:rsidP="00DF53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Внедрение новых идей, подходов, технологий в производство продукции, сферу услуг.</w:t>
            </w:r>
          </w:p>
          <w:p w:rsidR="00331FC8" w:rsidRPr="00DF5360" w:rsidRDefault="00DF5360" w:rsidP="00DF53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Внедрение энергоресурсосберегающих и малоотходных производств.</w:t>
            </w:r>
          </w:p>
        </w:tc>
      </w:tr>
      <w:tr w:rsidR="00331FC8" w:rsidTr="00424527">
        <w:tc>
          <w:tcPr>
            <w:tcW w:w="3794" w:type="dxa"/>
          </w:tcPr>
          <w:p w:rsidR="00331FC8" w:rsidRPr="00331FC8" w:rsidRDefault="00331FC8" w:rsidP="00331F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31FC8">
              <w:rPr>
                <w:rFonts w:ascii="Times New Roman" w:eastAsia="Times New Roman" w:hAnsi="Times New Roman" w:cs="Times New Roman"/>
                <w:sz w:val="24"/>
                <w:szCs w:val="24"/>
              </w:rPr>
              <w:t xml:space="preserve">Развитие существующих производств, приоритетных отраслей экономик, их </w:t>
            </w:r>
            <w:r w:rsidRPr="00515C8C">
              <w:rPr>
                <w:rFonts w:ascii="Times New Roman" w:eastAsia="Times New Roman" w:hAnsi="Times New Roman" w:cs="Times New Roman"/>
                <w:sz w:val="24"/>
                <w:szCs w:val="24"/>
              </w:rPr>
              <w:t xml:space="preserve">эффективное участие в развитии </w:t>
            </w:r>
            <w:r w:rsidRPr="00331FC8">
              <w:rPr>
                <w:rFonts w:ascii="Times New Roman" w:eastAsia="Times New Roman" w:hAnsi="Times New Roman" w:cs="Times New Roman"/>
                <w:sz w:val="24"/>
                <w:szCs w:val="24"/>
              </w:rPr>
              <w:t>района</w:t>
            </w:r>
          </w:p>
        </w:tc>
        <w:tc>
          <w:tcPr>
            <w:tcW w:w="5812" w:type="dxa"/>
          </w:tcPr>
          <w:p w:rsidR="00C47FCB" w:rsidRPr="00DF5360" w:rsidRDefault="00C47FCB" w:rsidP="00C47FCB">
            <w:pPr>
              <w:ind w:firstLine="34"/>
              <w:jc w:val="both"/>
              <w:rPr>
                <w:rFonts w:ascii="Times New Roman" w:eastAsia="Calibri" w:hAnsi="Times New Roman" w:cs="Times New Roman"/>
                <w:sz w:val="24"/>
                <w:szCs w:val="24"/>
              </w:rPr>
            </w:pPr>
            <w:r w:rsidRPr="00C47FCB">
              <w:rPr>
                <w:rFonts w:ascii="Times New Roman" w:eastAsia="Calibri" w:hAnsi="Times New Roman" w:cs="Times New Roman"/>
                <w:sz w:val="24"/>
                <w:szCs w:val="24"/>
              </w:rPr>
              <w:t>Содействие в обеспечении  роста</w:t>
            </w:r>
            <w:r w:rsidR="00A321ED">
              <w:rPr>
                <w:rFonts w:ascii="Times New Roman" w:eastAsia="Calibri" w:hAnsi="Times New Roman" w:cs="Times New Roman"/>
                <w:sz w:val="24"/>
                <w:szCs w:val="24"/>
              </w:rPr>
              <w:t xml:space="preserve"> к 2021 году</w:t>
            </w:r>
            <w:r w:rsidRPr="00DF5360">
              <w:rPr>
                <w:rFonts w:ascii="Times New Roman" w:eastAsia="Calibri" w:hAnsi="Times New Roman" w:cs="Times New Roman"/>
                <w:sz w:val="24"/>
                <w:szCs w:val="24"/>
              </w:rPr>
              <w:t>:</w:t>
            </w:r>
          </w:p>
          <w:p w:rsidR="00C47FCB" w:rsidRPr="00DF5360" w:rsidRDefault="00C47FCB" w:rsidP="00C47FCB">
            <w:pPr>
              <w:ind w:firstLine="34"/>
              <w:jc w:val="both"/>
              <w:rPr>
                <w:rFonts w:ascii="Times New Roman" w:eastAsia="Times New Roman" w:hAnsi="Times New Roman" w:cs="Times New Roman"/>
                <w:b/>
                <w:sz w:val="24"/>
                <w:szCs w:val="24"/>
              </w:rPr>
            </w:pPr>
            <w:r w:rsidRPr="00DF5360">
              <w:rPr>
                <w:rFonts w:ascii="Times New Roman" w:eastAsia="Calibri" w:hAnsi="Times New Roman" w:cs="Times New Roman"/>
                <w:sz w:val="24"/>
                <w:szCs w:val="24"/>
              </w:rPr>
              <w:t xml:space="preserve">- </w:t>
            </w:r>
            <w:r w:rsidRPr="00C47FCB">
              <w:rPr>
                <w:rFonts w:ascii="Times New Roman" w:eastAsia="Calibri" w:hAnsi="Times New Roman" w:cs="Times New Roman"/>
                <w:sz w:val="24"/>
                <w:szCs w:val="24"/>
              </w:rPr>
              <w:t xml:space="preserve">  оборота </w:t>
            </w:r>
            <w:r w:rsidRPr="00C47FCB">
              <w:rPr>
                <w:rFonts w:ascii="Times New Roman" w:eastAsia="Times New Roman" w:hAnsi="Times New Roman" w:cs="Times New Roman"/>
                <w:sz w:val="24"/>
                <w:szCs w:val="24"/>
              </w:rPr>
              <w:t xml:space="preserve"> организаций по  видам экономической деятельности  </w:t>
            </w:r>
            <w:r w:rsidRPr="00DF5360">
              <w:rPr>
                <w:rFonts w:ascii="Times New Roman" w:eastAsia="Times New Roman" w:hAnsi="Times New Roman" w:cs="Times New Roman"/>
                <w:sz w:val="24"/>
                <w:szCs w:val="24"/>
              </w:rPr>
              <w:t xml:space="preserve">к фактической средней величине 2013-2017гг на конец периода  - </w:t>
            </w:r>
            <w:r w:rsidRPr="00C47FCB">
              <w:rPr>
                <w:rFonts w:ascii="Times New Roman" w:eastAsia="Times New Roman" w:hAnsi="Times New Roman" w:cs="Times New Roman"/>
                <w:sz w:val="24"/>
                <w:szCs w:val="24"/>
              </w:rPr>
              <w:t>не менее 105%;</w:t>
            </w:r>
          </w:p>
          <w:p w:rsidR="00C47FCB" w:rsidRPr="00DF5360" w:rsidRDefault="00C47FCB" w:rsidP="00C47FCB">
            <w:pPr>
              <w:ind w:firstLine="34"/>
              <w:jc w:val="both"/>
              <w:rPr>
                <w:rFonts w:ascii="Times New Roman" w:eastAsia="Times New Roman" w:hAnsi="Times New Roman" w:cs="Times New Roman"/>
                <w:bCs/>
                <w:sz w:val="24"/>
                <w:szCs w:val="24"/>
                <w:lang w:eastAsia="ru-RU"/>
              </w:rPr>
            </w:pPr>
            <w:r w:rsidRPr="00DF5360">
              <w:rPr>
                <w:rFonts w:ascii="Times New Roman" w:eastAsia="Times New Roman" w:hAnsi="Times New Roman" w:cs="Times New Roman"/>
                <w:sz w:val="24"/>
                <w:szCs w:val="24"/>
              </w:rPr>
              <w:t>- и</w:t>
            </w:r>
            <w:r w:rsidRPr="00DF5360">
              <w:rPr>
                <w:rFonts w:ascii="Times New Roman" w:eastAsia="Times New Roman" w:hAnsi="Times New Roman" w:cs="Times New Roman"/>
                <w:bCs/>
                <w:sz w:val="24"/>
                <w:szCs w:val="24"/>
                <w:lang w:eastAsia="ru-RU"/>
              </w:rPr>
              <w:t>ндекса производства продукции сельского хозяйства в хозяйствах всех категорий  к фактической средней величине 2013-2017гг на конец периода -</w:t>
            </w:r>
            <w:r w:rsidRPr="00DF5360">
              <w:rPr>
                <w:rFonts w:ascii="Times New Roman" w:eastAsia="Times New Roman" w:hAnsi="Times New Roman" w:cs="Times New Roman"/>
                <w:sz w:val="24"/>
                <w:szCs w:val="24"/>
              </w:rPr>
              <w:t xml:space="preserve"> не менее 110</w:t>
            </w:r>
            <w:r w:rsidRPr="00C47FCB">
              <w:rPr>
                <w:rFonts w:ascii="Times New Roman" w:eastAsia="Times New Roman" w:hAnsi="Times New Roman" w:cs="Times New Roman"/>
                <w:sz w:val="24"/>
                <w:szCs w:val="24"/>
              </w:rPr>
              <w:t>%;</w:t>
            </w:r>
          </w:p>
          <w:p w:rsidR="00C47FCB" w:rsidRPr="00DF5360" w:rsidRDefault="00C47FCB" w:rsidP="00C47FCB">
            <w:pPr>
              <w:ind w:firstLine="34"/>
              <w:jc w:val="both"/>
              <w:rPr>
                <w:rFonts w:ascii="Times New Roman" w:eastAsia="Times New Roman" w:hAnsi="Times New Roman" w:cs="Times New Roman"/>
                <w:bCs/>
                <w:sz w:val="24"/>
                <w:szCs w:val="24"/>
                <w:lang w:eastAsia="ru-RU"/>
              </w:rPr>
            </w:pPr>
            <w:r w:rsidRPr="00DF5360">
              <w:rPr>
                <w:rFonts w:ascii="Times New Roman" w:eastAsia="Times New Roman" w:hAnsi="Times New Roman" w:cs="Times New Roman"/>
                <w:bCs/>
                <w:sz w:val="24"/>
                <w:szCs w:val="24"/>
                <w:lang w:eastAsia="ru-RU"/>
              </w:rPr>
              <w:t>- индекса физического объёма инвестиции в основной капитал, к фактической средней величине 2013 2017-гг на конец периода) – не менее 102,0%;</w:t>
            </w:r>
          </w:p>
          <w:p w:rsidR="00C47FCB" w:rsidRPr="00C47FCB" w:rsidRDefault="00C47FCB" w:rsidP="00C47FCB">
            <w:pPr>
              <w:ind w:firstLine="34"/>
              <w:jc w:val="both"/>
              <w:rPr>
                <w:rFonts w:ascii="Times New Roman" w:eastAsia="Times New Roman" w:hAnsi="Times New Roman" w:cs="Times New Roman"/>
                <w:b/>
                <w:sz w:val="24"/>
                <w:szCs w:val="24"/>
              </w:rPr>
            </w:pPr>
            <w:r w:rsidRPr="00DF5360">
              <w:rPr>
                <w:rFonts w:ascii="Times New Roman" w:eastAsia="Times New Roman" w:hAnsi="Times New Roman" w:cs="Times New Roman"/>
                <w:bCs/>
                <w:sz w:val="24"/>
                <w:szCs w:val="24"/>
                <w:lang w:eastAsia="ru-RU"/>
              </w:rPr>
              <w:t>-темпа роста среднемесячной начисленной заработной платы работников крупных и средних предприятий, к фактической средней величине 2013-2017 гг на конец периода) не менее 104,0%;</w:t>
            </w:r>
          </w:p>
          <w:p w:rsidR="003D29AE" w:rsidRDefault="006917F8" w:rsidP="003D29AE">
            <w:pPr>
              <w:widowControl w:val="0"/>
              <w:autoSpaceDE w:val="0"/>
              <w:autoSpaceDN w:val="0"/>
              <w:adjustRightInd w:val="0"/>
              <w:jc w:val="both"/>
              <w:rPr>
                <w:rFonts w:ascii="Times New Roman" w:eastAsia="Calibri" w:hAnsi="Times New Roman" w:cs="Times New Roman"/>
                <w:b/>
                <w:bCs/>
                <w:sz w:val="24"/>
                <w:szCs w:val="24"/>
              </w:rPr>
            </w:pPr>
            <w:r w:rsidRPr="00DF5360">
              <w:rPr>
                <w:rFonts w:ascii="Times New Roman" w:eastAsia="Times New Roman" w:hAnsi="Times New Roman" w:cs="Times New Roman"/>
                <w:sz w:val="24"/>
                <w:szCs w:val="24"/>
              </w:rPr>
              <w:t xml:space="preserve">- темпа роста собственных доходов консолидированного бюджета </w:t>
            </w:r>
            <w:r w:rsidRPr="00DF5360">
              <w:rPr>
                <w:rFonts w:ascii="Times New Roman" w:eastAsia="Times New Roman" w:hAnsi="Times New Roman" w:cs="Times New Roman"/>
                <w:bCs/>
                <w:sz w:val="24"/>
                <w:szCs w:val="24"/>
                <w:lang w:eastAsia="ru-RU"/>
              </w:rPr>
              <w:t>к фактической средней величине 2013-2017 гг на конец периода) не менее 105,0%;</w:t>
            </w:r>
          </w:p>
          <w:p w:rsidR="005E25E9" w:rsidRPr="003D29AE" w:rsidRDefault="007352FD" w:rsidP="003D29AE">
            <w:pPr>
              <w:widowControl w:val="0"/>
              <w:autoSpaceDE w:val="0"/>
              <w:autoSpaceDN w:val="0"/>
              <w:adjustRightInd w:val="0"/>
              <w:jc w:val="both"/>
              <w:rPr>
                <w:rFonts w:ascii="Times New Roman" w:eastAsia="Calibri" w:hAnsi="Times New Roman" w:cs="Times New Roman"/>
                <w:b/>
                <w:bCs/>
                <w:sz w:val="24"/>
                <w:szCs w:val="24"/>
              </w:rPr>
            </w:pPr>
            <w:r w:rsidRPr="007352FD">
              <w:rPr>
                <w:rFonts w:ascii="Times New Roman" w:eastAsia="Calibri" w:hAnsi="Times New Roman" w:cs="Times New Roman"/>
                <w:sz w:val="24"/>
                <w:szCs w:val="24"/>
              </w:rPr>
              <w:t>Создание условий для роста занятости населения</w:t>
            </w:r>
            <w:r w:rsidR="005E25E9">
              <w:rPr>
                <w:rFonts w:ascii="Times New Roman" w:eastAsia="Calibri" w:hAnsi="Times New Roman" w:cs="Times New Roman"/>
                <w:sz w:val="24"/>
                <w:szCs w:val="24"/>
              </w:rPr>
              <w:t>:</w:t>
            </w:r>
            <w:r w:rsidR="00A321ED">
              <w:rPr>
                <w:rFonts w:ascii="Times New Roman" w:eastAsia="Calibri" w:hAnsi="Times New Roman" w:cs="Times New Roman"/>
                <w:sz w:val="24"/>
                <w:szCs w:val="24"/>
              </w:rPr>
              <w:t xml:space="preserve"> – </w:t>
            </w:r>
            <w:r w:rsidR="005E25E9" w:rsidRPr="00A5385C">
              <w:rPr>
                <w:rFonts w:ascii="Times New Roman" w:eastAsia="Times New Roman" w:hAnsi="Times New Roman" w:cs="Times New Roman"/>
                <w:sz w:val="24"/>
                <w:szCs w:val="24"/>
              </w:rPr>
              <w:t xml:space="preserve">создание </w:t>
            </w:r>
            <w:r w:rsidR="005E25E9">
              <w:rPr>
                <w:rFonts w:ascii="Times New Roman" w:eastAsia="Times New Roman" w:hAnsi="Times New Roman" w:cs="Times New Roman"/>
                <w:sz w:val="24"/>
                <w:szCs w:val="24"/>
              </w:rPr>
              <w:t xml:space="preserve"> ежегодно не менее 200 </w:t>
            </w:r>
            <w:r w:rsidR="005E25E9" w:rsidRPr="00A5385C">
              <w:rPr>
                <w:rFonts w:ascii="Times New Roman" w:eastAsia="Times New Roman" w:hAnsi="Times New Roman" w:cs="Times New Roman"/>
                <w:sz w:val="24"/>
                <w:szCs w:val="24"/>
              </w:rPr>
              <w:t>дополнительных рабочих мест;</w:t>
            </w:r>
          </w:p>
          <w:p w:rsidR="003007BD" w:rsidRDefault="003007BD" w:rsidP="003007BD">
            <w:pPr>
              <w:widowControl w:val="0"/>
              <w:autoSpaceDE w:val="0"/>
              <w:autoSpaceDN w:val="0"/>
              <w:adjustRightInd w:val="0"/>
              <w:ind w:left="34"/>
              <w:jc w:val="both"/>
              <w:rPr>
                <w:rFonts w:ascii="Times New Roman" w:eastAsia="Times New Roman" w:hAnsi="Times New Roman" w:cs="Times New Roman"/>
                <w:bCs/>
                <w:sz w:val="24"/>
                <w:szCs w:val="24"/>
              </w:rPr>
            </w:pPr>
            <w:r w:rsidRPr="003007BD">
              <w:rPr>
                <w:rFonts w:ascii="Times New Roman" w:eastAsia="Times New Roman" w:hAnsi="Times New Roman" w:cs="Times New Roman"/>
                <w:bCs/>
                <w:sz w:val="24"/>
                <w:szCs w:val="24"/>
              </w:rPr>
              <w:t>Повышение доходности сельскохозяйственных товаропроизводителей</w:t>
            </w:r>
            <w:r w:rsidR="00567D36">
              <w:rPr>
                <w:rFonts w:ascii="Times New Roman" w:eastAsia="Times New Roman" w:hAnsi="Times New Roman" w:cs="Times New Roman"/>
                <w:bCs/>
                <w:sz w:val="24"/>
                <w:szCs w:val="24"/>
              </w:rPr>
              <w:t>,</w:t>
            </w:r>
            <w:r w:rsidRPr="003007BD">
              <w:rPr>
                <w:rFonts w:ascii="Times New Roman" w:eastAsia="Times New Roman" w:hAnsi="Times New Roman" w:cs="Times New Roman"/>
                <w:bCs/>
                <w:sz w:val="24"/>
                <w:szCs w:val="24"/>
              </w:rPr>
              <w:t xml:space="preserve">, поддержка фермерства. </w:t>
            </w:r>
          </w:p>
          <w:p w:rsidR="00331FC8" w:rsidRPr="00567D36" w:rsidRDefault="003007BD" w:rsidP="00567D36">
            <w:pPr>
              <w:widowControl w:val="0"/>
              <w:autoSpaceDE w:val="0"/>
              <w:autoSpaceDN w:val="0"/>
              <w:adjustRightInd w:val="0"/>
              <w:jc w:val="both"/>
              <w:rPr>
                <w:rFonts w:ascii="Times New Roman" w:eastAsia="Times New Roman" w:hAnsi="Times New Roman" w:cs="Times New Roman"/>
                <w:bCs/>
                <w:sz w:val="24"/>
                <w:szCs w:val="24"/>
              </w:rPr>
            </w:pPr>
            <w:r w:rsidRPr="003007BD">
              <w:rPr>
                <w:rFonts w:ascii="Times New Roman" w:eastAsia="Times New Roman" w:hAnsi="Times New Roman" w:cs="Times New Roman"/>
                <w:bCs/>
                <w:sz w:val="24"/>
                <w:szCs w:val="24"/>
              </w:rPr>
              <w:t xml:space="preserve">Создание пищевой и перерабатывающей промышленности, направленной на выпуск </w:t>
            </w:r>
            <w:r w:rsidR="00567D36">
              <w:rPr>
                <w:rFonts w:ascii="Times New Roman" w:eastAsia="Times New Roman" w:hAnsi="Times New Roman" w:cs="Times New Roman"/>
                <w:bCs/>
                <w:sz w:val="24"/>
                <w:szCs w:val="24"/>
              </w:rPr>
              <w:t xml:space="preserve">конкурентной </w:t>
            </w:r>
            <w:r w:rsidRPr="003007BD">
              <w:rPr>
                <w:rFonts w:ascii="Times New Roman" w:eastAsia="Times New Roman" w:hAnsi="Times New Roman" w:cs="Times New Roman"/>
                <w:bCs/>
                <w:sz w:val="24"/>
                <w:szCs w:val="24"/>
              </w:rPr>
              <w:t>продукции, увеличени</w:t>
            </w:r>
            <w:r w:rsidR="00567D36">
              <w:rPr>
                <w:rFonts w:ascii="Times New Roman" w:eastAsia="Times New Roman" w:hAnsi="Times New Roman" w:cs="Times New Roman"/>
                <w:bCs/>
                <w:sz w:val="24"/>
                <w:szCs w:val="24"/>
              </w:rPr>
              <w:t>е объемов производства</w:t>
            </w:r>
          </w:p>
        </w:tc>
      </w:tr>
      <w:tr w:rsidR="00331FC8" w:rsidTr="00424527">
        <w:tc>
          <w:tcPr>
            <w:tcW w:w="3794" w:type="dxa"/>
          </w:tcPr>
          <w:p w:rsidR="00331FC8" w:rsidRPr="00331FC8" w:rsidRDefault="00331FC8" w:rsidP="00331FC8">
            <w:pPr>
              <w:jc w:val="both"/>
              <w:rPr>
                <w:rFonts w:ascii="Times New Roman" w:eastAsia="Times New Roman" w:hAnsi="Times New Roman" w:cs="Times New Roman"/>
                <w:sz w:val="24"/>
                <w:szCs w:val="24"/>
              </w:rPr>
            </w:pPr>
            <w:r w:rsidRPr="00331FC8">
              <w:rPr>
                <w:rFonts w:ascii="Times New Roman" w:eastAsia="Times New Roman" w:hAnsi="Times New Roman" w:cs="Times New Roman"/>
                <w:sz w:val="24"/>
                <w:szCs w:val="24"/>
              </w:rPr>
              <w:t>3. С</w:t>
            </w:r>
            <w:r w:rsidRPr="00515C8C">
              <w:rPr>
                <w:rFonts w:ascii="Times New Roman" w:eastAsia="Times New Roman" w:hAnsi="Times New Roman" w:cs="Times New Roman"/>
                <w:sz w:val="24"/>
                <w:szCs w:val="24"/>
              </w:rPr>
              <w:t>оздание условий для активизации раз</w:t>
            </w:r>
            <w:r>
              <w:rPr>
                <w:rFonts w:ascii="Times New Roman" w:eastAsia="Times New Roman" w:hAnsi="Times New Roman" w:cs="Times New Roman"/>
                <w:sz w:val="24"/>
                <w:szCs w:val="24"/>
              </w:rPr>
              <w:t xml:space="preserve">вития малого и </w:t>
            </w:r>
            <w:r>
              <w:rPr>
                <w:rFonts w:ascii="Times New Roman" w:eastAsia="Times New Roman" w:hAnsi="Times New Roman" w:cs="Times New Roman"/>
                <w:sz w:val="24"/>
                <w:szCs w:val="24"/>
              </w:rPr>
              <w:lastRenderedPageBreak/>
              <w:t>среднего бизнеса</w:t>
            </w:r>
          </w:p>
        </w:tc>
        <w:tc>
          <w:tcPr>
            <w:tcW w:w="5812" w:type="dxa"/>
          </w:tcPr>
          <w:p w:rsidR="007445EA" w:rsidRPr="0037093D" w:rsidRDefault="007445EA" w:rsidP="007445EA">
            <w:pPr>
              <w:shd w:val="clear" w:color="auto" w:fill="FFFFFF"/>
              <w:ind w:firstLine="34"/>
              <w:jc w:val="both"/>
              <w:rPr>
                <w:rFonts w:ascii="Times New Roman" w:eastAsia="Times New Roman" w:hAnsi="Times New Roman" w:cs="Times New Roman"/>
                <w:sz w:val="24"/>
                <w:szCs w:val="24"/>
              </w:rPr>
            </w:pPr>
            <w:r w:rsidRPr="0037093D">
              <w:rPr>
                <w:rFonts w:ascii="Times New Roman" w:eastAsia="Times New Roman" w:hAnsi="Times New Roman" w:cs="Times New Roman"/>
                <w:sz w:val="24"/>
                <w:szCs w:val="24"/>
              </w:rPr>
              <w:lastRenderedPageBreak/>
              <w:t xml:space="preserve">Исполнение требований и положений Закона Ульяновской области от 15.03.2005 № 019-ЗО «О </w:t>
            </w:r>
            <w:r w:rsidRPr="0037093D">
              <w:rPr>
                <w:rFonts w:ascii="Times New Roman" w:eastAsia="Times New Roman" w:hAnsi="Times New Roman" w:cs="Times New Roman"/>
                <w:sz w:val="24"/>
                <w:szCs w:val="24"/>
              </w:rPr>
              <w:lastRenderedPageBreak/>
              <w:t>развитии инвестиционной деятельности на территории Ульяновской области», устанавливающего гарантии безопасности инвестиций и механизмы защиты прав инвесторов по ключевым актуальным рискам.</w:t>
            </w:r>
          </w:p>
          <w:p w:rsidR="003D29AE" w:rsidRDefault="007445EA" w:rsidP="003D29A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Функционирование </w:t>
            </w:r>
            <w:r w:rsidR="0037093D" w:rsidRPr="0037093D">
              <w:rPr>
                <w:rFonts w:ascii="Times New Roman" w:eastAsia="Times New Roman" w:hAnsi="Times New Roman" w:cs="Times New Roman"/>
                <w:sz w:val="24"/>
                <w:szCs w:val="24"/>
              </w:rPr>
              <w:t>общественных советов при органах местного самоуправления и муниципального контроля (надзора) с целью общественного контроля административной среды и улучшения защищенности бизнеса и инвесторов.</w:t>
            </w:r>
          </w:p>
          <w:p w:rsidR="006540A7" w:rsidRDefault="005E25E9" w:rsidP="003D29A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A5385C">
              <w:rPr>
                <w:rFonts w:ascii="Times New Roman" w:eastAsia="Times New Roman" w:hAnsi="Times New Roman" w:cs="Times New Roman"/>
                <w:sz w:val="24"/>
                <w:szCs w:val="24"/>
              </w:rPr>
              <w:t>ыделение земельных участков для создания инвестиционных площадок</w:t>
            </w:r>
            <w:r w:rsidR="007445EA" w:rsidRPr="0037093D">
              <w:rPr>
                <w:rFonts w:ascii="Times New Roman" w:eastAsia="Times New Roman" w:hAnsi="Times New Roman" w:cs="Times New Roman"/>
                <w:sz w:val="24"/>
                <w:szCs w:val="24"/>
              </w:rPr>
              <w:t>: проведение комплекса землеустроительных работ, постановка сформированного земельного участка на государственный кадастровый учет, подведение к земельному участку энергетической, инженерной, транспортнойинфраструктуры.</w:t>
            </w:r>
          </w:p>
          <w:p w:rsidR="00567D36" w:rsidRDefault="007445EA" w:rsidP="007445EA">
            <w:pPr>
              <w:shd w:val="clear" w:color="auto" w:fill="FFFFFF"/>
              <w:jc w:val="both"/>
              <w:rPr>
                <w:rFonts w:ascii="Times New Roman" w:eastAsia="Times New Roman" w:hAnsi="Times New Roman" w:cs="Times New Roman"/>
                <w:sz w:val="24"/>
                <w:szCs w:val="24"/>
              </w:rPr>
            </w:pPr>
            <w:r w:rsidRPr="0037093D">
              <w:rPr>
                <w:rFonts w:ascii="Times New Roman" w:eastAsia="Times New Roman" w:hAnsi="Times New Roman" w:cs="Times New Roman"/>
                <w:sz w:val="24"/>
                <w:szCs w:val="24"/>
              </w:rPr>
              <w:t xml:space="preserve"> Участие в  отраслевых выставках, конференциях, ярмарках, форумах для потребителей и поставщиков на территории и за пределами субъекта Российской Федерации. </w:t>
            </w:r>
          </w:p>
          <w:p w:rsidR="007445EA" w:rsidRPr="0037093D" w:rsidRDefault="007445EA" w:rsidP="007445EA">
            <w:pPr>
              <w:shd w:val="clear" w:color="auto" w:fill="FFFFFF"/>
              <w:jc w:val="both"/>
              <w:rPr>
                <w:rFonts w:ascii="Times New Roman" w:eastAsia="Times New Roman" w:hAnsi="Times New Roman" w:cs="Times New Roman"/>
                <w:sz w:val="24"/>
                <w:szCs w:val="24"/>
              </w:rPr>
            </w:pPr>
            <w:r w:rsidRPr="0037093D">
              <w:rPr>
                <w:rFonts w:ascii="Times New Roman" w:eastAsia="Times New Roman" w:hAnsi="Times New Roman" w:cs="Times New Roman"/>
                <w:sz w:val="24"/>
                <w:szCs w:val="24"/>
              </w:rPr>
              <w:t>Организация обмена деловыми делегациями с другими субъектами Российской Федерации.</w:t>
            </w:r>
          </w:p>
          <w:p w:rsidR="007445EA" w:rsidRDefault="007445EA" w:rsidP="007445EA">
            <w:pPr>
              <w:shd w:val="clear" w:color="auto" w:fill="FFFFFF"/>
              <w:jc w:val="both"/>
              <w:rPr>
                <w:rFonts w:ascii="Times New Roman" w:eastAsia="Times New Roman" w:hAnsi="Times New Roman" w:cs="Times New Roman"/>
                <w:sz w:val="24"/>
                <w:szCs w:val="24"/>
              </w:rPr>
            </w:pPr>
            <w:r w:rsidRPr="0037093D">
              <w:rPr>
                <w:rFonts w:ascii="Times New Roman" w:eastAsia="Times New Roman" w:hAnsi="Times New Roman" w:cs="Times New Roman"/>
                <w:sz w:val="24"/>
                <w:szCs w:val="24"/>
              </w:rPr>
              <w:t xml:space="preserve"> Участие в мастер-классах с привлечением лучших российских и иностранных бизнесменов с успешным опытом создания продуктов и организацией продаж.</w:t>
            </w:r>
          </w:p>
          <w:p w:rsidR="006540A7" w:rsidRDefault="006540A7" w:rsidP="007445E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налогового регулирования</w:t>
            </w:r>
          </w:p>
          <w:p w:rsidR="006540A7" w:rsidRDefault="006540A7" w:rsidP="007445E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положительного общественного мнения о предпринимательстве</w:t>
            </w:r>
          </w:p>
          <w:p w:rsidR="006540A7" w:rsidRDefault="006540A7" w:rsidP="007445E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Информационное обеспечение и организационное сопровождение</w:t>
            </w:r>
          </w:p>
          <w:p w:rsidR="00331FC8" w:rsidRDefault="00A321ED" w:rsidP="00A321E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созданной инфраструктуры поддержки малого бизнеса – АНО «Центр развития предпринимательства Вешкаймский район Ульяновской области»</w:t>
            </w:r>
          </w:p>
          <w:p w:rsidR="005047AA" w:rsidRDefault="00C92A53" w:rsidP="005047AA">
            <w:pPr>
              <w:autoSpaceDE w:val="0"/>
              <w:autoSpaceDN w:val="0"/>
              <w:adjustRightInd w:val="0"/>
              <w:rPr>
                <w:rFonts w:ascii="CenturyGothic" w:hAnsi="CenturyGothic" w:cs="CenturyGothic"/>
                <w:sz w:val="24"/>
                <w:szCs w:val="24"/>
              </w:rPr>
            </w:pPr>
            <w:r>
              <w:rPr>
                <w:rFonts w:ascii="Times New Roman" w:eastAsia="Times New Roman" w:hAnsi="Times New Roman" w:cs="Times New Roman"/>
                <w:sz w:val="24"/>
                <w:szCs w:val="24"/>
              </w:rPr>
              <w:t>Снижение административных барьеров для</w:t>
            </w:r>
            <w:r w:rsidR="005E25E9" w:rsidRPr="00A5385C">
              <w:rPr>
                <w:rFonts w:ascii="Times New Roman" w:eastAsia="Times New Roman" w:hAnsi="Times New Roman" w:cs="Times New Roman"/>
                <w:sz w:val="24"/>
                <w:szCs w:val="24"/>
              </w:rPr>
              <w:t xml:space="preserve"> ведения бизнеса.</w:t>
            </w:r>
          </w:p>
          <w:p w:rsidR="00C92A53" w:rsidRPr="0027099F" w:rsidRDefault="00116F53" w:rsidP="002709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w:t>
            </w:r>
            <w:r w:rsidR="005047AA" w:rsidRPr="005047AA">
              <w:rPr>
                <w:rFonts w:ascii="Times New Roman" w:hAnsi="Times New Roman" w:cs="Times New Roman"/>
                <w:sz w:val="24"/>
                <w:szCs w:val="24"/>
              </w:rPr>
              <w:t>овышение эффективности ме</w:t>
            </w:r>
            <w:r>
              <w:rPr>
                <w:rFonts w:ascii="Times New Roman" w:hAnsi="Times New Roman" w:cs="Times New Roman"/>
                <w:sz w:val="24"/>
                <w:szCs w:val="24"/>
              </w:rPr>
              <w:t xml:space="preserve">ханизмов поддержки субъектов </w:t>
            </w:r>
            <w:r w:rsidR="005047AA" w:rsidRPr="005047AA">
              <w:rPr>
                <w:rFonts w:ascii="Times New Roman" w:hAnsi="Times New Roman" w:cs="Times New Roman"/>
                <w:sz w:val="24"/>
                <w:szCs w:val="24"/>
              </w:rPr>
              <w:t>инвестиционной, предпринимательской и инновационной деятельности</w:t>
            </w:r>
            <w:r>
              <w:rPr>
                <w:rFonts w:ascii="Times New Roman" w:hAnsi="Times New Roman" w:cs="Times New Roman"/>
                <w:sz w:val="24"/>
                <w:szCs w:val="24"/>
              </w:rPr>
              <w:t>.</w:t>
            </w:r>
          </w:p>
        </w:tc>
      </w:tr>
      <w:tr w:rsidR="00331FC8" w:rsidTr="00424527">
        <w:tc>
          <w:tcPr>
            <w:tcW w:w="3794" w:type="dxa"/>
          </w:tcPr>
          <w:p w:rsidR="00331FC8" w:rsidRPr="00331FC8" w:rsidRDefault="00331FC8" w:rsidP="00331FC8">
            <w:pPr>
              <w:pStyle w:val="Default"/>
              <w:jc w:val="both"/>
              <w:rPr>
                <w:rFonts w:eastAsia="Times New Roman"/>
              </w:rPr>
            </w:pPr>
            <w:r w:rsidRPr="00331FC8">
              <w:rPr>
                <w:rFonts w:eastAsia="Times New Roman"/>
              </w:rPr>
              <w:lastRenderedPageBreak/>
              <w:t>4.  Развитие социальной и инженерной инфраструктуры муниципального образования</w:t>
            </w:r>
          </w:p>
        </w:tc>
        <w:tc>
          <w:tcPr>
            <w:tcW w:w="5812" w:type="dxa"/>
          </w:tcPr>
          <w:p w:rsidR="00331FC8" w:rsidRDefault="006917F8" w:rsidP="006917F8">
            <w:pPr>
              <w:jc w:val="both"/>
              <w:rPr>
                <w:rFonts w:ascii="Times New Roman" w:eastAsia="Times New Roman" w:hAnsi="Times New Roman" w:cs="Times New Roman"/>
                <w:sz w:val="24"/>
                <w:szCs w:val="24"/>
              </w:rPr>
            </w:pPr>
            <w:r w:rsidRPr="006917F8">
              <w:rPr>
                <w:rFonts w:ascii="Times New Roman" w:eastAsia="Times New Roman" w:hAnsi="Times New Roman" w:cs="Times New Roman"/>
                <w:sz w:val="24"/>
                <w:szCs w:val="24"/>
              </w:rPr>
              <w:t>Улучшение транспортно-эксплуатационного состояния дорог</w:t>
            </w:r>
            <w:r>
              <w:rPr>
                <w:rFonts w:ascii="Times New Roman" w:eastAsia="Times New Roman" w:hAnsi="Times New Roman" w:cs="Times New Roman"/>
                <w:sz w:val="24"/>
                <w:szCs w:val="24"/>
              </w:rPr>
              <w:t>, повышение безопасности дорожного движения</w:t>
            </w:r>
            <w:r w:rsidR="00DF5360">
              <w:rPr>
                <w:rFonts w:ascii="Times New Roman" w:eastAsia="Times New Roman" w:hAnsi="Times New Roman" w:cs="Times New Roman"/>
                <w:sz w:val="24"/>
                <w:szCs w:val="24"/>
              </w:rPr>
              <w:t>.</w:t>
            </w:r>
          </w:p>
          <w:p w:rsidR="00DF5360" w:rsidRDefault="00DF5360" w:rsidP="006917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Газификация населённых пунктов района природным газом;</w:t>
            </w:r>
          </w:p>
          <w:p w:rsidR="00DF5360" w:rsidRDefault="00DF5360" w:rsidP="006917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надежности работы жилищно-коммунального комплекса</w:t>
            </w:r>
          </w:p>
          <w:p w:rsidR="00085767" w:rsidRPr="0037093D" w:rsidRDefault="00DF5360" w:rsidP="00085767">
            <w:pPr>
              <w:tabs>
                <w:tab w:val="left" w:pos="327"/>
              </w:tabs>
              <w:jc w:val="both"/>
              <w:rPr>
                <w:rFonts w:ascii="Times New Roman" w:eastAsia="Calibri" w:hAnsi="Times New Roman" w:cs="Times New Roman"/>
                <w:sz w:val="24"/>
                <w:szCs w:val="24"/>
              </w:rPr>
            </w:pPr>
            <w:r>
              <w:rPr>
                <w:rFonts w:ascii="Times New Roman" w:eastAsia="Times New Roman" w:hAnsi="Times New Roman" w:cs="Times New Roman"/>
                <w:sz w:val="24"/>
                <w:szCs w:val="24"/>
              </w:rPr>
              <w:t>Совершенствование системы обращения с твердыми бытовыми отхода</w:t>
            </w:r>
            <w:r w:rsidR="00085767" w:rsidRPr="0037093D">
              <w:rPr>
                <w:rFonts w:ascii="Times New Roman" w:eastAsia="Calibri" w:hAnsi="Times New Roman" w:cs="Times New Roman"/>
                <w:sz w:val="24"/>
                <w:szCs w:val="24"/>
              </w:rPr>
              <w:t>Улучшение качества благоустройства территории.</w:t>
            </w:r>
          </w:p>
          <w:p w:rsidR="00DF5360" w:rsidRDefault="00085767" w:rsidP="00085767">
            <w:pPr>
              <w:ind w:firstLine="34"/>
              <w:jc w:val="both"/>
              <w:rPr>
                <w:rFonts w:ascii="Times New Roman" w:eastAsia="Times New Roman" w:hAnsi="Times New Roman" w:cs="Times New Roman"/>
                <w:bCs/>
                <w:sz w:val="24"/>
                <w:szCs w:val="24"/>
                <w:lang w:eastAsia="ru-RU"/>
              </w:rPr>
            </w:pPr>
            <w:r w:rsidRPr="003007BD">
              <w:rPr>
                <w:rFonts w:ascii="Times New Roman" w:eastAsia="Calibri" w:hAnsi="Times New Roman" w:cs="Times New Roman"/>
                <w:sz w:val="24"/>
                <w:szCs w:val="24"/>
              </w:rPr>
              <w:t xml:space="preserve">Разработка и внедрение инвестиционных проектов по обеспечению  земельных участков инженерной </w:t>
            </w:r>
            <w:r w:rsidRPr="003007BD">
              <w:rPr>
                <w:rFonts w:ascii="Times New Roman" w:eastAsia="Calibri" w:hAnsi="Times New Roman" w:cs="Times New Roman"/>
                <w:sz w:val="24"/>
                <w:szCs w:val="24"/>
              </w:rPr>
              <w:lastRenderedPageBreak/>
              <w:t>инфраструктурой для перспективных инвесторов</w:t>
            </w:r>
          </w:p>
          <w:p w:rsidR="007352FD" w:rsidRPr="007352FD" w:rsidRDefault="004C4516" w:rsidP="007352FD">
            <w:pPr>
              <w:widowControl w:val="0"/>
              <w:tabs>
                <w:tab w:val="left" w:pos="-108"/>
              </w:tabs>
              <w:autoSpaceDE w:val="0"/>
              <w:autoSpaceDN w:val="0"/>
              <w:adjustRightInd w:val="0"/>
              <w:ind w:left="34"/>
              <w:contextualSpacing/>
              <w:jc w:val="both"/>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ru-RU"/>
              </w:rPr>
              <w:t>Улучшения качества предоставления образовательных, медицинских, культурно-досуговых услуг</w:t>
            </w:r>
            <w:r w:rsidRPr="004C4516">
              <w:rPr>
                <w:rFonts w:ascii="Times New Roman" w:hAnsi="Times New Roman" w:cs="Times New Roman"/>
                <w:color w:val="000000"/>
                <w:sz w:val="28"/>
                <w:szCs w:val="28"/>
              </w:rPr>
              <w:t xml:space="preserve">. </w:t>
            </w:r>
          </w:p>
          <w:p w:rsidR="007352FD" w:rsidRPr="007352FD" w:rsidRDefault="007352FD" w:rsidP="007352FD">
            <w:pPr>
              <w:widowControl w:val="0"/>
              <w:tabs>
                <w:tab w:val="left" w:pos="-108"/>
              </w:tabs>
              <w:autoSpaceDE w:val="0"/>
              <w:autoSpaceDN w:val="0"/>
              <w:adjustRightInd w:val="0"/>
              <w:ind w:firstLine="34"/>
              <w:contextualSpacing/>
              <w:jc w:val="both"/>
              <w:rPr>
                <w:rFonts w:ascii="Times New Roman" w:eastAsia="Calibri" w:hAnsi="Times New Roman" w:cs="Times New Roman"/>
                <w:bCs/>
                <w:sz w:val="24"/>
                <w:szCs w:val="24"/>
              </w:rPr>
            </w:pPr>
            <w:r w:rsidRPr="007352FD">
              <w:rPr>
                <w:rFonts w:ascii="Times New Roman" w:eastAsia="Calibri" w:hAnsi="Times New Roman" w:cs="Times New Roman"/>
                <w:bCs/>
                <w:sz w:val="24"/>
                <w:szCs w:val="24"/>
              </w:rPr>
              <w:t>Модернизация общего образования как института социального развития</w:t>
            </w:r>
          </w:p>
          <w:p w:rsidR="00DF5360" w:rsidRPr="00085767" w:rsidRDefault="004C4516" w:rsidP="00085767">
            <w:pPr>
              <w:tabs>
                <w:tab w:val="left" w:pos="327"/>
              </w:tabs>
              <w:jc w:val="both"/>
              <w:rPr>
                <w:rFonts w:ascii="Times New Roman" w:eastAsia="Calibri" w:hAnsi="Times New Roman" w:cs="Times New Roman"/>
                <w:sz w:val="24"/>
                <w:szCs w:val="24"/>
              </w:rPr>
            </w:pPr>
            <w:r w:rsidRPr="004C4516">
              <w:rPr>
                <w:rFonts w:ascii="Times New Roman" w:eastAsiaTheme="minorEastAsia" w:hAnsi="Times New Roman" w:cs="Times New Roman"/>
                <w:color w:val="000000"/>
                <w:sz w:val="24"/>
                <w:szCs w:val="24"/>
                <w:lang w:eastAsia="ru-RU"/>
              </w:rPr>
              <w:t>Размещение муниципальны</w:t>
            </w:r>
            <w:r>
              <w:rPr>
                <w:rFonts w:ascii="Times New Roman" w:eastAsiaTheme="minorEastAsia" w:hAnsi="Times New Roman" w:cs="Times New Roman"/>
                <w:color w:val="000000"/>
                <w:sz w:val="24"/>
                <w:szCs w:val="24"/>
                <w:lang w:eastAsia="ru-RU"/>
              </w:rPr>
              <w:t>х</w:t>
            </w:r>
            <w:r w:rsidRPr="004C4516">
              <w:rPr>
                <w:rFonts w:ascii="Times New Roman" w:eastAsiaTheme="minorEastAsia" w:hAnsi="Times New Roman" w:cs="Times New Roman"/>
                <w:color w:val="000000"/>
                <w:sz w:val="24"/>
                <w:szCs w:val="24"/>
                <w:lang w:eastAsia="ru-RU"/>
              </w:rPr>
              <w:t xml:space="preserve"> заказ</w:t>
            </w:r>
            <w:r>
              <w:rPr>
                <w:rFonts w:ascii="Times New Roman" w:eastAsiaTheme="minorEastAsia" w:hAnsi="Times New Roman" w:cs="Times New Roman"/>
                <w:color w:val="000000"/>
                <w:sz w:val="24"/>
                <w:szCs w:val="24"/>
                <w:lang w:eastAsia="ru-RU"/>
              </w:rPr>
              <w:t>ов</w:t>
            </w:r>
            <w:r w:rsidRPr="004C4516">
              <w:rPr>
                <w:rFonts w:ascii="Times New Roman" w:eastAsiaTheme="minorEastAsia" w:hAnsi="Times New Roman" w:cs="Times New Roman"/>
                <w:color w:val="000000"/>
                <w:sz w:val="24"/>
                <w:szCs w:val="24"/>
                <w:lang w:eastAsia="ru-RU"/>
              </w:rPr>
              <w:t xml:space="preserve"> на приобретение </w:t>
            </w:r>
            <w:r>
              <w:rPr>
                <w:rFonts w:ascii="Times New Roman" w:eastAsiaTheme="minorEastAsia" w:hAnsi="Times New Roman" w:cs="Times New Roman"/>
                <w:color w:val="000000"/>
                <w:sz w:val="24"/>
                <w:szCs w:val="24"/>
                <w:lang w:eastAsia="ru-RU"/>
              </w:rPr>
              <w:t xml:space="preserve">оборудования, инвентаря, ремонт зданий </w:t>
            </w:r>
            <w:r w:rsidR="00A321ED">
              <w:rPr>
                <w:rFonts w:ascii="Times New Roman" w:eastAsiaTheme="minorEastAsia" w:hAnsi="Times New Roman" w:cs="Times New Roman"/>
                <w:color w:val="000000"/>
                <w:sz w:val="24"/>
                <w:szCs w:val="24"/>
                <w:lang w:eastAsia="ru-RU"/>
              </w:rPr>
              <w:t>образовательных организаций и учреждений культуры</w:t>
            </w:r>
            <w:r>
              <w:rPr>
                <w:rFonts w:ascii="Times New Roman" w:eastAsiaTheme="minorEastAsia" w:hAnsi="Times New Roman" w:cs="Times New Roman"/>
                <w:color w:val="000000"/>
                <w:sz w:val="24"/>
                <w:szCs w:val="24"/>
                <w:lang w:eastAsia="ru-RU"/>
              </w:rPr>
              <w:t>.</w:t>
            </w:r>
          </w:p>
        </w:tc>
      </w:tr>
      <w:tr w:rsidR="00331FC8" w:rsidTr="00424527">
        <w:tc>
          <w:tcPr>
            <w:tcW w:w="3794" w:type="dxa"/>
          </w:tcPr>
          <w:p w:rsidR="00331FC8" w:rsidRPr="00331FC8" w:rsidRDefault="00331FC8" w:rsidP="00331FC8">
            <w:pPr>
              <w:pStyle w:val="Default"/>
              <w:jc w:val="both"/>
              <w:rPr>
                <w:rFonts w:eastAsiaTheme="minorEastAsia"/>
                <w:sz w:val="28"/>
                <w:szCs w:val="28"/>
              </w:rPr>
            </w:pPr>
            <w:r w:rsidRPr="00331FC8">
              <w:rPr>
                <w:rFonts w:eastAsia="Times New Roman"/>
              </w:rPr>
              <w:lastRenderedPageBreak/>
              <w:t>5. С</w:t>
            </w:r>
            <w:r w:rsidRPr="00331FC8">
              <w:rPr>
                <w:rFonts w:eastAsiaTheme="minorEastAsia"/>
              </w:rPr>
              <w:t>оздание позитивного имиджа МО посредством продвижения выгодного для инвестирования образа МО в среде потенциальных инвесторов, региона и общественности в целом</w:t>
            </w:r>
          </w:p>
        </w:tc>
        <w:tc>
          <w:tcPr>
            <w:tcW w:w="5812" w:type="dxa"/>
          </w:tcPr>
          <w:p w:rsidR="007445EA" w:rsidRDefault="0037093D" w:rsidP="007445EA">
            <w:pPr>
              <w:shd w:val="clear" w:color="auto" w:fill="FFFFFF"/>
              <w:ind w:firstLine="34"/>
              <w:jc w:val="both"/>
              <w:rPr>
                <w:rFonts w:ascii="Times New Roman" w:eastAsia="Calibri" w:hAnsi="Times New Roman" w:cs="Times New Roman"/>
                <w:bCs/>
                <w:sz w:val="24"/>
                <w:szCs w:val="24"/>
              </w:rPr>
            </w:pPr>
            <w:r w:rsidRPr="0037093D">
              <w:rPr>
                <w:rFonts w:ascii="Times New Roman" w:eastAsia="Calibri" w:hAnsi="Times New Roman" w:cs="Times New Roman"/>
                <w:bCs/>
                <w:sz w:val="24"/>
                <w:szCs w:val="24"/>
              </w:rPr>
              <w:t xml:space="preserve">Обеспечение максимальной информационной открытости о возможностях </w:t>
            </w:r>
            <w:r w:rsidR="007445EA">
              <w:rPr>
                <w:rFonts w:ascii="Times New Roman" w:eastAsia="Calibri" w:hAnsi="Times New Roman" w:cs="Times New Roman"/>
                <w:bCs/>
                <w:sz w:val="24"/>
                <w:szCs w:val="24"/>
              </w:rPr>
              <w:t xml:space="preserve"> и потенциале </w:t>
            </w:r>
            <w:r w:rsidRPr="0037093D">
              <w:rPr>
                <w:rFonts w:ascii="Times New Roman" w:eastAsia="Calibri" w:hAnsi="Times New Roman" w:cs="Times New Roman"/>
                <w:bCs/>
                <w:sz w:val="24"/>
                <w:szCs w:val="24"/>
              </w:rPr>
              <w:t>муниципального района</w:t>
            </w:r>
            <w:r w:rsidR="007445EA">
              <w:rPr>
                <w:rFonts w:ascii="Times New Roman" w:eastAsia="Calibri" w:hAnsi="Times New Roman" w:cs="Times New Roman"/>
                <w:bCs/>
                <w:sz w:val="24"/>
                <w:szCs w:val="24"/>
              </w:rPr>
              <w:t xml:space="preserve">. </w:t>
            </w:r>
          </w:p>
          <w:p w:rsidR="00331FC8" w:rsidRPr="00A321ED" w:rsidRDefault="007445EA" w:rsidP="00A321ED">
            <w:pPr>
              <w:shd w:val="clear" w:color="auto" w:fill="FFFFFF"/>
              <w:ind w:firstLine="34"/>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Позиционирование и презентация инвестиционного потенциала муниципального образования «Вешкаймский район»</w:t>
            </w:r>
            <w:r w:rsidR="008D15E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с помощью средств массовой информации, печатной продукции, а также в выставочно-ярмарочных мероприятиях, форумах, съездах.</w:t>
            </w:r>
          </w:p>
        </w:tc>
      </w:tr>
    </w:tbl>
    <w:p w:rsidR="00515C8C" w:rsidRDefault="00515C8C" w:rsidP="00515C8C">
      <w:pPr>
        <w:spacing w:after="0" w:line="240" w:lineRule="auto"/>
        <w:ind w:firstLine="720"/>
        <w:jc w:val="both"/>
        <w:rPr>
          <w:rFonts w:ascii="Times New Roman" w:eastAsia="Times New Roman" w:hAnsi="Times New Roman" w:cs="Times New Roman"/>
          <w:sz w:val="28"/>
          <w:szCs w:val="28"/>
        </w:rPr>
      </w:pPr>
    </w:p>
    <w:p w:rsidR="005768BD" w:rsidRPr="00E65E17" w:rsidRDefault="00532038" w:rsidP="00517881">
      <w:pPr>
        <w:pStyle w:val="afa"/>
        <w:spacing w:before="0" w:beforeAutospacing="0" w:after="0" w:afterAutospacing="0"/>
        <w:ind w:right="141"/>
        <w:jc w:val="both"/>
        <w:rPr>
          <w:b/>
          <w:sz w:val="28"/>
          <w:szCs w:val="28"/>
        </w:rPr>
      </w:pPr>
      <w:r w:rsidRPr="00A5385C">
        <w:rPr>
          <w:sz w:val="28"/>
          <w:szCs w:val="28"/>
        </w:rPr>
        <w:tab/>
      </w:r>
      <w:r w:rsidR="005768BD" w:rsidRPr="0016616D">
        <w:rPr>
          <w:b/>
          <w:sz w:val="28"/>
          <w:szCs w:val="28"/>
        </w:rPr>
        <w:t xml:space="preserve"> </w:t>
      </w:r>
      <w:r w:rsidR="0016616D" w:rsidRPr="0016616D">
        <w:rPr>
          <w:b/>
          <w:sz w:val="28"/>
          <w:szCs w:val="28"/>
        </w:rPr>
        <w:t xml:space="preserve">6. </w:t>
      </w:r>
      <w:r w:rsidR="005768BD" w:rsidRPr="0016616D">
        <w:rPr>
          <w:b/>
          <w:sz w:val="28"/>
          <w:szCs w:val="28"/>
        </w:rPr>
        <w:t>Стратегические</w:t>
      </w:r>
      <w:r w:rsidR="005768BD" w:rsidRPr="00E65E17">
        <w:rPr>
          <w:b/>
          <w:sz w:val="28"/>
          <w:szCs w:val="28"/>
        </w:rPr>
        <w:t xml:space="preserve"> напр</w:t>
      </w:r>
      <w:r w:rsidR="00AA09D2" w:rsidRPr="00E65E17">
        <w:rPr>
          <w:b/>
          <w:sz w:val="28"/>
          <w:szCs w:val="28"/>
        </w:rPr>
        <w:t xml:space="preserve">авления инвестиционного развития </w:t>
      </w:r>
      <w:r w:rsidR="005768BD" w:rsidRPr="00E65E17">
        <w:rPr>
          <w:b/>
          <w:sz w:val="28"/>
          <w:szCs w:val="28"/>
        </w:rPr>
        <w:t xml:space="preserve">муниципального </w:t>
      </w:r>
      <w:r w:rsidR="005E25E9" w:rsidRPr="00E65E17">
        <w:rPr>
          <w:b/>
          <w:sz w:val="28"/>
          <w:szCs w:val="28"/>
        </w:rPr>
        <w:t>образования</w:t>
      </w:r>
    </w:p>
    <w:p w:rsidR="00AA693F" w:rsidRPr="00E65E17" w:rsidRDefault="00085767" w:rsidP="00517881">
      <w:pPr>
        <w:autoSpaceDE w:val="0"/>
        <w:autoSpaceDN w:val="0"/>
        <w:adjustRightInd w:val="0"/>
        <w:spacing w:after="0" w:line="240" w:lineRule="auto"/>
        <w:ind w:right="141"/>
        <w:jc w:val="both"/>
        <w:rPr>
          <w:rFonts w:ascii="Times New Roman" w:eastAsia="Times New Roman" w:hAnsi="Times New Roman" w:cs="Times New Roman"/>
          <w:sz w:val="28"/>
          <w:szCs w:val="28"/>
        </w:rPr>
      </w:pPr>
      <w:r w:rsidRPr="00E65E17">
        <w:rPr>
          <w:rFonts w:ascii="Times New Roman" w:eastAsia="Times New Roman" w:hAnsi="Times New Roman" w:cs="Times New Roman"/>
          <w:b/>
          <w:sz w:val="28"/>
          <w:szCs w:val="28"/>
        </w:rPr>
        <w:tab/>
      </w:r>
      <w:r w:rsidR="00AA693F" w:rsidRPr="00E65E17">
        <w:rPr>
          <w:rFonts w:ascii="Times New Roman" w:eastAsia="Times New Roman" w:hAnsi="Times New Roman" w:cs="Times New Roman"/>
          <w:sz w:val="28"/>
          <w:szCs w:val="28"/>
        </w:rPr>
        <w:t xml:space="preserve">Основные </w:t>
      </w:r>
      <w:r w:rsidR="005768BD" w:rsidRPr="00E65E17">
        <w:rPr>
          <w:rFonts w:ascii="Times New Roman" w:eastAsia="Times New Roman" w:hAnsi="Times New Roman" w:cs="Times New Roman"/>
          <w:sz w:val="28"/>
          <w:szCs w:val="28"/>
        </w:rPr>
        <w:t>направлени</w:t>
      </w:r>
      <w:r w:rsidR="00AA693F" w:rsidRPr="00E65E17">
        <w:rPr>
          <w:rFonts w:ascii="Times New Roman" w:eastAsia="Times New Roman" w:hAnsi="Times New Roman" w:cs="Times New Roman"/>
          <w:sz w:val="28"/>
          <w:szCs w:val="28"/>
        </w:rPr>
        <w:t>я</w:t>
      </w:r>
      <w:r w:rsidR="005768BD" w:rsidRPr="00E65E17">
        <w:rPr>
          <w:rFonts w:ascii="Times New Roman" w:eastAsia="Times New Roman" w:hAnsi="Times New Roman" w:cs="Times New Roman"/>
          <w:sz w:val="28"/>
          <w:szCs w:val="28"/>
        </w:rPr>
        <w:t xml:space="preserve"> инвестиционно</w:t>
      </w:r>
      <w:r w:rsidR="00116F53" w:rsidRPr="00E65E17">
        <w:rPr>
          <w:rFonts w:ascii="Times New Roman" w:eastAsia="Times New Roman" w:hAnsi="Times New Roman" w:cs="Times New Roman"/>
          <w:sz w:val="28"/>
          <w:szCs w:val="28"/>
        </w:rPr>
        <w:t>го</w:t>
      </w:r>
      <w:r w:rsidR="00E65E17" w:rsidRPr="00E65E17">
        <w:rPr>
          <w:rFonts w:ascii="Times New Roman" w:eastAsia="Times New Roman" w:hAnsi="Times New Roman" w:cs="Times New Roman"/>
          <w:sz w:val="28"/>
          <w:szCs w:val="28"/>
        </w:rPr>
        <w:t xml:space="preserve"> </w:t>
      </w:r>
      <w:r w:rsidR="00116F53" w:rsidRPr="00E65E17">
        <w:rPr>
          <w:rFonts w:ascii="Times New Roman" w:eastAsia="Times New Roman" w:hAnsi="Times New Roman" w:cs="Times New Roman"/>
          <w:sz w:val="28"/>
          <w:szCs w:val="28"/>
        </w:rPr>
        <w:t>развития</w:t>
      </w:r>
      <w:r w:rsidR="00AA693F" w:rsidRPr="00E65E17">
        <w:rPr>
          <w:rFonts w:ascii="Times New Roman" w:eastAsia="Times New Roman" w:hAnsi="Times New Roman" w:cs="Times New Roman"/>
          <w:sz w:val="28"/>
          <w:szCs w:val="28"/>
        </w:rPr>
        <w:t>,</w:t>
      </w:r>
      <w:r w:rsidR="00177D8D" w:rsidRPr="00E65E17">
        <w:rPr>
          <w:rFonts w:ascii="Times New Roman" w:eastAsia="Times New Roman" w:hAnsi="Times New Roman" w:cs="Times New Roman"/>
          <w:sz w:val="28"/>
          <w:szCs w:val="28"/>
        </w:rPr>
        <w:t xml:space="preserve"> </w:t>
      </w:r>
      <w:r w:rsidR="00AA693F" w:rsidRPr="00E65E17">
        <w:rPr>
          <w:rFonts w:ascii="Times New Roman" w:eastAsia="Times New Roman" w:hAnsi="Times New Roman" w:cs="Times New Roman"/>
          <w:sz w:val="28"/>
          <w:szCs w:val="28"/>
        </w:rPr>
        <w:t xml:space="preserve">обеспечивающие достижение поставленных целей: </w:t>
      </w:r>
    </w:p>
    <w:p w:rsidR="00AA693F" w:rsidRPr="00177D8D" w:rsidRDefault="00840B06" w:rsidP="00517881">
      <w:pPr>
        <w:pStyle w:val="ad"/>
        <w:numPr>
          <w:ilvl w:val="0"/>
          <w:numId w:val="39"/>
        </w:numPr>
        <w:autoSpaceDE w:val="0"/>
        <w:autoSpaceDN w:val="0"/>
        <w:adjustRightInd w:val="0"/>
        <w:ind w:left="0" w:right="141" w:firstLine="705"/>
        <w:jc w:val="both"/>
        <w:rPr>
          <w:rFonts w:ascii="Times New Roman" w:hAnsi="Times New Roman" w:cs="Times New Roman"/>
          <w:sz w:val="28"/>
          <w:szCs w:val="28"/>
        </w:rPr>
      </w:pPr>
      <w:r w:rsidRPr="00E65E17">
        <w:rPr>
          <w:rFonts w:ascii="Times New Roman" w:eastAsia="Times New Roman" w:hAnsi="Times New Roman" w:cs="Times New Roman"/>
          <w:sz w:val="28"/>
          <w:szCs w:val="28"/>
        </w:rPr>
        <w:t>Р</w:t>
      </w:r>
      <w:r w:rsidR="00AA693F" w:rsidRPr="00E65E17">
        <w:rPr>
          <w:rFonts w:ascii="Times New Roman" w:eastAsia="Times New Roman" w:hAnsi="Times New Roman" w:cs="Times New Roman"/>
          <w:sz w:val="28"/>
          <w:szCs w:val="28"/>
        </w:rPr>
        <w:t>азвитие агропромышленного комплекса, промышленного и перерабатывающего производств</w:t>
      </w:r>
      <w:r w:rsidR="008D15E2">
        <w:rPr>
          <w:rFonts w:ascii="Times New Roman" w:eastAsia="Times New Roman" w:hAnsi="Times New Roman" w:cs="Times New Roman"/>
          <w:sz w:val="28"/>
          <w:szCs w:val="28"/>
        </w:rPr>
        <w:t>, с</w:t>
      </w:r>
      <w:r w:rsidR="00AA693F" w:rsidRPr="00177D8D">
        <w:rPr>
          <w:rFonts w:ascii="Times New Roman" w:hAnsi="Times New Roman" w:cs="Times New Roman"/>
          <w:sz w:val="28"/>
          <w:szCs w:val="28"/>
        </w:rPr>
        <w:t>оздание системы высокопроизводительных предприятий пищевой и перерабатывающей</w:t>
      </w:r>
      <w:r w:rsidR="00177D8D">
        <w:rPr>
          <w:rFonts w:ascii="Times New Roman" w:hAnsi="Times New Roman" w:cs="Times New Roman"/>
          <w:sz w:val="28"/>
          <w:szCs w:val="28"/>
        </w:rPr>
        <w:t xml:space="preserve"> </w:t>
      </w:r>
      <w:r w:rsidR="00AA693F" w:rsidRPr="00177D8D">
        <w:rPr>
          <w:rFonts w:ascii="Times New Roman" w:hAnsi="Times New Roman" w:cs="Times New Roman"/>
          <w:sz w:val="28"/>
          <w:szCs w:val="28"/>
        </w:rPr>
        <w:t xml:space="preserve"> промышленности, </w:t>
      </w:r>
      <w:r w:rsidR="00177D8D">
        <w:rPr>
          <w:rFonts w:ascii="Times New Roman" w:hAnsi="Times New Roman" w:cs="Times New Roman"/>
          <w:sz w:val="28"/>
          <w:szCs w:val="28"/>
        </w:rPr>
        <w:t xml:space="preserve"> </w:t>
      </w:r>
      <w:r w:rsidR="00AA693F" w:rsidRPr="00177D8D">
        <w:rPr>
          <w:rFonts w:ascii="Times New Roman" w:hAnsi="Times New Roman" w:cs="Times New Roman"/>
          <w:sz w:val="28"/>
          <w:szCs w:val="28"/>
        </w:rPr>
        <w:t>максимально</w:t>
      </w:r>
    </w:p>
    <w:p w:rsidR="00AA693F" w:rsidRDefault="00AA693F" w:rsidP="00C901D7">
      <w:pPr>
        <w:autoSpaceDE w:val="0"/>
        <w:autoSpaceDN w:val="0"/>
        <w:adjustRightInd w:val="0"/>
        <w:spacing w:after="0" w:line="240" w:lineRule="auto"/>
        <w:jc w:val="both"/>
        <w:rPr>
          <w:rFonts w:ascii="CenturyGothic" w:hAnsi="CenturyGothic" w:cs="CenturyGothic"/>
          <w:sz w:val="24"/>
          <w:szCs w:val="24"/>
        </w:rPr>
      </w:pPr>
      <w:r>
        <w:rPr>
          <w:rFonts w:ascii="Times New Roman" w:hAnsi="Times New Roman" w:cs="Times New Roman"/>
          <w:sz w:val="28"/>
          <w:szCs w:val="28"/>
        </w:rPr>
        <w:t>б</w:t>
      </w:r>
      <w:r w:rsidRPr="005047AA">
        <w:rPr>
          <w:rFonts w:ascii="Times New Roman" w:hAnsi="Times New Roman" w:cs="Times New Roman"/>
          <w:sz w:val="28"/>
          <w:szCs w:val="28"/>
        </w:rPr>
        <w:t xml:space="preserve">азирующихся на </w:t>
      </w:r>
      <w:r w:rsidR="00177D8D">
        <w:rPr>
          <w:rFonts w:ascii="Times New Roman" w:hAnsi="Times New Roman" w:cs="Times New Roman"/>
          <w:sz w:val="28"/>
          <w:szCs w:val="28"/>
        </w:rPr>
        <w:t xml:space="preserve"> </w:t>
      </w:r>
      <w:r w:rsidRPr="005047AA">
        <w:rPr>
          <w:rFonts w:ascii="Times New Roman" w:hAnsi="Times New Roman" w:cs="Times New Roman"/>
          <w:sz w:val="28"/>
          <w:szCs w:val="28"/>
        </w:rPr>
        <w:t>переработке</w:t>
      </w:r>
      <w:r w:rsidR="00177D8D">
        <w:rPr>
          <w:rFonts w:ascii="Times New Roman" w:hAnsi="Times New Roman" w:cs="Times New Roman"/>
          <w:sz w:val="28"/>
          <w:szCs w:val="28"/>
        </w:rPr>
        <w:t xml:space="preserve">  </w:t>
      </w:r>
      <w:r w:rsidRPr="005047AA">
        <w:rPr>
          <w:rFonts w:ascii="Times New Roman" w:hAnsi="Times New Roman" w:cs="Times New Roman"/>
          <w:sz w:val="28"/>
          <w:szCs w:val="28"/>
        </w:rPr>
        <w:t xml:space="preserve"> собственного </w:t>
      </w:r>
      <w:r w:rsidR="00177D8D">
        <w:rPr>
          <w:rFonts w:ascii="Times New Roman" w:hAnsi="Times New Roman" w:cs="Times New Roman"/>
          <w:sz w:val="28"/>
          <w:szCs w:val="28"/>
        </w:rPr>
        <w:t xml:space="preserve"> </w:t>
      </w:r>
      <w:r w:rsidRPr="005047AA">
        <w:rPr>
          <w:rFonts w:ascii="Times New Roman" w:hAnsi="Times New Roman" w:cs="Times New Roman"/>
          <w:sz w:val="28"/>
          <w:szCs w:val="28"/>
        </w:rPr>
        <w:t>сельскохозяйственного сырья</w:t>
      </w:r>
      <w:r>
        <w:rPr>
          <w:rFonts w:ascii="CenturyGothic" w:hAnsi="CenturyGothic" w:cs="CenturyGothic"/>
          <w:sz w:val="24"/>
          <w:szCs w:val="24"/>
        </w:rPr>
        <w:t>,</w:t>
      </w:r>
    </w:p>
    <w:p w:rsidR="00AA693F" w:rsidRDefault="00AA693F" w:rsidP="00517881">
      <w:pPr>
        <w:autoSpaceDE w:val="0"/>
        <w:autoSpaceDN w:val="0"/>
        <w:adjustRightInd w:val="0"/>
        <w:spacing w:after="0" w:line="240" w:lineRule="auto"/>
        <w:ind w:right="141"/>
        <w:jc w:val="both"/>
        <w:rPr>
          <w:rFonts w:ascii="Times New Roman" w:hAnsi="Times New Roman" w:cs="Times New Roman"/>
          <w:sz w:val="28"/>
          <w:szCs w:val="28"/>
        </w:rPr>
      </w:pPr>
      <w:r w:rsidRPr="005047AA">
        <w:rPr>
          <w:rFonts w:ascii="Times New Roman" w:hAnsi="Times New Roman" w:cs="Times New Roman"/>
          <w:sz w:val="28"/>
          <w:szCs w:val="28"/>
        </w:rPr>
        <w:t>произведенного внутри р</w:t>
      </w:r>
      <w:r>
        <w:rPr>
          <w:rFonts w:ascii="Times New Roman" w:hAnsi="Times New Roman" w:cs="Times New Roman"/>
          <w:sz w:val="28"/>
          <w:szCs w:val="28"/>
        </w:rPr>
        <w:t>айона</w:t>
      </w:r>
      <w:r w:rsidR="001837BD">
        <w:rPr>
          <w:rFonts w:ascii="Times New Roman" w:hAnsi="Times New Roman" w:cs="Times New Roman"/>
          <w:sz w:val="28"/>
          <w:szCs w:val="28"/>
        </w:rPr>
        <w:t xml:space="preserve">, </w:t>
      </w:r>
      <w:r w:rsidR="00C901D7">
        <w:rPr>
          <w:rFonts w:ascii="Times New Roman" w:eastAsia="Times New Roman" w:hAnsi="Times New Roman" w:cs="Times New Roman"/>
          <w:sz w:val="28"/>
          <w:szCs w:val="28"/>
        </w:rPr>
        <w:t>природно-ресурсного потенциала района,</w:t>
      </w:r>
      <w:r w:rsidR="002009DD">
        <w:rPr>
          <w:rFonts w:ascii="Times New Roman" w:eastAsia="Times New Roman" w:hAnsi="Times New Roman" w:cs="Times New Roman"/>
          <w:sz w:val="28"/>
          <w:szCs w:val="28"/>
        </w:rPr>
        <w:t xml:space="preserve"> </w:t>
      </w:r>
      <w:r w:rsidR="001837BD">
        <w:rPr>
          <w:rFonts w:ascii="Times New Roman" w:hAnsi="Times New Roman" w:cs="Times New Roman"/>
          <w:sz w:val="28"/>
          <w:szCs w:val="28"/>
        </w:rPr>
        <w:t>создание дополнительных рабочих мест</w:t>
      </w:r>
      <w:r>
        <w:rPr>
          <w:rFonts w:ascii="Times New Roman" w:hAnsi="Times New Roman" w:cs="Times New Roman"/>
          <w:sz w:val="28"/>
          <w:szCs w:val="28"/>
        </w:rPr>
        <w:t>.</w:t>
      </w:r>
      <w:r w:rsidR="00C901D7">
        <w:rPr>
          <w:rFonts w:ascii="Times New Roman" w:hAnsi="Times New Roman" w:cs="Times New Roman"/>
          <w:sz w:val="28"/>
          <w:szCs w:val="28"/>
        </w:rPr>
        <w:tab/>
      </w:r>
    </w:p>
    <w:p w:rsidR="00A061DC" w:rsidRDefault="00AA693F" w:rsidP="00517881">
      <w:pPr>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ab/>
      </w:r>
      <w:r w:rsidRPr="00AA693F">
        <w:rPr>
          <w:rFonts w:ascii="Times New Roman" w:eastAsia="Times New Roman" w:hAnsi="Times New Roman" w:cs="Times New Roman"/>
          <w:sz w:val="28"/>
          <w:szCs w:val="28"/>
        </w:rPr>
        <w:t>2</w:t>
      </w:r>
      <w:r w:rsidR="00562734">
        <w:rPr>
          <w:rFonts w:ascii="Times New Roman" w:eastAsia="Times New Roman" w:hAnsi="Times New Roman" w:cs="Times New Roman"/>
          <w:sz w:val="28"/>
          <w:szCs w:val="28"/>
        </w:rPr>
        <w:t>.</w:t>
      </w:r>
      <w:r w:rsidR="002009DD">
        <w:rPr>
          <w:rFonts w:ascii="Times New Roman" w:eastAsia="Times New Roman" w:hAnsi="Times New Roman" w:cs="Times New Roman"/>
          <w:sz w:val="28"/>
          <w:szCs w:val="28"/>
        </w:rPr>
        <w:t xml:space="preserve"> </w:t>
      </w:r>
      <w:r w:rsidR="00C901D7" w:rsidRPr="00C901D7">
        <w:rPr>
          <w:rFonts w:ascii="Times New Roman" w:eastAsia="Times New Roman" w:hAnsi="Times New Roman" w:cs="Times New Roman"/>
          <w:sz w:val="28"/>
          <w:szCs w:val="28"/>
        </w:rPr>
        <w:t>Инвестиционная активность градообразующ</w:t>
      </w:r>
      <w:r w:rsidR="00C901D7">
        <w:rPr>
          <w:rFonts w:ascii="Times New Roman" w:eastAsia="Times New Roman" w:hAnsi="Times New Roman" w:cs="Times New Roman"/>
          <w:sz w:val="28"/>
          <w:szCs w:val="28"/>
        </w:rPr>
        <w:t>их</w:t>
      </w:r>
      <w:r w:rsidR="00C901D7" w:rsidRPr="00C901D7">
        <w:rPr>
          <w:rFonts w:ascii="Times New Roman" w:eastAsia="Times New Roman" w:hAnsi="Times New Roman" w:cs="Times New Roman"/>
          <w:sz w:val="28"/>
          <w:szCs w:val="28"/>
        </w:rPr>
        <w:t xml:space="preserve"> предприяти</w:t>
      </w:r>
      <w:r w:rsidR="00C901D7">
        <w:rPr>
          <w:rFonts w:ascii="Times New Roman" w:eastAsia="Times New Roman" w:hAnsi="Times New Roman" w:cs="Times New Roman"/>
          <w:sz w:val="28"/>
          <w:szCs w:val="28"/>
        </w:rPr>
        <w:t xml:space="preserve">й. </w:t>
      </w:r>
      <w:r w:rsidR="00840B06" w:rsidRPr="00C901D7">
        <w:rPr>
          <w:rFonts w:ascii="Times New Roman" w:eastAsia="Times New Roman" w:hAnsi="Times New Roman" w:cs="Times New Roman"/>
          <w:sz w:val="28"/>
          <w:szCs w:val="28"/>
        </w:rPr>
        <w:t>М</w:t>
      </w:r>
      <w:r w:rsidRPr="00C901D7">
        <w:rPr>
          <w:rFonts w:ascii="Times New Roman" w:eastAsia="Times New Roman" w:hAnsi="Times New Roman" w:cs="Times New Roman"/>
          <w:sz w:val="28"/>
          <w:szCs w:val="28"/>
        </w:rPr>
        <w:t>одернизация</w:t>
      </w:r>
      <w:r w:rsidR="00AA09D2" w:rsidRPr="00C901D7">
        <w:rPr>
          <w:rFonts w:ascii="Times New Roman" w:eastAsia="Times New Roman" w:hAnsi="Times New Roman" w:cs="Times New Roman"/>
          <w:sz w:val="28"/>
          <w:szCs w:val="28"/>
        </w:rPr>
        <w:t>,</w:t>
      </w:r>
      <w:r w:rsidR="002009DD">
        <w:rPr>
          <w:rFonts w:ascii="Times New Roman" w:eastAsia="Times New Roman" w:hAnsi="Times New Roman" w:cs="Times New Roman"/>
          <w:sz w:val="28"/>
          <w:szCs w:val="28"/>
        </w:rPr>
        <w:t xml:space="preserve"> </w:t>
      </w:r>
      <w:r w:rsidR="00AA09D2" w:rsidRPr="00C901D7">
        <w:rPr>
          <w:rFonts w:ascii="Times New Roman" w:eastAsia="Times New Roman" w:hAnsi="Times New Roman" w:cs="Times New Roman"/>
          <w:sz w:val="28"/>
          <w:szCs w:val="28"/>
        </w:rPr>
        <w:t>технологическое перевооружение дейст</w:t>
      </w:r>
      <w:r w:rsidR="00AA09D2" w:rsidRPr="00A5385C">
        <w:rPr>
          <w:rFonts w:ascii="Times New Roman" w:eastAsia="Times New Roman" w:hAnsi="Times New Roman" w:cs="Times New Roman"/>
          <w:sz w:val="28"/>
          <w:szCs w:val="28"/>
        </w:rPr>
        <w:t>вующих производственных мощностей в аграрном и промышленном комплексах</w:t>
      </w:r>
      <w:r w:rsidR="00AA09D2">
        <w:rPr>
          <w:rFonts w:ascii="Times New Roman" w:eastAsia="Times New Roman" w:hAnsi="Times New Roman" w:cs="Times New Roman"/>
          <w:sz w:val="28"/>
          <w:szCs w:val="28"/>
        </w:rPr>
        <w:t>.</w:t>
      </w:r>
      <w:r w:rsidR="00A061DC">
        <w:rPr>
          <w:rFonts w:ascii="Times New Roman" w:eastAsia="Times New Roman" w:hAnsi="Times New Roman" w:cs="Times New Roman"/>
          <w:sz w:val="24"/>
          <w:szCs w:val="24"/>
        </w:rPr>
        <w:t>П</w:t>
      </w:r>
      <w:r w:rsidRPr="00AA693F">
        <w:rPr>
          <w:rFonts w:ascii="Times New Roman" w:eastAsia="Times New Roman" w:hAnsi="Times New Roman" w:cs="Times New Roman"/>
          <w:sz w:val="28"/>
          <w:szCs w:val="28"/>
        </w:rPr>
        <w:t>оддержание конкурентоспособности градообразующих  предприятия ООО «Персонал», ООО «Шарловский леспромхоз»» ООО «Вешкаймский хлеб», ООО «Вешкаймское лесное хозяйство», СПК к-з. им. Калинина, ООО «Поволжская Агро Компания», обеспечивающие  устойчивое развитие и эффективное участие в развитии района</w:t>
      </w:r>
      <w:r w:rsidR="00A061DC">
        <w:rPr>
          <w:rFonts w:ascii="Times New Roman" w:eastAsia="Times New Roman" w:hAnsi="Times New Roman" w:cs="Times New Roman"/>
          <w:sz w:val="28"/>
          <w:szCs w:val="28"/>
        </w:rPr>
        <w:t>.</w:t>
      </w:r>
    </w:p>
    <w:p w:rsidR="001837BD" w:rsidRPr="00A5385C" w:rsidRDefault="001837BD" w:rsidP="00517881">
      <w:pPr>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w:t>
      </w:r>
      <w:r w:rsidR="00562734">
        <w:rPr>
          <w:rFonts w:ascii="Times New Roman" w:eastAsia="Times New Roman" w:hAnsi="Times New Roman" w:cs="Times New Roman"/>
          <w:sz w:val="28"/>
          <w:szCs w:val="28"/>
        </w:rPr>
        <w:t>.</w:t>
      </w:r>
      <w:r w:rsidR="002009DD">
        <w:rPr>
          <w:rFonts w:ascii="Times New Roman" w:eastAsia="Times New Roman" w:hAnsi="Times New Roman" w:cs="Times New Roman"/>
          <w:sz w:val="28"/>
          <w:szCs w:val="28"/>
        </w:rPr>
        <w:t xml:space="preserve"> </w:t>
      </w:r>
      <w:r w:rsidR="00840B06">
        <w:rPr>
          <w:rFonts w:ascii="Times New Roman" w:eastAsia="Times New Roman" w:hAnsi="Times New Roman" w:cs="Times New Roman"/>
          <w:sz w:val="28"/>
          <w:szCs w:val="28"/>
        </w:rPr>
        <w:t>Р</w:t>
      </w:r>
      <w:r w:rsidR="00AA693F" w:rsidRPr="00AA693F">
        <w:rPr>
          <w:rFonts w:ascii="Times New Roman" w:eastAsia="Times New Roman" w:hAnsi="Times New Roman" w:cs="Times New Roman"/>
          <w:sz w:val="28"/>
          <w:szCs w:val="28"/>
        </w:rPr>
        <w:t xml:space="preserve">азвитие малого бизнеса в технологических и сервисных цепочках создаваемых новых производств и на потребительском рынке </w:t>
      </w:r>
      <w:r w:rsidR="00840B06">
        <w:rPr>
          <w:rFonts w:ascii="Times New Roman" w:eastAsia="Times New Roman" w:hAnsi="Times New Roman" w:cs="Times New Roman"/>
          <w:sz w:val="28"/>
          <w:szCs w:val="28"/>
        </w:rPr>
        <w:t xml:space="preserve"> района.</w:t>
      </w:r>
      <w:r w:rsidR="008D15E2">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С</w:t>
      </w:r>
      <w:r w:rsidRPr="00A5385C">
        <w:rPr>
          <w:rFonts w:ascii="Times New Roman" w:eastAsia="Times New Roman" w:hAnsi="Times New Roman" w:cs="Times New Roman"/>
          <w:sz w:val="28"/>
          <w:szCs w:val="28"/>
        </w:rPr>
        <w:t>нижение административных барьеров для ведения бизнеса.</w:t>
      </w:r>
    </w:p>
    <w:p w:rsidR="001837BD" w:rsidRDefault="001837BD" w:rsidP="00517881">
      <w:pPr>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w:t>
      </w:r>
      <w:r w:rsidR="00562734">
        <w:rPr>
          <w:rFonts w:ascii="Times New Roman" w:hAnsi="Times New Roman" w:cs="Times New Roman"/>
          <w:sz w:val="28"/>
          <w:szCs w:val="28"/>
        </w:rPr>
        <w:t>.</w:t>
      </w:r>
      <w:r w:rsidR="00840B06" w:rsidRPr="00562734">
        <w:rPr>
          <w:rFonts w:ascii="Times New Roman" w:hAnsi="Times New Roman" w:cs="Times New Roman"/>
          <w:sz w:val="28"/>
          <w:szCs w:val="28"/>
        </w:rPr>
        <w:t xml:space="preserve">  Создание на территории муниципального образования развитой инфраструктуры, ориентированной на решение жилищных проблем населения, а также обеспечение доступа хозяйствующих субъектов района к инженерным сетям посредством реализации комплекса инвестиционных проектов.</w:t>
      </w:r>
      <w:r w:rsidR="00562734" w:rsidRPr="00562734">
        <w:rPr>
          <w:rFonts w:ascii="Times New Roman" w:hAnsi="Times New Roman" w:cs="Times New Roman"/>
          <w:color w:val="000000"/>
          <w:sz w:val="24"/>
          <w:szCs w:val="24"/>
        </w:rPr>
        <w:tab/>
      </w:r>
    </w:p>
    <w:p w:rsidR="00E65E17" w:rsidRDefault="001837BD" w:rsidP="00517881">
      <w:pPr>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5.</w:t>
      </w:r>
      <w:r w:rsidR="00562734" w:rsidRPr="00562734">
        <w:rPr>
          <w:rFonts w:ascii="Times New Roman" w:hAnsi="Times New Roman" w:cs="Times New Roman"/>
          <w:color w:val="000000"/>
          <w:sz w:val="28"/>
          <w:szCs w:val="28"/>
        </w:rPr>
        <w:t xml:space="preserve">  Разработка, совершенствование  и практическое  внедрение инструментов и методов привлечения инвестиций в муниципальное образование «Вешкаймский район</w:t>
      </w:r>
      <w:r w:rsidR="00562734" w:rsidRPr="00AA09D2">
        <w:rPr>
          <w:rFonts w:ascii="Times New Roman" w:hAnsi="Times New Roman" w:cs="Times New Roman"/>
          <w:color w:val="000000"/>
          <w:sz w:val="28"/>
          <w:szCs w:val="28"/>
        </w:rPr>
        <w:t>».</w:t>
      </w:r>
      <w:r w:rsidR="00AA09D2">
        <w:rPr>
          <w:rFonts w:ascii="Times New Roman" w:hAnsi="Times New Roman" w:cs="Times New Roman"/>
          <w:color w:val="000000"/>
          <w:sz w:val="28"/>
          <w:szCs w:val="28"/>
        </w:rPr>
        <w:t xml:space="preserve"> О</w:t>
      </w:r>
      <w:r w:rsidR="00AA09D2" w:rsidRPr="00A5385C">
        <w:rPr>
          <w:rFonts w:ascii="Times New Roman" w:eastAsia="Times New Roman" w:hAnsi="Times New Roman" w:cs="Times New Roman"/>
          <w:sz w:val="28"/>
          <w:szCs w:val="28"/>
        </w:rPr>
        <w:t>казание муниципальной поддержки, содействие инвесторам в получении государственной поддержки</w:t>
      </w:r>
      <w:r w:rsidR="00AA09D2">
        <w:rPr>
          <w:rFonts w:ascii="Times New Roman" w:eastAsia="Times New Roman" w:hAnsi="Times New Roman" w:cs="Times New Roman"/>
          <w:sz w:val="28"/>
          <w:szCs w:val="28"/>
        </w:rPr>
        <w:t>.</w:t>
      </w:r>
    </w:p>
    <w:p w:rsidR="00E65E17" w:rsidRDefault="00E65E17" w:rsidP="00517881">
      <w:pPr>
        <w:spacing w:after="0" w:line="240" w:lineRule="auto"/>
        <w:ind w:right="141"/>
        <w:jc w:val="both"/>
        <w:rPr>
          <w:rFonts w:ascii="Times New Roman" w:hAnsi="Times New Roman" w:cs="Times New Roman"/>
          <w:sz w:val="28"/>
          <w:szCs w:val="28"/>
        </w:rPr>
      </w:pPr>
      <w:r w:rsidRPr="00E65E17">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6</w:t>
      </w:r>
      <w:r w:rsidRPr="00840B06">
        <w:rPr>
          <w:rFonts w:ascii="Times New Roman" w:hAnsi="Times New Roman" w:cs="Times New Roman"/>
          <w:sz w:val="28"/>
          <w:szCs w:val="28"/>
        </w:rPr>
        <w:t>. Создание позитивного имиджа МО посредством продвижения выгодного для инвестирования образа МО в среде потенциальных инвесторов,</w:t>
      </w:r>
      <w:r>
        <w:rPr>
          <w:rFonts w:ascii="Times New Roman" w:hAnsi="Times New Roman" w:cs="Times New Roman"/>
          <w:sz w:val="28"/>
          <w:szCs w:val="28"/>
        </w:rPr>
        <w:t xml:space="preserve"> </w:t>
      </w:r>
      <w:r w:rsidRPr="00840B06">
        <w:rPr>
          <w:rFonts w:ascii="Times New Roman" w:hAnsi="Times New Roman" w:cs="Times New Roman"/>
          <w:sz w:val="28"/>
          <w:szCs w:val="28"/>
        </w:rPr>
        <w:t xml:space="preserve"> региона и общественности в целом</w:t>
      </w:r>
      <w:r>
        <w:rPr>
          <w:rFonts w:ascii="Times New Roman" w:hAnsi="Times New Roman" w:cs="Times New Roman"/>
          <w:sz w:val="28"/>
          <w:szCs w:val="28"/>
        </w:rPr>
        <w:t>.</w:t>
      </w:r>
    </w:p>
    <w:p w:rsidR="001B6E2D" w:rsidRDefault="0016616D" w:rsidP="0016616D">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b/>
          <w:sz w:val="28"/>
          <w:szCs w:val="28"/>
        </w:rPr>
        <w:t xml:space="preserve">7.  </w:t>
      </w:r>
      <w:r w:rsidR="00E65E17" w:rsidRPr="00E65E17">
        <w:rPr>
          <w:rFonts w:ascii="Times New Roman" w:hAnsi="Times New Roman" w:cs="Times New Roman"/>
          <w:b/>
          <w:sz w:val="28"/>
          <w:szCs w:val="28"/>
        </w:rPr>
        <w:t>Система мероприятий</w:t>
      </w:r>
      <w:r w:rsidR="00936B31" w:rsidRPr="00936B31">
        <w:rPr>
          <w:rFonts w:ascii="Times New Roman" w:eastAsia="Times New Roman" w:hAnsi="Times New Roman" w:cs="Times New Roman"/>
          <w:sz w:val="28"/>
          <w:szCs w:val="28"/>
        </w:rPr>
        <w:t xml:space="preserve"> </w:t>
      </w:r>
    </w:p>
    <w:p w:rsidR="00592F4E" w:rsidRDefault="008D15E2" w:rsidP="00517881">
      <w:pPr>
        <w:spacing w:after="0" w:line="240" w:lineRule="auto"/>
        <w:ind w:right="14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936B31" w:rsidRPr="00465B0B">
        <w:rPr>
          <w:rFonts w:ascii="Times New Roman" w:eastAsia="Times New Roman" w:hAnsi="Times New Roman" w:cs="Times New Roman"/>
          <w:sz w:val="28"/>
          <w:szCs w:val="28"/>
        </w:rPr>
        <w:t>сновные мероприятия направлены на снижение существующих рисков и обеспечение устойчивого развития муниципального образования  в средне- и долгосрочной перспективе.</w:t>
      </w:r>
      <w:r w:rsidR="00936B31" w:rsidRPr="00936B31">
        <w:rPr>
          <w:rFonts w:ascii="Times New Roman" w:eastAsia="Times New Roman" w:hAnsi="Times New Roman" w:cs="Times New Roman"/>
          <w:sz w:val="28"/>
          <w:szCs w:val="28"/>
        </w:rPr>
        <w:t xml:space="preserve"> </w:t>
      </w:r>
    </w:p>
    <w:p w:rsidR="00CB1F43" w:rsidRDefault="008D15E2" w:rsidP="00517881">
      <w:pPr>
        <w:spacing w:after="0" w:line="240" w:lineRule="auto"/>
        <w:ind w:right="141" w:firstLine="708"/>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М</w:t>
      </w:r>
      <w:r w:rsidR="00936B31" w:rsidRPr="00465B0B">
        <w:rPr>
          <w:rFonts w:ascii="Times New Roman" w:eastAsia="Times New Roman" w:hAnsi="Times New Roman" w:cs="Times New Roman"/>
          <w:sz w:val="28"/>
          <w:szCs w:val="28"/>
        </w:rPr>
        <w:t xml:space="preserve">ероприятия  включают в себя </w:t>
      </w:r>
      <w:r>
        <w:rPr>
          <w:rFonts w:ascii="Times New Roman" w:eastAsia="Times New Roman" w:hAnsi="Times New Roman" w:cs="Times New Roman"/>
          <w:sz w:val="28"/>
          <w:szCs w:val="28"/>
        </w:rPr>
        <w:t>и</w:t>
      </w:r>
      <w:r w:rsidR="00936B31" w:rsidRPr="00465B0B">
        <w:rPr>
          <w:rFonts w:ascii="Times New Roman" w:eastAsia="Times New Roman" w:hAnsi="Times New Roman" w:cs="Times New Roman"/>
          <w:sz w:val="28"/>
          <w:szCs w:val="28"/>
        </w:rPr>
        <w:t xml:space="preserve"> мероприятия, обеспечивающие устойчивое развитие градообразующего предприятия, и мероприятия, направленные на диверсификацию экономики, повышение устойчивости рынка труда и развитие социальной инфраструктуры </w:t>
      </w:r>
      <w:r w:rsidR="00936B31">
        <w:rPr>
          <w:rFonts w:ascii="Times New Roman" w:eastAsia="Times New Roman" w:hAnsi="Times New Roman" w:cs="Times New Roman"/>
          <w:sz w:val="28"/>
          <w:szCs w:val="28"/>
        </w:rPr>
        <w:t>района</w:t>
      </w:r>
      <w:r w:rsidR="00936B31" w:rsidRPr="00465B0B">
        <w:rPr>
          <w:rFonts w:ascii="Times New Roman" w:eastAsia="Times New Roman" w:hAnsi="Times New Roman" w:cs="Times New Roman"/>
          <w:sz w:val="28"/>
          <w:szCs w:val="28"/>
        </w:rPr>
        <w:t>.</w:t>
      </w:r>
      <w:r w:rsidR="00936B31" w:rsidRPr="00936B31">
        <w:rPr>
          <w:rFonts w:ascii="Times New Roman" w:eastAsia="Times New Roman" w:hAnsi="Times New Roman" w:cs="Times New Roman"/>
          <w:b/>
          <w:bCs/>
          <w:sz w:val="28"/>
          <w:szCs w:val="28"/>
        </w:rPr>
        <w:t xml:space="preserve"> </w:t>
      </w:r>
    </w:p>
    <w:p w:rsidR="0016616D" w:rsidRDefault="00936B31" w:rsidP="00517881">
      <w:pPr>
        <w:spacing w:after="0" w:line="240" w:lineRule="auto"/>
        <w:ind w:right="141" w:firstLine="70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Направление № 1: Развитие  агропромышленного комплекса, </w:t>
      </w:r>
      <w:r w:rsidRPr="00E950AB">
        <w:rPr>
          <w:rFonts w:ascii="Times New Roman" w:eastAsia="Times New Roman" w:hAnsi="Times New Roman" w:cs="Times New Roman"/>
          <w:b/>
          <w:bCs/>
          <w:sz w:val="28"/>
          <w:szCs w:val="28"/>
        </w:rPr>
        <w:t>промыш</w:t>
      </w:r>
      <w:r>
        <w:rPr>
          <w:rFonts w:ascii="Times New Roman" w:eastAsia="Times New Roman" w:hAnsi="Times New Roman" w:cs="Times New Roman"/>
          <w:b/>
          <w:bCs/>
          <w:sz w:val="28"/>
          <w:szCs w:val="28"/>
        </w:rPr>
        <w:t>л</w:t>
      </w:r>
      <w:r w:rsidRPr="00E950AB">
        <w:rPr>
          <w:rFonts w:ascii="Times New Roman" w:eastAsia="Times New Roman" w:hAnsi="Times New Roman" w:cs="Times New Roman"/>
          <w:b/>
          <w:sz w:val="28"/>
          <w:szCs w:val="28"/>
        </w:rPr>
        <w:t>енных и перерабатывающих производств</w:t>
      </w:r>
      <w:r>
        <w:rPr>
          <w:rFonts w:ascii="Times New Roman" w:eastAsia="Times New Roman" w:hAnsi="Times New Roman" w:cs="Times New Roman"/>
          <w:b/>
          <w:sz w:val="28"/>
          <w:szCs w:val="28"/>
        </w:rPr>
        <w:t xml:space="preserve"> на основе</w:t>
      </w:r>
      <w:r>
        <w:rPr>
          <w:rFonts w:ascii="Times New Roman" w:eastAsia="Times New Roman" w:hAnsi="Times New Roman" w:cs="Times New Roman"/>
          <w:b/>
          <w:bCs/>
          <w:sz w:val="28"/>
          <w:szCs w:val="28"/>
        </w:rPr>
        <w:t xml:space="preserve">     </w:t>
      </w:r>
      <w:r w:rsidRPr="00B02CEF">
        <w:rPr>
          <w:rFonts w:ascii="Times New Roman" w:eastAsia="Times New Roman" w:hAnsi="Times New Roman" w:cs="Times New Roman"/>
          <w:b/>
          <w:bCs/>
          <w:sz w:val="28"/>
          <w:szCs w:val="28"/>
        </w:rPr>
        <w:t>задействования сырьевой базы района и  соседних районов</w:t>
      </w:r>
      <w:r w:rsidRPr="00E950AB">
        <w:rPr>
          <w:rFonts w:ascii="Times New Roman" w:eastAsia="Times New Roman" w:hAnsi="Times New Roman" w:cs="Times New Roman"/>
          <w:sz w:val="28"/>
          <w:szCs w:val="28"/>
        </w:rPr>
        <w:t xml:space="preserve"> </w:t>
      </w:r>
    </w:p>
    <w:p w:rsidR="00CB1F43" w:rsidRDefault="00936B31" w:rsidP="00517881">
      <w:pPr>
        <w:spacing w:after="0" w:line="240" w:lineRule="auto"/>
        <w:ind w:right="141" w:firstLine="708"/>
        <w:jc w:val="both"/>
        <w:rPr>
          <w:rFonts w:ascii="Times New Roman" w:eastAsia="Times New Roman" w:hAnsi="Times New Roman" w:cs="Times New Roman"/>
          <w:b/>
          <w:bCs/>
          <w:color w:val="FF0000"/>
          <w:sz w:val="28"/>
          <w:szCs w:val="28"/>
        </w:rPr>
      </w:pPr>
      <w:r>
        <w:rPr>
          <w:rFonts w:ascii="Times New Roman" w:eastAsia="Times New Roman" w:hAnsi="Times New Roman" w:cs="Times New Roman"/>
          <w:sz w:val="28"/>
          <w:szCs w:val="28"/>
        </w:rPr>
        <w:t>М</w:t>
      </w:r>
      <w:r w:rsidRPr="00465B0B">
        <w:rPr>
          <w:rFonts w:ascii="Times New Roman" w:eastAsia="Times New Roman" w:hAnsi="Times New Roman" w:cs="Times New Roman"/>
          <w:sz w:val="28"/>
          <w:szCs w:val="28"/>
        </w:rPr>
        <w:t>ероприятий, реализуемы</w:t>
      </w:r>
      <w:r>
        <w:rPr>
          <w:rFonts w:ascii="Times New Roman" w:eastAsia="Times New Roman" w:hAnsi="Times New Roman" w:cs="Times New Roman"/>
          <w:sz w:val="28"/>
          <w:szCs w:val="28"/>
        </w:rPr>
        <w:t>е</w:t>
      </w:r>
      <w:r w:rsidRPr="00465B0B">
        <w:rPr>
          <w:rFonts w:ascii="Times New Roman" w:eastAsia="Times New Roman" w:hAnsi="Times New Roman" w:cs="Times New Roman"/>
          <w:sz w:val="28"/>
          <w:szCs w:val="28"/>
        </w:rPr>
        <w:t xml:space="preserve"> в рамках данного направления</w:t>
      </w:r>
      <w:r>
        <w:rPr>
          <w:rFonts w:ascii="Times New Roman" w:eastAsia="Times New Roman" w:hAnsi="Times New Roman" w:cs="Times New Roman"/>
          <w:sz w:val="28"/>
          <w:szCs w:val="28"/>
        </w:rPr>
        <w:t xml:space="preserve"> – это </w:t>
      </w:r>
      <w:r w:rsidRPr="00465B0B">
        <w:rPr>
          <w:rFonts w:ascii="Times New Roman" w:eastAsia="Times New Roman" w:hAnsi="Times New Roman" w:cs="Times New Roman"/>
          <w:sz w:val="28"/>
          <w:szCs w:val="28"/>
        </w:rPr>
        <w:t xml:space="preserve"> диверсификация экономики </w:t>
      </w:r>
      <w:r>
        <w:rPr>
          <w:rFonts w:ascii="Times New Roman" w:eastAsia="Times New Roman" w:hAnsi="Times New Roman" w:cs="Times New Roman"/>
          <w:sz w:val="28"/>
          <w:szCs w:val="28"/>
        </w:rPr>
        <w:t>района</w:t>
      </w:r>
      <w:r w:rsidRPr="00465B0B">
        <w:rPr>
          <w:rFonts w:ascii="Times New Roman" w:eastAsia="Times New Roman" w:hAnsi="Times New Roman" w:cs="Times New Roman"/>
          <w:sz w:val="28"/>
          <w:szCs w:val="28"/>
        </w:rPr>
        <w:t xml:space="preserve"> и повышение устойчивости рынка труда.  </w:t>
      </w:r>
      <w:r>
        <w:rPr>
          <w:rFonts w:ascii="Times New Roman" w:eastAsia="Times New Roman" w:hAnsi="Times New Roman" w:cs="Times New Roman"/>
          <w:sz w:val="28"/>
          <w:szCs w:val="28"/>
        </w:rPr>
        <w:t>З</w:t>
      </w:r>
      <w:r w:rsidRPr="00465B0B">
        <w:rPr>
          <w:rFonts w:ascii="Times New Roman" w:eastAsia="Times New Roman" w:hAnsi="Times New Roman" w:cs="Times New Roman"/>
          <w:sz w:val="28"/>
          <w:szCs w:val="28"/>
        </w:rPr>
        <w:t>адействуются</w:t>
      </w:r>
      <w:r>
        <w:rPr>
          <w:rFonts w:ascii="Times New Roman" w:eastAsia="Times New Roman" w:hAnsi="Times New Roman" w:cs="Times New Roman"/>
          <w:sz w:val="28"/>
          <w:szCs w:val="28"/>
        </w:rPr>
        <w:t>:</w:t>
      </w:r>
      <w:r w:rsidRPr="00465B0B">
        <w:rPr>
          <w:rFonts w:ascii="Times New Roman" w:eastAsia="Times New Roman" w:hAnsi="Times New Roman" w:cs="Times New Roman"/>
          <w:sz w:val="28"/>
          <w:szCs w:val="28"/>
        </w:rPr>
        <w:t xml:space="preserve"> наличие сельскохозяйственной сырьевой (в т.ч. кормовой) базы</w:t>
      </w:r>
      <w:r w:rsidRPr="00E950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465B0B">
        <w:rPr>
          <w:rFonts w:ascii="Times New Roman" w:eastAsia="Times New Roman" w:hAnsi="Times New Roman" w:cs="Times New Roman"/>
          <w:sz w:val="28"/>
          <w:szCs w:val="28"/>
        </w:rPr>
        <w:t>айон</w:t>
      </w:r>
      <w:r>
        <w:rPr>
          <w:rFonts w:ascii="Times New Roman" w:eastAsia="Times New Roman" w:hAnsi="Times New Roman" w:cs="Times New Roman"/>
          <w:sz w:val="28"/>
          <w:szCs w:val="28"/>
        </w:rPr>
        <w:t xml:space="preserve">а, </w:t>
      </w:r>
      <w:r w:rsidRPr="00465B0B">
        <w:rPr>
          <w:rFonts w:ascii="Times New Roman" w:eastAsia="Times New Roman" w:hAnsi="Times New Roman" w:cs="Times New Roman"/>
          <w:sz w:val="28"/>
          <w:szCs w:val="28"/>
        </w:rPr>
        <w:t>географическ</w:t>
      </w:r>
      <w:r>
        <w:rPr>
          <w:rFonts w:ascii="Times New Roman" w:eastAsia="Times New Roman" w:hAnsi="Times New Roman" w:cs="Times New Roman"/>
          <w:sz w:val="28"/>
          <w:szCs w:val="28"/>
        </w:rPr>
        <w:t>ое</w:t>
      </w:r>
      <w:r w:rsidRPr="00465B0B">
        <w:rPr>
          <w:rFonts w:ascii="Times New Roman" w:eastAsia="Times New Roman" w:hAnsi="Times New Roman" w:cs="Times New Roman"/>
          <w:sz w:val="28"/>
          <w:szCs w:val="28"/>
        </w:rPr>
        <w:t xml:space="preserve"> положение</w:t>
      </w:r>
      <w:r>
        <w:rPr>
          <w:rFonts w:ascii="Times New Roman" w:eastAsia="Times New Roman" w:hAnsi="Times New Roman" w:cs="Times New Roman"/>
          <w:sz w:val="28"/>
          <w:szCs w:val="28"/>
        </w:rPr>
        <w:t xml:space="preserve"> п</w:t>
      </w:r>
      <w:r w:rsidRPr="00465B0B">
        <w:rPr>
          <w:rFonts w:ascii="Times New Roman" w:eastAsia="Times New Roman" w:hAnsi="Times New Roman" w:cs="Times New Roman"/>
          <w:sz w:val="28"/>
          <w:szCs w:val="28"/>
        </w:rPr>
        <w:t>озволяющ</w:t>
      </w:r>
      <w:r>
        <w:rPr>
          <w:rFonts w:ascii="Times New Roman" w:eastAsia="Times New Roman" w:hAnsi="Times New Roman" w:cs="Times New Roman"/>
          <w:sz w:val="28"/>
          <w:szCs w:val="28"/>
        </w:rPr>
        <w:t>ее</w:t>
      </w:r>
      <w:r w:rsidRPr="00465B0B">
        <w:rPr>
          <w:rFonts w:ascii="Times New Roman" w:eastAsia="Times New Roman" w:hAnsi="Times New Roman" w:cs="Times New Roman"/>
          <w:sz w:val="28"/>
          <w:szCs w:val="28"/>
        </w:rPr>
        <w:t xml:space="preserve"> доставлять продукцию потребителям г. Ульяновска и других регионов</w:t>
      </w:r>
      <w:r>
        <w:rPr>
          <w:rFonts w:ascii="Times New Roman" w:eastAsia="Times New Roman" w:hAnsi="Times New Roman" w:cs="Times New Roman"/>
          <w:sz w:val="28"/>
          <w:szCs w:val="28"/>
        </w:rPr>
        <w:t xml:space="preserve">. </w:t>
      </w:r>
      <w:r w:rsidRPr="00465B0B">
        <w:rPr>
          <w:rFonts w:ascii="Times New Roman" w:eastAsia="Times New Roman" w:hAnsi="Times New Roman" w:cs="Times New Roman"/>
          <w:sz w:val="28"/>
          <w:szCs w:val="28"/>
        </w:rPr>
        <w:t xml:space="preserve">В рамках данного направления будет реализованы  инвестиционные проекты по созданию </w:t>
      </w:r>
      <w:r w:rsidRPr="00465B0B">
        <w:rPr>
          <w:rFonts w:ascii="Times New Roman" w:eastAsia="Times New Roman" w:hAnsi="Times New Roman" w:cs="Times New Roman"/>
          <w:bCs/>
          <w:sz w:val="28"/>
          <w:szCs w:val="28"/>
        </w:rPr>
        <w:t>предприятий по переработке сельскохозяйственной продукции</w:t>
      </w:r>
      <w:r w:rsidRPr="00465B0B">
        <w:rPr>
          <w:rFonts w:ascii="Times New Roman" w:eastAsia="Times New Roman" w:hAnsi="Times New Roman" w:cs="Times New Roman"/>
          <w:sz w:val="28"/>
          <w:szCs w:val="28"/>
        </w:rPr>
        <w:t>.</w:t>
      </w:r>
      <w:r w:rsidRPr="00F50ABE">
        <w:rPr>
          <w:rFonts w:ascii="Times New Roman" w:eastAsia="Times New Roman" w:hAnsi="Times New Roman" w:cs="Times New Roman"/>
          <w:b/>
          <w:bCs/>
          <w:color w:val="FF0000"/>
          <w:sz w:val="28"/>
          <w:szCs w:val="28"/>
        </w:rPr>
        <w:t xml:space="preserve"> </w:t>
      </w:r>
    </w:p>
    <w:p w:rsidR="00CB1F43" w:rsidRDefault="00CB1F43" w:rsidP="001B6E2D">
      <w:pPr>
        <w:spacing w:after="0" w:line="240" w:lineRule="auto"/>
        <w:ind w:firstLine="708"/>
        <w:jc w:val="both"/>
        <w:rPr>
          <w:rFonts w:ascii="Times New Roman" w:eastAsia="Times New Roman" w:hAnsi="Times New Roman" w:cs="Times New Roman"/>
          <w:b/>
          <w:bCs/>
          <w:sz w:val="28"/>
          <w:szCs w:val="28"/>
        </w:rPr>
      </w:pPr>
    </w:p>
    <w:p w:rsidR="00936B31" w:rsidRPr="005B6847" w:rsidRDefault="00936B31" w:rsidP="00CB1F43">
      <w:pPr>
        <w:spacing w:after="0" w:line="240" w:lineRule="auto"/>
        <w:ind w:firstLine="708"/>
        <w:jc w:val="center"/>
        <w:rPr>
          <w:rFonts w:ascii="Times New Roman" w:eastAsia="Times New Roman" w:hAnsi="Times New Roman" w:cs="Times New Roman"/>
          <w:bCs/>
          <w:sz w:val="28"/>
          <w:szCs w:val="28"/>
        </w:rPr>
      </w:pPr>
      <w:r w:rsidRPr="005B6847">
        <w:rPr>
          <w:rFonts w:ascii="Times New Roman" w:eastAsia="Times New Roman" w:hAnsi="Times New Roman" w:cs="Times New Roman"/>
          <w:bCs/>
          <w:sz w:val="28"/>
          <w:szCs w:val="28"/>
        </w:rPr>
        <w:t>Проекты, реализуемые в рамках направления</w:t>
      </w:r>
    </w:p>
    <w:p w:rsidR="00CB1F43" w:rsidRPr="005B6847" w:rsidRDefault="00CB1F43" w:rsidP="001B6E2D">
      <w:pPr>
        <w:spacing w:after="0" w:line="240" w:lineRule="auto"/>
        <w:ind w:firstLine="708"/>
        <w:jc w:val="both"/>
        <w:rPr>
          <w:rFonts w:ascii="Times New Roman" w:eastAsia="Times New Roman" w:hAnsi="Times New Roman" w:cs="Times New Roman"/>
          <w:sz w:val="28"/>
          <w:szCs w:val="28"/>
        </w:rPr>
      </w:pPr>
    </w:p>
    <w:tbl>
      <w:tblPr>
        <w:tblStyle w:val="a6"/>
        <w:tblW w:w="0" w:type="auto"/>
        <w:tblLook w:val="04A0" w:firstRow="1" w:lastRow="0" w:firstColumn="1" w:lastColumn="0" w:noHBand="0" w:noVBand="1"/>
      </w:tblPr>
      <w:tblGrid>
        <w:gridCol w:w="2416"/>
        <w:gridCol w:w="1908"/>
        <w:gridCol w:w="1384"/>
        <w:gridCol w:w="1946"/>
        <w:gridCol w:w="1917"/>
      </w:tblGrid>
      <w:tr w:rsidR="00936B31" w:rsidTr="00517881">
        <w:tc>
          <w:tcPr>
            <w:tcW w:w="2416"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проекта </w:t>
            </w:r>
          </w:p>
        </w:tc>
        <w:tc>
          <w:tcPr>
            <w:tcW w:w="1908"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Инициатор</w:t>
            </w:r>
          </w:p>
        </w:tc>
        <w:tc>
          <w:tcPr>
            <w:tcW w:w="1384"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реализации </w:t>
            </w:r>
          </w:p>
        </w:tc>
        <w:tc>
          <w:tcPr>
            <w:tcW w:w="1946"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Общий объём инвестиций, млн.руб.</w:t>
            </w:r>
          </w:p>
        </w:tc>
        <w:tc>
          <w:tcPr>
            <w:tcW w:w="1917"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новых рабочих мест,ед.</w:t>
            </w:r>
          </w:p>
        </w:tc>
      </w:tr>
      <w:tr w:rsidR="00936B31" w:rsidTr="00517881">
        <w:tc>
          <w:tcPr>
            <w:tcW w:w="2416"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Строительство хлебоприёмного пункта - элеватора в р.п.Чуфарово</w:t>
            </w:r>
          </w:p>
        </w:tc>
        <w:tc>
          <w:tcPr>
            <w:tcW w:w="1908"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ООО «Мясной двор»</w:t>
            </w:r>
          </w:p>
        </w:tc>
        <w:tc>
          <w:tcPr>
            <w:tcW w:w="1384"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2018-2023 гг</w:t>
            </w:r>
          </w:p>
        </w:tc>
        <w:tc>
          <w:tcPr>
            <w:tcW w:w="1946"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1917"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936B31" w:rsidTr="00517881">
        <w:tc>
          <w:tcPr>
            <w:tcW w:w="2416"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sidRPr="0016692F">
              <w:rPr>
                <w:rFonts w:ascii="Times New Roman" w:eastAsia="Times New Roman" w:hAnsi="Times New Roman" w:cs="Times New Roman"/>
                <w:sz w:val="24"/>
                <w:szCs w:val="24"/>
              </w:rPr>
              <w:t>Строительство новых производственных мощностей по п</w:t>
            </w:r>
            <w:r>
              <w:rPr>
                <w:rFonts w:ascii="Times New Roman" w:eastAsia="Times New Roman" w:hAnsi="Times New Roman" w:cs="Times New Roman"/>
                <w:sz w:val="24"/>
                <w:szCs w:val="24"/>
              </w:rPr>
              <w:t xml:space="preserve">роизводству травяной муки </w:t>
            </w:r>
          </w:p>
        </w:tc>
        <w:tc>
          <w:tcPr>
            <w:tcW w:w="1908"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ИП Черкашин С.Н.</w:t>
            </w:r>
          </w:p>
        </w:tc>
        <w:tc>
          <w:tcPr>
            <w:tcW w:w="1384"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2019-2021гг</w:t>
            </w:r>
          </w:p>
        </w:tc>
        <w:tc>
          <w:tcPr>
            <w:tcW w:w="1946"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917"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936B31" w:rsidTr="00517881">
        <w:tc>
          <w:tcPr>
            <w:tcW w:w="2416"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Строительство овоще-картофелехранилища в с. Ховрино</w:t>
            </w:r>
          </w:p>
        </w:tc>
        <w:tc>
          <w:tcPr>
            <w:tcW w:w="1908"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СПК «Перспектива»</w:t>
            </w:r>
          </w:p>
        </w:tc>
        <w:tc>
          <w:tcPr>
            <w:tcW w:w="1384"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2019-2021гг</w:t>
            </w:r>
          </w:p>
        </w:tc>
        <w:tc>
          <w:tcPr>
            <w:tcW w:w="1946"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917"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936B31" w:rsidTr="00517881">
        <w:tc>
          <w:tcPr>
            <w:tcW w:w="2416"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908"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p>
        </w:tc>
        <w:tc>
          <w:tcPr>
            <w:tcW w:w="1384"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p>
        </w:tc>
        <w:tc>
          <w:tcPr>
            <w:tcW w:w="1946"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147,0</w:t>
            </w:r>
          </w:p>
        </w:tc>
        <w:tc>
          <w:tcPr>
            <w:tcW w:w="1917" w:type="dxa"/>
          </w:tcPr>
          <w:p w:rsidR="00936B31"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bl>
    <w:p w:rsidR="00936B31" w:rsidRPr="00465B0B" w:rsidRDefault="00936B31" w:rsidP="00517881">
      <w:pPr>
        <w:spacing w:after="0" w:line="240" w:lineRule="auto"/>
        <w:ind w:right="141" w:firstLine="708"/>
        <w:jc w:val="both"/>
        <w:rPr>
          <w:rFonts w:ascii="Times New Roman" w:eastAsia="Times New Roman" w:hAnsi="Times New Roman" w:cs="Times New Roman"/>
          <w:sz w:val="28"/>
          <w:szCs w:val="28"/>
        </w:rPr>
      </w:pPr>
      <w:r w:rsidRPr="00465B0B">
        <w:rPr>
          <w:rFonts w:ascii="Times New Roman" w:eastAsia="Times New Roman" w:hAnsi="Times New Roman" w:cs="Times New Roman"/>
          <w:sz w:val="28"/>
          <w:szCs w:val="28"/>
        </w:rPr>
        <w:lastRenderedPageBreak/>
        <w:t>Реализация мероприятий данного направления позволит привлечь 147,0  млн. рублей частных инвестиций, создать на первом этапе – 44 новых рабочих мест</w:t>
      </w:r>
      <w:r w:rsidR="008D15E2">
        <w:rPr>
          <w:rFonts w:ascii="Times New Roman" w:eastAsia="Times New Roman" w:hAnsi="Times New Roman" w:cs="Times New Roman"/>
          <w:sz w:val="28"/>
          <w:szCs w:val="28"/>
        </w:rPr>
        <w:t>а</w:t>
      </w:r>
      <w:r w:rsidRPr="00465B0B">
        <w:rPr>
          <w:rFonts w:ascii="Times New Roman" w:eastAsia="Times New Roman" w:hAnsi="Times New Roman" w:cs="Times New Roman"/>
          <w:sz w:val="28"/>
          <w:szCs w:val="28"/>
        </w:rPr>
        <w:t>, увеличить собственные доходы консолидированного бюджета района.</w:t>
      </w:r>
    </w:p>
    <w:p w:rsidR="00936B31" w:rsidRPr="00B02CEF" w:rsidRDefault="00936B31" w:rsidP="00CB1F43">
      <w:pPr>
        <w:spacing w:after="0" w:line="240" w:lineRule="auto"/>
        <w:ind w:firstLine="708"/>
        <w:jc w:val="both"/>
        <w:rPr>
          <w:rFonts w:ascii="Times New Roman" w:eastAsia="Times New Roman" w:hAnsi="Times New Roman" w:cs="Times New Roman"/>
          <w:b/>
          <w:sz w:val="24"/>
          <w:szCs w:val="24"/>
        </w:rPr>
      </w:pPr>
      <w:r w:rsidRPr="00B02CEF">
        <w:rPr>
          <w:rFonts w:ascii="Times New Roman" w:eastAsia="Times New Roman" w:hAnsi="Times New Roman" w:cs="Times New Roman"/>
          <w:b/>
          <w:bCs/>
          <w:sz w:val="28"/>
          <w:szCs w:val="28"/>
        </w:rPr>
        <w:t>Направление</w:t>
      </w:r>
      <w:r>
        <w:rPr>
          <w:rFonts w:ascii="Times New Roman" w:eastAsia="Times New Roman" w:hAnsi="Times New Roman" w:cs="Times New Roman"/>
          <w:b/>
          <w:bCs/>
          <w:sz w:val="28"/>
          <w:szCs w:val="28"/>
        </w:rPr>
        <w:t xml:space="preserve"> № 2:</w:t>
      </w:r>
      <w:r w:rsidR="00CB1F43">
        <w:rPr>
          <w:rFonts w:ascii="Times New Roman" w:eastAsia="Times New Roman" w:hAnsi="Times New Roman" w:cs="Times New Roman"/>
          <w:b/>
          <w:bCs/>
          <w:sz w:val="28"/>
          <w:szCs w:val="28"/>
        </w:rPr>
        <w:t xml:space="preserve"> </w:t>
      </w:r>
      <w:r w:rsidRPr="00B02CEF">
        <w:rPr>
          <w:rFonts w:ascii="Times New Roman" w:eastAsia="Times New Roman" w:hAnsi="Times New Roman" w:cs="Times New Roman"/>
          <w:b/>
          <w:sz w:val="28"/>
          <w:szCs w:val="28"/>
        </w:rPr>
        <w:t xml:space="preserve">Инвестиционная активность градообразующих предприятий </w:t>
      </w:r>
    </w:p>
    <w:p w:rsidR="00936B31" w:rsidRDefault="00936B31" w:rsidP="00517881">
      <w:pPr>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465B0B">
        <w:rPr>
          <w:rFonts w:ascii="Times New Roman" w:eastAsia="Times New Roman" w:hAnsi="Times New Roman" w:cs="Times New Roman"/>
          <w:sz w:val="28"/>
          <w:szCs w:val="28"/>
        </w:rPr>
        <w:t>Мероприятия, реализуемые в рамках данного направления, включают в себя  обеспечение устойчивого развития градообразующего предприятия. Их социальная значимость заключается в снижении риска массового высвобождения рабочей силы из-за утраты предприяти</w:t>
      </w:r>
      <w:r>
        <w:rPr>
          <w:rFonts w:ascii="Times New Roman" w:eastAsia="Times New Roman" w:hAnsi="Times New Roman" w:cs="Times New Roman"/>
          <w:sz w:val="28"/>
          <w:szCs w:val="28"/>
        </w:rPr>
        <w:t>ями</w:t>
      </w:r>
      <w:r w:rsidRPr="00465B0B">
        <w:rPr>
          <w:rFonts w:ascii="Times New Roman" w:eastAsia="Times New Roman" w:hAnsi="Times New Roman" w:cs="Times New Roman"/>
          <w:sz w:val="28"/>
          <w:szCs w:val="28"/>
        </w:rPr>
        <w:t xml:space="preserve"> конкурентных позиций.</w:t>
      </w:r>
    </w:p>
    <w:p w:rsidR="00936B31" w:rsidRPr="005B6847" w:rsidRDefault="00936B31" w:rsidP="00CB1F43">
      <w:pPr>
        <w:spacing w:after="0" w:line="240" w:lineRule="auto"/>
        <w:jc w:val="center"/>
        <w:rPr>
          <w:rFonts w:ascii="Times New Roman" w:eastAsia="Times New Roman" w:hAnsi="Times New Roman" w:cs="Times New Roman"/>
          <w:sz w:val="28"/>
          <w:szCs w:val="28"/>
        </w:rPr>
      </w:pPr>
      <w:r w:rsidRPr="005B6847">
        <w:rPr>
          <w:rFonts w:ascii="Times New Roman" w:eastAsia="Times New Roman" w:hAnsi="Times New Roman" w:cs="Times New Roman"/>
          <w:sz w:val="28"/>
          <w:szCs w:val="28"/>
        </w:rPr>
        <w:t>Перечень проектов, реализуемых в рамках  направления</w:t>
      </w:r>
    </w:p>
    <w:p w:rsidR="005B6847" w:rsidRPr="005B6847" w:rsidRDefault="005B6847" w:rsidP="00CB1F43">
      <w:pPr>
        <w:spacing w:after="0" w:line="240" w:lineRule="auto"/>
        <w:jc w:val="center"/>
        <w:rPr>
          <w:rFonts w:ascii="Times New Roman" w:eastAsia="Times New Roman" w:hAnsi="Times New Roman" w:cs="Times New Roman"/>
          <w:sz w:val="28"/>
          <w:szCs w:val="28"/>
        </w:rPr>
      </w:pPr>
    </w:p>
    <w:tbl>
      <w:tblPr>
        <w:tblStyle w:val="a6"/>
        <w:tblW w:w="0" w:type="auto"/>
        <w:tblLayout w:type="fixed"/>
        <w:tblLook w:val="04A0" w:firstRow="1" w:lastRow="0" w:firstColumn="1" w:lastColumn="0" w:noHBand="0" w:noVBand="1"/>
      </w:tblPr>
      <w:tblGrid>
        <w:gridCol w:w="3709"/>
        <w:gridCol w:w="1780"/>
        <w:gridCol w:w="1384"/>
        <w:gridCol w:w="1520"/>
        <w:gridCol w:w="1213"/>
      </w:tblGrid>
      <w:tr w:rsidR="00936B31" w:rsidTr="00023034">
        <w:tc>
          <w:tcPr>
            <w:tcW w:w="3709"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 xml:space="preserve">Наименование проекта </w:t>
            </w:r>
          </w:p>
        </w:tc>
        <w:tc>
          <w:tcPr>
            <w:tcW w:w="1780"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Инициатор</w:t>
            </w:r>
          </w:p>
        </w:tc>
        <w:tc>
          <w:tcPr>
            <w:tcW w:w="1384"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 xml:space="preserve">Срок реализации </w:t>
            </w:r>
          </w:p>
        </w:tc>
        <w:tc>
          <w:tcPr>
            <w:tcW w:w="1520"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Общий объём инвестиций, млн.руб.</w:t>
            </w:r>
          </w:p>
        </w:tc>
        <w:tc>
          <w:tcPr>
            <w:tcW w:w="1213"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Количество новых рабочих мест,ед.</w:t>
            </w:r>
          </w:p>
        </w:tc>
      </w:tr>
      <w:tr w:rsidR="00936B31" w:rsidTr="00023034">
        <w:tc>
          <w:tcPr>
            <w:tcW w:w="3709"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Модернизация производства и приобретение оборудования</w:t>
            </w:r>
          </w:p>
        </w:tc>
        <w:tc>
          <w:tcPr>
            <w:tcW w:w="1780"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ООО «</w:t>
            </w:r>
            <w:r>
              <w:rPr>
                <w:rFonts w:ascii="Times New Roman" w:eastAsia="Times New Roman" w:hAnsi="Times New Roman" w:cs="Times New Roman"/>
                <w:sz w:val="24"/>
                <w:szCs w:val="24"/>
              </w:rPr>
              <w:t>Персонал</w:t>
            </w:r>
            <w:r w:rsidRPr="00465B0B">
              <w:rPr>
                <w:rFonts w:ascii="Times New Roman" w:eastAsia="Times New Roman" w:hAnsi="Times New Roman" w:cs="Times New Roman"/>
                <w:sz w:val="24"/>
                <w:szCs w:val="24"/>
              </w:rPr>
              <w:t>»</w:t>
            </w:r>
          </w:p>
        </w:tc>
        <w:tc>
          <w:tcPr>
            <w:tcW w:w="1384"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65B0B">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465B0B">
              <w:rPr>
                <w:rFonts w:ascii="Times New Roman" w:eastAsia="Times New Roman" w:hAnsi="Times New Roman" w:cs="Times New Roman"/>
                <w:sz w:val="24"/>
                <w:szCs w:val="24"/>
              </w:rPr>
              <w:t>гг</w:t>
            </w:r>
          </w:p>
        </w:tc>
        <w:tc>
          <w:tcPr>
            <w:tcW w:w="1520" w:type="dxa"/>
          </w:tcPr>
          <w:p w:rsidR="00936B31" w:rsidRPr="00465B0B" w:rsidRDefault="00936B31"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1213" w:type="dxa"/>
          </w:tcPr>
          <w:p w:rsidR="00936B31" w:rsidRPr="00465B0B" w:rsidRDefault="00936B31"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936B31" w:rsidTr="00023034">
        <w:tc>
          <w:tcPr>
            <w:tcW w:w="3709"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Реконструкция животноводческих помещений для развития овцеводства</w:t>
            </w:r>
          </w:p>
        </w:tc>
        <w:tc>
          <w:tcPr>
            <w:tcW w:w="1780"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ООО «Авангард»</w:t>
            </w:r>
          </w:p>
        </w:tc>
        <w:tc>
          <w:tcPr>
            <w:tcW w:w="1384"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2019-202</w:t>
            </w:r>
            <w:r>
              <w:rPr>
                <w:rFonts w:ascii="Times New Roman" w:eastAsia="Times New Roman" w:hAnsi="Times New Roman" w:cs="Times New Roman"/>
                <w:sz w:val="24"/>
                <w:szCs w:val="24"/>
              </w:rPr>
              <w:t>3</w:t>
            </w:r>
            <w:r w:rsidRPr="00465B0B">
              <w:rPr>
                <w:rFonts w:ascii="Times New Roman" w:eastAsia="Times New Roman" w:hAnsi="Times New Roman" w:cs="Times New Roman"/>
                <w:sz w:val="24"/>
                <w:szCs w:val="24"/>
              </w:rPr>
              <w:t>гг</w:t>
            </w:r>
          </w:p>
        </w:tc>
        <w:tc>
          <w:tcPr>
            <w:tcW w:w="1520" w:type="dxa"/>
          </w:tcPr>
          <w:p w:rsidR="00936B31" w:rsidRPr="00465B0B" w:rsidRDefault="00936B31" w:rsidP="00966990">
            <w:pPr>
              <w:spacing w:before="100" w:beforeAutospacing="1" w:after="100" w:afterAutospacing="1"/>
              <w:jc w:val="center"/>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100,0</w:t>
            </w:r>
          </w:p>
        </w:tc>
        <w:tc>
          <w:tcPr>
            <w:tcW w:w="1213" w:type="dxa"/>
          </w:tcPr>
          <w:p w:rsidR="00936B31" w:rsidRPr="00465B0B" w:rsidRDefault="00936B31" w:rsidP="00966990">
            <w:pPr>
              <w:spacing w:before="100" w:beforeAutospacing="1" w:after="100" w:afterAutospacing="1"/>
              <w:jc w:val="center"/>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p>
        </w:tc>
      </w:tr>
      <w:tr w:rsidR="00936B31" w:rsidTr="00023034">
        <w:tc>
          <w:tcPr>
            <w:tcW w:w="3709"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Строительство овоще-картофелехранилища в с. Ховрино</w:t>
            </w:r>
          </w:p>
        </w:tc>
        <w:tc>
          <w:tcPr>
            <w:tcW w:w="1780"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СПК «Перспектива»</w:t>
            </w:r>
          </w:p>
        </w:tc>
        <w:tc>
          <w:tcPr>
            <w:tcW w:w="1384"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2019-2021гг</w:t>
            </w:r>
          </w:p>
        </w:tc>
        <w:tc>
          <w:tcPr>
            <w:tcW w:w="1520" w:type="dxa"/>
          </w:tcPr>
          <w:p w:rsidR="00936B31" w:rsidRPr="00465B0B" w:rsidRDefault="00936B31" w:rsidP="00966990">
            <w:pPr>
              <w:spacing w:before="100" w:beforeAutospacing="1" w:after="100" w:afterAutospacing="1"/>
              <w:jc w:val="center"/>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12,0</w:t>
            </w:r>
          </w:p>
        </w:tc>
        <w:tc>
          <w:tcPr>
            <w:tcW w:w="1213" w:type="dxa"/>
          </w:tcPr>
          <w:p w:rsidR="00936B31" w:rsidRPr="00465B0B" w:rsidRDefault="00936B31" w:rsidP="00966990">
            <w:pPr>
              <w:spacing w:before="100" w:beforeAutospacing="1" w:after="100" w:afterAutospacing="1"/>
              <w:jc w:val="center"/>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8</w:t>
            </w:r>
          </w:p>
        </w:tc>
      </w:tr>
      <w:tr w:rsidR="00936B31" w:rsidTr="00023034">
        <w:tc>
          <w:tcPr>
            <w:tcW w:w="3709"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техники сельскохозяйственными товаропроизводителями: трактора, зерноуборочные и  кормоуборочные комбайны, зерносушилки, машины для внесения удобрений,сельскохозяйственный инвентаря</w:t>
            </w:r>
          </w:p>
        </w:tc>
        <w:tc>
          <w:tcPr>
            <w:tcW w:w="1780"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СПК к-з им. Калинина, ООО «Поволжская Агро Компания», ООО «Чапаев», ООО «Авангард»</w:t>
            </w:r>
          </w:p>
        </w:tc>
        <w:tc>
          <w:tcPr>
            <w:tcW w:w="1384"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2019-2023гг</w:t>
            </w:r>
          </w:p>
        </w:tc>
        <w:tc>
          <w:tcPr>
            <w:tcW w:w="1520" w:type="dxa"/>
          </w:tcPr>
          <w:p w:rsidR="00936B31" w:rsidRPr="00465B0B" w:rsidRDefault="00936B31"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c>
          <w:tcPr>
            <w:tcW w:w="1213" w:type="dxa"/>
          </w:tcPr>
          <w:p w:rsidR="00936B31" w:rsidRPr="00465B0B" w:rsidRDefault="00936B31"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936B31" w:rsidTr="00023034">
        <w:tc>
          <w:tcPr>
            <w:tcW w:w="3709"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780"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p>
        </w:tc>
        <w:tc>
          <w:tcPr>
            <w:tcW w:w="1384" w:type="dxa"/>
          </w:tcPr>
          <w:p w:rsidR="00936B31" w:rsidRPr="00465B0B" w:rsidRDefault="00936B31" w:rsidP="00966990">
            <w:pPr>
              <w:spacing w:before="100" w:beforeAutospacing="1" w:after="100" w:afterAutospacing="1"/>
              <w:rPr>
                <w:rFonts w:ascii="Times New Roman" w:eastAsia="Times New Roman" w:hAnsi="Times New Roman" w:cs="Times New Roman"/>
                <w:sz w:val="24"/>
                <w:szCs w:val="24"/>
              </w:rPr>
            </w:pPr>
          </w:p>
        </w:tc>
        <w:tc>
          <w:tcPr>
            <w:tcW w:w="1520" w:type="dxa"/>
          </w:tcPr>
          <w:p w:rsidR="00936B31" w:rsidRPr="00465B0B" w:rsidRDefault="00936B31"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334,0</w:t>
            </w:r>
          </w:p>
        </w:tc>
        <w:tc>
          <w:tcPr>
            <w:tcW w:w="1213" w:type="dxa"/>
          </w:tcPr>
          <w:p w:rsidR="00936B31" w:rsidRPr="00465B0B" w:rsidRDefault="00936B31"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bl>
    <w:p w:rsidR="00CB1F43" w:rsidRDefault="00936B31" w:rsidP="00023034">
      <w:pPr>
        <w:spacing w:after="0" w:line="240" w:lineRule="auto"/>
        <w:ind w:right="141"/>
        <w:jc w:val="both"/>
        <w:rPr>
          <w:rFonts w:ascii="Times New Roman" w:eastAsia="Times New Roman" w:hAnsi="Times New Roman" w:cs="Times New Roman"/>
          <w:b/>
          <w:bCs/>
          <w:sz w:val="28"/>
          <w:szCs w:val="28"/>
        </w:rPr>
      </w:pPr>
      <w:r>
        <w:rPr>
          <w:rFonts w:ascii="Times New Roman" w:eastAsia="Times New Roman" w:hAnsi="Times New Roman" w:cs="Times New Roman"/>
          <w:sz w:val="24"/>
          <w:szCs w:val="24"/>
        </w:rPr>
        <w:tab/>
      </w:r>
      <w:r w:rsidRPr="00D9321E">
        <w:rPr>
          <w:rFonts w:ascii="Times New Roman" w:eastAsia="Times New Roman" w:hAnsi="Times New Roman" w:cs="Times New Roman"/>
          <w:sz w:val="28"/>
          <w:szCs w:val="28"/>
        </w:rPr>
        <w:t>Модернизация предприятий обеспечит ежегодный рост объёмов производства и отгрузки продукции,  средней заработной платы работников, что позволит увеличить собственные доходы консолидированного бюджета муниципального образования.</w:t>
      </w:r>
      <w:r w:rsidR="00CB1F43" w:rsidRPr="00CB1F43">
        <w:rPr>
          <w:rFonts w:ascii="Times New Roman" w:eastAsia="Times New Roman" w:hAnsi="Times New Roman" w:cs="Times New Roman"/>
          <w:b/>
          <w:bCs/>
          <w:sz w:val="28"/>
          <w:szCs w:val="28"/>
        </w:rPr>
        <w:t xml:space="preserve"> </w:t>
      </w:r>
    </w:p>
    <w:p w:rsidR="00CB1F43" w:rsidRDefault="00CB1F43" w:rsidP="00023034">
      <w:pPr>
        <w:spacing w:after="0" w:line="240" w:lineRule="auto"/>
        <w:ind w:right="141" w:firstLine="709"/>
        <w:jc w:val="both"/>
        <w:rPr>
          <w:rFonts w:ascii="Times New Roman" w:eastAsia="Times New Roman" w:hAnsi="Times New Roman" w:cs="Times New Roman"/>
          <w:b/>
          <w:bCs/>
          <w:sz w:val="28"/>
          <w:szCs w:val="28"/>
        </w:rPr>
      </w:pPr>
      <w:r w:rsidRPr="00B02CEF">
        <w:rPr>
          <w:rFonts w:ascii="Times New Roman" w:eastAsia="Times New Roman" w:hAnsi="Times New Roman" w:cs="Times New Roman"/>
          <w:b/>
          <w:bCs/>
          <w:sz w:val="28"/>
          <w:szCs w:val="28"/>
        </w:rPr>
        <w:t xml:space="preserve">Направление №3: </w:t>
      </w:r>
      <w:r w:rsidRPr="00B02CEF">
        <w:rPr>
          <w:rFonts w:ascii="Times New Roman" w:eastAsia="Times New Roman" w:hAnsi="Times New Roman" w:cs="Times New Roman"/>
          <w:b/>
          <w:sz w:val="28"/>
          <w:szCs w:val="28"/>
        </w:rPr>
        <w:t xml:space="preserve">  Развитие малого бизнеса в технологических и сервисных цепочках создаваемых новых производств и на потребительском рынке  района, </w:t>
      </w:r>
      <w:r w:rsidRPr="00B02CEF">
        <w:rPr>
          <w:rFonts w:ascii="Times New Roman" w:eastAsia="Times New Roman" w:hAnsi="Times New Roman" w:cs="Times New Roman"/>
          <w:b/>
          <w:bCs/>
          <w:sz w:val="28"/>
          <w:szCs w:val="28"/>
        </w:rPr>
        <w:t>реализация инвестиционных проектов на основе использования природно-ресурсного потенциала</w:t>
      </w:r>
    </w:p>
    <w:p w:rsidR="005B6847" w:rsidRPr="00B02CEF" w:rsidRDefault="005B6847" w:rsidP="00CB1F43">
      <w:pPr>
        <w:spacing w:after="0" w:line="240" w:lineRule="auto"/>
        <w:ind w:firstLine="708"/>
        <w:jc w:val="both"/>
        <w:rPr>
          <w:rFonts w:ascii="Times New Roman" w:eastAsia="Times New Roman" w:hAnsi="Times New Roman" w:cs="Times New Roman"/>
          <w:b/>
          <w:sz w:val="28"/>
          <w:szCs w:val="28"/>
        </w:rPr>
      </w:pPr>
    </w:p>
    <w:p w:rsidR="00CB1F43" w:rsidRDefault="00CB1F43" w:rsidP="00CB1F43">
      <w:pPr>
        <w:spacing w:after="0" w:line="240" w:lineRule="auto"/>
        <w:jc w:val="center"/>
        <w:rPr>
          <w:rFonts w:ascii="Times New Roman" w:eastAsia="Times New Roman" w:hAnsi="Times New Roman" w:cs="Times New Roman"/>
          <w:sz w:val="28"/>
          <w:szCs w:val="28"/>
        </w:rPr>
      </w:pPr>
      <w:r w:rsidRPr="00465B0B">
        <w:rPr>
          <w:rFonts w:ascii="Times New Roman" w:eastAsia="Times New Roman" w:hAnsi="Times New Roman" w:cs="Times New Roman"/>
          <w:sz w:val="28"/>
          <w:szCs w:val="28"/>
        </w:rPr>
        <w:t>Перечень проектов, реализуемых в рамках  направления</w:t>
      </w:r>
    </w:p>
    <w:p w:rsidR="005B6847" w:rsidRPr="00465B0B" w:rsidRDefault="005B6847" w:rsidP="00CB1F43">
      <w:pPr>
        <w:spacing w:after="0" w:line="240" w:lineRule="auto"/>
        <w:jc w:val="center"/>
        <w:rPr>
          <w:rFonts w:ascii="Times New Roman" w:eastAsia="Times New Roman" w:hAnsi="Times New Roman" w:cs="Times New Roman"/>
          <w:sz w:val="28"/>
          <w:szCs w:val="28"/>
        </w:rPr>
      </w:pPr>
    </w:p>
    <w:tbl>
      <w:tblPr>
        <w:tblStyle w:val="a6"/>
        <w:tblW w:w="0" w:type="auto"/>
        <w:tblLook w:val="04A0" w:firstRow="1" w:lastRow="0" w:firstColumn="1" w:lastColumn="0" w:noHBand="0" w:noVBand="1"/>
      </w:tblPr>
      <w:tblGrid>
        <w:gridCol w:w="2666"/>
        <w:gridCol w:w="2026"/>
        <w:gridCol w:w="1384"/>
        <w:gridCol w:w="1768"/>
        <w:gridCol w:w="1727"/>
      </w:tblGrid>
      <w:tr w:rsidR="00CB1F43" w:rsidTr="00966990">
        <w:tc>
          <w:tcPr>
            <w:tcW w:w="2666"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 xml:space="preserve">Наименование проекта </w:t>
            </w:r>
          </w:p>
        </w:tc>
        <w:tc>
          <w:tcPr>
            <w:tcW w:w="2026"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Инициатор</w:t>
            </w:r>
          </w:p>
        </w:tc>
        <w:tc>
          <w:tcPr>
            <w:tcW w:w="1384"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 xml:space="preserve">Срок реализации </w:t>
            </w:r>
          </w:p>
        </w:tc>
        <w:tc>
          <w:tcPr>
            <w:tcW w:w="1768"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 xml:space="preserve">Общий объём инвестиций, </w:t>
            </w:r>
            <w:r w:rsidRPr="00465B0B">
              <w:rPr>
                <w:rFonts w:ascii="Times New Roman" w:eastAsia="Times New Roman" w:hAnsi="Times New Roman" w:cs="Times New Roman"/>
                <w:sz w:val="24"/>
                <w:szCs w:val="24"/>
              </w:rPr>
              <w:lastRenderedPageBreak/>
              <w:t>млн.руб.</w:t>
            </w:r>
          </w:p>
        </w:tc>
        <w:tc>
          <w:tcPr>
            <w:tcW w:w="1727"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lastRenderedPageBreak/>
              <w:t xml:space="preserve">Количество новых </w:t>
            </w:r>
            <w:r w:rsidRPr="00465B0B">
              <w:rPr>
                <w:rFonts w:ascii="Times New Roman" w:eastAsia="Times New Roman" w:hAnsi="Times New Roman" w:cs="Times New Roman"/>
                <w:sz w:val="24"/>
                <w:szCs w:val="24"/>
              </w:rPr>
              <w:lastRenderedPageBreak/>
              <w:t>рабочих мест,ед.</w:t>
            </w:r>
          </w:p>
        </w:tc>
      </w:tr>
      <w:tr w:rsidR="00CB1F43" w:rsidTr="00966990">
        <w:tc>
          <w:tcPr>
            <w:tcW w:w="2666"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Строительство кафе в р.п.Вешкайма</w:t>
            </w:r>
          </w:p>
        </w:tc>
        <w:tc>
          <w:tcPr>
            <w:tcW w:w="2026"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 предприниматель Постников Д.В.</w:t>
            </w:r>
          </w:p>
        </w:tc>
        <w:tc>
          <w:tcPr>
            <w:tcW w:w="1384"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65B0B">
              <w:rPr>
                <w:rFonts w:ascii="Times New Roman" w:eastAsia="Times New Roman" w:hAnsi="Times New Roman" w:cs="Times New Roman"/>
                <w:sz w:val="24"/>
                <w:szCs w:val="24"/>
              </w:rPr>
              <w:t>-20</w:t>
            </w:r>
            <w:r>
              <w:rPr>
                <w:rFonts w:ascii="Times New Roman" w:eastAsia="Times New Roman" w:hAnsi="Times New Roman" w:cs="Times New Roman"/>
                <w:sz w:val="24"/>
                <w:szCs w:val="24"/>
              </w:rPr>
              <w:t>19</w:t>
            </w:r>
            <w:r w:rsidRPr="00465B0B">
              <w:rPr>
                <w:rFonts w:ascii="Times New Roman" w:eastAsia="Times New Roman" w:hAnsi="Times New Roman" w:cs="Times New Roman"/>
                <w:sz w:val="24"/>
                <w:szCs w:val="24"/>
              </w:rPr>
              <w:t>гг</w:t>
            </w:r>
          </w:p>
        </w:tc>
        <w:tc>
          <w:tcPr>
            <w:tcW w:w="1768" w:type="dxa"/>
          </w:tcPr>
          <w:p w:rsidR="00CB1F43" w:rsidRPr="00465B0B"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727" w:type="dxa"/>
          </w:tcPr>
          <w:p w:rsidR="00CB1F43" w:rsidRPr="00465B0B"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CB1F43" w:rsidTr="00966990">
        <w:tc>
          <w:tcPr>
            <w:tcW w:w="2666"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Строительство торгового центра </w:t>
            </w:r>
          </w:p>
        </w:tc>
        <w:tc>
          <w:tcPr>
            <w:tcW w:w="2026"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 предприниматель Панах М.О.</w:t>
            </w:r>
          </w:p>
        </w:tc>
        <w:tc>
          <w:tcPr>
            <w:tcW w:w="1384"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465B0B">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465B0B">
              <w:rPr>
                <w:rFonts w:ascii="Times New Roman" w:eastAsia="Times New Roman" w:hAnsi="Times New Roman" w:cs="Times New Roman"/>
                <w:sz w:val="24"/>
                <w:szCs w:val="24"/>
              </w:rPr>
              <w:t>гг</w:t>
            </w:r>
          </w:p>
        </w:tc>
        <w:tc>
          <w:tcPr>
            <w:tcW w:w="1768" w:type="dxa"/>
          </w:tcPr>
          <w:p w:rsidR="00CB1F43" w:rsidRPr="00465B0B"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1727" w:type="dxa"/>
          </w:tcPr>
          <w:p w:rsidR="00CB1F43" w:rsidRPr="00465B0B" w:rsidRDefault="00CB1F43" w:rsidP="00966990">
            <w:pPr>
              <w:spacing w:before="100" w:beforeAutospacing="1" w:after="100" w:afterAutospacing="1"/>
              <w:jc w:val="center"/>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r>
      <w:tr w:rsidR="00CB1F43" w:rsidTr="00966990">
        <w:tc>
          <w:tcPr>
            <w:tcW w:w="2666"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sidRPr="0016692F">
              <w:rPr>
                <w:rFonts w:ascii="Times New Roman" w:eastAsia="Times New Roman" w:hAnsi="Times New Roman" w:cs="Times New Roman"/>
                <w:sz w:val="24"/>
                <w:szCs w:val="24"/>
              </w:rPr>
              <w:t>Строительство новых производственных мощностей</w:t>
            </w:r>
            <w:r>
              <w:rPr>
                <w:rFonts w:ascii="Times New Roman" w:eastAsia="Times New Roman" w:hAnsi="Times New Roman" w:cs="Times New Roman"/>
                <w:sz w:val="24"/>
                <w:szCs w:val="24"/>
              </w:rPr>
              <w:t xml:space="preserve"> по деревообработке</w:t>
            </w:r>
          </w:p>
        </w:tc>
        <w:tc>
          <w:tcPr>
            <w:tcW w:w="2026"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 предприниматель Шакуров А.А.</w:t>
            </w:r>
          </w:p>
        </w:tc>
        <w:tc>
          <w:tcPr>
            <w:tcW w:w="1384"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2018-2019гг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0,45</w:t>
            </w:r>
          </w:p>
        </w:tc>
        <w:tc>
          <w:tcPr>
            <w:tcW w:w="1727" w:type="dxa"/>
          </w:tcPr>
          <w:p w:rsidR="00CB1F43" w:rsidRPr="00465B0B"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B1F43" w:rsidTr="00966990">
        <w:tc>
          <w:tcPr>
            <w:tcW w:w="2666" w:type="dxa"/>
          </w:tcPr>
          <w:p w:rsidR="00CB1F43" w:rsidRPr="0016692F"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w:t>
            </w:r>
            <w:r w:rsidRPr="0016692F">
              <w:rPr>
                <w:rFonts w:ascii="Times New Roman" w:eastAsia="Times New Roman" w:hAnsi="Times New Roman" w:cs="Times New Roman"/>
                <w:sz w:val="24"/>
                <w:szCs w:val="24"/>
              </w:rPr>
              <w:t xml:space="preserve"> действующего </w:t>
            </w:r>
            <w:r>
              <w:rPr>
                <w:rFonts w:ascii="Times New Roman" w:eastAsia="Times New Roman" w:hAnsi="Times New Roman" w:cs="Times New Roman"/>
                <w:sz w:val="24"/>
                <w:szCs w:val="24"/>
              </w:rPr>
              <w:t>швейного производства</w:t>
            </w:r>
          </w:p>
        </w:tc>
        <w:tc>
          <w:tcPr>
            <w:tcW w:w="2026"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 предприниматель Хайбулов Б.Х.</w:t>
            </w:r>
          </w:p>
        </w:tc>
        <w:tc>
          <w:tcPr>
            <w:tcW w:w="138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2018-2019гг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0,85</w:t>
            </w:r>
          </w:p>
        </w:tc>
        <w:tc>
          <w:tcPr>
            <w:tcW w:w="1727"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B1F43" w:rsidTr="00966990">
        <w:tc>
          <w:tcPr>
            <w:tcW w:w="2666"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sidRPr="0016692F">
              <w:rPr>
                <w:rFonts w:ascii="Times New Roman" w:eastAsia="Times New Roman" w:hAnsi="Times New Roman" w:cs="Times New Roman"/>
                <w:sz w:val="24"/>
                <w:szCs w:val="24"/>
              </w:rPr>
              <w:t xml:space="preserve">Модернизация действующего производства </w:t>
            </w:r>
          </w:p>
        </w:tc>
        <w:tc>
          <w:tcPr>
            <w:tcW w:w="2026"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ООО «С-Групп»</w:t>
            </w:r>
          </w:p>
        </w:tc>
        <w:tc>
          <w:tcPr>
            <w:tcW w:w="138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2018-2019гг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27"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B1F43" w:rsidTr="00966990">
        <w:tc>
          <w:tcPr>
            <w:tcW w:w="2666" w:type="dxa"/>
          </w:tcPr>
          <w:p w:rsidR="00CB1F43" w:rsidRPr="0016692F"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2026"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p>
        </w:tc>
        <w:tc>
          <w:tcPr>
            <w:tcW w:w="138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63,4</w:t>
            </w:r>
          </w:p>
        </w:tc>
        <w:tc>
          <w:tcPr>
            <w:tcW w:w="1727"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CB1F43" w:rsidTr="00966990">
        <w:tc>
          <w:tcPr>
            <w:tcW w:w="9571" w:type="dxa"/>
            <w:gridSpan w:val="5"/>
          </w:tcPr>
          <w:p w:rsidR="00CB1F43" w:rsidRPr="00D07C87" w:rsidRDefault="00CB1F43" w:rsidP="00966990">
            <w:pPr>
              <w:spacing w:before="100" w:beforeAutospacing="1" w:after="100" w:afterAutospacing="1"/>
              <w:jc w:val="center"/>
              <w:rPr>
                <w:rFonts w:ascii="Times New Roman" w:eastAsia="Times New Roman" w:hAnsi="Times New Roman" w:cs="Times New Roman"/>
                <w:sz w:val="28"/>
                <w:szCs w:val="28"/>
              </w:rPr>
            </w:pPr>
            <w:r w:rsidRPr="00D07C87">
              <w:rPr>
                <w:rFonts w:ascii="Times New Roman" w:eastAsia="Times New Roman" w:hAnsi="Times New Roman" w:cs="Times New Roman"/>
                <w:b/>
                <w:bCs/>
                <w:sz w:val="27"/>
                <w:szCs w:val="27"/>
              </w:rPr>
              <w:t>Проекты на основе использования природно-ресурсного потенциала</w:t>
            </w:r>
          </w:p>
        </w:tc>
      </w:tr>
      <w:tr w:rsidR="00CB1F43" w:rsidTr="00966990">
        <w:tc>
          <w:tcPr>
            <w:tcW w:w="2666"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внутреннего туризма – строительство гостевых домов, баз отдыха</w:t>
            </w:r>
          </w:p>
        </w:tc>
        <w:tc>
          <w:tcPr>
            <w:tcW w:w="2026"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ООО «Основа»</w:t>
            </w:r>
          </w:p>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ООО «Авангард»</w:t>
            </w:r>
          </w:p>
        </w:tc>
        <w:tc>
          <w:tcPr>
            <w:tcW w:w="138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2019-2023гг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1727"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CB1F43" w:rsidTr="00966990">
        <w:tc>
          <w:tcPr>
            <w:tcW w:w="2666"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2026"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p>
        </w:tc>
        <w:tc>
          <w:tcPr>
            <w:tcW w:w="138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1727"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CB1F43" w:rsidTr="00966990">
        <w:tc>
          <w:tcPr>
            <w:tcW w:w="2666"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w:t>
            </w:r>
          </w:p>
        </w:tc>
        <w:tc>
          <w:tcPr>
            <w:tcW w:w="2026"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p>
        </w:tc>
        <w:tc>
          <w:tcPr>
            <w:tcW w:w="138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133,4</w:t>
            </w:r>
          </w:p>
        </w:tc>
        <w:tc>
          <w:tcPr>
            <w:tcW w:w="1727"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bl>
    <w:p w:rsidR="00CB1F43" w:rsidRDefault="00CB1F43" w:rsidP="00CB1F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D15E2" w:rsidRDefault="00CB1F43" w:rsidP="008D15E2">
      <w:pPr>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ab/>
      </w:r>
      <w:r w:rsidRPr="00B02CEF">
        <w:rPr>
          <w:rFonts w:ascii="Times New Roman" w:eastAsia="Times New Roman" w:hAnsi="Times New Roman" w:cs="Times New Roman"/>
          <w:sz w:val="28"/>
          <w:szCs w:val="28"/>
        </w:rPr>
        <w:t xml:space="preserve">Устойчивое развитие субъектов малого и среднего предпринимательства будет дополнять реализацию инвестиционных проектов в рамках основных направлений </w:t>
      </w:r>
      <w:r w:rsidRPr="00347992">
        <w:rPr>
          <w:rFonts w:ascii="Times New Roman" w:eastAsia="Times New Roman" w:hAnsi="Times New Roman" w:cs="Times New Roman"/>
          <w:sz w:val="28"/>
          <w:szCs w:val="28"/>
        </w:rPr>
        <w:t>№1 и №</w:t>
      </w:r>
      <w:r>
        <w:rPr>
          <w:rFonts w:ascii="Times New Roman" w:eastAsia="Times New Roman" w:hAnsi="Times New Roman" w:cs="Times New Roman"/>
          <w:sz w:val="28"/>
          <w:szCs w:val="28"/>
        </w:rPr>
        <w:t>2</w:t>
      </w:r>
      <w:r w:rsidRPr="00347992">
        <w:rPr>
          <w:rFonts w:ascii="Times New Roman" w:eastAsia="Times New Roman" w:hAnsi="Times New Roman" w:cs="Times New Roman"/>
          <w:sz w:val="28"/>
          <w:szCs w:val="28"/>
        </w:rPr>
        <w:t xml:space="preserve">. При этом будут задействоваться те же сильные стороны и потенциал </w:t>
      </w:r>
      <w:r>
        <w:rPr>
          <w:rFonts w:ascii="Times New Roman" w:eastAsia="Times New Roman" w:hAnsi="Times New Roman" w:cs="Times New Roman"/>
          <w:sz w:val="28"/>
          <w:szCs w:val="28"/>
        </w:rPr>
        <w:t>района</w:t>
      </w:r>
      <w:r w:rsidRPr="00347992">
        <w:rPr>
          <w:rFonts w:ascii="Times New Roman" w:eastAsia="Times New Roman" w:hAnsi="Times New Roman" w:cs="Times New Roman"/>
          <w:sz w:val="28"/>
          <w:szCs w:val="28"/>
        </w:rPr>
        <w:t>, которые способствуют реализации инвест</w:t>
      </w:r>
      <w:r>
        <w:rPr>
          <w:rFonts w:ascii="Times New Roman" w:eastAsia="Times New Roman" w:hAnsi="Times New Roman" w:cs="Times New Roman"/>
          <w:sz w:val="28"/>
          <w:szCs w:val="28"/>
        </w:rPr>
        <w:t xml:space="preserve">иционных </w:t>
      </w:r>
      <w:r w:rsidRPr="00347992">
        <w:rPr>
          <w:rFonts w:ascii="Times New Roman" w:eastAsia="Times New Roman" w:hAnsi="Times New Roman" w:cs="Times New Roman"/>
          <w:sz w:val="28"/>
          <w:szCs w:val="28"/>
        </w:rPr>
        <w:t>прое</w:t>
      </w:r>
      <w:r w:rsidR="008D15E2">
        <w:rPr>
          <w:rFonts w:ascii="Times New Roman" w:eastAsia="Times New Roman" w:hAnsi="Times New Roman" w:cs="Times New Roman"/>
          <w:sz w:val="28"/>
          <w:szCs w:val="28"/>
        </w:rPr>
        <w:t>ктов в рамках этих направлений.</w:t>
      </w:r>
    </w:p>
    <w:p w:rsidR="00CB1F43" w:rsidRPr="008D15E2" w:rsidRDefault="00CB1F43" w:rsidP="008D15E2">
      <w:pPr>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347992">
        <w:rPr>
          <w:rFonts w:ascii="Times New Roman" w:eastAsia="Times New Roman" w:hAnsi="Times New Roman" w:cs="Times New Roman"/>
          <w:sz w:val="28"/>
          <w:szCs w:val="28"/>
        </w:rPr>
        <w:t xml:space="preserve">Приток инвестиций будет способствовать росту экономики </w:t>
      </w:r>
      <w:r>
        <w:rPr>
          <w:rFonts w:ascii="Times New Roman" w:eastAsia="Times New Roman" w:hAnsi="Times New Roman" w:cs="Times New Roman"/>
          <w:sz w:val="28"/>
          <w:szCs w:val="28"/>
        </w:rPr>
        <w:t>района</w:t>
      </w:r>
      <w:r w:rsidRPr="00347992">
        <w:rPr>
          <w:rFonts w:ascii="Times New Roman" w:eastAsia="Times New Roman" w:hAnsi="Times New Roman" w:cs="Times New Roman"/>
          <w:sz w:val="28"/>
          <w:szCs w:val="28"/>
        </w:rPr>
        <w:t xml:space="preserve"> и доходов его жителей, что, в свою очередь, будет увеличивать емкость потребительского рынка и создавать условия для развития малого бизнеса в данном секторе.</w:t>
      </w:r>
      <w:r w:rsidRPr="005C7441">
        <w:rPr>
          <w:rFonts w:ascii="Times New Roman" w:hAnsi="Times New Roman" w:cs="Times New Roman"/>
          <w:color w:val="000000"/>
          <w:sz w:val="28"/>
          <w:szCs w:val="28"/>
        </w:rPr>
        <w:t xml:space="preserve"> </w:t>
      </w:r>
    </w:p>
    <w:p w:rsidR="00CB1F43" w:rsidRDefault="00CB1F43" w:rsidP="002E301E">
      <w:pPr>
        <w:shd w:val="clear" w:color="auto" w:fill="FFFEFD"/>
        <w:spacing w:after="0" w:line="240" w:lineRule="auto"/>
        <w:ind w:right="141" w:firstLine="708"/>
        <w:jc w:val="both"/>
        <w:rPr>
          <w:rFonts w:ascii="Times New Roman" w:eastAsia="Times New Roman" w:hAnsi="Times New Roman" w:cs="Times New Roman"/>
          <w:color w:val="5C5A5A"/>
          <w:sz w:val="28"/>
          <w:szCs w:val="28"/>
        </w:rPr>
      </w:pPr>
      <w:r w:rsidRPr="004E5527">
        <w:rPr>
          <w:rFonts w:ascii="Times New Roman" w:hAnsi="Times New Roman" w:cs="Times New Roman"/>
          <w:color w:val="000000"/>
          <w:sz w:val="28"/>
          <w:szCs w:val="28"/>
        </w:rPr>
        <w:t>Поддержка развития малого и среднего бизнеса</w:t>
      </w:r>
      <w:r>
        <w:rPr>
          <w:rFonts w:ascii="Times New Roman" w:hAnsi="Times New Roman" w:cs="Times New Roman"/>
          <w:color w:val="000000"/>
          <w:sz w:val="28"/>
          <w:szCs w:val="28"/>
        </w:rPr>
        <w:t>.</w:t>
      </w:r>
      <w:r w:rsidRPr="004E5527">
        <w:rPr>
          <w:rFonts w:ascii="Times New Roman" w:hAnsi="Times New Roman" w:cs="Times New Roman"/>
          <w:color w:val="000000"/>
          <w:sz w:val="28"/>
          <w:szCs w:val="28"/>
        </w:rPr>
        <w:t xml:space="preserve"> Участие в реализации на территории района мероприятий областной программы поддержки малого предпринимательства Разработка плана освоения неиспользованного промышленного потенциала </w:t>
      </w:r>
      <w:r w:rsidR="0077365D">
        <w:rPr>
          <w:rFonts w:ascii="Times New Roman" w:hAnsi="Times New Roman" w:cs="Times New Roman"/>
          <w:color w:val="000000"/>
          <w:sz w:val="28"/>
          <w:szCs w:val="28"/>
        </w:rPr>
        <w:t xml:space="preserve">как </w:t>
      </w:r>
      <w:r w:rsidRPr="004E5527">
        <w:rPr>
          <w:rFonts w:ascii="Times New Roman" w:hAnsi="Times New Roman" w:cs="Times New Roman"/>
          <w:color w:val="000000"/>
          <w:sz w:val="28"/>
          <w:szCs w:val="28"/>
        </w:rPr>
        <w:t xml:space="preserve">за счет </w:t>
      </w:r>
      <w:r w:rsidR="00C80EBE">
        <w:rPr>
          <w:rFonts w:ascii="Times New Roman" w:hAnsi="Times New Roman" w:cs="Times New Roman"/>
          <w:color w:val="000000"/>
          <w:sz w:val="28"/>
          <w:szCs w:val="28"/>
        </w:rPr>
        <w:t xml:space="preserve">средств </w:t>
      </w:r>
      <w:r w:rsidRPr="004E5527">
        <w:rPr>
          <w:rFonts w:ascii="Times New Roman" w:hAnsi="Times New Roman" w:cs="Times New Roman"/>
          <w:color w:val="000000"/>
          <w:sz w:val="28"/>
          <w:szCs w:val="28"/>
        </w:rPr>
        <w:t>субъектов малого предпринимательства</w:t>
      </w:r>
      <w:r w:rsidR="00C80EBE">
        <w:rPr>
          <w:rFonts w:ascii="Times New Roman" w:hAnsi="Times New Roman" w:cs="Times New Roman"/>
          <w:color w:val="000000"/>
          <w:sz w:val="28"/>
          <w:szCs w:val="28"/>
        </w:rPr>
        <w:t xml:space="preserve">  так и </w:t>
      </w:r>
      <w:r w:rsidRPr="004E5527">
        <w:rPr>
          <w:rFonts w:ascii="Times New Roman" w:hAnsi="Times New Roman" w:cs="Times New Roman"/>
          <w:color w:val="000000"/>
          <w:sz w:val="28"/>
          <w:szCs w:val="28"/>
        </w:rPr>
        <w:t xml:space="preserve"> за счет средств грантов и кредитных средств. Разработка программы поддержки малого бизнеса в приоритетных видах деятельности</w:t>
      </w:r>
      <w:r w:rsidR="0077365D">
        <w:rPr>
          <w:rFonts w:ascii="Times New Roman" w:hAnsi="Times New Roman" w:cs="Times New Roman"/>
          <w:color w:val="000000"/>
          <w:sz w:val="28"/>
          <w:szCs w:val="28"/>
        </w:rPr>
        <w:t xml:space="preserve"> и в</w:t>
      </w:r>
      <w:r w:rsidRPr="004E5527">
        <w:rPr>
          <w:rFonts w:ascii="Times New Roman" w:hAnsi="Times New Roman" w:cs="Times New Roman"/>
          <w:color w:val="000000"/>
          <w:sz w:val="28"/>
          <w:szCs w:val="28"/>
        </w:rPr>
        <w:t xml:space="preserve"> первую очередь освоение направления создания семейных ферм и создания перерабатывающих предприятий, работающих на местном сырье. Создание информационной страницы на сайте муниципального образования с актуальной информацией о программах поддержки, оказываемых федеральным и областным правительством, а также о поддержке </w:t>
      </w:r>
      <w:r w:rsidRPr="004E5527">
        <w:rPr>
          <w:rFonts w:ascii="Times New Roman" w:hAnsi="Times New Roman" w:cs="Times New Roman"/>
          <w:color w:val="000000"/>
          <w:sz w:val="28"/>
          <w:szCs w:val="28"/>
        </w:rPr>
        <w:lastRenderedPageBreak/>
        <w:t xml:space="preserve">со стороны муниципальных властей. Повышение эффективности работы информационно-консультационного </w:t>
      </w:r>
      <w:r>
        <w:rPr>
          <w:rFonts w:ascii="Times New Roman" w:hAnsi="Times New Roman" w:cs="Times New Roman"/>
          <w:color w:val="000000"/>
          <w:sz w:val="28"/>
          <w:szCs w:val="28"/>
        </w:rPr>
        <w:t>АНО «Центр развития предпринимательства Вешкаймского района»</w:t>
      </w:r>
      <w:r w:rsidRPr="004E5527">
        <w:rPr>
          <w:rFonts w:ascii="Times New Roman" w:hAnsi="Times New Roman" w:cs="Times New Roman"/>
          <w:color w:val="000000"/>
          <w:sz w:val="28"/>
          <w:szCs w:val="28"/>
        </w:rPr>
        <w:t xml:space="preserve"> для консультации предпринимателей. Подготовка реестра муниципального имущества, которое может быть предоставлено предпринимателям, развивающим переработку сельскохозяйственной продукции или другое производство на льготных условиях, в т.ч. бесплатно. Обеспечить увеличение собираемых налогов за счет развития бизнеса, открытия новых предприятий, роста зарплат.</w:t>
      </w:r>
    </w:p>
    <w:p w:rsidR="00CB1F43" w:rsidRPr="00F53890" w:rsidRDefault="00CB1F43" w:rsidP="002E301E">
      <w:pPr>
        <w:shd w:val="clear" w:color="auto" w:fill="FFFEFD"/>
        <w:spacing w:after="0" w:line="240" w:lineRule="auto"/>
        <w:ind w:right="141" w:firstLine="708"/>
        <w:jc w:val="both"/>
        <w:rPr>
          <w:rFonts w:ascii="Times New Roman" w:eastAsia="Times New Roman" w:hAnsi="Times New Roman" w:cs="Times New Roman"/>
          <w:color w:val="5C5A5A"/>
          <w:sz w:val="28"/>
          <w:szCs w:val="28"/>
        </w:rPr>
      </w:pPr>
      <w:r w:rsidRPr="00B02CEF">
        <w:rPr>
          <w:rFonts w:ascii="Times New Roman" w:eastAsia="Times New Roman" w:hAnsi="Times New Roman" w:cs="Times New Roman"/>
          <w:b/>
          <w:bCs/>
          <w:sz w:val="27"/>
          <w:szCs w:val="27"/>
        </w:rPr>
        <w:t xml:space="preserve">Направление №4: </w:t>
      </w:r>
      <w:r w:rsidRPr="00B02CEF">
        <w:rPr>
          <w:rFonts w:ascii="Times New Roman" w:hAnsi="Times New Roman" w:cs="Times New Roman"/>
          <w:b/>
          <w:sz w:val="28"/>
          <w:szCs w:val="28"/>
        </w:rPr>
        <w:t>Создание на территории муниципального образования развитой инфраструктуры</w:t>
      </w:r>
    </w:p>
    <w:p w:rsidR="00CB1F43" w:rsidRDefault="00CB1F43" w:rsidP="002E301E">
      <w:pPr>
        <w:spacing w:after="0" w:line="240" w:lineRule="auto"/>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8F2DFF">
        <w:rPr>
          <w:rFonts w:ascii="Times New Roman" w:eastAsia="Times New Roman" w:hAnsi="Times New Roman" w:cs="Times New Roman"/>
          <w:sz w:val="28"/>
          <w:szCs w:val="28"/>
        </w:rPr>
        <w:t xml:space="preserve">Мероприятия, по созданию развитой инфраструктуры направлены  непосредственно как  на  повышение качества жизни в районе за счет развития социальной и инженерной инфраструктуры и улучшения комфортной  среды проживания, так и  на обеспечение за счет этих мер роста инвестиционной привлекательности муниципалитета. </w:t>
      </w:r>
    </w:p>
    <w:p w:rsidR="00CB1F43" w:rsidRPr="00465B0B" w:rsidRDefault="00CB1F43" w:rsidP="00CB1F43">
      <w:pPr>
        <w:spacing w:before="100" w:beforeAutospacing="1" w:after="100" w:afterAutospacing="1" w:line="240" w:lineRule="auto"/>
        <w:jc w:val="center"/>
        <w:rPr>
          <w:rFonts w:ascii="Times New Roman" w:eastAsia="Times New Roman" w:hAnsi="Times New Roman" w:cs="Times New Roman"/>
          <w:sz w:val="28"/>
          <w:szCs w:val="28"/>
        </w:rPr>
      </w:pPr>
      <w:r w:rsidRPr="00465B0B">
        <w:rPr>
          <w:rFonts w:ascii="Times New Roman" w:eastAsia="Times New Roman" w:hAnsi="Times New Roman" w:cs="Times New Roman"/>
          <w:sz w:val="28"/>
          <w:szCs w:val="28"/>
        </w:rPr>
        <w:t>Перечень проектов, реализуемых в рамках  направления</w:t>
      </w:r>
    </w:p>
    <w:tbl>
      <w:tblPr>
        <w:tblStyle w:val="a6"/>
        <w:tblW w:w="0" w:type="auto"/>
        <w:tblLook w:val="04A0" w:firstRow="1" w:lastRow="0" w:firstColumn="1" w:lastColumn="0" w:noHBand="0" w:noVBand="1"/>
      </w:tblPr>
      <w:tblGrid>
        <w:gridCol w:w="3652"/>
        <w:gridCol w:w="2694"/>
        <w:gridCol w:w="1384"/>
        <w:gridCol w:w="1768"/>
      </w:tblGrid>
      <w:tr w:rsidR="00CB1F43" w:rsidTr="00966990">
        <w:tc>
          <w:tcPr>
            <w:tcW w:w="3652"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 xml:space="preserve">Наименование проекта </w:t>
            </w:r>
          </w:p>
        </w:tc>
        <w:tc>
          <w:tcPr>
            <w:tcW w:w="2694"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Инициатор</w:t>
            </w:r>
          </w:p>
        </w:tc>
        <w:tc>
          <w:tcPr>
            <w:tcW w:w="1384"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 xml:space="preserve">Срок реализации </w:t>
            </w:r>
          </w:p>
        </w:tc>
        <w:tc>
          <w:tcPr>
            <w:tcW w:w="1768"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sidRPr="00465B0B">
              <w:rPr>
                <w:rFonts w:ascii="Times New Roman" w:eastAsia="Times New Roman" w:hAnsi="Times New Roman" w:cs="Times New Roman"/>
                <w:sz w:val="24"/>
                <w:szCs w:val="24"/>
              </w:rPr>
              <w:t>Общий объём инвестиций, млн.руб.</w:t>
            </w:r>
          </w:p>
        </w:tc>
      </w:tr>
      <w:tr w:rsidR="00CB1F43" w:rsidTr="00966990">
        <w:tc>
          <w:tcPr>
            <w:tcW w:w="3652"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крыши ЦДО</w:t>
            </w:r>
          </w:p>
        </w:tc>
        <w:tc>
          <w:tcPr>
            <w:tcW w:w="2694"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«Вешкаймский район»</w:t>
            </w:r>
          </w:p>
        </w:tc>
        <w:tc>
          <w:tcPr>
            <w:tcW w:w="1384" w:type="dxa"/>
          </w:tcPr>
          <w:p w:rsidR="00CB1F43" w:rsidRPr="00465B0B"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2019г</w:t>
            </w:r>
          </w:p>
        </w:tc>
        <w:tc>
          <w:tcPr>
            <w:tcW w:w="1768" w:type="dxa"/>
          </w:tcPr>
          <w:p w:rsidR="00CB1F43" w:rsidRPr="00465B0B"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CB1F43" w:rsidTr="00966990">
        <w:tc>
          <w:tcPr>
            <w:tcW w:w="3652"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спортивного зала МБОУ Вешкаймский лицей им. Б.П.Зиновьева</w:t>
            </w:r>
          </w:p>
        </w:tc>
        <w:tc>
          <w:tcPr>
            <w:tcW w:w="2694" w:type="dxa"/>
          </w:tcPr>
          <w:p w:rsidR="00CB1F43" w:rsidRPr="00465B0B"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«Вешкаймский район»</w:t>
            </w:r>
          </w:p>
        </w:tc>
        <w:tc>
          <w:tcPr>
            <w:tcW w:w="1384" w:type="dxa"/>
          </w:tcPr>
          <w:p w:rsidR="00CB1F43" w:rsidRPr="00465B0B"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2019г.</w:t>
            </w:r>
          </w:p>
        </w:tc>
        <w:tc>
          <w:tcPr>
            <w:tcW w:w="1768" w:type="dxa"/>
          </w:tcPr>
          <w:p w:rsidR="00CB1F43" w:rsidRPr="00465B0B"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CB1F43" w:rsidTr="00966990">
        <w:tc>
          <w:tcPr>
            <w:tcW w:w="3652"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Капитальный ремонт здания ДЮШ</w:t>
            </w:r>
          </w:p>
        </w:tc>
        <w:tc>
          <w:tcPr>
            <w:tcW w:w="269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«Вешкаймский район»</w:t>
            </w:r>
          </w:p>
        </w:tc>
        <w:tc>
          <w:tcPr>
            <w:tcW w:w="1384"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r>
      <w:tr w:rsidR="00CB1F43" w:rsidTr="00966990">
        <w:tc>
          <w:tcPr>
            <w:tcW w:w="3652"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w:t>
            </w:r>
            <w:r w:rsidR="00492F1A">
              <w:rPr>
                <w:rFonts w:ascii="Times New Roman" w:eastAsia="Times New Roman" w:hAnsi="Times New Roman" w:cs="Times New Roman"/>
                <w:sz w:val="24"/>
                <w:szCs w:val="24"/>
              </w:rPr>
              <w:t xml:space="preserve"> оконных блоков в детских садах </w:t>
            </w:r>
            <w:r>
              <w:rPr>
                <w:rFonts w:ascii="Times New Roman" w:eastAsia="Times New Roman" w:hAnsi="Times New Roman" w:cs="Times New Roman"/>
                <w:sz w:val="24"/>
                <w:szCs w:val="24"/>
              </w:rPr>
              <w:t>р.п.Чуфарово, с.Каргино</w:t>
            </w:r>
          </w:p>
        </w:tc>
        <w:tc>
          <w:tcPr>
            <w:tcW w:w="269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«Вешкаймский район»</w:t>
            </w:r>
          </w:p>
        </w:tc>
        <w:tc>
          <w:tcPr>
            <w:tcW w:w="1384"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2019-2020гг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CB1F43" w:rsidTr="00966990">
        <w:tc>
          <w:tcPr>
            <w:tcW w:w="3652"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зданий Вешкаймского РДК</w:t>
            </w:r>
          </w:p>
        </w:tc>
        <w:tc>
          <w:tcPr>
            <w:tcW w:w="269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«Вешкаймский район»</w:t>
            </w:r>
          </w:p>
        </w:tc>
        <w:tc>
          <w:tcPr>
            <w:tcW w:w="1384"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2019-2020 гг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r>
      <w:tr w:rsidR="00CB1F43" w:rsidTr="00966990">
        <w:tc>
          <w:tcPr>
            <w:tcW w:w="3652"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ЦСДК с.Вешкайма,с. Каргино, с.Ермоловка</w:t>
            </w:r>
          </w:p>
        </w:tc>
        <w:tc>
          <w:tcPr>
            <w:tcW w:w="269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«Вешкаймский район»</w:t>
            </w:r>
          </w:p>
        </w:tc>
        <w:tc>
          <w:tcPr>
            <w:tcW w:w="1384"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2019-2020 гг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CB1F43" w:rsidTr="00966990">
        <w:tc>
          <w:tcPr>
            <w:tcW w:w="3652"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водопроводных сетей в населённых пунктах района в кол-ве 8,5 км и замена 2</w:t>
            </w:r>
            <w:r w:rsidR="00492F1A">
              <w:rPr>
                <w:rFonts w:ascii="Times New Roman" w:eastAsia="Times New Roman" w:hAnsi="Times New Roman" w:cs="Times New Roman"/>
                <w:sz w:val="24"/>
                <w:szCs w:val="24"/>
              </w:rPr>
              <w:t xml:space="preserve">-х </w:t>
            </w:r>
            <w:r>
              <w:rPr>
                <w:rFonts w:ascii="Times New Roman" w:eastAsia="Times New Roman" w:hAnsi="Times New Roman" w:cs="Times New Roman"/>
                <w:sz w:val="24"/>
                <w:szCs w:val="24"/>
              </w:rPr>
              <w:t xml:space="preserve"> башен «Рожновского»</w:t>
            </w:r>
          </w:p>
        </w:tc>
        <w:tc>
          <w:tcPr>
            <w:tcW w:w="269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«Вешкаймский район»</w:t>
            </w:r>
          </w:p>
        </w:tc>
        <w:tc>
          <w:tcPr>
            <w:tcW w:w="1384"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r>
      <w:tr w:rsidR="00CB1F43" w:rsidTr="00966990">
        <w:tc>
          <w:tcPr>
            <w:tcW w:w="3652"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водопроводных сетей в населённых пунктах района в кол-ве 2,95 км</w:t>
            </w:r>
          </w:p>
        </w:tc>
        <w:tc>
          <w:tcPr>
            <w:tcW w:w="269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«Вешкаймский район»</w:t>
            </w:r>
          </w:p>
        </w:tc>
        <w:tc>
          <w:tcPr>
            <w:tcW w:w="1384"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CB1F43" w:rsidTr="00966990">
        <w:tc>
          <w:tcPr>
            <w:tcW w:w="3652"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водопроводных сетей в населённых пунктах района в кол-ве 2,95 км</w:t>
            </w:r>
          </w:p>
        </w:tc>
        <w:tc>
          <w:tcPr>
            <w:tcW w:w="269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«Вешкаймский район»</w:t>
            </w:r>
          </w:p>
        </w:tc>
        <w:tc>
          <w:tcPr>
            <w:tcW w:w="1384"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CB1F43" w:rsidTr="00966990">
        <w:tc>
          <w:tcPr>
            <w:tcW w:w="3652" w:type="dxa"/>
          </w:tcPr>
          <w:p w:rsidR="00CB1F43" w:rsidRDefault="00CB1F43" w:rsidP="00492F1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ПСД газификации населенных пунктов с.Каргино, с.Коченяевка</w:t>
            </w:r>
            <w:r w:rsidR="00492F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с.Ахматово,</w:t>
            </w:r>
            <w:r w:rsidR="00492F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 Котяковка</w:t>
            </w:r>
          </w:p>
        </w:tc>
        <w:tc>
          <w:tcPr>
            <w:tcW w:w="269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«Вешкаймский район»</w:t>
            </w:r>
          </w:p>
        </w:tc>
        <w:tc>
          <w:tcPr>
            <w:tcW w:w="1384"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r>
      <w:tr w:rsidR="00CB1F43" w:rsidTr="00966990">
        <w:tc>
          <w:tcPr>
            <w:tcW w:w="3652" w:type="dxa"/>
          </w:tcPr>
          <w:p w:rsidR="00CB1F43" w:rsidRDefault="00CB1F43" w:rsidP="00492F1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Изготовление ПСД газификации населенных пунктов  с.БелыйКлюч,</w:t>
            </w:r>
            <w:r w:rsidR="00492F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с.Ховрино, с.НижняяТаурма, с.Беклемишево</w:t>
            </w:r>
          </w:p>
        </w:tc>
        <w:tc>
          <w:tcPr>
            <w:tcW w:w="269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«Вешкаймский район»</w:t>
            </w:r>
          </w:p>
        </w:tc>
        <w:tc>
          <w:tcPr>
            <w:tcW w:w="1384"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2020-2021гг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r>
      <w:tr w:rsidR="00CB1F43" w:rsidTr="00966990">
        <w:tc>
          <w:tcPr>
            <w:tcW w:w="3652"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ПСД  по строительству очистных сооружений в р.п.Вешкайма</w:t>
            </w:r>
          </w:p>
        </w:tc>
        <w:tc>
          <w:tcPr>
            <w:tcW w:w="269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«Вешкаймский район»</w:t>
            </w:r>
          </w:p>
        </w:tc>
        <w:tc>
          <w:tcPr>
            <w:tcW w:w="1384"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CB1F43" w:rsidTr="00966990">
        <w:tc>
          <w:tcPr>
            <w:tcW w:w="3652"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дорог населённых пунктов в соответствии с муниципальной программой</w:t>
            </w:r>
          </w:p>
        </w:tc>
        <w:tc>
          <w:tcPr>
            <w:tcW w:w="269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«Вешкаймский район»</w:t>
            </w:r>
          </w:p>
        </w:tc>
        <w:tc>
          <w:tcPr>
            <w:tcW w:w="1384"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2019-2023гг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64,5</w:t>
            </w:r>
          </w:p>
        </w:tc>
      </w:tr>
      <w:tr w:rsidR="00CB1F43" w:rsidTr="00966990">
        <w:tc>
          <w:tcPr>
            <w:tcW w:w="3652"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Благоустройство парков, скверов и территорий </w:t>
            </w:r>
          </w:p>
        </w:tc>
        <w:tc>
          <w:tcPr>
            <w:tcW w:w="2694" w:type="dxa"/>
          </w:tcPr>
          <w:p w:rsidR="00CB1F43" w:rsidRDefault="00CB1F43"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 «Вешкаймский район»</w:t>
            </w:r>
          </w:p>
        </w:tc>
        <w:tc>
          <w:tcPr>
            <w:tcW w:w="1384"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2019-2023гг</w:t>
            </w:r>
          </w:p>
        </w:tc>
        <w:tc>
          <w:tcPr>
            <w:tcW w:w="1768" w:type="dxa"/>
          </w:tcPr>
          <w:p w:rsidR="00CB1F43" w:rsidRDefault="00CB1F43"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r>
      <w:tr w:rsidR="0077365D" w:rsidTr="00966990">
        <w:tc>
          <w:tcPr>
            <w:tcW w:w="3652" w:type="dxa"/>
          </w:tcPr>
          <w:p w:rsidR="0077365D" w:rsidRDefault="0077365D" w:rsidP="00966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2694" w:type="dxa"/>
          </w:tcPr>
          <w:p w:rsidR="0077365D" w:rsidRDefault="0077365D" w:rsidP="00966990">
            <w:pPr>
              <w:spacing w:before="100" w:beforeAutospacing="1" w:after="100" w:afterAutospacing="1"/>
              <w:rPr>
                <w:rFonts w:ascii="Times New Roman" w:eastAsia="Times New Roman" w:hAnsi="Times New Roman" w:cs="Times New Roman"/>
                <w:sz w:val="24"/>
                <w:szCs w:val="24"/>
              </w:rPr>
            </w:pPr>
          </w:p>
        </w:tc>
        <w:tc>
          <w:tcPr>
            <w:tcW w:w="1384" w:type="dxa"/>
          </w:tcPr>
          <w:p w:rsidR="0077365D" w:rsidRDefault="0077365D" w:rsidP="00966990">
            <w:pPr>
              <w:spacing w:before="100" w:beforeAutospacing="1" w:after="100" w:afterAutospacing="1"/>
              <w:jc w:val="center"/>
              <w:rPr>
                <w:rFonts w:ascii="Times New Roman" w:eastAsia="Times New Roman" w:hAnsi="Times New Roman" w:cs="Times New Roman"/>
                <w:sz w:val="24"/>
                <w:szCs w:val="24"/>
              </w:rPr>
            </w:pPr>
          </w:p>
        </w:tc>
        <w:tc>
          <w:tcPr>
            <w:tcW w:w="1768" w:type="dxa"/>
          </w:tcPr>
          <w:p w:rsidR="0077365D" w:rsidRDefault="0077365D" w:rsidP="0096699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170,6</w:t>
            </w:r>
          </w:p>
        </w:tc>
      </w:tr>
    </w:tbl>
    <w:p w:rsidR="00CB1F43" w:rsidRPr="008F2DFF" w:rsidRDefault="00CB1F43" w:rsidP="00CB1F43">
      <w:pPr>
        <w:spacing w:after="0" w:line="240" w:lineRule="auto"/>
        <w:jc w:val="both"/>
        <w:rPr>
          <w:rFonts w:ascii="Times New Roman" w:eastAsia="Times New Roman" w:hAnsi="Times New Roman" w:cs="Times New Roman"/>
          <w:sz w:val="28"/>
          <w:szCs w:val="28"/>
        </w:rPr>
      </w:pPr>
    </w:p>
    <w:p w:rsidR="00CB1F43" w:rsidRDefault="00CB1F43" w:rsidP="002E301E">
      <w:pPr>
        <w:spacing w:after="0" w:line="240" w:lineRule="auto"/>
        <w:ind w:right="141"/>
        <w:jc w:val="both"/>
        <w:rPr>
          <w:rFonts w:ascii="Times New Roman" w:hAnsi="Times New Roman" w:cs="Times New Roman"/>
          <w:color w:val="000000"/>
          <w:sz w:val="28"/>
          <w:szCs w:val="28"/>
        </w:rPr>
      </w:pPr>
      <w:r>
        <w:rPr>
          <w:rFonts w:ascii="Times New Roman" w:eastAsia="Times New Roman" w:hAnsi="Times New Roman" w:cs="Times New Roman"/>
          <w:sz w:val="28"/>
          <w:szCs w:val="28"/>
        </w:rPr>
        <w:tab/>
      </w:r>
      <w:r w:rsidRPr="008F2DFF">
        <w:rPr>
          <w:rFonts w:ascii="Times New Roman" w:eastAsia="Times New Roman" w:hAnsi="Times New Roman" w:cs="Times New Roman"/>
          <w:sz w:val="28"/>
          <w:szCs w:val="28"/>
        </w:rPr>
        <w:t>За счет реализации комплекса проектов по развитию социальной и инженерной инфраструктур района степень их несоответствия современным требованиям будет снижена, параметры инфраструктуры будут доведены до приемлемого уровня.</w:t>
      </w:r>
    </w:p>
    <w:p w:rsidR="00CB1F43" w:rsidRDefault="00CB1F43" w:rsidP="0016616D">
      <w:pPr>
        <w:shd w:val="clear" w:color="auto" w:fill="FFFEFD"/>
        <w:spacing w:after="0" w:line="240" w:lineRule="auto"/>
        <w:ind w:firstLine="708"/>
        <w:jc w:val="both"/>
        <w:rPr>
          <w:rFonts w:ascii="Times New Roman" w:eastAsia="Times New Roman" w:hAnsi="Times New Roman" w:cs="Times New Roman"/>
          <w:color w:val="5C5A5A"/>
          <w:sz w:val="28"/>
          <w:szCs w:val="28"/>
        </w:rPr>
      </w:pPr>
      <w:r w:rsidRPr="00B02CEF">
        <w:rPr>
          <w:rFonts w:ascii="Times New Roman" w:hAnsi="Times New Roman" w:cs="Times New Roman"/>
          <w:b/>
          <w:color w:val="000000"/>
          <w:sz w:val="28"/>
          <w:szCs w:val="28"/>
        </w:rPr>
        <w:t xml:space="preserve">Направление </w:t>
      </w:r>
      <w:r>
        <w:rPr>
          <w:rFonts w:ascii="Times New Roman" w:hAnsi="Times New Roman" w:cs="Times New Roman"/>
          <w:b/>
          <w:color w:val="000000"/>
          <w:sz w:val="28"/>
          <w:szCs w:val="28"/>
        </w:rPr>
        <w:t>№</w:t>
      </w:r>
      <w:r w:rsidR="00933678">
        <w:rPr>
          <w:rFonts w:ascii="Times New Roman" w:hAnsi="Times New Roman" w:cs="Times New Roman"/>
          <w:b/>
          <w:color w:val="000000"/>
          <w:sz w:val="28"/>
          <w:szCs w:val="28"/>
        </w:rPr>
        <w:t xml:space="preserve"> </w:t>
      </w:r>
      <w:r w:rsidRPr="00B02CEF">
        <w:rPr>
          <w:rFonts w:ascii="Times New Roman" w:hAnsi="Times New Roman" w:cs="Times New Roman"/>
          <w:b/>
          <w:color w:val="000000"/>
          <w:sz w:val="28"/>
          <w:szCs w:val="28"/>
        </w:rPr>
        <w:t>5</w:t>
      </w:r>
      <w:r>
        <w:rPr>
          <w:rFonts w:ascii="Times New Roman" w:hAnsi="Times New Roman" w:cs="Times New Roman"/>
          <w:b/>
          <w:color w:val="000000"/>
          <w:sz w:val="28"/>
          <w:szCs w:val="28"/>
        </w:rPr>
        <w:t>: С</w:t>
      </w:r>
      <w:r w:rsidRPr="00B02CEF">
        <w:rPr>
          <w:rFonts w:ascii="Times New Roman" w:hAnsi="Times New Roman" w:cs="Times New Roman"/>
          <w:b/>
          <w:color w:val="000000"/>
          <w:sz w:val="28"/>
          <w:szCs w:val="28"/>
        </w:rPr>
        <w:t>овершенствование  и практическое  внедрение инструментов и методов привлечения инвестиций в муниципальное образование «Вешкаймский район». О</w:t>
      </w:r>
      <w:r w:rsidRPr="00B02CEF">
        <w:rPr>
          <w:rFonts w:ascii="Times New Roman" w:eastAsia="Times New Roman" w:hAnsi="Times New Roman" w:cs="Times New Roman"/>
          <w:b/>
          <w:sz w:val="28"/>
          <w:szCs w:val="28"/>
        </w:rPr>
        <w:t>казание муниципальной поддержки, содействие инвесторам в получении государственной поддержки.</w:t>
      </w:r>
    </w:p>
    <w:p w:rsidR="00BA183A" w:rsidRPr="00BA183A" w:rsidRDefault="00BA183A" w:rsidP="00BA183A">
      <w:pPr>
        <w:shd w:val="clear" w:color="auto" w:fill="FFFEFD"/>
        <w:spacing w:after="0" w:line="240" w:lineRule="auto"/>
        <w:ind w:right="-425" w:firstLine="708"/>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 xml:space="preserve">Поэтапно принимаются управленческие решения, направленные на создание благоприятных условий для реализации инвестиционных проектов. </w:t>
      </w:r>
    </w:p>
    <w:p w:rsidR="00BA183A" w:rsidRPr="00BA183A" w:rsidRDefault="00BA183A" w:rsidP="00BA183A">
      <w:pPr>
        <w:shd w:val="clear" w:color="auto" w:fill="FFFEFD"/>
        <w:spacing w:after="0" w:line="240" w:lineRule="auto"/>
        <w:ind w:right="-425" w:firstLine="708"/>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01 октября 2013 года утверждён регламент сопровождения инвестиционных проектов.</w:t>
      </w:r>
    </w:p>
    <w:p w:rsidR="00BA183A" w:rsidRPr="00BA183A" w:rsidRDefault="00BA183A" w:rsidP="00BA183A">
      <w:pPr>
        <w:shd w:val="clear" w:color="auto" w:fill="FFFEFD"/>
        <w:spacing w:after="0" w:line="240" w:lineRule="auto"/>
        <w:ind w:right="-425" w:firstLine="708"/>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26 февраля 2013 утверждена дорожная карта по внедрению стандарта деятельности органов местного самоуправления по обеспечению благоприятного делового климата.</w:t>
      </w:r>
    </w:p>
    <w:p w:rsidR="00BA183A" w:rsidRPr="00BA183A" w:rsidRDefault="00BA183A" w:rsidP="00BA183A">
      <w:pPr>
        <w:shd w:val="clear" w:color="auto" w:fill="FFFEFD"/>
        <w:spacing w:after="0" w:line="240" w:lineRule="auto"/>
        <w:ind w:right="-425" w:firstLine="708"/>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15 мая 2014 года утверждена программа «Улучшение инвестиционного климата  в муниципальном образовании «Вешкаймский район» на 2014-2016 годы».</w:t>
      </w:r>
    </w:p>
    <w:p w:rsidR="00BA183A" w:rsidRPr="00BA183A" w:rsidRDefault="00BA183A" w:rsidP="00BA183A">
      <w:pPr>
        <w:shd w:val="clear" w:color="auto" w:fill="FFFEFD"/>
        <w:spacing w:after="0" w:line="240" w:lineRule="auto"/>
        <w:ind w:right="-425" w:firstLine="708"/>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 xml:space="preserve">17 ноября 2014 года создан коллегиальных орган – Рабочая группа по комплексному развитию сельских территорий и назначению ответственных за развитие «точек роста» на территории МО «Вешкаймский район». </w:t>
      </w:r>
    </w:p>
    <w:p w:rsidR="00BA183A" w:rsidRPr="00BA183A" w:rsidRDefault="00BA183A" w:rsidP="00BA183A">
      <w:pPr>
        <w:shd w:val="clear" w:color="auto" w:fill="FFFEFD"/>
        <w:spacing w:after="0" w:line="240" w:lineRule="auto"/>
        <w:ind w:right="-425" w:firstLine="708"/>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08 апреля 2016 года  принята муниципальная программа «Социально-экономическое развитие муниципального образования «Вешкаймский район» на 2016-2020 годы».</w:t>
      </w:r>
    </w:p>
    <w:p w:rsidR="00BA183A" w:rsidRPr="00BA183A" w:rsidRDefault="00BA183A" w:rsidP="00BA183A">
      <w:pPr>
        <w:shd w:val="clear" w:color="auto" w:fill="FFFEFD"/>
        <w:spacing w:after="0" w:line="240" w:lineRule="auto"/>
        <w:ind w:right="-425" w:firstLine="708"/>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 xml:space="preserve"> 14 декабря 2017 года Стратегия социально-экономического развития муниципального образования «Вешкаймский район» до 2030 года. Одним из стратегических  направлений программы и стратегии является создание благоприятного делового инвестиционного климата, создание привлекательных условий для реализации инвесторами проектов.</w:t>
      </w:r>
    </w:p>
    <w:p w:rsidR="00BA183A" w:rsidRPr="00BA183A" w:rsidRDefault="00BA183A" w:rsidP="00BA183A">
      <w:pPr>
        <w:shd w:val="clear" w:color="auto" w:fill="FFFEFD"/>
        <w:spacing w:after="0" w:line="240" w:lineRule="auto"/>
        <w:ind w:right="-425"/>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ab/>
        <w:t xml:space="preserve">Ежегодно глава администрации муниципального образования выступает перед жителями и бизнес сообществом района с Инвестиционным посланием. </w:t>
      </w:r>
    </w:p>
    <w:p w:rsidR="00BA183A" w:rsidRPr="00BA183A" w:rsidRDefault="00BA183A" w:rsidP="00BA183A">
      <w:pPr>
        <w:shd w:val="clear" w:color="auto" w:fill="FFFEFD"/>
        <w:spacing w:after="0" w:line="240" w:lineRule="auto"/>
        <w:ind w:right="-425"/>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lastRenderedPageBreak/>
        <w:tab/>
        <w:t>Нормативно-правовая база на уровне муниципального образования  формируется  и до настоящего времени, постоянно совершенствуется.</w:t>
      </w:r>
    </w:p>
    <w:p w:rsidR="00BA183A" w:rsidRPr="00BA183A" w:rsidRDefault="00BA183A" w:rsidP="00BA183A">
      <w:pPr>
        <w:shd w:val="clear" w:color="auto" w:fill="FFFEFD"/>
        <w:spacing w:after="0" w:line="240" w:lineRule="auto"/>
        <w:ind w:right="-425"/>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ab/>
        <w:t xml:space="preserve">Инвесторам предоставляются преференции в виде понижения налоговых ставок по земельному налогу, содействия в решении административных процедур. </w:t>
      </w:r>
      <w:r w:rsidRPr="00BA183A">
        <w:rPr>
          <w:rFonts w:ascii="Times New Roman" w:eastAsia="Times New Roman" w:hAnsi="Times New Roman" w:cs="Times New Roman"/>
          <w:sz w:val="28"/>
          <w:szCs w:val="28"/>
        </w:rPr>
        <w:tab/>
        <w:t xml:space="preserve">Разработаны понижающие коэффициенты при расчете арендной платы за земельные участки, освобождение инвесторов от уплаты земельного налога в отношении проектов, имеющих статус «приоритетный». </w:t>
      </w:r>
    </w:p>
    <w:p w:rsidR="00BA183A" w:rsidRPr="00BA183A" w:rsidRDefault="00BA183A" w:rsidP="00BA183A">
      <w:pPr>
        <w:shd w:val="clear" w:color="auto" w:fill="FFFEFD"/>
        <w:spacing w:after="0" w:line="240" w:lineRule="auto"/>
        <w:ind w:right="-425"/>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ab/>
        <w:t xml:space="preserve">Указанные меры регулируются нормативно- правовыми актами администрации муниципального образования «Вешкаймский район» и постановлениями администраций муниципальных образований, входящих в состав муниципального образования. Кроме того, основными ключевыми направлениями остаются: </w:t>
      </w:r>
      <w:r w:rsidRPr="00BA183A">
        <w:rPr>
          <w:rFonts w:ascii="Times New Roman" w:eastAsia="Times New Roman" w:hAnsi="Times New Roman" w:cs="Times New Roman"/>
          <w:sz w:val="28"/>
          <w:szCs w:val="28"/>
        </w:rPr>
        <w:tab/>
      </w:r>
    </w:p>
    <w:p w:rsidR="00BA183A" w:rsidRPr="00BA183A" w:rsidRDefault="00BA183A" w:rsidP="00BA183A">
      <w:pPr>
        <w:shd w:val="clear" w:color="auto" w:fill="FFFEFD"/>
        <w:spacing w:after="0" w:line="240" w:lineRule="auto"/>
        <w:ind w:right="-425"/>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ab/>
        <w:t xml:space="preserve">- реализация мероприятий по снижению административных барьеров;  </w:t>
      </w:r>
      <w:r w:rsidRPr="00BA183A">
        <w:rPr>
          <w:rFonts w:ascii="Times New Roman" w:eastAsia="Times New Roman" w:hAnsi="Times New Roman" w:cs="Times New Roman"/>
          <w:sz w:val="28"/>
          <w:szCs w:val="28"/>
        </w:rPr>
        <w:tab/>
        <w:t xml:space="preserve">- дальнейшее внедрение принципа «одного окна» на базе МФЦ, что позволяет значительно облегчить получение разрешительной документации для инвестора; </w:t>
      </w:r>
    </w:p>
    <w:p w:rsidR="00BA183A" w:rsidRPr="00BA183A" w:rsidRDefault="00BA183A" w:rsidP="00BA183A">
      <w:pPr>
        <w:shd w:val="clear" w:color="auto" w:fill="FFFEFD"/>
        <w:spacing w:after="0" w:line="240" w:lineRule="auto"/>
        <w:ind w:right="-425"/>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ab/>
        <w:t>- создание и развитие инфраструктуры для осуществления инвестиционной деятельности;</w:t>
      </w:r>
    </w:p>
    <w:p w:rsidR="00BA183A" w:rsidRPr="00BA183A" w:rsidRDefault="00BA183A" w:rsidP="00BA183A">
      <w:pPr>
        <w:shd w:val="clear" w:color="auto" w:fill="FFFEFD"/>
        <w:spacing w:after="0" w:line="240" w:lineRule="auto"/>
        <w:ind w:right="-425"/>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ab/>
        <w:t xml:space="preserve">- защита прав инвесторов и повышение прозрачности системы поддержки предпринимателей. </w:t>
      </w:r>
    </w:p>
    <w:p w:rsidR="00BA183A" w:rsidRPr="00BA183A" w:rsidRDefault="00BA183A" w:rsidP="00BA183A">
      <w:pPr>
        <w:shd w:val="clear" w:color="auto" w:fill="FFFEFD"/>
        <w:spacing w:after="0" w:line="240" w:lineRule="auto"/>
        <w:ind w:right="-425"/>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ab/>
        <w:t>На сайте администрации в разделе Инвестиции размещены анкеты свободных инвестиционных площадок.</w:t>
      </w:r>
    </w:p>
    <w:p w:rsidR="00BA183A" w:rsidRPr="00BA183A" w:rsidRDefault="00BA183A" w:rsidP="00BA183A">
      <w:pPr>
        <w:shd w:val="clear" w:color="auto" w:fill="FFFEFD"/>
        <w:spacing w:after="0" w:line="240" w:lineRule="auto"/>
        <w:ind w:right="-425"/>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ab/>
        <w:t xml:space="preserve">Выстроена система работы с институтами развития. </w:t>
      </w:r>
    </w:p>
    <w:p w:rsidR="00CB1F43" w:rsidRPr="00BA183A" w:rsidRDefault="00BA183A" w:rsidP="00BA183A">
      <w:pPr>
        <w:shd w:val="clear" w:color="auto" w:fill="FFFEFD"/>
        <w:spacing w:after="0" w:line="240" w:lineRule="auto"/>
        <w:ind w:right="-425"/>
        <w:jc w:val="both"/>
        <w:rPr>
          <w:rFonts w:ascii="Times New Roman" w:eastAsia="Times New Roman" w:hAnsi="Times New Roman" w:cs="Times New Roman"/>
          <w:sz w:val="28"/>
          <w:szCs w:val="28"/>
        </w:rPr>
      </w:pPr>
      <w:r w:rsidRPr="00BA183A">
        <w:rPr>
          <w:rFonts w:ascii="Times New Roman" w:eastAsia="Times New Roman" w:hAnsi="Times New Roman" w:cs="Times New Roman"/>
          <w:sz w:val="28"/>
          <w:szCs w:val="28"/>
        </w:rPr>
        <w:tab/>
        <w:t xml:space="preserve">Обучение сотрудников администрации осуществляется на основании информации и предложений, поступающих от ИОГВ, институтов развития Ульяновской области, Ульяновского государственного университета, АНО ОДПО Корпоративный университет Ульяновской области. </w:t>
      </w:r>
      <w:r w:rsidR="00CB1F43" w:rsidRPr="00E41D6F">
        <w:rPr>
          <w:rFonts w:ascii="Times New Roman" w:eastAsia="Times New Roman" w:hAnsi="Times New Roman" w:cs="Times New Roman"/>
          <w:sz w:val="28"/>
          <w:szCs w:val="28"/>
        </w:rPr>
        <w:br/>
      </w:r>
      <w:r w:rsidR="00CB1F43">
        <w:rPr>
          <w:rFonts w:ascii="Times New Roman" w:hAnsi="Times New Roman" w:cs="Times New Roman"/>
          <w:color w:val="000000"/>
          <w:sz w:val="28"/>
          <w:szCs w:val="28"/>
        </w:rPr>
        <w:tab/>
      </w:r>
      <w:r w:rsidR="00CB1F43" w:rsidRPr="002D6C04">
        <w:rPr>
          <w:rFonts w:ascii="Times New Roman" w:hAnsi="Times New Roman" w:cs="Times New Roman"/>
          <w:b/>
          <w:color w:val="000000"/>
          <w:sz w:val="28"/>
          <w:szCs w:val="28"/>
        </w:rPr>
        <w:t>Направление № 6:</w:t>
      </w:r>
      <w:r w:rsidR="00CB1F43" w:rsidRPr="002D6C04">
        <w:rPr>
          <w:rFonts w:ascii="Times New Roman" w:hAnsi="Times New Roman" w:cs="Times New Roman"/>
          <w:b/>
          <w:sz w:val="28"/>
          <w:szCs w:val="28"/>
        </w:rPr>
        <w:t xml:space="preserve"> Создание позитивного имиджа МО посредством продвижения выгодного для инвестирования образа МО в среде потенциальных инвесторов, региона и общественности в целом</w:t>
      </w:r>
      <w:r w:rsidR="00CB1F43" w:rsidRPr="00562734">
        <w:rPr>
          <w:rFonts w:ascii="Times New Roman" w:hAnsi="Times New Roman" w:cs="Times New Roman"/>
          <w:sz w:val="28"/>
          <w:szCs w:val="28"/>
        </w:rPr>
        <w:t>.</w:t>
      </w:r>
    </w:p>
    <w:p w:rsidR="00CB1F43" w:rsidRDefault="00CB1F43" w:rsidP="00CB1F43">
      <w:pPr>
        <w:shd w:val="clear" w:color="auto" w:fill="FFFEFD"/>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235495">
        <w:rPr>
          <w:rFonts w:ascii="Times New Roman" w:hAnsi="Times New Roman" w:cs="Times New Roman"/>
          <w:color w:val="000000"/>
          <w:sz w:val="28"/>
          <w:szCs w:val="28"/>
        </w:rPr>
        <w:t xml:space="preserve">Выявление и формирование характеристик района, которые могут послужить средством притяжения инвесторов. </w:t>
      </w:r>
    </w:p>
    <w:p w:rsidR="00CB1F43" w:rsidRDefault="00CB1F43" w:rsidP="00CB1F43">
      <w:pPr>
        <w:shd w:val="clear" w:color="auto" w:fill="FFFEFD"/>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235495">
        <w:rPr>
          <w:rFonts w:ascii="Times New Roman" w:hAnsi="Times New Roman" w:cs="Times New Roman"/>
          <w:color w:val="000000"/>
          <w:sz w:val="28"/>
          <w:szCs w:val="28"/>
        </w:rPr>
        <w:t xml:space="preserve">Формирование перечня инвестиционных площадок и комфортных для инвестора условий их предоставления. </w:t>
      </w:r>
    </w:p>
    <w:p w:rsidR="00CB1F43" w:rsidRDefault="00CB1F43" w:rsidP="00CB1F43">
      <w:pPr>
        <w:spacing w:after="0" w:line="240" w:lineRule="auto"/>
        <w:jc w:val="both"/>
        <w:rPr>
          <w:rFonts w:ascii="Times New Roman" w:eastAsia="Times New Roman" w:hAnsi="Times New Roman" w:cs="Times New Roman"/>
          <w:sz w:val="28"/>
          <w:szCs w:val="28"/>
        </w:rPr>
      </w:pPr>
      <w:r>
        <w:rPr>
          <w:rFonts w:ascii="Times New Roman" w:hAnsi="Times New Roman" w:cs="Times New Roman"/>
          <w:color w:val="000000"/>
          <w:sz w:val="28"/>
          <w:szCs w:val="28"/>
        </w:rPr>
        <w:tab/>
      </w:r>
      <w:r w:rsidR="00832422">
        <w:rPr>
          <w:rFonts w:ascii="Times New Roman" w:hAnsi="Times New Roman" w:cs="Times New Roman"/>
          <w:color w:val="000000"/>
          <w:sz w:val="28"/>
          <w:szCs w:val="28"/>
        </w:rPr>
        <w:t>В</w:t>
      </w:r>
      <w:r w:rsidRPr="00235495">
        <w:rPr>
          <w:rFonts w:ascii="Times New Roman" w:hAnsi="Times New Roman" w:cs="Times New Roman"/>
          <w:color w:val="000000"/>
          <w:sz w:val="28"/>
          <w:szCs w:val="28"/>
        </w:rPr>
        <w:t xml:space="preserve">ыделение участков земли под развитие инвестиционных проектов. </w:t>
      </w:r>
      <w:r>
        <w:rPr>
          <w:rFonts w:ascii="Times New Roman" w:hAnsi="Times New Roman" w:cs="Times New Roman"/>
          <w:color w:val="000000"/>
          <w:sz w:val="28"/>
          <w:szCs w:val="28"/>
        </w:rPr>
        <w:tab/>
      </w:r>
      <w:r w:rsidR="0077365D">
        <w:rPr>
          <w:rFonts w:ascii="Times New Roman" w:hAnsi="Times New Roman" w:cs="Times New Roman"/>
          <w:color w:val="000000"/>
          <w:sz w:val="28"/>
          <w:szCs w:val="28"/>
        </w:rPr>
        <w:t xml:space="preserve">При формировании </w:t>
      </w:r>
      <w:r w:rsidRPr="00235495">
        <w:rPr>
          <w:rFonts w:ascii="Times New Roman" w:hAnsi="Times New Roman" w:cs="Times New Roman"/>
          <w:color w:val="000000"/>
          <w:sz w:val="28"/>
          <w:szCs w:val="28"/>
        </w:rPr>
        <w:t>бюджет</w:t>
      </w:r>
      <w:r w:rsidR="0077365D">
        <w:rPr>
          <w:rFonts w:ascii="Times New Roman" w:hAnsi="Times New Roman" w:cs="Times New Roman"/>
          <w:color w:val="000000"/>
          <w:sz w:val="28"/>
          <w:szCs w:val="28"/>
        </w:rPr>
        <w:t>ов на 2019-2021 годы муниципальные образования, входящие в состав муниципального образования должны предусмотреть средства</w:t>
      </w:r>
      <w:r w:rsidRPr="00235495">
        <w:rPr>
          <w:rFonts w:ascii="Times New Roman" w:hAnsi="Times New Roman" w:cs="Times New Roman"/>
          <w:color w:val="000000"/>
          <w:sz w:val="28"/>
          <w:szCs w:val="28"/>
        </w:rPr>
        <w:t xml:space="preserve"> на разработку бизнес-планов и ТЭО возможных инвестиционных проектов для предложения инвесторам. Доработка инвестиционного паспорта района, его актуализация и продвижение инвестиционных возможностей района в среде инвесторов. Изучение и обмен опытом работы с субъектами РФ и муниципальными образованиями с высоким уровнем социально-экономического развития. Участие в конференциях, семинарах по вопросам повышения инвестиционной привлекательности территорий. Создание льготных условий для внешних и местных инвесторов, в </w:t>
      </w:r>
      <w:r w:rsidRPr="00235495">
        <w:rPr>
          <w:rFonts w:ascii="Times New Roman" w:hAnsi="Times New Roman" w:cs="Times New Roman"/>
          <w:color w:val="000000"/>
          <w:sz w:val="28"/>
          <w:szCs w:val="28"/>
        </w:rPr>
        <w:lastRenderedPageBreak/>
        <w:t>т.ч. обеспечение минимального изначального объема ресурсов, входящих в компетенцию органов власти муниципалитета (земля, коммуникации и т.д.)</w:t>
      </w:r>
      <w:r>
        <w:rPr>
          <w:rFonts w:ascii="Times New Roman" w:hAnsi="Times New Roman" w:cs="Times New Roman"/>
          <w:color w:val="000000"/>
          <w:sz w:val="28"/>
          <w:szCs w:val="28"/>
        </w:rPr>
        <w:t>.</w:t>
      </w:r>
      <w:r w:rsidRPr="007A451D">
        <w:rPr>
          <w:rFonts w:ascii="Times New Roman" w:eastAsia="Times New Roman" w:hAnsi="Times New Roman" w:cs="Times New Roman"/>
          <w:sz w:val="28"/>
          <w:szCs w:val="28"/>
        </w:rPr>
        <w:t xml:space="preserve"> </w:t>
      </w:r>
    </w:p>
    <w:p w:rsidR="005D2243" w:rsidRPr="0085298E" w:rsidRDefault="000964F9" w:rsidP="00EC0021">
      <w:pPr>
        <w:pStyle w:val="Default"/>
        <w:ind w:firstLine="708"/>
        <w:jc w:val="both"/>
        <w:rPr>
          <w:rFonts w:eastAsiaTheme="minorEastAsia"/>
          <w:sz w:val="28"/>
          <w:szCs w:val="28"/>
        </w:rPr>
      </w:pPr>
      <w:r>
        <w:rPr>
          <w:rFonts w:eastAsiaTheme="minorEastAsia"/>
          <w:b/>
          <w:bCs/>
          <w:sz w:val="28"/>
          <w:szCs w:val="28"/>
        </w:rPr>
        <w:t xml:space="preserve">8. </w:t>
      </w:r>
      <w:r w:rsidR="00EC0021">
        <w:rPr>
          <w:rFonts w:eastAsiaTheme="minorEastAsia"/>
          <w:b/>
          <w:bCs/>
          <w:sz w:val="28"/>
          <w:szCs w:val="28"/>
        </w:rPr>
        <w:t xml:space="preserve"> </w:t>
      </w:r>
      <w:r w:rsidR="005D2243" w:rsidRPr="0085298E">
        <w:rPr>
          <w:rFonts w:eastAsiaTheme="minorEastAsia"/>
          <w:b/>
          <w:bCs/>
          <w:sz w:val="28"/>
          <w:szCs w:val="28"/>
        </w:rPr>
        <w:t>М</w:t>
      </w:r>
      <w:r w:rsidR="00EC0021">
        <w:rPr>
          <w:rFonts w:eastAsiaTheme="minorEastAsia"/>
          <w:b/>
          <w:bCs/>
          <w:sz w:val="28"/>
          <w:szCs w:val="28"/>
        </w:rPr>
        <w:t>еханизмы реализации Стратегии</w:t>
      </w:r>
      <w:r w:rsidR="005D2243" w:rsidRPr="0085298E">
        <w:rPr>
          <w:rFonts w:eastAsiaTheme="minorEastAsia"/>
          <w:b/>
          <w:bCs/>
          <w:sz w:val="28"/>
          <w:szCs w:val="28"/>
        </w:rPr>
        <w:t xml:space="preserve"> </w:t>
      </w:r>
    </w:p>
    <w:p w:rsidR="005D2243" w:rsidRPr="0085298E" w:rsidRDefault="005D2243" w:rsidP="002E301E">
      <w:pPr>
        <w:autoSpaceDE w:val="0"/>
        <w:autoSpaceDN w:val="0"/>
        <w:adjustRightInd w:val="0"/>
        <w:spacing w:after="0" w:line="240" w:lineRule="auto"/>
        <w:ind w:right="141" w:firstLine="708"/>
        <w:jc w:val="both"/>
        <w:rPr>
          <w:rFonts w:ascii="Times New Roman" w:hAnsi="Times New Roman" w:cs="Times New Roman"/>
          <w:color w:val="000000"/>
          <w:sz w:val="28"/>
          <w:szCs w:val="28"/>
        </w:rPr>
      </w:pPr>
      <w:r w:rsidRPr="0085298E">
        <w:rPr>
          <w:rFonts w:ascii="Times New Roman" w:hAnsi="Times New Roman" w:cs="Times New Roman"/>
          <w:color w:val="000000"/>
          <w:sz w:val="28"/>
          <w:szCs w:val="28"/>
        </w:rPr>
        <w:t xml:space="preserve">Стратегия реализуется во взаимосвязи с программами долгосрочного социально-экономического развития муниципального образования </w:t>
      </w:r>
      <w:r>
        <w:rPr>
          <w:rFonts w:ascii="Times New Roman" w:hAnsi="Times New Roman" w:cs="Times New Roman"/>
          <w:color w:val="000000"/>
          <w:sz w:val="28"/>
          <w:szCs w:val="28"/>
        </w:rPr>
        <w:t>«Вешкаймский район»</w:t>
      </w:r>
      <w:r w:rsidRPr="0085298E">
        <w:rPr>
          <w:rFonts w:ascii="Times New Roman" w:hAnsi="Times New Roman" w:cs="Times New Roman"/>
          <w:color w:val="000000"/>
          <w:sz w:val="28"/>
          <w:szCs w:val="28"/>
        </w:rPr>
        <w:t xml:space="preserve">. </w:t>
      </w:r>
    </w:p>
    <w:p w:rsidR="005D2243" w:rsidRPr="0085298E" w:rsidRDefault="005D2243" w:rsidP="005D224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5298E">
        <w:rPr>
          <w:rFonts w:ascii="Times New Roman" w:hAnsi="Times New Roman" w:cs="Times New Roman"/>
          <w:color w:val="000000"/>
          <w:sz w:val="28"/>
          <w:szCs w:val="28"/>
        </w:rPr>
        <w:t xml:space="preserve">Механизмами реализации настоящей Стратегии являются: </w:t>
      </w:r>
    </w:p>
    <w:p w:rsidR="005D2243" w:rsidRPr="0085298E" w:rsidRDefault="005D2243" w:rsidP="002E301E">
      <w:pPr>
        <w:autoSpaceDE w:val="0"/>
        <w:autoSpaceDN w:val="0"/>
        <w:adjustRightInd w:val="0"/>
        <w:spacing w:after="0" w:line="240" w:lineRule="auto"/>
        <w:ind w:right="141" w:firstLine="708"/>
        <w:jc w:val="both"/>
        <w:rPr>
          <w:rFonts w:ascii="Times New Roman" w:hAnsi="Times New Roman" w:cs="Times New Roman"/>
          <w:color w:val="000000"/>
          <w:sz w:val="28"/>
          <w:szCs w:val="28"/>
        </w:rPr>
      </w:pPr>
      <w:r w:rsidRPr="0085298E">
        <w:rPr>
          <w:rFonts w:ascii="Times New Roman" w:hAnsi="Times New Roman" w:cs="Times New Roman"/>
          <w:color w:val="000000"/>
          <w:sz w:val="28"/>
          <w:szCs w:val="28"/>
        </w:rPr>
        <w:t xml:space="preserve">1) муниципальные программы, утверждаемые главой муниципального образования </w:t>
      </w:r>
      <w:r>
        <w:rPr>
          <w:rFonts w:ascii="Times New Roman" w:hAnsi="Times New Roman" w:cs="Times New Roman"/>
          <w:color w:val="000000"/>
          <w:sz w:val="28"/>
          <w:szCs w:val="28"/>
        </w:rPr>
        <w:t xml:space="preserve">«Вешкаймский район» </w:t>
      </w:r>
      <w:r w:rsidRPr="0085298E">
        <w:rPr>
          <w:rFonts w:ascii="Times New Roman" w:hAnsi="Times New Roman" w:cs="Times New Roman"/>
          <w:color w:val="000000"/>
          <w:sz w:val="28"/>
          <w:szCs w:val="28"/>
        </w:rPr>
        <w:t xml:space="preserve"> и планируемые к разработке, обеспечивающие эффективное решение системных проблем в области экономического,  социального и культурного развития района; </w:t>
      </w:r>
    </w:p>
    <w:p w:rsidR="005D2243" w:rsidRPr="0085298E" w:rsidRDefault="005D2243" w:rsidP="002E301E">
      <w:pPr>
        <w:autoSpaceDE w:val="0"/>
        <w:autoSpaceDN w:val="0"/>
        <w:adjustRightInd w:val="0"/>
        <w:spacing w:after="0" w:line="240" w:lineRule="auto"/>
        <w:ind w:right="141" w:firstLine="708"/>
        <w:jc w:val="both"/>
        <w:rPr>
          <w:rFonts w:ascii="Times New Roman" w:hAnsi="Times New Roman" w:cs="Times New Roman"/>
          <w:color w:val="000000"/>
          <w:sz w:val="28"/>
          <w:szCs w:val="28"/>
        </w:rPr>
      </w:pPr>
      <w:r w:rsidRPr="0085298E">
        <w:rPr>
          <w:rFonts w:ascii="Times New Roman" w:hAnsi="Times New Roman" w:cs="Times New Roman"/>
          <w:color w:val="000000"/>
          <w:sz w:val="28"/>
          <w:szCs w:val="28"/>
        </w:rPr>
        <w:t xml:space="preserve">2) инструменты муниципально-частного партнерства, разрабатываемые на основе положений федеральных и областных нормативных правовых актов; </w:t>
      </w:r>
    </w:p>
    <w:p w:rsidR="005D2243" w:rsidRPr="0085298E" w:rsidRDefault="0077365D" w:rsidP="005D2243">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 инвестиционные программы</w:t>
      </w:r>
      <w:r w:rsidR="005D2243" w:rsidRPr="0085298E">
        <w:rPr>
          <w:rFonts w:ascii="Times New Roman" w:hAnsi="Times New Roman" w:cs="Times New Roman"/>
          <w:color w:val="000000"/>
          <w:sz w:val="28"/>
          <w:szCs w:val="28"/>
        </w:rPr>
        <w:t xml:space="preserve">; </w:t>
      </w:r>
    </w:p>
    <w:p w:rsidR="005D2243" w:rsidRPr="0085298E" w:rsidRDefault="005D2243" w:rsidP="002E301E">
      <w:pPr>
        <w:autoSpaceDE w:val="0"/>
        <w:autoSpaceDN w:val="0"/>
        <w:adjustRightInd w:val="0"/>
        <w:spacing w:after="0" w:line="240" w:lineRule="auto"/>
        <w:ind w:right="141" w:firstLine="708"/>
        <w:jc w:val="both"/>
        <w:rPr>
          <w:rFonts w:ascii="Times New Roman" w:hAnsi="Times New Roman" w:cs="Times New Roman"/>
          <w:color w:val="000000"/>
          <w:sz w:val="28"/>
          <w:szCs w:val="28"/>
        </w:rPr>
      </w:pPr>
      <w:r w:rsidRPr="0085298E">
        <w:rPr>
          <w:rFonts w:ascii="Times New Roman" w:hAnsi="Times New Roman" w:cs="Times New Roman"/>
          <w:color w:val="000000"/>
          <w:sz w:val="28"/>
          <w:szCs w:val="28"/>
        </w:rPr>
        <w:t>4) совет по инвестициям муниципально</w:t>
      </w:r>
      <w:r>
        <w:rPr>
          <w:rFonts w:ascii="Times New Roman" w:hAnsi="Times New Roman" w:cs="Times New Roman"/>
          <w:color w:val="000000"/>
          <w:sz w:val="28"/>
          <w:szCs w:val="28"/>
        </w:rPr>
        <w:t>го</w:t>
      </w:r>
      <w:r w:rsidRPr="0085298E">
        <w:rPr>
          <w:rFonts w:ascii="Times New Roman" w:hAnsi="Times New Roman" w:cs="Times New Roman"/>
          <w:color w:val="000000"/>
          <w:sz w:val="28"/>
          <w:szCs w:val="28"/>
        </w:rPr>
        <w:t xml:space="preserve"> образо</w:t>
      </w:r>
      <w:r>
        <w:rPr>
          <w:rFonts w:ascii="Times New Roman" w:hAnsi="Times New Roman" w:cs="Times New Roman"/>
          <w:color w:val="000000"/>
          <w:sz w:val="28"/>
          <w:szCs w:val="28"/>
        </w:rPr>
        <w:t>вания «Вешкаймский район»</w:t>
      </w:r>
      <w:r w:rsidRPr="0085298E">
        <w:rPr>
          <w:rFonts w:ascii="Times New Roman" w:hAnsi="Times New Roman" w:cs="Times New Roman"/>
          <w:color w:val="000000"/>
          <w:sz w:val="28"/>
          <w:szCs w:val="28"/>
        </w:rPr>
        <w:t xml:space="preserve">; </w:t>
      </w:r>
    </w:p>
    <w:p w:rsidR="005D2243" w:rsidRPr="0085298E" w:rsidRDefault="005D2243" w:rsidP="002E301E">
      <w:pPr>
        <w:autoSpaceDE w:val="0"/>
        <w:autoSpaceDN w:val="0"/>
        <w:adjustRightInd w:val="0"/>
        <w:spacing w:after="0" w:line="240" w:lineRule="auto"/>
        <w:ind w:right="141" w:firstLine="708"/>
        <w:jc w:val="both"/>
        <w:rPr>
          <w:rFonts w:ascii="Times New Roman" w:hAnsi="Times New Roman" w:cs="Times New Roman"/>
          <w:color w:val="000000"/>
          <w:sz w:val="28"/>
          <w:szCs w:val="28"/>
        </w:rPr>
      </w:pPr>
      <w:r w:rsidRPr="0085298E">
        <w:rPr>
          <w:rFonts w:ascii="Times New Roman" w:hAnsi="Times New Roman" w:cs="Times New Roman"/>
          <w:color w:val="000000"/>
          <w:sz w:val="28"/>
          <w:szCs w:val="28"/>
        </w:rPr>
        <w:t>5) система мер государстве</w:t>
      </w:r>
      <w:r>
        <w:rPr>
          <w:rFonts w:ascii="Times New Roman" w:hAnsi="Times New Roman" w:cs="Times New Roman"/>
          <w:color w:val="000000"/>
          <w:sz w:val="28"/>
          <w:szCs w:val="28"/>
        </w:rPr>
        <w:t xml:space="preserve">нной и муниципальной поддержки, </w:t>
      </w:r>
      <w:r w:rsidRPr="0085298E">
        <w:rPr>
          <w:rFonts w:ascii="Times New Roman" w:hAnsi="Times New Roman" w:cs="Times New Roman"/>
          <w:color w:val="000000"/>
          <w:sz w:val="28"/>
          <w:szCs w:val="28"/>
        </w:rPr>
        <w:t xml:space="preserve">действующая в </w:t>
      </w:r>
      <w:r>
        <w:rPr>
          <w:rFonts w:ascii="Times New Roman" w:hAnsi="Times New Roman" w:cs="Times New Roman"/>
          <w:color w:val="000000"/>
          <w:sz w:val="28"/>
          <w:szCs w:val="28"/>
        </w:rPr>
        <w:t>муниципальном образовании «Вешкаймский район».</w:t>
      </w:r>
      <w:r w:rsidRPr="0085298E">
        <w:rPr>
          <w:rFonts w:ascii="Times New Roman" w:hAnsi="Times New Roman" w:cs="Times New Roman"/>
          <w:color w:val="000000"/>
          <w:sz w:val="28"/>
          <w:szCs w:val="28"/>
        </w:rPr>
        <w:t xml:space="preserve"> </w:t>
      </w:r>
    </w:p>
    <w:p w:rsidR="005D2243" w:rsidRPr="0085298E" w:rsidRDefault="005D2243" w:rsidP="002E301E">
      <w:pPr>
        <w:autoSpaceDE w:val="0"/>
        <w:autoSpaceDN w:val="0"/>
        <w:adjustRightInd w:val="0"/>
        <w:spacing w:after="0" w:line="240" w:lineRule="auto"/>
        <w:ind w:right="141" w:firstLine="708"/>
        <w:jc w:val="both"/>
        <w:rPr>
          <w:rFonts w:ascii="Times New Roman" w:hAnsi="Times New Roman" w:cs="Times New Roman"/>
          <w:color w:val="000000"/>
          <w:sz w:val="28"/>
          <w:szCs w:val="28"/>
        </w:rPr>
      </w:pPr>
      <w:r w:rsidRPr="0085298E">
        <w:rPr>
          <w:rFonts w:ascii="Times New Roman" w:hAnsi="Times New Roman" w:cs="Times New Roman"/>
          <w:color w:val="000000"/>
          <w:sz w:val="28"/>
          <w:szCs w:val="28"/>
        </w:rPr>
        <w:t xml:space="preserve">Участниками реализации Стратегии являются хозяйствующие субъекты, осуществляющие (планирующие осуществлять) деятельность на территории </w:t>
      </w:r>
      <w:r>
        <w:rPr>
          <w:rFonts w:ascii="Times New Roman" w:hAnsi="Times New Roman" w:cs="Times New Roman"/>
          <w:color w:val="000000"/>
          <w:sz w:val="28"/>
          <w:szCs w:val="28"/>
        </w:rPr>
        <w:t>Вешкаймс</w:t>
      </w:r>
      <w:r w:rsidRPr="0085298E">
        <w:rPr>
          <w:rFonts w:ascii="Times New Roman" w:hAnsi="Times New Roman" w:cs="Times New Roman"/>
          <w:color w:val="000000"/>
          <w:sz w:val="28"/>
          <w:szCs w:val="28"/>
        </w:rPr>
        <w:t xml:space="preserve">кого района, территориальные органы федеральных органов государственной власти, органы государственной власти </w:t>
      </w:r>
      <w:r>
        <w:rPr>
          <w:rFonts w:ascii="Times New Roman" w:hAnsi="Times New Roman" w:cs="Times New Roman"/>
          <w:color w:val="000000"/>
          <w:sz w:val="28"/>
          <w:szCs w:val="28"/>
        </w:rPr>
        <w:t>Ульяновс</w:t>
      </w:r>
      <w:r w:rsidRPr="0085298E">
        <w:rPr>
          <w:rFonts w:ascii="Times New Roman" w:hAnsi="Times New Roman" w:cs="Times New Roman"/>
          <w:color w:val="000000"/>
          <w:sz w:val="28"/>
          <w:szCs w:val="28"/>
        </w:rPr>
        <w:t xml:space="preserve">кой области, органы местного самоуправления муниципальных образований, входящих в состав муниципального образования </w:t>
      </w:r>
      <w:r>
        <w:rPr>
          <w:rFonts w:ascii="Times New Roman" w:hAnsi="Times New Roman" w:cs="Times New Roman"/>
          <w:color w:val="000000"/>
          <w:sz w:val="28"/>
          <w:szCs w:val="28"/>
        </w:rPr>
        <w:t>«Вешкаймский район»</w:t>
      </w:r>
      <w:r w:rsidRPr="0085298E">
        <w:rPr>
          <w:rFonts w:ascii="Times New Roman" w:hAnsi="Times New Roman" w:cs="Times New Roman"/>
          <w:color w:val="000000"/>
          <w:sz w:val="28"/>
          <w:szCs w:val="28"/>
        </w:rPr>
        <w:t xml:space="preserve">, общественные объединения и другие организации. </w:t>
      </w:r>
    </w:p>
    <w:p w:rsidR="005D2243" w:rsidRPr="0085298E" w:rsidRDefault="005D2243" w:rsidP="002E301E">
      <w:pPr>
        <w:autoSpaceDE w:val="0"/>
        <w:autoSpaceDN w:val="0"/>
        <w:adjustRightInd w:val="0"/>
        <w:spacing w:after="0" w:line="240" w:lineRule="auto"/>
        <w:ind w:right="141" w:firstLine="708"/>
        <w:jc w:val="both"/>
        <w:rPr>
          <w:rFonts w:ascii="Times New Roman" w:hAnsi="Times New Roman" w:cs="Times New Roman"/>
          <w:color w:val="000000"/>
          <w:sz w:val="28"/>
          <w:szCs w:val="28"/>
        </w:rPr>
      </w:pPr>
      <w:r w:rsidRPr="0085298E">
        <w:rPr>
          <w:rFonts w:ascii="Times New Roman" w:hAnsi="Times New Roman" w:cs="Times New Roman"/>
          <w:color w:val="000000"/>
          <w:sz w:val="28"/>
          <w:szCs w:val="28"/>
        </w:rPr>
        <w:t xml:space="preserve">Органом, координирующим процесс реализации настоящей Стратегии, является </w:t>
      </w:r>
      <w:r w:rsidR="0077365D">
        <w:rPr>
          <w:rFonts w:ascii="Times New Roman" w:hAnsi="Times New Roman" w:cs="Times New Roman"/>
          <w:color w:val="000000"/>
          <w:sz w:val="28"/>
          <w:szCs w:val="28"/>
        </w:rPr>
        <w:t xml:space="preserve">Рабочая группа по комплексному развитию сельских территорий </w:t>
      </w:r>
      <w:r w:rsidRPr="0085298E">
        <w:rPr>
          <w:rFonts w:ascii="Times New Roman" w:hAnsi="Times New Roman" w:cs="Times New Roman"/>
          <w:color w:val="000000"/>
          <w:sz w:val="28"/>
          <w:szCs w:val="28"/>
        </w:rPr>
        <w:t xml:space="preserve"> муниципально</w:t>
      </w:r>
      <w:r w:rsidR="0077365D">
        <w:rPr>
          <w:rFonts w:ascii="Times New Roman" w:hAnsi="Times New Roman" w:cs="Times New Roman"/>
          <w:color w:val="000000"/>
          <w:sz w:val="28"/>
          <w:szCs w:val="28"/>
        </w:rPr>
        <w:t>го</w:t>
      </w:r>
      <w:r w:rsidRPr="0085298E">
        <w:rPr>
          <w:rFonts w:ascii="Times New Roman" w:hAnsi="Times New Roman" w:cs="Times New Roman"/>
          <w:color w:val="000000"/>
          <w:sz w:val="28"/>
          <w:szCs w:val="28"/>
        </w:rPr>
        <w:t xml:space="preserve"> образовани</w:t>
      </w:r>
      <w:r w:rsidR="0077365D">
        <w:rPr>
          <w:rFonts w:ascii="Times New Roman" w:hAnsi="Times New Roman" w:cs="Times New Roman"/>
          <w:color w:val="000000"/>
          <w:sz w:val="28"/>
          <w:szCs w:val="28"/>
        </w:rPr>
        <w:t xml:space="preserve">я </w:t>
      </w:r>
      <w:r w:rsidRPr="0085298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«Вешкаймский район»</w:t>
      </w:r>
      <w:r w:rsidRPr="0085298E">
        <w:rPr>
          <w:rFonts w:ascii="Times New Roman" w:hAnsi="Times New Roman" w:cs="Times New Roman"/>
          <w:color w:val="000000"/>
          <w:sz w:val="28"/>
          <w:szCs w:val="28"/>
        </w:rPr>
        <w:t xml:space="preserve">. </w:t>
      </w:r>
    </w:p>
    <w:p w:rsidR="005D2243" w:rsidRPr="0085298E" w:rsidRDefault="005D2243" w:rsidP="002E301E">
      <w:pPr>
        <w:autoSpaceDE w:val="0"/>
        <w:autoSpaceDN w:val="0"/>
        <w:adjustRightInd w:val="0"/>
        <w:spacing w:after="0" w:line="240" w:lineRule="auto"/>
        <w:ind w:right="141" w:firstLine="708"/>
        <w:jc w:val="both"/>
        <w:rPr>
          <w:rFonts w:ascii="Times New Roman" w:hAnsi="Times New Roman" w:cs="Times New Roman"/>
          <w:color w:val="000000"/>
          <w:sz w:val="28"/>
          <w:szCs w:val="28"/>
        </w:rPr>
      </w:pPr>
      <w:r w:rsidRPr="0085298E">
        <w:rPr>
          <w:rFonts w:ascii="Times New Roman" w:hAnsi="Times New Roman" w:cs="Times New Roman"/>
          <w:color w:val="000000"/>
          <w:sz w:val="28"/>
          <w:szCs w:val="28"/>
        </w:rPr>
        <w:t xml:space="preserve">Комплексное управление реализацией Стратегии осуществляет администрация муниципального образования </w:t>
      </w:r>
      <w:r>
        <w:rPr>
          <w:rFonts w:ascii="Times New Roman" w:hAnsi="Times New Roman" w:cs="Times New Roman"/>
          <w:color w:val="000000"/>
          <w:sz w:val="28"/>
          <w:szCs w:val="28"/>
        </w:rPr>
        <w:t>«Вешкаймский район».</w:t>
      </w:r>
      <w:r w:rsidRPr="0085298E">
        <w:rPr>
          <w:rFonts w:ascii="Times New Roman" w:hAnsi="Times New Roman" w:cs="Times New Roman"/>
          <w:color w:val="000000"/>
          <w:sz w:val="28"/>
          <w:szCs w:val="28"/>
        </w:rPr>
        <w:t xml:space="preserve"> </w:t>
      </w:r>
    </w:p>
    <w:p w:rsidR="005D2243" w:rsidRDefault="005D2243" w:rsidP="002E301E">
      <w:pPr>
        <w:autoSpaceDE w:val="0"/>
        <w:autoSpaceDN w:val="0"/>
        <w:adjustRightInd w:val="0"/>
        <w:spacing w:after="0" w:line="240" w:lineRule="auto"/>
        <w:ind w:right="141" w:firstLine="708"/>
        <w:jc w:val="both"/>
        <w:rPr>
          <w:rFonts w:ascii="Times New Roman" w:hAnsi="Times New Roman" w:cs="Times New Roman"/>
          <w:color w:val="000000"/>
          <w:sz w:val="28"/>
          <w:szCs w:val="28"/>
        </w:rPr>
      </w:pPr>
      <w:r w:rsidRPr="0085298E">
        <w:rPr>
          <w:rFonts w:ascii="Times New Roman" w:hAnsi="Times New Roman" w:cs="Times New Roman"/>
          <w:color w:val="000000"/>
          <w:sz w:val="28"/>
          <w:szCs w:val="28"/>
        </w:rPr>
        <w:t xml:space="preserve">Отраслевые структурные подразделения администрации муниципального образования предусматривают мероприятия по улучшению инвестиционного климата в </w:t>
      </w:r>
      <w:r>
        <w:rPr>
          <w:rFonts w:ascii="Times New Roman" w:hAnsi="Times New Roman" w:cs="Times New Roman"/>
          <w:color w:val="000000"/>
          <w:sz w:val="28"/>
          <w:szCs w:val="28"/>
        </w:rPr>
        <w:t>муниципальном образовании «Вешкаймский район»</w:t>
      </w:r>
      <w:r w:rsidRPr="0085298E">
        <w:rPr>
          <w:rFonts w:ascii="Times New Roman" w:hAnsi="Times New Roman" w:cs="Times New Roman"/>
          <w:color w:val="000000"/>
          <w:sz w:val="28"/>
          <w:szCs w:val="28"/>
        </w:rPr>
        <w:t xml:space="preserve"> при разработке и исполнении муниципальных программ, участвуют в выполнении мероприятий настоящей Стратегии. Персональную ответственность за выполнение мероприятий настоящей Стратегии и достижение целевых значений плановых показателей несут руководители отраслевых структурных подразделений администрации муниципального образования в соответствии с планом мероприятий по реализации настоящей </w:t>
      </w:r>
      <w:r>
        <w:rPr>
          <w:rFonts w:ascii="Times New Roman" w:hAnsi="Times New Roman" w:cs="Times New Roman"/>
          <w:color w:val="000000"/>
          <w:sz w:val="28"/>
          <w:szCs w:val="28"/>
        </w:rPr>
        <w:t>С</w:t>
      </w:r>
      <w:r w:rsidRPr="0085298E">
        <w:rPr>
          <w:rFonts w:ascii="Times New Roman" w:hAnsi="Times New Roman" w:cs="Times New Roman"/>
          <w:color w:val="000000"/>
          <w:sz w:val="28"/>
          <w:szCs w:val="28"/>
        </w:rPr>
        <w:t xml:space="preserve">тратегии (приложение N 1 к  Стратегии). </w:t>
      </w:r>
    </w:p>
    <w:p w:rsidR="005D2243" w:rsidRPr="008E7BA9" w:rsidRDefault="005D2243" w:rsidP="002E301E">
      <w:pPr>
        <w:autoSpaceDE w:val="0"/>
        <w:autoSpaceDN w:val="0"/>
        <w:adjustRightInd w:val="0"/>
        <w:spacing w:after="0" w:line="240" w:lineRule="auto"/>
        <w:ind w:right="141" w:firstLine="708"/>
        <w:jc w:val="both"/>
        <w:rPr>
          <w:rFonts w:ascii="Times New Roman" w:hAnsi="Times New Roman" w:cs="Times New Roman"/>
          <w:color w:val="000000"/>
          <w:sz w:val="28"/>
          <w:szCs w:val="28"/>
        </w:rPr>
      </w:pPr>
      <w:r w:rsidRPr="008E7BA9">
        <w:rPr>
          <w:rFonts w:ascii="Times New Roman" w:hAnsi="Times New Roman" w:cs="Times New Roman"/>
          <w:color w:val="000000"/>
          <w:sz w:val="28"/>
          <w:szCs w:val="28"/>
        </w:rPr>
        <w:t xml:space="preserve">Мониторинг реализации </w:t>
      </w:r>
      <w:r>
        <w:rPr>
          <w:rFonts w:ascii="Times New Roman" w:hAnsi="Times New Roman" w:cs="Times New Roman"/>
          <w:color w:val="000000"/>
          <w:sz w:val="28"/>
          <w:szCs w:val="28"/>
        </w:rPr>
        <w:t>С</w:t>
      </w:r>
      <w:r w:rsidRPr="008E7BA9">
        <w:rPr>
          <w:rFonts w:ascii="Times New Roman" w:hAnsi="Times New Roman" w:cs="Times New Roman"/>
          <w:color w:val="000000"/>
          <w:sz w:val="28"/>
          <w:szCs w:val="28"/>
        </w:rPr>
        <w:t xml:space="preserve">тратегии осуществляет </w:t>
      </w:r>
      <w:r>
        <w:rPr>
          <w:rFonts w:ascii="Times New Roman" w:hAnsi="Times New Roman" w:cs="Times New Roman"/>
          <w:color w:val="000000"/>
          <w:sz w:val="28"/>
          <w:szCs w:val="28"/>
        </w:rPr>
        <w:t xml:space="preserve">управление экономики, развития промышленности и предпринимательства </w:t>
      </w:r>
      <w:r w:rsidRPr="008E7BA9">
        <w:rPr>
          <w:rFonts w:ascii="Times New Roman" w:hAnsi="Times New Roman" w:cs="Times New Roman"/>
          <w:color w:val="000000"/>
          <w:sz w:val="28"/>
          <w:szCs w:val="28"/>
        </w:rPr>
        <w:t xml:space="preserve">администрации муниципального образования </w:t>
      </w:r>
      <w:r>
        <w:rPr>
          <w:rFonts w:ascii="Times New Roman" w:hAnsi="Times New Roman" w:cs="Times New Roman"/>
          <w:color w:val="000000"/>
          <w:sz w:val="28"/>
          <w:szCs w:val="28"/>
        </w:rPr>
        <w:t>«Вешкаймский район»,</w:t>
      </w:r>
      <w:r w:rsidRPr="008E7BA9">
        <w:rPr>
          <w:rFonts w:ascii="Times New Roman" w:hAnsi="Times New Roman" w:cs="Times New Roman"/>
          <w:color w:val="000000"/>
          <w:sz w:val="28"/>
          <w:szCs w:val="28"/>
        </w:rPr>
        <w:t xml:space="preserve"> котор</w:t>
      </w:r>
      <w:r>
        <w:rPr>
          <w:rFonts w:ascii="Times New Roman" w:hAnsi="Times New Roman" w:cs="Times New Roman"/>
          <w:color w:val="000000"/>
          <w:sz w:val="28"/>
          <w:szCs w:val="28"/>
        </w:rPr>
        <w:t>ое</w:t>
      </w:r>
      <w:r w:rsidRPr="008E7BA9">
        <w:rPr>
          <w:rFonts w:ascii="Times New Roman" w:hAnsi="Times New Roman" w:cs="Times New Roman"/>
          <w:color w:val="000000"/>
          <w:sz w:val="28"/>
          <w:szCs w:val="28"/>
        </w:rPr>
        <w:t xml:space="preserve"> ежеквартально </w:t>
      </w:r>
      <w:r>
        <w:rPr>
          <w:rFonts w:ascii="Times New Roman" w:hAnsi="Times New Roman" w:cs="Times New Roman"/>
          <w:color w:val="000000"/>
          <w:sz w:val="28"/>
          <w:szCs w:val="28"/>
        </w:rPr>
        <w:t xml:space="preserve">проводит анализ </w:t>
      </w:r>
      <w:r w:rsidRPr="008E7BA9">
        <w:rPr>
          <w:rFonts w:ascii="Times New Roman" w:hAnsi="Times New Roman" w:cs="Times New Roman"/>
          <w:color w:val="000000"/>
          <w:sz w:val="28"/>
          <w:szCs w:val="28"/>
        </w:rPr>
        <w:t>изменени</w:t>
      </w:r>
      <w:r>
        <w:rPr>
          <w:rFonts w:ascii="Times New Roman" w:hAnsi="Times New Roman" w:cs="Times New Roman"/>
          <w:color w:val="000000"/>
          <w:sz w:val="28"/>
          <w:szCs w:val="28"/>
        </w:rPr>
        <w:t>я</w:t>
      </w:r>
      <w:r w:rsidRPr="008E7BA9">
        <w:rPr>
          <w:rFonts w:ascii="Times New Roman" w:hAnsi="Times New Roman" w:cs="Times New Roman"/>
          <w:color w:val="000000"/>
          <w:sz w:val="28"/>
          <w:szCs w:val="28"/>
        </w:rPr>
        <w:t xml:space="preserve"> плановых</w:t>
      </w:r>
      <w:r>
        <w:rPr>
          <w:rFonts w:ascii="Times New Roman" w:hAnsi="Times New Roman" w:cs="Times New Roman"/>
          <w:color w:val="000000"/>
          <w:sz w:val="28"/>
          <w:szCs w:val="28"/>
        </w:rPr>
        <w:t xml:space="preserve"> и фактических</w:t>
      </w:r>
      <w:r w:rsidRPr="008E7BA9">
        <w:rPr>
          <w:rFonts w:ascii="Times New Roman" w:hAnsi="Times New Roman" w:cs="Times New Roman"/>
          <w:color w:val="000000"/>
          <w:sz w:val="28"/>
          <w:szCs w:val="28"/>
        </w:rPr>
        <w:t xml:space="preserve"> показателей Стратегии и ежегодно в срок до 30 июня года, следующего за </w:t>
      </w:r>
      <w:r w:rsidRPr="008E7BA9">
        <w:rPr>
          <w:rFonts w:ascii="Times New Roman" w:hAnsi="Times New Roman" w:cs="Times New Roman"/>
          <w:color w:val="000000"/>
          <w:sz w:val="28"/>
          <w:szCs w:val="28"/>
        </w:rPr>
        <w:lastRenderedPageBreak/>
        <w:t xml:space="preserve">отчетным годом, размещает отчет о реализации настоящей Стратегии за отчетный год на сайте в </w:t>
      </w:r>
      <w:r>
        <w:rPr>
          <w:rFonts w:ascii="Times New Roman" w:hAnsi="Times New Roman" w:cs="Times New Roman"/>
          <w:color w:val="000000"/>
          <w:sz w:val="28"/>
          <w:szCs w:val="28"/>
        </w:rPr>
        <w:t>разделе «Инвестиции».</w:t>
      </w:r>
    </w:p>
    <w:p w:rsidR="005D2243" w:rsidRPr="008E7BA9" w:rsidRDefault="005D2243" w:rsidP="002E301E">
      <w:pPr>
        <w:autoSpaceDE w:val="0"/>
        <w:autoSpaceDN w:val="0"/>
        <w:adjustRightInd w:val="0"/>
        <w:spacing w:after="0" w:line="240" w:lineRule="auto"/>
        <w:ind w:right="141"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Управление экономики, развития промышленности и предпринимательства </w:t>
      </w:r>
      <w:r w:rsidRPr="008E7BA9">
        <w:rPr>
          <w:rFonts w:ascii="Times New Roman" w:hAnsi="Times New Roman" w:cs="Times New Roman"/>
          <w:color w:val="000000"/>
          <w:sz w:val="28"/>
          <w:szCs w:val="28"/>
        </w:rPr>
        <w:t>администр</w:t>
      </w:r>
      <w:r>
        <w:rPr>
          <w:rFonts w:ascii="Times New Roman" w:hAnsi="Times New Roman" w:cs="Times New Roman"/>
          <w:color w:val="000000"/>
          <w:sz w:val="28"/>
          <w:szCs w:val="28"/>
        </w:rPr>
        <w:t xml:space="preserve">ации муниципального образования вносит изменения и </w:t>
      </w:r>
      <w:r w:rsidRPr="008E7BA9">
        <w:rPr>
          <w:rFonts w:ascii="Times New Roman" w:hAnsi="Times New Roman" w:cs="Times New Roman"/>
          <w:color w:val="000000"/>
          <w:sz w:val="28"/>
          <w:szCs w:val="28"/>
        </w:rPr>
        <w:t>актуализируе</w:t>
      </w:r>
      <w:r>
        <w:rPr>
          <w:rFonts w:ascii="Times New Roman" w:hAnsi="Times New Roman" w:cs="Times New Roman"/>
          <w:color w:val="000000"/>
          <w:sz w:val="28"/>
          <w:szCs w:val="28"/>
        </w:rPr>
        <w:t xml:space="preserve">т положения настоящей Стратегии, а также </w:t>
      </w:r>
      <w:r w:rsidRPr="008E7BA9">
        <w:rPr>
          <w:rFonts w:ascii="Times New Roman" w:hAnsi="Times New Roman" w:cs="Times New Roman"/>
          <w:color w:val="000000"/>
          <w:sz w:val="28"/>
          <w:szCs w:val="28"/>
        </w:rPr>
        <w:t xml:space="preserve">формирует и ежегодно актуализирует укрупненный план-график реализации мероприятий настоящей Стратегии, а также осуществляет оценку организационных и финансовых ресурсов, необходимых для реализации данных мероприятий. </w:t>
      </w:r>
    </w:p>
    <w:p w:rsidR="005D2243" w:rsidRPr="0085298E" w:rsidRDefault="00EC0021" w:rsidP="00EC00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9.  </w:t>
      </w:r>
      <w:r w:rsidR="005D2243" w:rsidRPr="0085298E">
        <w:rPr>
          <w:rFonts w:ascii="Times New Roman" w:hAnsi="Times New Roman" w:cs="Times New Roman"/>
          <w:b/>
          <w:bCs/>
          <w:sz w:val="28"/>
          <w:szCs w:val="28"/>
        </w:rPr>
        <w:t>О</w:t>
      </w:r>
      <w:r>
        <w:rPr>
          <w:rFonts w:ascii="Times New Roman" w:hAnsi="Times New Roman" w:cs="Times New Roman"/>
          <w:b/>
          <w:bCs/>
          <w:sz w:val="28"/>
          <w:szCs w:val="28"/>
        </w:rPr>
        <w:t>сновные выводы и ожидаемые результаты</w:t>
      </w:r>
      <w:r w:rsidR="005D2243" w:rsidRPr="0085298E">
        <w:rPr>
          <w:rFonts w:ascii="Times New Roman" w:hAnsi="Times New Roman" w:cs="Times New Roman"/>
          <w:b/>
          <w:bCs/>
          <w:sz w:val="28"/>
          <w:szCs w:val="28"/>
        </w:rPr>
        <w:t xml:space="preserve"> </w:t>
      </w:r>
    </w:p>
    <w:p w:rsidR="005D2243" w:rsidRPr="0085298E" w:rsidRDefault="005D2243" w:rsidP="002E301E">
      <w:pPr>
        <w:autoSpaceDE w:val="0"/>
        <w:autoSpaceDN w:val="0"/>
        <w:adjustRightInd w:val="0"/>
        <w:spacing w:after="0" w:line="240" w:lineRule="auto"/>
        <w:ind w:right="141" w:firstLine="708"/>
        <w:jc w:val="both"/>
        <w:rPr>
          <w:rFonts w:ascii="Times New Roman" w:hAnsi="Times New Roman" w:cs="Times New Roman"/>
          <w:sz w:val="28"/>
          <w:szCs w:val="28"/>
        </w:rPr>
      </w:pPr>
      <w:r w:rsidRPr="0085298E">
        <w:rPr>
          <w:rFonts w:ascii="Times New Roman" w:hAnsi="Times New Roman" w:cs="Times New Roman"/>
          <w:sz w:val="28"/>
          <w:szCs w:val="28"/>
        </w:rPr>
        <w:t xml:space="preserve">Реализация Стратегии направлена на привлечение финансовых средств для создания современных производств и увеличения количества новых рабочих мест, что положительно скажется на </w:t>
      </w:r>
      <w:r>
        <w:rPr>
          <w:rFonts w:ascii="Times New Roman" w:hAnsi="Times New Roman" w:cs="Times New Roman"/>
          <w:sz w:val="28"/>
          <w:szCs w:val="28"/>
        </w:rPr>
        <w:t>уровне жизни населения района.</w:t>
      </w:r>
      <w:r w:rsidRPr="0085298E">
        <w:rPr>
          <w:rFonts w:ascii="Times New Roman" w:hAnsi="Times New Roman" w:cs="Times New Roman"/>
          <w:sz w:val="28"/>
          <w:szCs w:val="28"/>
        </w:rPr>
        <w:t xml:space="preserve"> </w:t>
      </w:r>
    </w:p>
    <w:p w:rsidR="005D2243" w:rsidRPr="0085298E" w:rsidRDefault="005D2243" w:rsidP="002E301E">
      <w:pPr>
        <w:autoSpaceDE w:val="0"/>
        <w:autoSpaceDN w:val="0"/>
        <w:adjustRightInd w:val="0"/>
        <w:spacing w:after="0" w:line="240" w:lineRule="auto"/>
        <w:ind w:right="141" w:firstLine="708"/>
        <w:jc w:val="both"/>
        <w:rPr>
          <w:rFonts w:ascii="Times New Roman" w:hAnsi="Times New Roman" w:cs="Times New Roman"/>
          <w:sz w:val="28"/>
          <w:szCs w:val="28"/>
        </w:rPr>
      </w:pPr>
      <w:r>
        <w:rPr>
          <w:rFonts w:ascii="Times New Roman" w:hAnsi="Times New Roman" w:cs="Times New Roman"/>
          <w:sz w:val="28"/>
          <w:szCs w:val="28"/>
        </w:rPr>
        <w:t>О</w:t>
      </w:r>
      <w:r w:rsidRPr="0085298E">
        <w:rPr>
          <w:rFonts w:ascii="Times New Roman" w:hAnsi="Times New Roman" w:cs="Times New Roman"/>
          <w:sz w:val="28"/>
          <w:szCs w:val="28"/>
        </w:rPr>
        <w:t xml:space="preserve">ценка ожидаемых результатов реализации инвестиционной стратегии осуществляется по следующим критериям: </w:t>
      </w:r>
    </w:p>
    <w:p w:rsidR="005D2243" w:rsidRPr="0085298E" w:rsidRDefault="005D2243" w:rsidP="002E301E">
      <w:pPr>
        <w:autoSpaceDE w:val="0"/>
        <w:autoSpaceDN w:val="0"/>
        <w:adjustRightInd w:val="0"/>
        <w:spacing w:after="84" w:line="240" w:lineRule="auto"/>
        <w:ind w:right="141" w:firstLine="708"/>
        <w:jc w:val="both"/>
        <w:rPr>
          <w:rFonts w:ascii="Times New Roman" w:hAnsi="Times New Roman" w:cs="Times New Roman"/>
          <w:sz w:val="28"/>
          <w:szCs w:val="28"/>
        </w:rPr>
      </w:pPr>
      <w:r>
        <w:rPr>
          <w:rFonts w:ascii="Times New Roman" w:hAnsi="Times New Roman" w:cs="Times New Roman"/>
          <w:i/>
          <w:iCs/>
          <w:sz w:val="28"/>
          <w:szCs w:val="28"/>
        </w:rPr>
        <w:t xml:space="preserve">- </w:t>
      </w:r>
      <w:r w:rsidRPr="0085298E">
        <w:rPr>
          <w:rFonts w:ascii="Times New Roman" w:hAnsi="Times New Roman" w:cs="Times New Roman"/>
          <w:i/>
          <w:iCs/>
          <w:sz w:val="28"/>
          <w:szCs w:val="28"/>
        </w:rPr>
        <w:t>экономическая эффективность</w:t>
      </w:r>
      <w:r w:rsidRPr="0085298E">
        <w:rPr>
          <w:rFonts w:ascii="Times New Roman" w:hAnsi="Times New Roman" w:cs="Times New Roman"/>
          <w:sz w:val="28"/>
          <w:szCs w:val="28"/>
        </w:rPr>
        <w:t xml:space="preserve">, определяемая </w:t>
      </w:r>
      <w:r w:rsidR="0077365D">
        <w:rPr>
          <w:rFonts w:ascii="Times New Roman" w:hAnsi="Times New Roman" w:cs="Times New Roman"/>
          <w:sz w:val="28"/>
          <w:szCs w:val="28"/>
        </w:rPr>
        <w:t xml:space="preserve">ростом </w:t>
      </w:r>
      <w:r w:rsidR="00792481">
        <w:rPr>
          <w:rFonts w:ascii="Times New Roman" w:hAnsi="Times New Roman" w:cs="Times New Roman"/>
          <w:sz w:val="28"/>
          <w:szCs w:val="28"/>
        </w:rPr>
        <w:t xml:space="preserve">объёма инвестиций в основной капитал и </w:t>
      </w:r>
      <w:r w:rsidRPr="0085298E">
        <w:rPr>
          <w:rFonts w:ascii="Times New Roman" w:hAnsi="Times New Roman" w:cs="Times New Roman"/>
          <w:sz w:val="28"/>
          <w:szCs w:val="28"/>
        </w:rPr>
        <w:t xml:space="preserve">ростом объемов производства базовых отраслей экономики района; </w:t>
      </w:r>
    </w:p>
    <w:p w:rsidR="005D2243" w:rsidRPr="0085298E" w:rsidRDefault="005D2243" w:rsidP="002E301E">
      <w:pPr>
        <w:autoSpaceDE w:val="0"/>
        <w:autoSpaceDN w:val="0"/>
        <w:adjustRightInd w:val="0"/>
        <w:spacing w:after="84" w:line="240" w:lineRule="auto"/>
        <w:ind w:right="141" w:firstLine="708"/>
        <w:jc w:val="both"/>
        <w:rPr>
          <w:rFonts w:ascii="Times New Roman" w:hAnsi="Times New Roman" w:cs="Times New Roman"/>
          <w:sz w:val="28"/>
          <w:szCs w:val="28"/>
        </w:rPr>
      </w:pPr>
      <w:r>
        <w:rPr>
          <w:rFonts w:ascii="Times New Roman" w:hAnsi="Times New Roman" w:cs="Times New Roman"/>
          <w:i/>
          <w:iCs/>
          <w:sz w:val="28"/>
          <w:szCs w:val="28"/>
        </w:rPr>
        <w:t xml:space="preserve">- </w:t>
      </w:r>
      <w:r w:rsidRPr="0085298E">
        <w:rPr>
          <w:rFonts w:ascii="Times New Roman" w:hAnsi="Times New Roman" w:cs="Times New Roman"/>
          <w:i/>
          <w:iCs/>
          <w:sz w:val="28"/>
          <w:szCs w:val="28"/>
        </w:rPr>
        <w:t>бюджетная эффективность</w:t>
      </w:r>
      <w:r w:rsidRPr="0085298E">
        <w:rPr>
          <w:rFonts w:ascii="Times New Roman" w:hAnsi="Times New Roman" w:cs="Times New Roman"/>
          <w:sz w:val="28"/>
          <w:szCs w:val="28"/>
        </w:rPr>
        <w:t xml:space="preserve">, которая характеризуется приростом  налоговых </w:t>
      </w:r>
      <w:r>
        <w:rPr>
          <w:rFonts w:ascii="Times New Roman" w:hAnsi="Times New Roman" w:cs="Times New Roman"/>
          <w:sz w:val="28"/>
          <w:szCs w:val="28"/>
        </w:rPr>
        <w:t xml:space="preserve">и неналоговых </w:t>
      </w:r>
      <w:r w:rsidRPr="0085298E">
        <w:rPr>
          <w:rFonts w:ascii="Times New Roman" w:hAnsi="Times New Roman" w:cs="Times New Roman"/>
          <w:sz w:val="28"/>
          <w:szCs w:val="28"/>
        </w:rPr>
        <w:t xml:space="preserve">поступлений в </w:t>
      </w:r>
      <w:r>
        <w:rPr>
          <w:rFonts w:ascii="Times New Roman" w:hAnsi="Times New Roman" w:cs="Times New Roman"/>
          <w:sz w:val="28"/>
          <w:szCs w:val="28"/>
        </w:rPr>
        <w:t>бюджеты всех уровней</w:t>
      </w:r>
      <w:r w:rsidRPr="0085298E">
        <w:rPr>
          <w:rFonts w:ascii="Times New Roman" w:hAnsi="Times New Roman" w:cs="Times New Roman"/>
          <w:sz w:val="28"/>
          <w:szCs w:val="28"/>
        </w:rPr>
        <w:t xml:space="preserve"> от реализуемых мероприятий; </w:t>
      </w:r>
    </w:p>
    <w:p w:rsidR="005D2243" w:rsidRDefault="005D2243" w:rsidP="002E301E">
      <w:pPr>
        <w:spacing w:after="0" w:line="240" w:lineRule="auto"/>
        <w:ind w:right="141" w:firstLine="567"/>
        <w:jc w:val="both"/>
        <w:rPr>
          <w:rFonts w:ascii="Times New Roman" w:eastAsia="Times New Roman" w:hAnsi="Times New Roman" w:cs="Times New Roman"/>
          <w:bCs/>
          <w:sz w:val="28"/>
          <w:szCs w:val="28"/>
        </w:rPr>
      </w:pPr>
      <w:r>
        <w:rPr>
          <w:rFonts w:ascii="Times New Roman" w:hAnsi="Times New Roman" w:cs="Times New Roman"/>
          <w:i/>
          <w:iCs/>
          <w:sz w:val="28"/>
          <w:szCs w:val="28"/>
        </w:rPr>
        <w:t xml:space="preserve">- </w:t>
      </w:r>
      <w:r w:rsidRPr="0085298E">
        <w:rPr>
          <w:rFonts w:ascii="Times New Roman" w:hAnsi="Times New Roman" w:cs="Times New Roman"/>
          <w:i/>
          <w:iCs/>
          <w:sz w:val="28"/>
          <w:szCs w:val="28"/>
        </w:rPr>
        <w:t>социальная эффективность</w:t>
      </w:r>
      <w:r>
        <w:rPr>
          <w:rFonts w:ascii="Times New Roman" w:hAnsi="Times New Roman" w:cs="Times New Roman"/>
          <w:sz w:val="28"/>
          <w:szCs w:val="28"/>
        </w:rPr>
        <w:t>, определяемая</w:t>
      </w:r>
      <w:r w:rsidRPr="0069622E">
        <w:rPr>
          <w:rFonts w:ascii="Times New Roman" w:eastAsia="Times New Roman" w:hAnsi="Times New Roman" w:cs="Times New Roman"/>
          <w:sz w:val="28"/>
          <w:szCs w:val="24"/>
        </w:rPr>
        <w:t xml:space="preserve">,  увеличением </w:t>
      </w:r>
      <w:r w:rsidRPr="0069622E">
        <w:rPr>
          <w:rFonts w:ascii="Times New Roman" w:eastAsia="Times New Roman" w:hAnsi="Times New Roman" w:cs="Times New Roman"/>
          <w:sz w:val="28"/>
          <w:szCs w:val="28"/>
        </w:rPr>
        <w:t>с</w:t>
      </w:r>
      <w:r w:rsidRPr="0069622E">
        <w:rPr>
          <w:rFonts w:ascii="Times New Roman" w:eastAsia="Times New Roman" w:hAnsi="Times New Roman" w:cs="Times New Roman"/>
          <w:bCs/>
          <w:sz w:val="28"/>
          <w:szCs w:val="28"/>
        </w:rPr>
        <w:t>редней продолжительности жизни</w:t>
      </w:r>
      <w:r w:rsidRPr="0069622E">
        <w:rPr>
          <w:rFonts w:ascii="Times New Roman" w:eastAsia="Times New Roman" w:hAnsi="Times New Roman" w:cs="Times New Roman"/>
          <w:bCs/>
          <w:sz w:val="24"/>
          <w:szCs w:val="24"/>
        </w:rPr>
        <w:t xml:space="preserve">, </w:t>
      </w:r>
      <w:r w:rsidRPr="0069622E">
        <w:rPr>
          <w:rFonts w:ascii="Times New Roman" w:eastAsia="Times New Roman" w:hAnsi="Times New Roman" w:cs="Times New Roman"/>
          <w:sz w:val="28"/>
          <w:szCs w:val="24"/>
        </w:rPr>
        <w:t xml:space="preserve"> приростом денежных доходов населения, у</w:t>
      </w:r>
      <w:r w:rsidRPr="0069622E">
        <w:rPr>
          <w:rFonts w:ascii="Times New Roman" w:eastAsia="Times New Roman" w:hAnsi="Times New Roman" w:cs="Times New Roman"/>
          <w:bCs/>
          <w:sz w:val="28"/>
          <w:szCs w:val="28"/>
        </w:rPr>
        <w:t>ровнем газификации населенных пунктов,  ростом ввода общей площади жилых домов.</w:t>
      </w:r>
    </w:p>
    <w:p w:rsidR="00EC0021" w:rsidRPr="0069622E" w:rsidRDefault="00EC0021" w:rsidP="005D2243">
      <w:pPr>
        <w:spacing w:after="0" w:line="240" w:lineRule="auto"/>
        <w:ind w:firstLine="567"/>
        <w:jc w:val="both"/>
        <w:rPr>
          <w:rFonts w:ascii="Times New Roman" w:eastAsia="Times New Roman" w:hAnsi="Times New Roman" w:cs="Times New Roman"/>
          <w:bCs/>
          <w:sz w:val="28"/>
          <w:szCs w:val="28"/>
        </w:rPr>
      </w:pPr>
    </w:p>
    <w:p w:rsidR="005D2243" w:rsidRDefault="005D2243" w:rsidP="005D2243">
      <w:pPr>
        <w:spacing w:after="0" w:line="240" w:lineRule="auto"/>
        <w:jc w:val="center"/>
        <w:rPr>
          <w:rFonts w:ascii="Times New Roman" w:eastAsia="Times New Roman" w:hAnsi="Times New Roman" w:cs="Times New Roman"/>
          <w:sz w:val="28"/>
          <w:szCs w:val="24"/>
        </w:rPr>
      </w:pPr>
      <w:r w:rsidRPr="005D2243">
        <w:rPr>
          <w:rFonts w:ascii="Times New Roman" w:eastAsia="Times New Roman" w:hAnsi="Times New Roman" w:cs="Times New Roman"/>
          <w:sz w:val="28"/>
          <w:szCs w:val="24"/>
        </w:rPr>
        <w:t>Показатели оценки достижения стратегических целей</w:t>
      </w:r>
    </w:p>
    <w:p w:rsidR="00EC0021" w:rsidRPr="005D2243" w:rsidRDefault="00EC0021" w:rsidP="005D2243">
      <w:pPr>
        <w:spacing w:after="0" w:line="240" w:lineRule="auto"/>
        <w:jc w:val="center"/>
        <w:rPr>
          <w:rFonts w:ascii="Times New Roman" w:eastAsia="Times New Roman" w:hAnsi="Times New Roman" w:cs="Times New Roman"/>
          <w:sz w:val="28"/>
          <w:szCs w:val="24"/>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677"/>
        <w:gridCol w:w="1701"/>
        <w:gridCol w:w="1549"/>
        <w:gridCol w:w="1286"/>
      </w:tblGrid>
      <w:tr w:rsidR="005D2243" w:rsidRPr="005D2243" w:rsidTr="00716F0A">
        <w:trPr>
          <w:trHeight w:val="482"/>
        </w:trPr>
        <w:tc>
          <w:tcPr>
            <w:tcW w:w="606" w:type="dxa"/>
            <w:tcBorders>
              <w:top w:val="single" w:sz="4" w:space="0" w:color="auto"/>
              <w:left w:val="single" w:sz="4" w:space="0" w:color="auto"/>
              <w:bottom w:val="single" w:sz="4" w:space="0" w:color="auto"/>
              <w:right w:val="single" w:sz="4" w:space="0" w:color="auto"/>
            </w:tcBorders>
            <w:vAlign w:val="center"/>
            <w:hideMark/>
          </w:tcPr>
          <w:p w:rsidR="005D2243" w:rsidRPr="005D2243" w:rsidRDefault="005D2243" w:rsidP="00966990">
            <w:pPr>
              <w:spacing w:after="0" w:line="240" w:lineRule="auto"/>
              <w:jc w:val="both"/>
              <w:rPr>
                <w:rFonts w:ascii="Times New Roman" w:eastAsia="Times New Roman" w:hAnsi="Times New Roman" w:cs="Times New Roman"/>
                <w:bCs/>
                <w:sz w:val="26"/>
                <w:szCs w:val="26"/>
              </w:rPr>
            </w:pPr>
            <w:r w:rsidRPr="005D2243">
              <w:rPr>
                <w:rFonts w:ascii="Times New Roman" w:eastAsia="Times New Roman" w:hAnsi="Times New Roman" w:cs="Times New Roman"/>
                <w:bCs/>
                <w:sz w:val="26"/>
                <w:szCs w:val="26"/>
              </w:rPr>
              <w:t>№</w:t>
            </w:r>
          </w:p>
          <w:p w:rsidR="005D2243" w:rsidRPr="005D2243" w:rsidRDefault="005D2243" w:rsidP="00966990">
            <w:pPr>
              <w:spacing w:after="0" w:line="240" w:lineRule="auto"/>
              <w:jc w:val="both"/>
              <w:rPr>
                <w:rFonts w:ascii="Times New Roman" w:eastAsia="Times New Roman" w:hAnsi="Times New Roman" w:cs="Times New Roman"/>
                <w:bCs/>
                <w:sz w:val="26"/>
                <w:szCs w:val="26"/>
              </w:rPr>
            </w:pPr>
            <w:r w:rsidRPr="005D2243">
              <w:rPr>
                <w:rFonts w:ascii="Times New Roman" w:eastAsia="Times New Roman" w:hAnsi="Times New Roman" w:cs="Times New Roman"/>
                <w:bCs/>
                <w:sz w:val="26"/>
                <w:szCs w:val="26"/>
              </w:rPr>
              <w:t>п</w:t>
            </w:r>
            <w:r w:rsidRPr="005D2243">
              <w:rPr>
                <w:rFonts w:ascii="Times New Roman" w:eastAsia="Times New Roman" w:hAnsi="Times New Roman" w:cs="Times New Roman"/>
                <w:bCs/>
                <w:sz w:val="26"/>
                <w:szCs w:val="26"/>
                <w:lang w:val="en-US"/>
              </w:rPr>
              <w:t>/</w:t>
            </w:r>
            <w:r w:rsidRPr="005D2243">
              <w:rPr>
                <w:rFonts w:ascii="Times New Roman" w:eastAsia="Times New Roman" w:hAnsi="Times New Roman" w:cs="Times New Roman"/>
                <w:bCs/>
                <w:sz w:val="26"/>
                <w:szCs w:val="26"/>
              </w:rPr>
              <w:t>п</w:t>
            </w:r>
          </w:p>
        </w:tc>
        <w:tc>
          <w:tcPr>
            <w:tcW w:w="4677" w:type="dxa"/>
            <w:tcBorders>
              <w:top w:val="single" w:sz="4" w:space="0" w:color="auto"/>
              <w:left w:val="single" w:sz="4" w:space="0" w:color="auto"/>
              <w:bottom w:val="single" w:sz="4" w:space="0" w:color="auto"/>
              <w:right w:val="single" w:sz="4" w:space="0" w:color="auto"/>
            </w:tcBorders>
            <w:vAlign w:val="center"/>
            <w:hideMark/>
          </w:tcPr>
          <w:p w:rsidR="005D2243" w:rsidRPr="005D2243" w:rsidRDefault="005D2243" w:rsidP="00966990">
            <w:pPr>
              <w:spacing w:after="0" w:line="240" w:lineRule="auto"/>
              <w:jc w:val="center"/>
              <w:rPr>
                <w:rFonts w:ascii="Times New Roman" w:eastAsia="Times New Roman" w:hAnsi="Times New Roman" w:cs="Times New Roman"/>
                <w:bCs/>
                <w:sz w:val="26"/>
                <w:szCs w:val="26"/>
              </w:rPr>
            </w:pPr>
            <w:r w:rsidRPr="005D2243">
              <w:rPr>
                <w:rFonts w:ascii="Times New Roman" w:eastAsia="Times New Roman" w:hAnsi="Times New Roman" w:cs="Times New Roman"/>
                <w:bCs/>
                <w:sz w:val="26"/>
                <w:szCs w:val="26"/>
              </w:rPr>
              <w:t>Наименование показателей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2243" w:rsidRPr="005D2243" w:rsidRDefault="005D2243" w:rsidP="00966990">
            <w:pPr>
              <w:spacing w:after="0"/>
              <w:jc w:val="center"/>
              <w:rPr>
                <w:rFonts w:ascii="Times New Roman" w:eastAsia="Times New Roman" w:hAnsi="Times New Roman" w:cs="Times New Roman"/>
                <w:bCs/>
                <w:sz w:val="24"/>
                <w:szCs w:val="24"/>
              </w:rPr>
            </w:pPr>
            <w:r w:rsidRPr="005D2243">
              <w:rPr>
                <w:rFonts w:ascii="Times New Roman" w:eastAsia="Times New Roman" w:hAnsi="Times New Roman" w:cs="Times New Roman"/>
                <w:bCs/>
                <w:sz w:val="24"/>
                <w:szCs w:val="24"/>
              </w:rPr>
              <w:t>2013-2017</w:t>
            </w:r>
          </w:p>
          <w:p w:rsidR="005D2243" w:rsidRPr="005D2243" w:rsidRDefault="00716F0A" w:rsidP="00716F0A">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w:t>
            </w:r>
            <w:r w:rsidR="005D2243" w:rsidRPr="005D2243">
              <w:rPr>
                <w:rFonts w:ascii="Times New Roman" w:eastAsia="Times New Roman" w:hAnsi="Times New Roman" w:cs="Times New Roman"/>
                <w:bCs/>
                <w:sz w:val="24"/>
                <w:szCs w:val="24"/>
              </w:rPr>
              <w:t>оды</w:t>
            </w:r>
            <w:r>
              <w:rPr>
                <w:rFonts w:ascii="Times New Roman" w:eastAsia="Times New Roman" w:hAnsi="Times New Roman" w:cs="Times New Roman"/>
                <w:bCs/>
                <w:sz w:val="24"/>
                <w:szCs w:val="24"/>
              </w:rPr>
              <w:t xml:space="preserve"> (факт)</w:t>
            </w:r>
          </w:p>
        </w:tc>
        <w:tc>
          <w:tcPr>
            <w:tcW w:w="1549" w:type="dxa"/>
            <w:tcBorders>
              <w:top w:val="single" w:sz="4" w:space="0" w:color="auto"/>
              <w:left w:val="single" w:sz="4" w:space="0" w:color="auto"/>
              <w:bottom w:val="single" w:sz="4" w:space="0" w:color="auto"/>
              <w:right w:val="single" w:sz="4" w:space="0" w:color="auto"/>
            </w:tcBorders>
            <w:vAlign w:val="center"/>
            <w:hideMark/>
          </w:tcPr>
          <w:p w:rsidR="005D2243" w:rsidRPr="005D2243" w:rsidRDefault="005D2243" w:rsidP="00966990">
            <w:pPr>
              <w:spacing w:after="0"/>
              <w:jc w:val="center"/>
              <w:rPr>
                <w:rFonts w:ascii="Times New Roman" w:eastAsia="Times New Roman" w:hAnsi="Times New Roman" w:cs="Times New Roman"/>
                <w:bCs/>
                <w:sz w:val="24"/>
                <w:szCs w:val="24"/>
              </w:rPr>
            </w:pPr>
            <w:r w:rsidRPr="005D2243">
              <w:rPr>
                <w:rFonts w:ascii="Times New Roman" w:eastAsia="Times New Roman" w:hAnsi="Times New Roman" w:cs="Times New Roman"/>
                <w:bCs/>
                <w:sz w:val="24"/>
                <w:szCs w:val="24"/>
              </w:rPr>
              <w:t>2018-2019</w:t>
            </w:r>
          </w:p>
          <w:p w:rsidR="005D2243" w:rsidRPr="005D2243" w:rsidRDefault="00716F0A" w:rsidP="00966990">
            <w:pPr>
              <w:spacing w:after="0"/>
              <w:jc w:val="center"/>
              <w:rPr>
                <w:rFonts w:ascii="Times New Roman" w:eastAsia="Times New Roman" w:hAnsi="Times New Roman" w:cs="Times New Roman"/>
                <w:bCs/>
                <w:sz w:val="24"/>
                <w:szCs w:val="24"/>
              </w:rPr>
            </w:pPr>
            <w:r w:rsidRPr="005D2243">
              <w:rPr>
                <w:rFonts w:ascii="Times New Roman" w:eastAsia="Times New Roman" w:hAnsi="Times New Roman" w:cs="Times New Roman"/>
                <w:bCs/>
                <w:sz w:val="24"/>
                <w:szCs w:val="24"/>
              </w:rPr>
              <w:t>Г</w:t>
            </w:r>
            <w:r w:rsidR="005D2243" w:rsidRPr="005D2243">
              <w:rPr>
                <w:rFonts w:ascii="Times New Roman" w:eastAsia="Times New Roman" w:hAnsi="Times New Roman" w:cs="Times New Roman"/>
                <w:bCs/>
                <w:sz w:val="24"/>
                <w:szCs w:val="24"/>
              </w:rPr>
              <w:t>оды</w:t>
            </w:r>
            <w:r>
              <w:rPr>
                <w:rFonts w:ascii="Times New Roman" w:eastAsia="Times New Roman" w:hAnsi="Times New Roman" w:cs="Times New Roman"/>
                <w:bCs/>
                <w:sz w:val="24"/>
                <w:szCs w:val="24"/>
              </w:rPr>
              <w:t xml:space="preserve"> (прогноз)</w:t>
            </w:r>
          </w:p>
        </w:tc>
        <w:tc>
          <w:tcPr>
            <w:tcW w:w="1286" w:type="dxa"/>
            <w:tcBorders>
              <w:top w:val="single" w:sz="4" w:space="0" w:color="auto"/>
              <w:left w:val="single" w:sz="4" w:space="0" w:color="auto"/>
              <w:bottom w:val="single" w:sz="4" w:space="0" w:color="auto"/>
              <w:right w:val="single" w:sz="4" w:space="0" w:color="auto"/>
            </w:tcBorders>
            <w:hideMark/>
          </w:tcPr>
          <w:p w:rsidR="005D2243" w:rsidRPr="005D2243" w:rsidRDefault="005D2243" w:rsidP="00966990">
            <w:pPr>
              <w:spacing w:after="0"/>
              <w:jc w:val="center"/>
              <w:rPr>
                <w:rFonts w:ascii="Times New Roman" w:eastAsia="Times New Roman" w:hAnsi="Times New Roman" w:cs="Times New Roman"/>
                <w:bCs/>
                <w:sz w:val="24"/>
                <w:szCs w:val="24"/>
              </w:rPr>
            </w:pPr>
            <w:r w:rsidRPr="005D2243">
              <w:rPr>
                <w:rFonts w:ascii="Times New Roman" w:eastAsia="Times New Roman" w:hAnsi="Times New Roman" w:cs="Times New Roman"/>
                <w:bCs/>
                <w:sz w:val="24"/>
                <w:szCs w:val="24"/>
              </w:rPr>
              <w:t>2021</w:t>
            </w:r>
          </w:p>
          <w:p w:rsidR="005D2243" w:rsidRDefault="00716F0A" w:rsidP="00966990">
            <w:pPr>
              <w:spacing w:after="0"/>
              <w:jc w:val="center"/>
              <w:rPr>
                <w:rFonts w:ascii="Times New Roman" w:eastAsia="Times New Roman" w:hAnsi="Times New Roman" w:cs="Times New Roman"/>
                <w:bCs/>
                <w:sz w:val="24"/>
                <w:szCs w:val="24"/>
              </w:rPr>
            </w:pPr>
            <w:r w:rsidRPr="005D2243">
              <w:rPr>
                <w:rFonts w:ascii="Times New Roman" w:eastAsia="Times New Roman" w:hAnsi="Times New Roman" w:cs="Times New Roman"/>
                <w:bCs/>
                <w:sz w:val="24"/>
                <w:szCs w:val="24"/>
              </w:rPr>
              <w:t>Г</w:t>
            </w:r>
            <w:r w:rsidR="005D2243" w:rsidRPr="005D2243">
              <w:rPr>
                <w:rFonts w:ascii="Times New Roman" w:eastAsia="Times New Roman" w:hAnsi="Times New Roman" w:cs="Times New Roman"/>
                <w:bCs/>
                <w:sz w:val="24"/>
                <w:szCs w:val="24"/>
              </w:rPr>
              <w:t>од</w:t>
            </w:r>
          </w:p>
          <w:p w:rsidR="00716F0A" w:rsidRPr="005D2243" w:rsidRDefault="00716F0A" w:rsidP="00966990">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(прогноз)</w:t>
            </w:r>
          </w:p>
        </w:tc>
      </w:tr>
      <w:tr w:rsidR="005D2243" w:rsidRPr="005D2243" w:rsidTr="00716F0A">
        <w:trPr>
          <w:trHeight w:val="360"/>
        </w:trPr>
        <w:tc>
          <w:tcPr>
            <w:tcW w:w="606" w:type="dxa"/>
            <w:tcBorders>
              <w:top w:val="single" w:sz="4" w:space="0" w:color="auto"/>
              <w:left w:val="single" w:sz="4" w:space="0" w:color="auto"/>
              <w:bottom w:val="nil"/>
              <w:right w:val="single" w:sz="4" w:space="0" w:color="auto"/>
            </w:tcBorders>
            <w:hideMark/>
          </w:tcPr>
          <w:p w:rsidR="005D2243" w:rsidRPr="005D2243" w:rsidRDefault="005D2243" w:rsidP="00966990">
            <w:pPr>
              <w:spacing w:after="0"/>
              <w:jc w:val="center"/>
              <w:rPr>
                <w:rFonts w:ascii="Times New Roman" w:eastAsia="Times New Roman" w:hAnsi="Times New Roman" w:cs="Times New Roman"/>
                <w:bCs/>
                <w:sz w:val="24"/>
                <w:szCs w:val="24"/>
              </w:rPr>
            </w:pPr>
            <w:r w:rsidRPr="005D2243">
              <w:rPr>
                <w:rFonts w:ascii="Times New Roman" w:eastAsia="Times New Roman" w:hAnsi="Times New Roman" w:cs="Times New Roman"/>
                <w:bCs/>
                <w:sz w:val="24"/>
                <w:szCs w:val="24"/>
              </w:rPr>
              <w:t>1</w:t>
            </w:r>
          </w:p>
        </w:tc>
        <w:tc>
          <w:tcPr>
            <w:tcW w:w="4677" w:type="dxa"/>
            <w:tcBorders>
              <w:top w:val="single" w:sz="4" w:space="0" w:color="auto"/>
              <w:left w:val="single" w:sz="4" w:space="0" w:color="auto"/>
              <w:bottom w:val="nil"/>
              <w:right w:val="single" w:sz="4" w:space="0" w:color="auto"/>
            </w:tcBorders>
            <w:hideMark/>
          </w:tcPr>
          <w:p w:rsidR="005D2243" w:rsidRPr="005D2243" w:rsidRDefault="005D2243" w:rsidP="00966990">
            <w:pPr>
              <w:spacing w:after="0"/>
              <w:jc w:val="center"/>
              <w:rPr>
                <w:rFonts w:ascii="Times New Roman" w:eastAsia="Times New Roman" w:hAnsi="Times New Roman" w:cs="Times New Roman"/>
                <w:bCs/>
                <w:sz w:val="24"/>
                <w:szCs w:val="24"/>
              </w:rPr>
            </w:pPr>
            <w:r w:rsidRPr="005D2243">
              <w:rPr>
                <w:rFonts w:ascii="Times New Roman" w:eastAsia="Times New Roman" w:hAnsi="Times New Roman" w:cs="Times New Roman"/>
                <w:bCs/>
                <w:sz w:val="24"/>
                <w:szCs w:val="24"/>
              </w:rPr>
              <w:t>2</w:t>
            </w:r>
          </w:p>
        </w:tc>
        <w:tc>
          <w:tcPr>
            <w:tcW w:w="1701" w:type="dxa"/>
            <w:tcBorders>
              <w:top w:val="single" w:sz="4" w:space="0" w:color="auto"/>
              <w:left w:val="single" w:sz="4" w:space="0" w:color="auto"/>
              <w:bottom w:val="nil"/>
              <w:right w:val="single" w:sz="4" w:space="0" w:color="auto"/>
            </w:tcBorders>
            <w:hideMark/>
          </w:tcPr>
          <w:p w:rsidR="005D2243" w:rsidRPr="005D2243" w:rsidRDefault="005D2243" w:rsidP="00966990">
            <w:pPr>
              <w:spacing w:after="0"/>
              <w:jc w:val="center"/>
              <w:rPr>
                <w:rFonts w:ascii="Times New Roman" w:eastAsia="Times New Roman" w:hAnsi="Times New Roman" w:cs="Times New Roman"/>
                <w:bCs/>
                <w:sz w:val="24"/>
                <w:szCs w:val="24"/>
              </w:rPr>
            </w:pPr>
            <w:r w:rsidRPr="005D2243">
              <w:rPr>
                <w:rFonts w:ascii="Times New Roman" w:eastAsia="Times New Roman" w:hAnsi="Times New Roman" w:cs="Times New Roman"/>
                <w:bCs/>
                <w:sz w:val="24"/>
                <w:szCs w:val="24"/>
              </w:rPr>
              <w:t>3</w:t>
            </w:r>
          </w:p>
        </w:tc>
        <w:tc>
          <w:tcPr>
            <w:tcW w:w="1549" w:type="dxa"/>
            <w:tcBorders>
              <w:top w:val="single" w:sz="4" w:space="0" w:color="auto"/>
              <w:left w:val="single" w:sz="4" w:space="0" w:color="auto"/>
              <w:bottom w:val="nil"/>
              <w:right w:val="single" w:sz="4" w:space="0" w:color="auto"/>
            </w:tcBorders>
            <w:hideMark/>
          </w:tcPr>
          <w:p w:rsidR="005D2243" w:rsidRPr="005D2243" w:rsidRDefault="005D2243" w:rsidP="00966990">
            <w:pPr>
              <w:spacing w:after="0"/>
              <w:jc w:val="center"/>
              <w:rPr>
                <w:rFonts w:ascii="Times New Roman" w:eastAsia="Times New Roman" w:hAnsi="Times New Roman" w:cs="Times New Roman"/>
                <w:bCs/>
                <w:sz w:val="24"/>
                <w:szCs w:val="24"/>
              </w:rPr>
            </w:pPr>
            <w:r w:rsidRPr="005D2243">
              <w:rPr>
                <w:rFonts w:ascii="Times New Roman" w:eastAsia="Times New Roman" w:hAnsi="Times New Roman" w:cs="Times New Roman"/>
                <w:bCs/>
                <w:sz w:val="24"/>
                <w:szCs w:val="24"/>
              </w:rPr>
              <w:t>4</w:t>
            </w:r>
          </w:p>
        </w:tc>
        <w:tc>
          <w:tcPr>
            <w:tcW w:w="1286" w:type="dxa"/>
            <w:tcBorders>
              <w:top w:val="single" w:sz="4" w:space="0" w:color="auto"/>
              <w:left w:val="single" w:sz="4" w:space="0" w:color="auto"/>
              <w:bottom w:val="nil"/>
              <w:right w:val="single" w:sz="4" w:space="0" w:color="auto"/>
            </w:tcBorders>
            <w:hideMark/>
          </w:tcPr>
          <w:p w:rsidR="005D2243" w:rsidRPr="005D2243" w:rsidRDefault="005D2243" w:rsidP="00966990">
            <w:pPr>
              <w:spacing w:after="0"/>
              <w:jc w:val="center"/>
              <w:rPr>
                <w:rFonts w:ascii="Times New Roman" w:eastAsia="Times New Roman" w:hAnsi="Times New Roman" w:cs="Times New Roman"/>
                <w:bCs/>
                <w:sz w:val="24"/>
                <w:szCs w:val="24"/>
              </w:rPr>
            </w:pPr>
            <w:r w:rsidRPr="005D2243">
              <w:rPr>
                <w:rFonts w:ascii="Times New Roman" w:eastAsia="Times New Roman" w:hAnsi="Times New Roman" w:cs="Times New Roman"/>
                <w:bCs/>
                <w:sz w:val="24"/>
                <w:szCs w:val="24"/>
              </w:rPr>
              <w:t>5</w:t>
            </w:r>
          </w:p>
        </w:tc>
      </w:tr>
      <w:tr w:rsidR="005D2243" w:rsidRPr="0069622E" w:rsidTr="00716F0A">
        <w:trPr>
          <w:trHeight w:val="360"/>
        </w:trPr>
        <w:tc>
          <w:tcPr>
            <w:tcW w:w="9819" w:type="dxa"/>
            <w:gridSpan w:val="5"/>
            <w:tcBorders>
              <w:top w:val="single" w:sz="4" w:space="0" w:color="auto"/>
              <w:left w:val="single" w:sz="4" w:space="0" w:color="auto"/>
              <w:bottom w:val="nil"/>
              <w:right w:val="single" w:sz="4" w:space="0" w:color="auto"/>
            </w:tcBorders>
            <w:hideMark/>
          </w:tcPr>
          <w:p w:rsidR="005D2243" w:rsidRPr="0069622E" w:rsidRDefault="005D2243" w:rsidP="00966990">
            <w:pPr>
              <w:spacing w:after="0"/>
              <w:jc w:val="center"/>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1. Уровень жизни</w:t>
            </w:r>
          </w:p>
        </w:tc>
      </w:tr>
      <w:tr w:rsidR="005D2243" w:rsidRPr="0069622E" w:rsidTr="00716F0A">
        <w:tc>
          <w:tcPr>
            <w:tcW w:w="606" w:type="dxa"/>
            <w:tcBorders>
              <w:top w:val="single" w:sz="4" w:space="0" w:color="auto"/>
              <w:left w:val="single" w:sz="4" w:space="0" w:color="auto"/>
              <w:bottom w:val="nil"/>
              <w:right w:val="single" w:sz="4" w:space="0" w:color="auto"/>
            </w:tcBorders>
          </w:tcPr>
          <w:p w:rsidR="005D2243" w:rsidRPr="0069622E" w:rsidRDefault="005D2243" w:rsidP="00966990">
            <w:pPr>
              <w:spacing w:after="0"/>
              <w:ind w:leftChars="-2" w:left="-4" w:firstLineChars="1" w:firstLine="2"/>
              <w:jc w:val="both"/>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1.1.</w:t>
            </w:r>
          </w:p>
        </w:tc>
        <w:tc>
          <w:tcPr>
            <w:tcW w:w="4677" w:type="dxa"/>
            <w:tcBorders>
              <w:top w:val="single" w:sz="4" w:space="0" w:color="auto"/>
              <w:left w:val="single" w:sz="4" w:space="0" w:color="auto"/>
              <w:bottom w:val="nil"/>
              <w:right w:val="single" w:sz="4" w:space="0" w:color="auto"/>
            </w:tcBorders>
          </w:tcPr>
          <w:p w:rsidR="005D2243" w:rsidRPr="0069622E" w:rsidRDefault="005D2243" w:rsidP="00966990">
            <w:pPr>
              <w:spacing w:after="0" w:line="240" w:lineRule="auto"/>
              <w:jc w:val="both"/>
              <w:rPr>
                <w:rFonts w:ascii="Times New Roman" w:eastAsia="Times New Roman" w:hAnsi="Times New Roman" w:cs="Times New Roman"/>
                <w:sz w:val="24"/>
                <w:szCs w:val="24"/>
              </w:rPr>
            </w:pPr>
            <w:r w:rsidRPr="0069622E">
              <w:rPr>
                <w:rFonts w:ascii="Times New Roman" w:eastAsia="Times New Roman" w:hAnsi="Times New Roman" w:cs="Times New Roman"/>
                <w:sz w:val="24"/>
                <w:szCs w:val="24"/>
              </w:rPr>
              <w:t>Численность населения муниципального образования (на конец года), тыс. человек</w:t>
            </w:r>
          </w:p>
        </w:tc>
        <w:tc>
          <w:tcPr>
            <w:tcW w:w="1701" w:type="dxa"/>
            <w:tcBorders>
              <w:top w:val="single" w:sz="4" w:space="0" w:color="auto"/>
              <w:left w:val="single" w:sz="4" w:space="0" w:color="auto"/>
              <w:bottom w:val="nil"/>
              <w:right w:val="single" w:sz="4" w:space="0" w:color="auto"/>
            </w:tcBorders>
          </w:tcPr>
          <w:p w:rsidR="005D2243" w:rsidRPr="0069622E" w:rsidRDefault="005D2243" w:rsidP="0012237D">
            <w:pPr>
              <w:spacing w:before="100" w:beforeAutospacing="1" w:after="100" w:afterAutospacing="1" w:line="240" w:lineRule="auto"/>
              <w:jc w:val="center"/>
              <w:rPr>
                <w:rFonts w:ascii="Times New Roman" w:eastAsia="Times New Roman" w:hAnsi="Times New Roman" w:cs="Times New Roman"/>
                <w:sz w:val="24"/>
                <w:szCs w:val="24"/>
              </w:rPr>
            </w:pPr>
            <w:r w:rsidRPr="0069622E">
              <w:rPr>
                <w:rFonts w:ascii="Times New Roman" w:eastAsia="Times New Roman" w:hAnsi="Times New Roman" w:cs="Times New Roman"/>
                <w:sz w:val="24"/>
                <w:szCs w:val="24"/>
              </w:rPr>
              <w:t>17,3</w:t>
            </w:r>
          </w:p>
        </w:tc>
        <w:tc>
          <w:tcPr>
            <w:tcW w:w="1549" w:type="dxa"/>
            <w:tcBorders>
              <w:top w:val="single" w:sz="4" w:space="0" w:color="auto"/>
              <w:left w:val="single" w:sz="4" w:space="0" w:color="auto"/>
              <w:bottom w:val="nil"/>
              <w:right w:val="single" w:sz="4" w:space="0" w:color="auto"/>
            </w:tcBorders>
          </w:tcPr>
          <w:p w:rsidR="005D2243" w:rsidRPr="0069622E" w:rsidRDefault="005D2243" w:rsidP="0012237D">
            <w:pPr>
              <w:spacing w:before="100" w:beforeAutospacing="1" w:after="100" w:afterAutospacing="1" w:line="240" w:lineRule="auto"/>
              <w:jc w:val="center"/>
              <w:rPr>
                <w:rFonts w:ascii="Times New Roman" w:eastAsia="Times New Roman" w:hAnsi="Times New Roman" w:cs="Times New Roman"/>
                <w:sz w:val="24"/>
                <w:szCs w:val="24"/>
              </w:rPr>
            </w:pPr>
            <w:r w:rsidRPr="0069622E">
              <w:rPr>
                <w:rFonts w:ascii="Times New Roman" w:eastAsia="Times New Roman" w:hAnsi="Times New Roman" w:cs="Times New Roman"/>
                <w:sz w:val="24"/>
                <w:szCs w:val="24"/>
              </w:rPr>
              <w:t>17,5</w:t>
            </w:r>
          </w:p>
        </w:tc>
        <w:tc>
          <w:tcPr>
            <w:tcW w:w="1286" w:type="dxa"/>
            <w:tcBorders>
              <w:top w:val="single" w:sz="4" w:space="0" w:color="auto"/>
              <w:left w:val="single" w:sz="4" w:space="0" w:color="auto"/>
              <w:bottom w:val="nil"/>
              <w:right w:val="single" w:sz="4" w:space="0" w:color="auto"/>
            </w:tcBorders>
          </w:tcPr>
          <w:p w:rsidR="005D2243" w:rsidRPr="0069622E" w:rsidRDefault="005D2243" w:rsidP="0012237D">
            <w:pPr>
              <w:spacing w:before="100" w:beforeAutospacing="1" w:after="100" w:afterAutospacing="1" w:line="240" w:lineRule="auto"/>
              <w:jc w:val="center"/>
              <w:rPr>
                <w:rFonts w:ascii="Times New Roman" w:eastAsia="Times New Roman" w:hAnsi="Times New Roman" w:cs="Times New Roman"/>
                <w:sz w:val="24"/>
                <w:szCs w:val="24"/>
              </w:rPr>
            </w:pPr>
            <w:r w:rsidRPr="0069622E">
              <w:rPr>
                <w:rFonts w:ascii="Times New Roman" w:eastAsia="Times New Roman" w:hAnsi="Times New Roman" w:cs="Times New Roman"/>
                <w:sz w:val="24"/>
                <w:szCs w:val="24"/>
              </w:rPr>
              <w:t>17,8</w:t>
            </w:r>
          </w:p>
        </w:tc>
      </w:tr>
      <w:tr w:rsidR="005D2243" w:rsidRPr="0069622E" w:rsidTr="00716F0A">
        <w:tc>
          <w:tcPr>
            <w:tcW w:w="606" w:type="dxa"/>
            <w:tcBorders>
              <w:top w:val="single" w:sz="4" w:space="0" w:color="auto"/>
              <w:left w:val="single" w:sz="4" w:space="0" w:color="auto"/>
              <w:bottom w:val="single" w:sz="4" w:space="0" w:color="auto"/>
              <w:right w:val="single" w:sz="4" w:space="0" w:color="auto"/>
            </w:tcBorders>
            <w:hideMark/>
          </w:tcPr>
          <w:p w:rsidR="005D2243" w:rsidRPr="0069622E" w:rsidRDefault="005D2243" w:rsidP="00966990">
            <w:pPr>
              <w:spacing w:after="0"/>
              <w:ind w:leftChars="-2" w:left="-4" w:firstLineChars="1" w:firstLine="2"/>
              <w:jc w:val="both"/>
              <w:rPr>
                <w:rFonts w:ascii="Times New Roman" w:eastAsia="Times New Roman" w:hAnsi="Times New Roman" w:cs="Times New Roman"/>
                <w:sz w:val="24"/>
                <w:szCs w:val="24"/>
              </w:rPr>
            </w:pPr>
            <w:r w:rsidRPr="0069622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69622E">
              <w:rPr>
                <w:rFonts w:ascii="Times New Roman" w:eastAsia="Times New Roman" w:hAnsi="Times New Roman" w:cs="Times New Roman"/>
                <w:sz w:val="24"/>
                <w:szCs w:val="24"/>
              </w:rPr>
              <w:t>.</w:t>
            </w:r>
          </w:p>
        </w:tc>
        <w:tc>
          <w:tcPr>
            <w:tcW w:w="4677" w:type="dxa"/>
            <w:tcBorders>
              <w:top w:val="single" w:sz="4" w:space="0" w:color="auto"/>
              <w:left w:val="single" w:sz="4" w:space="0" w:color="auto"/>
              <w:bottom w:val="single" w:sz="4" w:space="0" w:color="auto"/>
              <w:right w:val="single" w:sz="4" w:space="0" w:color="auto"/>
            </w:tcBorders>
          </w:tcPr>
          <w:p w:rsidR="005D2243" w:rsidRPr="0069622E" w:rsidRDefault="005D2243" w:rsidP="00966990">
            <w:pPr>
              <w:spacing w:after="0" w:line="240" w:lineRule="auto"/>
              <w:jc w:val="both"/>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Уровень регистрируемой безработицы, %</w:t>
            </w:r>
          </w:p>
        </w:tc>
        <w:tc>
          <w:tcPr>
            <w:tcW w:w="1701" w:type="dxa"/>
            <w:tcBorders>
              <w:top w:val="single" w:sz="4" w:space="0" w:color="auto"/>
              <w:left w:val="single" w:sz="4" w:space="0" w:color="auto"/>
              <w:bottom w:val="single" w:sz="4" w:space="0" w:color="auto"/>
              <w:right w:val="single" w:sz="4" w:space="0" w:color="auto"/>
            </w:tcBorders>
          </w:tcPr>
          <w:p w:rsidR="005D2243" w:rsidRPr="0069622E" w:rsidRDefault="005D2243" w:rsidP="0012237D">
            <w:pPr>
              <w:spacing w:after="0"/>
              <w:jc w:val="center"/>
              <w:rPr>
                <w:rFonts w:ascii="Times New Roman" w:eastAsia="Times New Roman" w:hAnsi="Times New Roman" w:cs="Times New Roman"/>
                <w:bCs/>
                <w:sz w:val="24"/>
                <w:szCs w:val="24"/>
              </w:rPr>
            </w:pPr>
          </w:p>
          <w:p w:rsidR="005D2243" w:rsidRPr="0069622E" w:rsidRDefault="005D2243" w:rsidP="0012237D">
            <w:pPr>
              <w:spacing w:after="0"/>
              <w:jc w:val="center"/>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0,37</w:t>
            </w:r>
          </w:p>
        </w:tc>
        <w:tc>
          <w:tcPr>
            <w:tcW w:w="1549" w:type="dxa"/>
            <w:tcBorders>
              <w:top w:val="single" w:sz="4" w:space="0" w:color="auto"/>
              <w:left w:val="single" w:sz="4" w:space="0" w:color="auto"/>
              <w:bottom w:val="single" w:sz="4" w:space="0" w:color="auto"/>
              <w:right w:val="single" w:sz="4" w:space="0" w:color="auto"/>
            </w:tcBorders>
          </w:tcPr>
          <w:p w:rsidR="005D2243" w:rsidRPr="0069622E" w:rsidRDefault="005D2243" w:rsidP="0012237D">
            <w:pPr>
              <w:spacing w:after="0"/>
              <w:jc w:val="center"/>
              <w:rPr>
                <w:rFonts w:ascii="Times New Roman" w:eastAsia="Times New Roman" w:hAnsi="Times New Roman" w:cs="Times New Roman"/>
                <w:bCs/>
                <w:sz w:val="24"/>
                <w:szCs w:val="24"/>
              </w:rPr>
            </w:pPr>
          </w:p>
          <w:p w:rsidR="005D2243" w:rsidRPr="0069622E" w:rsidRDefault="005D2243" w:rsidP="0012237D">
            <w:pPr>
              <w:spacing w:after="0"/>
              <w:jc w:val="center"/>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0,3</w:t>
            </w:r>
          </w:p>
        </w:tc>
        <w:tc>
          <w:tcPr>
            <w:tcW w:w="1286" w:type="dxa"/>
            <w:tcBorders>
              <w:top w:val="single" w:sz="4" w:space="0" w:color="auto"/>
              <w:left w:val="single" w:sz="4" w:space="0" w:color="auto"/>
              <w:bottom w:val="single" w:sz="4" w:space="0" w:color="auto"/>
              <w:right w:val="single" w:sz="4" w:space="0" w:color="auto"/>
            </w:tcBorders>
          </w:tcPr>
          <w:p w:rsidR="005D2243" w:rsidRPr="0069622E" w:rsidRDefault="005D2243" w:rsidP="0012237D">
            <w:pPr>
              <w:spacing w:after="0"/>
              <w:jc w:val="center"/>
              <w:rPr>
                <w:rFonts w:ascii="Times New Roman" w:eastAsia="Times New Roman" w:hAnsi="Times New Roman" w:cs="Times New Roman"/>
                <w:bCs/>
                <w:sz w:val="24"/>
                <w:szCs w:val="24"/>
              </w:rPr>
            </w:pPr>
          </w:p>
          <w:p w:rsidR="005D2243" w:rsidRPr="0069622E" w:rsidRDefault="005D2243" w:rsidP="0012237D">
            <w:pPr>
              <w:spacing w:after="0"/>
              <w:jc w:val="center"/>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2</w:t>
            </w:r>
          </w:p>
        </w:tc>
      </w:tr>
      <w:tr w:rsidR="005D2243" w:rsidRPr="0069622E" w:rsidTr="00716F0A">
        <w:tc>
          <w:tcPr>
            <w:tcW w:w="606" w:type="dxa"/>
            <w:tcBorders>
              <w:top w:val="single" w:sz="4" w:space="0" w:color="auto"/>
              <w:left w:val="single" w:sz="4" w:space="0" w:color="auto"/>
              <w:bottom w:val="single" w:sz="4" w:space="0" w:color="auto"/>
              <w:right w:val="single" w:sz="4" w:space="0" w:color="auto"/>
            </w:tcBorders>
            <w:hideMark/>
          </w:tcPr>
          <w:p w:rsidR="005D2243" w:rsidRPr="0069622E" w:rsidRDefault="005D2243" w:rsidP="00966990">
            <w:pPr>
              <w:spacing w:after="0"/>
              <w:ind w:leftChars="-2" w:left="-4" w:firstLineChars="1" w:firstLine="2"/>
              <w:jc w:val="both"/>
              <w:rPr>
                <w:rFonts w:ascii="Times New Roman" w:eastAsia="Times New Roman" w:hAnsi="Times New Roman" w:cs="Times New Roman"/>
                <w:sz w:val="24"/>
                <w:szCs w:val="24"/>
              </w:rPr>
            </w:pPr>
            <w:r w:rsidRPr="0069622E">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69622E">
              <w:rPr>
                <w:rFonts w:ascii="Times New Roman" w:eastAsia="Times New Roman" w:hAnsi="Times New Roman" w:cs="Times New Roman"/>
                <w:sz w:val="24"/>
                <w:szCs w:val="24"/>
              </w:rPr>
              <w:t>.</w:t>
            </w:r>
          </w:p>
        </w:tc>
        <w:tc>
          <w:tcPr>
            <w:tcW w:w="4677" w:type="dxa"/>
            <w:tcBorders>
              <w:top w:val="single" w:sz="4" w:space="0" w:color="auto"/>
              <w:left w:val="single" w:sz="4" w:space="0" w:color="auto"/>
              <w:bottom w:val="single" w:sz="4" w:space="0" w:color="auto"/>
              <w:right w:val="single" w:sz="4" w:space="0" w:color="auto"/>
            </w:tcBorders>
            <w:hideMark/>
          </w:tcPr>
          <w:p w:rsidR="005D2243" w:rsidRPr="0069622E" w:rsidRDefault="005D2243" w:rsidP="00966990">
            <w:pPr>
              <w:spacing w:after="0" w:line="240" w:lineRule="auto"/>
              <w:jc w:val="both"/>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Темп роста среднемесячной начисленной заработной платы работников крупных и средних предприятий, в % к фактической средней величине 2013-201</w:t>
            </w:r>
            <w:r>
              <w:rPr>
                <w:rFonts w:ascii="Times New Roman" w:eastAsia="Times New Roman" w:hAnsi="Times New Roman" w:cs="Times New Roman"/>
                <w:bCs/>
                <w:sz w:val="24"/>
                <w:szCs w:val="24"/>
              </w:rPr>
              <w:t>7</w:t>
            </w:r>
            <w:r w:rsidRPr="0069622E">
              <w:rPr>
                <w:rFonts w:ascii="Times New Roman" w:eastAsia="Times New Roman" w:hAnsi="Times New Roman" w:cs="Times New Roman"/>
                <w:bCs/>
                <w:sz w:val="24"/>
                <w:szCs w:val="24"/>
              </w:rPr>
              <w:t xml:space="preserve"> гг на конец периода)</w:t>
            </w:r>
          </w:p>
        </w:tc>
        <w:tc>
          <w:tcPr>
            <w:tcW w:w="1701" w:type="dxa"/>
            <w:tcBorders>
              <w:top w:val="single" w:sz="4" w:space="0" w:color="auto"/>
              <w:left w:val="single" w:sz="4" w:space="0" w:color="auto"/>
              <w:bottom w:val="single" w:sz="4" w:space="0" w:color="auto"/>
              <w:right w:val="single" w:sz="4" w:space="0" w:color="auto"/>
            </w:tcBorders>
          </w:tcPr>
          <w:p w:rsidR="005D2243" w:rsidRPr="0069622E" w:rsidRDefault="005D2243" w:rsidP="0012237D">
            <w:pPr>
              <w:spacing w:after="0"/>
              <w:jc w:val="center"/>
              <w:rPr>
                <w:rFonts w:ascii="Times New Roman" w:eastAsia="Times New Roman" w:hAnsi="Times New Roman" w:cs="Times New Roman"/>
                <w:bCs/>
                <w:sz w:val="24"/>
                <w:szCs w:val="24"/>
              </w:rPr>
            </w:pPr>
          </w:p>
          <w:p w:rsidR="005D2243" w:rsidRPr="0069622E" w:rsidRDefault="005D2243" w:rsidP="0012237D">
            <w:pPr>
              <w:spacing w:after="0"/>
              <w:jc w:val="center"/>
              <w:rPr>
                <w:rFonts w:ascii="Times New Roman" w:eastAsia="Times New Roman" w:hAnsi="Times New Roman" w:cs="Times New Roman"/>
                <w:bCs/>
                <w:sz w:val="24"/>
                <w:szCs w:val="24"/>
              </w:rPr>
            </w:pPr>
          </w:p>
          <w:p w:rsidR="005D2243" w:rsidRPr="0069622E" w:rsidRDefault="005D2243" w:rsidP="0012237D">
            <w:pPr>
              <w:spacing w:after="0"/>
              <w:jc w:val="center"/>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106,4</w:t>
            </w:r>
          </w:p>
        </w:tc>
        <w:tc>
          <w:tcPr>
            <w:tcW w:w="1549" w:type="dxa"/>
            <w:tcBorders>
              <w:top w:val="single" w:sz="4" w:space="0" w:color="auto"/>
              <w:left w:val="single" w:sz="4" w:space="0" w:color="auto"/>
              <w:bottom w:val="single" w:sz="4" w:space="0" w:color="auto"/>
              <w:right w:val="single" w:sz="4" w:space="0" w:color="auto"/>
            </w:tcBorders>
          </w:tcPr>
          <w:p w:rsidR="005D2243" w:rsidRPr="0069622E" w:rsidRDefault="005D2243" w:rsidP="0012237D">
            <w:pPr>
              <w:spacing w:after="0"/>
              <w:jc w:val="center"/>
              <w:rPr>
                <w:rFonts w:ascii="Times New Roman" w:eastAsia="Times New Roman" w:hAnsi="Times New Roman" w:cs="Times New Roman"/>
                <w:bCs/>
                <w:sz w:val="24"/>
                <w:szCs w:val="24"/>
              </w:rPr>
            </w:pPr>
          </w:p>
          <w:p w:rsidR="005D2243" w:rsidRPr="0069622E" w:rsidRDefault="005D2243" w:rsidP="0012237D">
            <w:pPr>
              <w:spacing w:after="0"/>
              <w:jc w:val="center"/>
              <w:rPr>
                <w:rFonts w:ascii="Times New Roman" w:eastAsia="Times New Roman" w:hAnsi="Times New Roman" w:cs="Times New Roman"/>
                <w:bCs/>
                <w:sz w:val="24"/>
                <w:szCs w:val="24"/>
              </w:rPr>
            </w:pPr>
          </w:p>
          <w:p w:rsidR="005D2243" w:rsidRPr="0069622E" w:rsidRDefault="005D2243" w:rsidP="0012237D">
            <w:pPr>
              <w:spacing w:after="0"/>
              <w:jc w:val="center"/>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108,0</w:t>
            </w:r>
          </w:p>
        </w:tc>
        <w:tc>
          <w:tcPr>
            <w:tcW w:w="1286" w:type="dxa"/>
            <w:tcBorders>
              <w:top w:val="single" w:sz="4" w:space="0" w:color="auto"/>
              <w:left w:val="single" w:sz="4" w:space="0" w:color="auto"/>
              <w:bottom w:val="single" w:sz="4" w:space="0" w:color="auto"/>
              <w:right w:val="single" w:sz="4" w:space="0" w:color="auto"/>
            </w:tcBorders>
          </w:tcPr>
          <w:p w:rsidR="005D2243" w:rsidRPr="0069622E" w:rsidRDefault="005D2243" w:rsidP="0012237D">
            <w:pPr>
              <w:spacing w:after="0"/>
              <w:jc w:val="center"/>
              <w:rPr>
                <w:rFonts w:ascii="Times New Roman" w:eastAsia="Times New Roman" w:hAnsi="Times New Roman" w:cs="Times New Roman"/>
                <w:bCs/>
                <w:sz w:val="24"/>
                <w:szCs w:val="24"/>
              </w:rPr>
            </w:pPr>
          </w:p>
          <w:p w:rsidR="005D2243" w:rsidRPr="0069622E" w:rsidRDefault="005D2243" w:rsidP="0012237D">
            <w:pPr>
              <w:spacing w:after="0"/>
              <w:jc w:val="center"/>
              <w:rPr>
                <w:rFonts w:ascii="Times New Roman" w:eastAsia="Times New Roman" w:hAnsi="Times New Roman" w:cs="Times New Roman"/>
                <w:bCs/>
                <w:sz w:val="24"/>
                <w:szCs w:val="24"/>
              </w:rPr>
            </w:pPr>
          </w:p>
          <w:p w:rsidR="005D2243" w:rsidRPr="0069622E" w:rsidRDefault="005D2243" w:rsidP="0012237D">
            <w:pPr>
              <w:spacing w:after="0"/>
              <w:jc w:val="center"/>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112,0</w:t>
            </w:r>
          </w:p>
        </w:tc>
      </w:tr>
      <w:tr w:rsidR="005D2243" w:rsidRPr="0069622E" w:rsidTr="00716F0A">
        <w:tc>
          <w:tcPr>
            <w:tcW w:w="606" w:type="dxa"/>
            <w:tcBorders>
              <w:top w:val="single" w:sz="4" w:space="0" w:color="auto"/>
              <w:left w:val="single" w:sz="4" w:space="0" w:color="auto"/>
              <w:bottom w:val="single" w:sz="4" w:space="0" w:color="auto"/>
              <w:right w:val="single" w:sz="4" w:space="0" w:color="auto"/>
            </w:tcBorders>
            <w:hideMark/>
          </w:tcPr>
          <w:p w:rsidR="005D2243" w:rsidRPr="0069622E" w:rsidRDefault="005D2243" w:rsidP="00966990">
            <w:pPr>
              <w:spacing w:after="0"/>
              <w:ind w:leftChars="-2" w:left="-4" w:firstLineChars="1"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677" w:type="dxa"/>
            <w:tcBorders>
              <w:top w:val="single" w:sz="4" w:space="0" w:color="auto"/>
              <w:left w:val="single" w:sz="4" w:space="0" w:color="auto"/>
              <w:bottom w:val="single" w:sz="4" w:space="0" w:color="auto"/>
              <w:right w:val="single" w:sz="4" w:space="0" w:color="auto"/>
            </w:tcBorders>
            <w:hideMark/>
          </w:tcPr>
          <w:p w:rsidR="005D2243" w:rsidRPr="00A237E3" w:rsidRDefault="005D2243" w:rsidP="00966990">
            <w:pPr>
              <w:spacing w:after="0" w:line="240" w:lineRule="auto"/>
              <w:jc w:val="both"/>
              <w:rPr>
                <w:rFonts w:ascii="Times New Roman" w:hAnsi="Times New Roman" w:cs="Times New Roman"/>
                <w:bCs/>
                <w:sz w:val="24"/>
              </w:rPr>
            </w:pPr>
            <w:r w:rsidRPr="00A237E3">
              <w:rPr>
                <w:rFonts w:ascii="Times New Roman" w:hAnsi="Times New Roman" w:cs="Times New Roman"/>
                <w:bCs/>
                <w:sz w:val="24"/>
              </w:rPr>
              <w:t>Уровень газификации населенных пунктов ,%</w:t>
            </w:r>
          </w:p>
        </w:tc>
        <w:tc>
          <w:tcPr>
            <w:tcW w:w="1701" w:type="dxa"/>
            <w:tcBorders>
              <w:top w:val="single" w:sz="4" w:space="0" w:color="auto"/>
              <w:left w:val="single" w:sz="4" w:space="0" w:color="auto"/>
              <w:bottom w:val="single" w:sz="4" w:space="0" w:color="auto"/>
              <w:right w:val="single" w:sz="4" w:space="0" w:color="auto"/>
            </w:tcBorders>
          </w:tcPr>
          <w:p w:rsidR="005D2243" w:rsidRPr="00A237E3" w:rsidRDefault="005D2243" w:rsidP="0012237D">
            <w:pPr>
              <w:jc w:val="center"/>
              <w:rPr>
                <w:rFonts w:ascii="Times New Roman" w:hAnsi="Times New Roman" w:cs="Times New Roman"/>
                <w:bCs/>
                <w:sz w:val="24"/>
              </w:rPr>
            </w:pPr>
            <w:r w:rsidRPr="00A237E3">
              <w:rPr>
                <w:rFonts w:ascii="Times New Roman" w:hAnsi="Times New Roman" w:cs="Times New Roman"/>
                <w:bCs/>
                <w:sz w:val="24"/>
              </w:rPr>
              <w:t>6</w:t>
            </w:r>
            <w:r>
              <w:rPr>
                <w:rFonts w:ascii="Times New Roman" w:hAnsi="Times New Roman" w:cs="Times New Roman"/>
                <w:bCs/>
                <w:sz w:val="24"/>
              </w:rPr>
              <w:t>8</w:t>
            </w:r>
            <w:r w:rsidRPr="00A237E3">
              <w:rPr>
                <w:rFonts w:ascii="Times New Roman" w:hAnsi="Times New Roman" w:cs="Times New Roman"/>
                <w:bCs/>
                <w:sz w:val="24"/>
              </w:rPr>
              <w:t>,0</w:t>
            </w:r>
          </w:p>
        </w:tc>
        <w:tc>
          <w:tcPr>
            <w:tcW w:w="1549" w:type="dxa"/>
            <w:tcBorders>
              <w:top w:val="single" w:sz="4" w:space="0" w:color="auto"/>
              <w:left w:val="single" w:sz="4" w:space="0" w:color="auto"/>
              <w:bottom w:val="single" w:sz="4" w:space="0" w:color="auto"/>
              <w:right w:val="single" w:sz="4" w:space="0" w:color="auto"/>
            </w:tcBorders>
          </w:tcPr>
          <w:p w:rsidR="005D2243" w:rsidRPr="00A237E3" w:rsidRDefault="005D2243" w:rsidP="0012237D">
            <w:pPr>
              <w:jc w:val="center"/>
              <w:rPr>
                <w:rFonts w:ascii="Times New Roman" w:hAnsi="Times New Roman" w:cs="Times New Roman"/>
                <w:bCs/>
                <w:sz w:val="24"/>
              </w:rPr>
            </w:pPr>
            <w:r w:rsidRPr="00A237E3">
              <w:rPr>
                <w:rFonts w:ascii="Times New Roman" w:hAnsi="Times New Roman" w:cs="Times New Roman"/>
                <w:bCs/>
                <w:sz w:val="24"/>
              </w:rPr>
              <w:t>80,0</w:t>
            </w:r>
          </w:p>
        </w:tc>
        <w:tc>
          <w:tcPr>
            <w:tcW w:w="1286" w:type="dxa"/>
            <w:tcBorders>
              <w:top w:val="single" w:sz="4" w:space="0" w:color="auto"/>
              <w:left w:val="single" w:sz="4" w:space="0" w:color="auto"/>
              <w:bottom w:val="single" w:sz="4" w:space="0" w:color="auto"/>
              <w:right w:val="single" w:sz="4" w:space="0" w:color="auto"/>
            </w:tcBorders>
          </w:tcPr>
          <w:p w:rsidR="005D2243" w:rsidRPr="00A237E3" w:rsidRDefault="005D2243" w:rsidP="0012237D">
            <w:pPr>
              <w:jc w:val="center"/>
              <w:rPr>
                <w:rFonts w:ascii="Times New Roman" w:hAnsi="Times New Roman" w:cs="Times New Roman"/>
                <w:bCs/>
                <w:sz w:val="24"/>
              </w:rPr>
            </w:pPr>
            <w:r w:rsidRPr="00A237E3">
              <w:rPr>
                <w:rFonts w:ascii="Times New Roman" w:hAnsi="Times New Roman" w:cs="Times New Roman"/>
                <w:bCs/>
                <w:sz w:val="24"/>
              </w:rPr>
              <w:t>100,0</w:t>
            </w:r>
          </w:p>
        </w:tc>
      </w:tr>
      <w:tr w:rsidR="005D2243" w:rsidRPr="0069622E" w:rsidTr="00716F0A">
        <w:tc>
          <w:tcPr>
            <w:tcW w:w="606" w:type="dxa"/>
            <w:tcBorders>
              <w:top w:val="single" w:sz="4" w:space="0" w:color="auto"/>
              <w:left w:val="single" w:sz="4" w:space="0" w:color="auto"/>
              <w:bottom w:val="single" w:sz="4" w:space="0" w:color="auto"/>
              <w:right w:val="single" w:sz="4" w:space="0" w:color="auto"/>
            </w:tcBorders>
            <w:hideMark/>
          </w:tcPr>
          <w:p w:rsidR="005D2243" w:rsidRDefault="005D2243" w:rsidP="00966990">
            <w:pPr>
              <w:spacing w:after="0"/>
              <w:ind w:leftChars="-2" w:left="-4" w:firstLineChars="1"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677" w:type="dxa"/>
            <w:tcBorders>
              <w:top w:val="single" w:sz="4" w:space="0" w:color="auto"/>
              <w:left w:val="single" w:sz="4" w:space="0" w:color="auto"/>
              <w:bottom w:val="single" w:sz="4" w:space="0" w:color="auto"/>
              <w:right w:val="single" w:sz="4" w:space="0" w:color="auto"/>
            </w:tcBorders>
            <w:hideMark/>
          </w:tcPr>
          <w:p w:rsidR="005D2243" w:rsidRPr="00855360" w:rsidRDefault="005D2243" w:rsidP="00073507">
            <w:pPr>
              <w:spacing w:after="0" w:line="240" w:lineRule="auto"/>
              <w:jc w:val="both"/>
              <w:rPr>
                <w:rFonts w:ascii="Times New Roman" w:hAnsi="Times New Roman" w:cs="Times New Roman"/>
                <w:bCs/>
                <w:sz w:val="24"/>
              </w:rPr>
            </w:pPr>
            <w:r w:rsidRPr="00855360">
              <w:rPr>
                <w:rFonts w:ascii="Times New Roman" w:hAnsi="Times New Roman" w:cs="Times New Roman"/>
                <w:bCs/>
                <w:sz w:val="24"/>
              </w:rPr>
              <w:t xml:space="preserve">Уровень износа коммунальной </w:t>
            </w:r>
            <w:r w:rsidRPr="00855360">
              <w:rPr>
                <w:rFonts w:ascii="Times New Roman" w:hAnsi="Times New Roman" w:cs="Times New Roman"/>
                <w:bCs/>
                <w:sz w:val="24"/>
              </w:rPr>
              <w:lastRenderedPageBreak/>
              <w:t xml:space="preserve">инфраструктуры, </w:t>
            </w:r>
            <w:r w:rsidR="00073507">
              <w:rPr>
                <w:rFonts w:ascii="Times New Roman" w:hAnsi="Times New Roman" w:cs="Times New Roman"/>
                <w:bCs/>
                <w:sz w:val="24"/>
              </w:rPr>
              <w:t>%</w:t>
            </w:r>
          </w:p>
        </w:tc>
        <w:tc>
          <w:tcPr>
            <w:tcW w:w="1701" w:type="dxa"/>
            <w:tcBorders>
              <w:top w:val="single" w:sz="4" w:space="0" w:color="auto"/>
              <w:left w:val="single" w:sz="4" w:space="0" w:color="auto"/>
              <w:bottom w:val="single" w:sz="4" w:space="0" w:color="auto"/>
              <w:right w:val="single" w:sz="4" w:space="0" w:color="auto"/>
            </w:tcBorders>
          </w:tcPr>
          <w:p w:rsidR="005D2243" w:rsidRPr="00855360" w:rsidRDefault="005D2243" w:rsidP="0012237D">
            <w:pPr>
              <w:spacing w:after="0" w:line="240" w:lineRule="auto"/>
              <w:jc w:val="center"/>
              <w:rPr>
                <w:rFonts w:ascii="Times New Roman" w:hAnsi="Times New Roman" w:cs="Times New Roman"/>
                <w:bCs/>
                <w:sz w:val="24"/>
              </w:rPr>
            </w:pPr>
          </w:p>
          <w:p w:rsidR="005D2243" w:rsidRPr="00855360" w:rsidRDefault="005D2243" w:rsidP="0012237D">
            <w:pPr>
              <w:spacing w:after="0" w:line="240" w:lineRule="auto"/>
              <w:jc w:val="center"/>
              <w:rPr>
                <w:rFonts w:ascii="Times New Roman" w:hAnsi="Times New Roman" w:cs="Times New Roman"/>
                <w:bCs/>
                <w:sz w:val="24"/>
              </w:rPr>
            </w:pPr>
            <w:r w:rsidRPr="00855360">
              <w:rPr>
                <w:rFonts w:ascii="Times New Roman" w:hAnsi="Times New Roman" w:cs="Times New Roman"/>
                <w:bCs/>
                <w:sz w:val="24"/>
              </w:rPr>
              <w:lastRenderedPageBreak/>
              <w:t>70,0</w:t>
            </w:r>
          </w:p>
        </w:tc>
        <w:tc>
          <w:tcPr>
            <w:tcW w:w="1549" w:type="dxa"/>
            <w:tcBorders>
              <w:top w:val="single" w:sz="4" w:space="0" w:color="auto"/>
              <w:left w:val="single" w:sz="4" w:space="0" w:color="auto"/>
              <w:bottom w:val="single" w:sz="4" w:space="0" w:color="auto"/>
              <w:right w:val="single" w:sz="4" w:space="0" w:color="auto"/>
            </w:tcBorders>
          </w:tcPr>
          <w:p w:rsidR="005D2243" w:rsidRPr="00855360" w:rsidRDefault="005D2243" w:rsidP="0012237D">
            <w:pPr>
              <w:spacing w:after="0" w:line="240" w:lineRule="auto"/>
              <w:jc w:val="center"/>
              <w:rPr>
                <w:rFonts w:ascii="Times New Roman" w:hAnsi="Times New Roman" w:cs="Times New Roman"/>
                <w:bCs/>
                <w:sz w:val="24"/>
              </w:rPr>
            </w:pPr>
          </w:p>
          <w:p w:rsidR="005D2243" w:rsidRPr="00855360" w:rsidRDefault="005D2243" w:rsidP="0012237D">
            <w:pPr>
              <w:spacing w:after="0" w:line="240" w:lineRule="auto"/>
              <w:jc w:val="center"/>
              <w:rPr>
                <w:rFonts w:ascii="Times New Roman" w:hAnsi="Times New Roman" w:cs="Times New Roman"/>
                <w:bCs/>
                <w:sz w:val="24"/>
              </w:rPr>
            </w:pPr>
            <w:r w:rsidRPr="00855360">
              <w:rPr>
                <w:rFonts w:ascii="Times New Roman" w:hAnsi="Times New Roman" w:cs="Times New Roman"/>
                <w:bCs/>
                <w:sz w:val="24"/>
              </w:rPr>
              <w:lastRenderedPageBreak/>
              <w:t>65,0</w:t>
            </w:r>
          </w:p>
        </w:tc>
        <w:tc>
          <w:tcPr>
            <w:tcW w:w="1286" w:type="dxa"/>
            <w:tcBorders>
              <w:top w:val="single" w:sz="4" w:space="0" w:color="auto"/>
              <w:left w:val="single" w:sz="4" w:space="0" w:color="auto"/>
              <w:bottom w:val="single" w:sz="4" w:space="0" w:color="auto"/>
              <w:right w:val="single" w:sz="4" w:space="0" w:color="auto"/>
            </w:tcBorders>
          </w:tcPr>
          <w:p w:rsidR="005D2243" w:rsidRPr="00855360" w:rsidRDefault="005D2243" w:rsidP="0012237D">
            <w:pPr>
              <w:spacing w:after="0" w:line="240" w:lineRule="auto"/>
              <w:jc w:val="center"/>
              <w:rPr>
                <w:rFonts w:ascii="Times New Roman" w:hAnsi="Times New Roman" w:cs="Times New Roman"/>
                <w:bCs/>
                <w:sz w:val="24"/>
              </w:rPr>
            </w:pPr>
          </w:p>
          <w:p w:rsidR="005D2243" w:rsidRPr="00855360" w:rsidRDefault="005D2243" w:rsidP="0012237D">
            <w:pPr>
              <w:spacing w:after="0" w:line="240" w:lineRule="auto"/>
              <w:jc w:val="center"/>
              <w:rPr>
                <w:rFonts w:ascii="Times New Roman" w:hAnsi="Times New Roman" w:cs="Times New Roman"/>
                <w:bCs/>
                <w:sz w:val="24"/>
              </w:rPr>
            </w:pPr>
            <w:r w:rsidRPr="00855360">
              <w:rPr>
                <w:rFonts w:ascii="Times New Roman" w:hAnsi="Times New Roman" w:cs="Times New Roman"/>
                <w:bCs/>
                <w:sz w:val="24"/>
              </w:rPr>
              <w:lastRenderedPageBreak/>
              <w:t>5</w:t>
            </w:r>
            <w:r>
              <w:rPr>
                <w:rFonts w:ascii="Times New Roman" w:hAnsi="Times New Roman" w:cs="Times New Roman"/>
                <w:bCs/>
                <w:sz w:val="24"/>
              </w:rPr>
              <w:t>5</w:t>
            </w:r>
            <w:r w:rsidRPr="00855360">
              <w:rPr>
                <w:rFonts w:ascii="Times New Roman" w:hAnsi="Times New Roman" w:cs="Times New Roman"/>
                <w:bCs/>
                <w:sz w:val="24"/>
              </w:rPr>
              <w:t>,0</w:t>
            </w:r>
          </w:p>
        </w:tc>
      </w:tr>
      <w:tr w:rsidR="00073507" w:rsidRPr="0069622E" w:rsidTr="00716F0A">
        <w:tc>
          <w:tcPr>
            <w:tcW w:w="606" w:type="dxa"/>
            <w:tcBorders>
              <w:top w:val="single" w:sz="4" w:space="0" w:color="auto"/>
              <w:left w:val="single" w:sz="4" w:space="0" w:color="auto"/>
              <w:bottom w:val="single" w:sz="4" w:space="0" w:color="auto"/>
              <w:right w:val="single" w:sz="4" w:space="0" w:color="auto"/>
            </w:tcBorders>
          </w:tcPr>
          <w:p w:rsidR="00073507" w:rsidRDefault="00073507" w:rsidP="00966990">
            <w:pPr>
              <w:spacing w:after="0"/>
              <w:ind w:leftChars="-2" w:left="-4" w:firstLineChars="1"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4677" w:type="dxa"/>
            <w:tcBorders>
              <w:top w:val="single" w:sz="4" w:space="0" w:color="auto"/>
              <w:left w:val="single" w:sz="4" w:space="0" w:color="auto"/>
              <w:bottom w:val="single" w:sz="4" w:space="0" w:color="auto"/>
              <w:right w:val="single" w:sz="4" w:space="0" w:color="auto"/>
            </w:tcBorders>
          </w:tcPr>
          <w:p w:rsidR="00073507" w:rsidRPr="00354A05" w:rsidRDefault="00073507" w:rsidP="00073507">
            <w:pPr>
              <w:spacing w:after="0" w:line="240" w:lineRule="auto"/>
              <w:jc w:val="both"/>
              <w:rPr>
                <w:rFonts w:ascii="Times New Roman" w:eastAsia="Times New Roman" w:hAnsi="Times New Roman" w:cs="Times New Roman"/>
                <w:bCs/>
                <w:sz w:val="24"/>
              </w:rPr>
            </w:pPr>
            <w:r>
              <w:rPr>
                <w:rFonts w:ascii="Times New Roman" w:eastAsia="Times New Roman" w:hAnsi="Times New Roman" w:cs="Times New Roman"/>
                <w:bCs/>
                <w:sz w:val="24"/>
              </w:rPr>
              <w:t>Создание новых рабочих мест, ед.</w:t>
            </w:r>
          </w:p>
        </w:tc>
        <w:tc>
          <w:tcPr>
            <w:tcW w:w="1701" w:type="dxa"/>
            <w:tcBorders>
              <w:top w:val="single" w:sz="4" w:space="0" w:color="auto"/>
              <w:left w:val="single" w:sz="4" w:space="0" w:color="auto"/>
              <w:bottom w:val="single" w:sz="4" w:space="0" w:color="auto"/>
              <w:right w:val="single" w:sz="4" w:space="0" w:color="auto"/>
            </w:tcBorders>
          </w:tcPr>
          <w:p w:rsidR="00073507" w:rsidRPr="00354A05" w:rsidRDefault="0012237D" w:rsidP="0012237D">
            <w:pPr>
              <w:spacing w:after="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330</w:t>
            </w:r>
          </w:p>
        </w:tc>
        <w:tc>
          <w:tcPr>
            <w:tcW w:w="1549" w:type="dxa"/>
            <w:tcBorders>
              <w:top w:val="single" w:sz="4" w:space="0" w:color="auto"/>
              <w:left w:val="single" w:sz="4" w:space="0" w:color="auto"/>
              <w:bottom w:val="single" w:sz="4" w:space="0" w:color="auto"/>
              <w:right w:val="single" w:sz="4" w:space="0" w:color="auto"/>
            </w:tcBorders>
          </w:tcPr>
          <w:p w:rsidR="00073507" w:rsidRPr="00354A05" w:rsidRDefault="00073507" w:rsidP="0012237D">
            <w:pPr>
              <w:spacing w:after="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435</w:t>
            </w:r>
          </w:p>
        </w:tc>
        <w:tc>
          <w:tcPr>
            <w:tcW w:w="1286" w:type="dxa"/>
            <w:tcBorders>
              <w:top w:val="single" w:sz="4" w:space="0" w:color="auto"/>
              <w:left w:val="single" w:sz="4" w:space="0" w:color="auto"/>
              <w:bottom w:val="single" w:sz="4" w:space="0" w:color="auto"/>
              <w:right w:val="single" w:sz="4" w:space="0" w:color="auto"/>
            </w:tcBorders>
          </w:tcPr>
          <w:p w:rsidR="00073507" w:rsidRPr="00354A05" w:rsidRDefault="00073507" w:rsidP="0012237D">
            <w:pPr>
              <w:spacing w:after="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529</w:t>
            </w:r>
          </w:p>
        </w:tc>
      </w:tr>
      <w:tr w:rsidR="00073507" w:rsidRPr="0069622E" w:rsidTr="00716F0A">
        <w:trPr>
          <w:trHeight w:val="427"/>
        </w:trPr>
        <w:tc>
          <w:tcPr>
            <w:tcW w:w="9819" w:type="dxa"/>
            <w:gridSpan w:val="5"/>
            <w:tcBorders>
              <w:top w:val="single" w:sz="4" w:space="0" w:color="auto"/>
              <w:left w:val="single" w:sz="4" w:space="0" w:color="auto"/>
              <w:bottom w:val="single" w:sz="4" w:space="0" w:color="auto"/>
              <w:right w:val="single" w:sz="4" w:space="0" w:color="auto"/>
            </w:tcBorders>
            <w:hideMark/>
          </w:tcPr>
          <w:p w:rsidR="00073507" w:rsidRPr="0069622E" w:rsidRDefault="00073507" w:rsidP="00966990">
            <w:pPr>
              <w:spacing w:after="0" w:line="240" w:lineRule="auto"/>
              <w:jc w:val="center"/>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2. Уровень развития экономики</w:t>
            </w:r>
          </w:p>
        </w:tc>
      </w:tr>
      <w:tr w:rsidR="00073507" w:rsidRPr="0069622E" w:rsidTr="00716F0A">
        <w:tc>
          <w:tcPr>
            <w:tcW w:w="606" w:type="dxa"/>
            <w:tcBorders>
              <w:top w:val="single" w:sz="4" w:space="0" w:color="auto"/>
              <w:left w:val="single" w:sz="4" w:space="0" w:color="auto"/>
              <w:bottom w:val="single" w:sz="4" w:space="0" w:color="auto"/>
              <w:right w:val="single" w:sz="4" w:space="0" w:color="auto"/>
            </w:tcBorders>
            <w:hideMark/>
          </w:tcPr>
          <w:p w:rsidR="00073507" w:rsidRDefault="00073507" w:rsidP="00966990">
            <w:pPr>
              <w:spacing w:after="0"/>
              <w:jc w:val="both"/>
              <w:rPr>
                <w:rFonts w:ascii="Times New Roman" w:eastAsia="Times New Roman" w:hAnsi="Times New Roman" w:cs="Times New Roman"/>
                <w:bCs/>
                <w:sz w:val="24"/>
                <w:szCs w:val="24"/>
              </w:rPr>
            </w:pPr>
          </w:p>
          <w:p w:rsidR="00073507" w:rsidRPr="0069622E" w:rsidRDefault="00073507" w:rsidP="00966990">
            <w:pPr>
              <w:spacing w:after="0"/>
              <w:jc w:val="both"/>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1</w:t>
            </w:r>
            <w:r w:rsidRPr="0069622E">
              <w:rPr>
                <w:rFonts w:ascii="Times New Roman" w:eastAsia="Times New Roman" w:hAnsi="Times New Roman" w:cs="Times New Roman"/>
                <w:bCs/>
                <w:sz w:val="24"/>
                <w:szCs w:val="24"/>
              </w:rPr>
              <w:t>.</w:t>
            </w:r>
          </w:p>
        </w:tc>
        <w:tc>
          <w:tcPr>
            <w:tcW w:w="4677" w:type="dxa"/>
            <w:tcBorders>
              <w:top w:val="single" w:sz="4" w:space="0" w:color="auto"/>
              <w:left w:val="single" w:sz="4" w:space="0" w:color="auto"/>
              <w:bottom w:val="single" w:sz="4" w:space="0" w:color="auto"/>
              <w:right w:val="single" w:sz="4" w:space="0" w:color="auto"/>
            </w:tcBorders>
            <w:vAlign w:val="bottom"/>
            <w:hideMark/>
          </w:tcPr>
          <w:p w:rsidR="00073507" w:rsidRPr="0069622E" w:rsidRDefault="00073507" w:rsidP="00966990">
            <w:pPr>
              <w:spacing w:after="0" w:line="240" w:lineRule="auto"/>
              <w:jc w:val="both"/>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Индекс физического объёма инвестиции в основной капитал, в % к фактической средней величине 2013</w:t>
            </w:r>
            <w:r>
              <w:rPr>
                <w:rFonts w:ascii="Times New Roman" w:eastAsia="Times New Roman" w:hAnsi="Times New Roman" w:cs="Times New Roman"/>
                <w:bCs/>
                <w:sz w:val="24"/>
                <w:szCs w:val="24"/>
              </w:rPr>
              <w:t xml:space="preserve"> - 2</w:t>
            </w:r>
            <w:r w:rsidRPr="0069622E">
              <w:rPr>
                <w:rFonts w:ascii="Times New Roman" w:eastAsia="Times New Roman" w:hAnsi="Times New Roman" w:cs="Times New Roman"/>
                <w:bCs/>
                <w:sz w:val="24"/>
                <w:szCs w:val="24"/>
              </w:rPr>
              <w:t>01</w:t>
            </w:r>
            <w:r>
              <w:rPr>
                <w:rFonts w:ascii="Times New Roman" w:eastAsia="Times New Roman" w:hAnsi="Times New Roman" w:cs="Times New Roman"/>
                <w:bCs/>
                <w:sz w:val="24"/>
                <w:szCs w:val="24"/>
              </w:rPr>
              <w:t>7</w:t>
            </w:r>
            <w:r w:rsidRPr="0069622E">
              <w:rPr>
                <w:rFonts w:ascii="Times New Roman" w:eastAsia="Times New Roman" w:hAnsi="Times New Roman" w:cs="Times New Roman"/>
                <w:bCs/>
                <w:sz w:val="24"/>
                <w:szCs w:val="24"/>
              </w:rPr>
              <w:t xml:space="preserve">-гг на конец периода </w:t>
            </w:r>
          </w:p>
        </w:tc>
        <w:tc>
          <w:tcPr>
            <w:tcW w:w="1701" w:type="dxa"/>
            <w:tcBorders>
              <w:top w:val="single" w:sz="4" w:space="0" w:color="auto"/>
              <w:left w:val="single" w:sz="4" w:space="0" w:color="auto"/>
              <w:bottom w:val="single" w:sz="4" w:space="0" w:color="auto"/>
              <w:right w:val="single" w:sz="4" w:space="0" w:color="auto"/>
            </w:tcBorders>
            <w:hideMark/>
          </w:tcPr>
          <w:p w:rsidR="00073507" w:rsidRPr="0069622E" w:rsidRDefault="00073507" w:rsidP="0012237D">
            <w:pPr>
              <w:spacing w:after="0"/>
              <w:jc w:val="center"/>
              <w:rPr>
                <w:rFonts w:ascii="Times New Roman" w:eastAsia="Times New Roman" w:hAnsi="Times New Roman" w:cs="Times New Roman"/>
                <w:bCs/>
                <w:sz w:val="24"/>
                <w:szCs w:val="24"/>
              </w:rPr>
            </w:pPr>
          </w:p>
          <w:p w:rsidR="00073507" w:rsidRPr="0069622E" w:rsidRDefault="00073507" w:rsidP="0012237D">
            <w:pPr>
              <w:spacing w:after="0"/>
              <w:jc w:val="center"/>
              <w:rPr>
                <w:rFonts w:ascii="Times New Roman" w:eastAsia="Times New Roman" w:hAnsi="Times New Roman" w:cs="Times New Roman"/>
                <w:bCs/>
                <w:sz w:val="24"/>
                <w:szCs w:val="24"/>
              </w:rPr>
            </w:pPr>
          </w:p>
          <w:p w:rsidR="00073507" w:rsidRPr="0069622E" w:rsidRDefault="00073507" w:rsidP="0012237D">
            <w:pPr>
              <w:spacing w:after="0"/>
              <w:jc w:val="center"/>
              <w:rPr>
                <w:rFonts w:ascii="Times New Roman" w:eastAsia="Times New Roman" w:hAnsi="Times New Roman" w:cs="Times New Roman"/>
                <w:bCs/>
                <w:sz w:val="24"/>
                <w:szCs w:val="24"/>
              </w:rPr>
            </w:pPr>
          </w:p>
          <w:p w:rsidR="00073507" w:rsidRPr="0069622E" w:rsidRDefault="00073507" w:rsidP="0012237D">
            <w:pPr>
              <w:spacing w:after="0"/>
              <w:jc w:val="center"/>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59,6</w:t>
            </w:r>
          </w:p>
        </w:tc>
        <w:tc>
          <w:tcPr>
            <w:tcW w:w="1549" w:type="dxa"/>
            <w:tcBorders>
              <w:top w:val="single" w:sz="4" w:space="0" w:color="auto"/>
              <w:left w:val="single" w:sz="4" w:space="0" w:color="auto"/>
              <w:bottom w:val="single" w:sz="4" w:space="0" w:color="auto"/>
              <w:right w:val="single" w:sz="4" w:space="0" w:color="auto"/>
            </w:tcBorders>
            <w:hideMark/>
          </w:tcPr>
          <w:p w:rsidR="00073507" w:rsidRPr="0069622E" w:rsidRDefault="00073507" w:rsidP="0012237D">
            <w:pPr>
              <w:spacing w:after="0"/>
              <w:jc w:val="center"/>
              <w:rPr>
                <w:rFonts w:ascii="Times New Roman" w:eastAsia="Times New Roman" w:hAnsi="Times New Roman" w:cs="Times New Roman"/>
                <w:bCs/>
                <w:sz w:val="24"/>
                <w:szCs w:val="24"/>
              </w:rPr>
            </w:pPr>
          </w:p>
          <w:p w:rsidR="00073507" w:rsidRPr="0069622E" w:rsidRDefault="00073507" w:rsidP="0012237D">
            <w:pPr>
              <w:spacing w:after="0"/>
              <w:jc w:val="center"/>
              <w:rPr>
                <w:rFonts w:ascii="Times New Roman" w:eastAsia="Times New Roman" w:hAnsi="Times New Roman" w:cs="Times New Roman"/>
                <w:bCs/>
                <w:sz w:val="24"/>
                <w:szCs w:val="24"/>
              </w:rPr>
            </w:pPr>
          </w:p>
          <w:p w:rsidR="00073507" w:rsidRPr="0069622E" w:rsidRDefault="00073507" w:rsidP="0012237D">
            <w:pPr>
              <w:spacing w:after="0"/>
              <w:jc w:val="center"/>
              <w:rPr>
                <w:rFonts w:ascii="Times New Roman" w:eastAsia="Times New Roman" w:hAnsi="Times New Roman" w:cs="Times New Roman"/>
                <w:bCs/>
                <w:sz w:val="24"/>
                <w:szCs w:val="24"/>
              </w:rPr>
            </w:pPr>
          </w:p>
          <w:p w:rsidR="00073507" w:rsidRPr="0069622E" w:rsidRDefault="00073507" w:rsidP="0012237D">
            <w:pPr>
              <w:spacing w:after="0"/>
              <w:jc w:val="center"/>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80,0</w:t>
            </w:r>
          </w:p>
        </w:tc>
        <w:tc>
          <w:tcPr>
            <w:tcW w:w="1286" w:type="dxa"/>
            <w:tcBorders>
              <w:top w:val="single" w:sz="4" w:space="0" w:color="auto"/>
              <w:left w:val="single" w:sz="4" w:space="0" w:color="auto"/>
              <w:bottom w:val="single" w:sz="4" w:space="0" w:color="auto"/>
              <w:right w:val="single" w:sz="4" w:space="0" w:color="auto"/>
            </w:tcBorders>
            <w:hideMark/>
          </w:tcPr>
          <w:p w:rsidR="00073507" w:rsidRPr="0069622E" w:rsidRDefault="00073507" w:rsidP="0012237D">
            <w:pPr>
              <w:spacing w:after="0"/>
              <w:jc w:val="center"/>
              <w:rPr>
                <w:rFonts w:ascii="Times New Roman" w:eastAsia="Times New Roman" w:hAnsi="Times New Roman" w:cs="Times New Roman"/>
                <w:bCs/>
                <w:sz w:val="24"/>
                <w:szCs w:val="24"/>
              </w:rPr>
            </w:pPr>
          </w:p>
          <w:p w:rsidR="00073507" w:rsidRPr="0069622E" w:rsidRDefault="00073507" w:rsidP="0012237D">
            <w:pPr>
              <w:spacing w:after="0"/>
              <w:jc w:val="center"/>
              <w:rPr>
                <w:rFonts w:ascii="Times New Roman" w:eastAsia="Times New Roman" w:hAnsi="Times New Roman" w:cs="Times New Roman"/>
                <w:bCs/>
                <w:sz w:val="24"/>
                <w:szCs w:val="24"/>
              </w:rPr>
            </w:pPr>
          </w:p>
          <w:p w:rsidR="00073507" w:rsidRPr="0069622E" w:rsidRDefault="00073507" w:rsidP="0012237D">
            <w:pPr>
              <w:spacing w:after="0"/>
              <w:jc w:val="center"/>
              <w:rPr>
                <w:rFonts w:ascii="Times New Roman" w:eastAsia="Times New Roman" w:hAnsi="Times New Roman" w:cs="Times New Roman"/>
                <w:bCs/>
                <w:sz w:val="24"/>
                <w:szCs w:val="24"/>
              </w:rPr>
            </w:pPr>
          </w:p>
          <w:p w:rsidR="00073507" w:rsidRPr="0069622E" w:rsidRDefault="00073507" w:rsidP="0012237D">
            <w:pPr>
              <w:spacing w:after="0"/>
              <w:jc w:val="center"/>
              <w:rPr>
                <w:rFonts w:ascii="Times New Roman" w:eastAsia="Times New Roman" w:hAnsi="Times New Roman" w:cs="Times New Roman"/>
                <w:bCs/>
                <w:sz w:val="24"/>
                <w:szCs w:val="24"/>
              </w:rPr>
            </w:pPr>
            <w:r w:rsidRPr="0069622E">
              <w:rPr>
                <w:rFonts w:ascii="Times New Roman" w:eastAsia="Times New Roman" w:hAnsi="Times New Roman" w:cs="Times New Roman"/>
                <w:bCs/>
                <w:sz w:val="24"/>
                <w:szCs w:val="24"/>
              </w:rPr>
              <w:t>100,0</w:t>
            </w:r>
          </w:p>
        </w:tc>
      </w:tr>
      <w:tr w:rsidR="00073507" w:rsidRPr="0069622E" w:rsidTr="00716F0A">
        <w:tc>
          <w:tcPr>
            <w:tcW w:w="606" w:type="dxa"/>
            <w:tcBorders>
              <w:top w:val="single" w:sz="4" w:space="0" w:color="auto"/>
              <w:left w:val="single" w:sz="4" w:space="0" w:color="auto"/>
              <w:bottom w:val="single" w:sz="4" w:space="0" w:color="auto"/>
              <w:right w:val="single" w:sz="4" w:space="0" w:color="auto"/>
            </w:tcBorders>
          </w:tcPr>
          <w:p w:rsidR="00073507" w:rsidRPr="0069622E" w:rsidRDefault="00073507" w:rsidP="00966990">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p>
        </w:tc>
        <w:tc>
          <w:tcPr>
            <w:tcW w:w="4677" w:type="dxa"/>
            <w:tcBorders>
              <w:top w:val="single" w:sz="4" w:space="0" w:color="auto"/>
              <w:left w:val="single" w:sz="4" w:space="0" w:color="auto"/>
              <w:bottom w:val="single" w:sz="4" w:space="0" w:color="auto"/>
              <w:right w:val="single" w:sz="4" w:space="0" w:color="auto"/>
            </w:tcBorders>
          </w:tcPr>
          <w:p w:rsidR="00073507" w:rsidRDefault="00073507" w:rsidP="0007350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rPr>
              <w:t>Темп роста оборота организаций по всем видам экономической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073507" w:rsidRDefault="00073507" w:rsidP="0012237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97,8</w:t>
            </w:r>
          </w:p>
        </w:tc>
        <w:tc>
          <w:tcPr>
            <w:tcW w:w="1549" w:type="dxa"/>
            <w:tcBorders>
              <w:top w:val="single" w:sz="4" w:space="0" w:color="auto"/>
              <w:left w:val="single" w:sz="4" w:space="0" w:color="auto"/>
              <w:bottom w:val="single" w:sz="4" w:space="0" w:color="auto"/>
              <w:right w:val="single" w:sz="4" w:space="0" w:color="auto"/>
            </w:tcBorders>
          </w:tcPr>
          <w:p w:rsidR="00073507" w:rsidRDefault="00073507" w:rsidP="0012237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105,5</w:t>
            </w:r>
          </w:p>
        </w:tc>
        <w:tc>
          <w:tcPr>
            <w:tcW w:w="1286" w:type="dxa"/>
            <w:tcBorders>
              <w:top w:val="single" w:sz="4" w:space="0" w:color="auto"/>
              <w:left w:val="single" w:sz="4" w:space="0" w:color="auto"/>
              <w:bottom w:val="single" w:sz="4" w:space="0" w:color="auto"/>
              <w:right w:val="single" w:sz="4" w:space="0" w:color="auto"/>
            </w:tcBorders>
          </w:tcPr>
          <w:p w:rsidR="00073507" w:rsidRDefault="00073507" w:rsidP="0012237D">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108,0</w:t>
            </w:r>
          </w:p>
        </w:tc>
      </w:tr>
      <w:tr w:rsidR="00073507" w:rsidRPr="0069622E" w:rsidTr="00716F0A">
        <w:tc>
          <w:tcPr>
            <w:tcW w:w="606" w:type="dxa"/>
            <w:tcBorders>
              <w:top w:val="single" w:sz="4" w:space="0" w:color="auto"/>
              <w:left w:val="single" w:sz="4" w:space="0" w:color="auto"/>
              <w:bottom w:val="single" w:sz="4" w:space="0" w:color="auto"/>
              <w:right w:val="single" w:sz="4" w:space="0" w:color="auto"/>
            </w:tcBorders>
          </w:tcPr>
          <w:p w:rsidR="00073507" w:rsidRPr="0069622E" w:rsidRDefault="00073507" w:rsidP="00966990">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p>
        </w:tc>
        <w:tc>
          <w:tcPr>
            <w:tcW w:w="4677" w:type="dxa"/>
            <w:tcBorders>
              <w:top w:val="single" w:sz="4" w:space="0" w:color="auto"/>
              <w:left w:val="single" w:sz="4" w:space="0" w:color="auto"/>
              <w:bottom w:val="single" w:sz="4" w:space="0" w:color="auto"/>
              <w:right w:val="single" w:sz="4" w:space="0" w:color="auto"/>
            </w:tcBorders>
            <w:vAlign w:val="bottom"/>
          </w:tcPr>
          <w:p w:rsidR="00073507" w:rsidRPr="0069622E" w:rsidRDefault="00073507" w:rsidP="00966990">
            <w:pPr>
              <w:spacing w:after="0" w:line="240" w:lineRule="auto"/>
              <w:ind w:firstLine="3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И</w:t>
            </w:r>
            <w:r w:rsidRPr="00DF5360">
              <w:rPr>
                <w:rFonts w:ascii="Times New Roman" w:eastAsia="Times New Roman" w:hAnsi="Times New Roman" w:cs="Times New Roman"/>
                <w:bCs/>
                <w:sz w:val="24"/>
                <w:szCs w:val="24"/>
              </w:rPr>
              <w:t>ндекс производства продукции сельского хозяйства в хозяйствах всех категорий  к фактической средней величине 2013-2017гг на конец периода-</w:t>
            </w:r>
            <w:r w:rsidRPr="00DF5360">
              <w:rPr>
                <w:rFonts w:ascii="Times New Roman" w:eastAsia="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073507" w:rsidRPr="0069622E" w:rsidRDefault="00073507" w:rsidP="0012237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109.8</w:t>
            </w:r>
          </w:p>
        </w:tc>
        <w:tc>
          <w:tcPr>
            <w:tcW w:w="1549" w:type="dxa"/>
            <w:tcBorders>
              <w:top w:val="single" w:sz="4" w:space="0" w:color="auto"/>
              <w:left w:val="single" w:sz="4" w:space="0" w:color="auto"/>
              <w:bottom w:val="single" w:sz="4" w:space="0" w:color="auto"/>
              <w:right w:val="single" w:sz="4" w:space="0" w:color="auto"/>
            </w:tcBorders>
          </w:tcPr>
          <w:p w:rsidR="00073507" w:rsidRPr="0069622E" w:rsidRDefault="00073507" w:rsidP="0012237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107.0</w:t>
            </w:r>
          </w:p>
        </w:tc>
        <w:tc>
          <w:tcPr>
            <w:tcW w:w="1286" w:type="dxa"/>
            <w:tcBorders>
              <w:top w:val="single" w:sz="4" w:space="0" w:color="auto"/>
              <w:left w:val="single" w:sz="4" w:space="0" w:color="auto"/>
              <w:bottom w:val="single" w:sz="4" w:space="0" w:color="auto"/>
              <w:right w:val="single" w:sz="4" w:space="0" w:color="auto"/>
            </w:tcBorders>
          </w:tcPr>
          <w:p w:rsidR="00073507" w:rsidRPr="00DF5360" w:rsidRDefault="00073507" w:rsidP="0012237D">
            <w:pPr>
              <w:spacing w:after="0" w:line="240" w:lineRule="auto"/>
              <w:ind w:firstLine="34"/>
              <w:jc w:val="center"/>
              <w:rPr>
                <w:rFonts w:ascii="Times New Roman" w:eastAsia="Times New Roman" w:hAnsi="Times New Roman" w:cs="Times New Roman"/>
                <w:bCs/>
                <w:sz w:val="24"/>
                <w:szCs w:val="24"/>
              </w:rPr>
            </w:pPr>
            <w:r w:rsidRPr="00DF5360">
              <w:rPr>
                <w:rFonts w:ascii="Times New Roman" w:eastAsia="Times New Roman" w:hAnsi="Times New Roman" w:cs="Times New Roman"/>
                <w:sz w:val="24"/>
                <w:szCs w:val="24"/>
              </w:rPr>
              <w:t>110</w:t>
            </w:r>
            <w:r w:rsidRPr="00C47FCB">
              <w:rPr>
                <w:rFonts w:ascii="Times New Roman" w:eastAsia="Times New Roman" w:hAnsi="Times New Roman" w:cs="Times New Roman"/>
                <w:sz w:val="24"/>
                <w:szCs w:val="24"/>
              </w:rPr>
              <w:t>;</w:t>
            </w:r>
          </w:p>
          <w:p w:rsidR="00073507" w:rsidRPr="0069622E" w:rsidRDefault="00073507" w:rsidP="0012237D">
            <w:pPr>
              <w:spacing w:after="0" w:line="240" w:lineRule="auto"/>
              <w:jc w:val="center"/>
              <w:rPr>
                <w:rFonts w:ascii="Times New Roman" w:eastAsia="Times New Roman" w:hAnsi="Times New Roman" w:cs="Times New Roman"/>
                <w:bCs/>
                <w:sz w:val="24"/>
                <w:szCs w:val="24"/>
              </w:rPr>
            </w:pPr>
          </w:p>
        </w:tc>
      </w:tr>
      <w:tr w:rsidR="00073507" w:rsidRPr="0069622E" w:rsidTr="00716F0A">
        <w:tc>
          <w:tcPr>
            <w:tcW w:w="606" w:type="dxa"/>
            <w:tcBorders>
              <w:top w:val="single" w:sz="4" w:space="0" w:color="auto"/>
              <w:left w:val="single" w:sz="4" w:space="0" w:color="auto"/>
              <w:bottom w:val="single" w:sz="4" w:space="0" w:color="auto"/>
              <w:right w:val="single" w:sz="4" w:space="0" w:color="auto"/>
            </w:tcBorders>
          </w:tcPr>
          <w:p w:rsidR="00073507" w:rsidRDefault="00073507" w:rsidP="00966990">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c>
          <w:tcPr>
            <w:tcW w:w="4677" w:type="dxa"/>
            <w:tcBorders>
              <w:top w:val="single" w:sz="4" w:space="0" w:color="auto"/>
              <w:left w:val="single" w:sz="4" w:space="0" w:color="auto"/>
              <w:bottom w:val="single" w:sz="4" w:space="0" w:color="auto"/>
              <w:right w:val="single" w:sz="4" w:space="0" w:color="auto"/>
            </w:tcBorders>
            <w:vAlign w:val="bottom"/>
          </w:tcPr>
          <w:p w:rsidR="00073507" w:rsidRPr="00BD7807" w:rsidRDefault="00073507" w:rsidP="00966990">
            <w:pPr>
              <w:widowControl w:val="0"/>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Times New Roman" w:hAnsi="Times New Roman" w:cs="Times New Roman"/>
                <w:sz w:val="24"/>
                <w:szCs w:val="24"/>
              </w:rPr>
              <w:t>Те</w:t>
            </w:r>
            <w:r w:rsidRPr="00DF5360">
              <w:rPr>
                <w:rFonts w:ascii="Times New Roman" w:eastAsia="Times New Roman" w:hAnsi="Times New Roman" w:cs="Times New Roman"/>
                <w:sz w:val="24"/>
                <w:szCs w:val="24"/>
              </w:rPr>
              <w:t xml:space="preserve">мп роста собственных доходов консолидированного бюджета </w:t>
            </w:r>
            <w:r w:rsidRPr="00DF5360">
              <w:rPr>
                <w:rFonts w:ascii="Times New Roman" w:eastAsia="Times New Roman" w:hAnsi="Times New Roman" w:cs="Times New Roman"/>
                <w:bCs/>
                <w:sz w:val="24"/>
                <w:szCs w:val="24"/>
              </w:rPr>
              <w:t>к фактической средней величине 2013-2017 гг на конец периода не менее 105,0%</w:t>
            </w:r>
          </w:p>
        </w:tc>
        <w:tc>
          <w:tcPr>
            <w:tcW w:w="1701" w:type="dxa"/>
            <w:tcBorders>
              <w:top w:val="single" w:sz="4" w:space="0" w:color="auto"/>
              <w:left w:val="single" w:sz="4" w:space="0" w:color="auto"/>
              <w:bottom w:val="single" w:sz="4" w:space="0" w:color="auto"/>
              <w:right w:val="single" w:sz="4" w:space="0" w:color="auto"/>
            </w:tcBorders>
          </w:tcPr>
          <w:p w:rsidR="00073507" w:rsidRDefault="00073507" w:rsidP="0012237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106,0</w:t>
            </w:r>
          </w:p>
        </w:tc>
        <w:tc>
          <w:tcPr>
            <w:tcW w:w="1549" w:type="dxa"/>
            <w:tcBorders>
              <w:top w:val="single" w:sz="4" w:space="0" w:color="auto"/>
              <w:left w:val="single" w:sz="4" w:space="0" w:color="auto"/>
              <w:bottom w:val="single" w:sz="4" w:space="0" w:color="auto"/>
              <w:right w:val="single" w:sz="4" w:space="0" w:color="auto"/>
            </w:tcBorders>
          </w:tcPr>
          <w:p w:rsidR="00073507" w:rsidRDefault="00073507" w:rsidP="0012237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103.0</w:t>
            </w:r>
          </w:p>
        </w:tc>
        <w:tc>
          <w:tcPr>
            <w:tcW w:w="1286" w:type="dxa"/>
            <w:tcBorders>
              <w:top w:val="single" w:sz="4" w:space="0" w:color="auto"/>
              <w:left w:val="single" w:sz="4" w:space="0" w:color="auto"/>
              <w:bottom w:val="single" w:sz="4" w:space="0" w:color="auto"/>
              <w:right w:val="single" w:sz="4" w:space="0" w:color="auto"/>
            </w:tcBorders>
          </w:tcPr>
          <w:p w:rsidR="00073507" w:rsidRPr="00DF5360" w:rsidRDefault="00073507" w:rsidP="0012237D">
            <w:pPr>
              <w:spacing w:after="0" w:line="240" w:lineRule="auto"/>
              <w:ind w:firstLine="34"/>
              <w:jc w:val="center"/>
              <w:rPr>
                <w:rFonts w:ascii="Times New Roman" w:eastAsia="Times New Roman" w:hAnsi="Times New Roman" w:cs="Times New Roman"/>
                <w:sz w:val="24"/>
                <w:szCs w:val="24"/>
              </w:rPr>
            </w:pPr>
            <w:r w:rsidRPr="00DF5360">
              <w:rPr>
                <w:rFonts w:ascii="Times New Roman" w:eastAsia="Times New Roman" w:hAnsi="Times New Roman" w:cs="Times New Roman"/>
                <w:bCs/>
                <w:sz w:val="24"/>
                <w:szCs w:val="24"/>
              </w:rPr>
              <w:t>105,0</w:t>
            </w:r>
          </w:p>
        </w:tc>
      </w:tr>
    </w:tbl>
    <w:p w:rsidR="005D2243" w:rsidRPr="0069622E" w:rsidRDefault="005D2243" w:rsidP="005D2243">
      <w:pPr>
        <w:spacing w:after="0" w:line="240" w:lineRule="auto"/>
        <w:ind w:left="540" w:firstLine="540"/>
        <w:jc w:val="both"/>
        <w:rPr>
          <w:rFonts w:ascii="Times New Roman" w:eastAsia="Times New Roman" w:hAnsi="Times New Roman" w:cs="Times New Roman"/>
          <w:sz w:val="24"/>
          <w:szCs w:val="24"/>
          <w:highlight w:val="yellow"/>
        </w:rPr>
      </w:pPr>
    </w:p>
    <w:p w:rsidR="005D2243" w:rsidRPr="00A237E3" w:rsidRDefault="005D2243" w:rsidP="005D2243">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____________________</w:t>
      </w:r>
    </w:p>
    <w:p w:rsidR="005D2243" w:rsidRPr="0085298E" w:rsidRDefault="005D2243" w:rsidP="005D2243">
      <w:pPr>
        <w:autoSpaceDE w:val="0"/>
        <w:autoSpaceDN w:val="0"/>
        <w:adjustRightInd w:val="0"/>
        <w:spacing w:after="0" w:line="240" w:lineRule="auto"/>
        <w:jc w:val="both"/>
        <w:rPr>
          <w:rFonts w:ascii="Times New Roman" w:hAnsi="Times New Roman" w:cs="Times New Roman"/>
          <w:sz w:val="24"/>
          <w:szCs w:val="24"/>
        </w:rPr>
      </w:pPr>
    </w:p>
    <w:p w:rsidR="005B6847" w:rsidRPr="005B6847" w:rsidRDefault="005B6847" w:rsidP="005B6847">
      <w:pPr>
        <w:pStyle w:val="Default"/>
        <w:ind w:firstLine="708"/>
        <w:jc w:val="both"/>
        <w:rPr>
          <w:b/>
          <w:bCs/>
          <w:sz w:val="28"/>
          <w:szCs w:val="28"/>
        </w:rPr>
      </w:pPr>
    </w:p>
    <w:p w:rsidR="00CB1F43" w:rsidRPr="007A451D" w:rsidRDefault="00CB1F43" w:rsidP="00CB1F43">
      <w:pPr>
        <w:shd w:val="clear" w:color="auto" w:fill="FFFFFF"/>
        <w:spacing w:after="0" w:line="240" w:lineRule="auto"/>
        <w:ind w:firstLine="708"/>
        <w:jc w:val="both"/>
        <w:rPr>
          <w:rFonts w:ascii="Times New Roman" w:eastAsia="Times New Roman" w:hAnsi="Times New Roman" w:cs="Times New Roman"/>
          <w:sz w:val="28"/>
          <w:szCs w:val="28"/>
        </w:rPr>
      </w:pPr>
    </w:p>
    <w:p w:rsidR="00F5726F" w:rsidRDefault="00F5726F" w:rsidP="00936B31">
      <w:pPr>
        <w:spacing w:before="100" w:beforeAutospacing="1" w:after="100" w:afterAutospacing="1" w:line="240" w:lineRule="auto"/>
        <w:jc w:val="both"/>
        <w:rPr>
          <w:rFonts w:ascii="Times New Roman" w:eastAsia="Times New Roman" w:hAnsi="Times New Roman" w:cs="Times New Roman"/>
          <w:sz w:val="28"/>
          <w:szCs w:val="28"/>
        </w:rPr>
        <w:sectPr w:rsidR="00F5726F" w:rsidSect="0079600E">
          <w:headerReference w:type="default" r:id="rId13"/>
          <w:pgSz w:w="11906" w:h="16838"/>
          <w:pgMar w:top="1134" w:right="566" w:bottom="1134" w:left="1701" w:header="708" w:footer="708" w:gutter="0"/>
          <w:pgNumType w:start="4"/>
          <w:cols w:space="708"/>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2957"/>
        <w:gridCol w:w="2957"/>
        <w:gridCol w:w="2957"/>
        <w:gridCol w:w="2958"/>
      </w:tblGrid>
      <w:tr w:rsidR="00F5726F" w:rsidTr="00F5726F">
        <w:tc>
          <w:tcPr>
            <w:tcW w:w="2957" w:type="dxa"/>
          </w:tcPr>
          <w:p w:rsidR="00F5726F" w:rsidRDefault="00F5726F" w:rsidP="00F5726F">
            <w:pPr>
              <w:widowControl w:val="0"/>
              <w:jc w:val="center"/>
              <w:rPr>
                <w:rFonts w:ascii="Times New Roman" w:eastAsia="Times New Roman" w:hAnsi="Times New Roman" w:cs="Times New Roman"/>
                <w:b/>
                <w:bCs/>
                <w:sz w:val="28"/>
                <w:szCs w:val="28"/>
              </w:rPr>
            </w:pPr>
          </w:p>
        </w:tc>
        <w:tc>
          <w:tcPr>
            <w:tcW w:w="2957" w:type="dxa"/>
          </w:tcPr>
          <w:p w:rsidR="00F5726F" w:rsidRDefault="00F5726F" w:rsidP="00F5726F">
            <w:pPr>
              <w:widowControl w:val="0"/>
              <w:jc w:val="center"/>
              <w:rPr>
                <w:rFonts w:ascii="Times New Roman" w:eastAsia="Times New Roman" w:hAnsi="Times New Roman" w:cs="Times New Roman"/>
                <w:b/>
                <w:bCs/>
                <w:sz w:val="28"/>
                <w:szCs w:val="28"/>
              </w:rPr>
            </w:pPr>
          </w:p>
        </w:tc>
        <w:tc>
          <w:tcPr>
            <w:tcW w:w="2957" w:type="dxa"/>
          </w:tcPr>
          <w:p w:rsidR="00F5726F" w:rsidRDefault="00F5726F" w:rsidP="00F5726F">
            <w:pPr>
              <w:widowControl w:val="0"/>
              <w:jc w:val="center"/>
              <w:rPr>
                <w:rFonts w:ascii="Times New Roman" w:eastAsia="Times New Roman" w:hAnsi="Times New Roman" w:cs="Times New Roman"/>
                <w:b/>
                <w:bCs/>
                <w:sz w:val="28"/>
                <w:szCs w:val="28"/>
              </w:rPr>
            </w:pPr>
          </w:p>
        </w:tc>
        <w:tc>
          <w:tcPr>
            <w:tcW w:w="2957" w:type="dxa"/>
          </w:tcPr>
          <w:p w:rsidR="00F5726F" w:rsidRDefault="00F5726F" w:rsidP="00F5726F">
            <w:pPr>
              <w:widowControl w:val="0"/>
              <w:jc w:val="center"/>
              <w:rPr>
                <w:rFonts w:ascii="Times New Roman" w:eastAsia="Times New Roman" w:hAnsi="Times New Roman" w:cs="Times New Roman"/>
                <w:b/>
                <w:bCs/>
                <w:sz w:val="28"/>
                <w:szCs w:val="28"/>
              </w:rPr>
            </w:pPr>
          </w:p>
        </w:tc>
        <w:tc>
          <w:tcPr>
            <w:tcW w:w="2958" w:type="dxa"/>
          </w:tcPr>
          <w:p w:rsidR="00F5726F" w:rsidRPr="00F5726F" w:rsidRDefault="00F5726F" w:rsidP="00F5726F">
            <w:pPr>
              <w:widowControl w:val="0"/>
              <w:jc w:val="center"/>
              <w:rPr>
                <w:rFonts w:ascii="Times New Roman" w:eastAsia="Times New Roman" w:hAnsi="Times New Roman" w:cs="Times New Roman"/>
                <w:bCs/>
                <w:sz w:val="28"/>
                <w:szCs w:val="28"/>
              </w:rPr>
            </w:pPr>
            <w:r w:rsidRPr="00F5726F">
              <w:rPr>
                <w:rFonts w:ascii="Times New Roman" w:eastAsia="Times New Roman" w:hAnsi="Times New Roman" w:cs="Times New Roman"/>
                <w:bCs/>
                <w:sz w:val="28"/>
                <w:szCs w:val="28"/>
              </w:rPr>
              <w:t>Приложение № 1</w:t>
            </w:r>
          </w:p>
          <w:p w:rsidR="00F5726F" w:rsidRPr="00F5726F" w:rsidRDefault="00F5726F" w:rsidP="00F5726F">
            <w:pPr>
              <w:widowControl w:val="0"/>
              <w:jc w:val="center"/>
              <w:rPr>
                <w:rFonts w:ascii="Times New Roman" w:eastAsia="Times New Roman" w:hAnsi="Times New Roman" w:cs="Times New Roman"/>
                <w:b/>
                <w:bCs/>
                <w:sz w:val="28"/>
                <w:szCs w:val="28"/>
              </w:rPr>
            </w:pPr>
            <w:r w:rsidRPr="00F5726F">
              <w:rPr>
                <w:rFonts w:ascii="Times New Roman" w:eastAsia="Times New Roman" w:hAnsi="Times New Roman" w:cs="Times New Roman"/>
                <w:bCs/>
                <w:sz w:val="28"/>
                <w:szCs w:val="28"/>
              </w:rPr>
              <w:t>к Стратегии</w:t>
            </w:r>
          </w:p>
        </w:tc>
      </w:tr>
    </w:tbl>
    <w:p w:rsidR="00F5726F" w:rsidRDefault="00F5726F" w:rsidP="00F5726F">
      <w:pPr>
        <w:widowControl w:val="0"/>
        <w:spacing w:after="0" w:line="240" w:lineRule="auto"/>
        <w:jc w:val="center"/>
        <w:rPr>
          <w:rFonts w:ascii="Times New Roman" w:eastAsia="Times New Roman" w:hAnsi="Times New Roman" w:cs="Times New Roman"/>
          <w:b/>
          <w:bCs/>
          <w:sz w:val="28"/>
          <w:szCs w:val="28"/>
          <w:lang w:eastAsia="en-US"/>
        </w:rPr>
      </w:pPr>
    </w:p>
    <w:p w:rsidR="00F5726F" w:rsidRPr="00F5726F" w:rsidRDefault="00F5726F" w:rsidP="00F5726F">
      <w:pPr>
        <w:widowControl w:val="0"/>
        <w:spacing w:after="0" w:line="240" w:lineRule="auto"/>
        <w:jc w:val="center"/>
        <w:rPr>
          <w:rFonts w:ascii="Times New Roman" w:eastAsia="Times New Roman" w:hAnsi="Times New Roman" w:cs="Times New Roman"/>
          <w:b/>
          <w:bCs/>
          <w:sz w:val="28"/>
          <w:szCs w:val="28"/>
          <w:lang w:eastAsia="en-US"/>
        </w:rPr>
      </w:pPr>
      <w:r w:rsidRPr="00F5726F">
        <w:rPr>
          <w:rFonts w:ascii="Times New Roman" w:eastAsia="Times New Roman" w:hAnsi="Times New Roman" w:cs="Times New Roman"/>
          <w:b/>
          <w:bCs/>
          <w:sz w:val="28"/>
          <w:szCs w:val="28"/>
          <w:lang w:eastAsia="en-US"/>
        </w:rPr>
        <w:t xml:space="preserve">План мероприятий по реализации Инвестиционной стратегии развития муниципального образования «Вешкаймский район» до 2021 года </w:t>
      </w:r>
    </w:p>
    <w:p w:rsidR="00F5726F" w:rsidRPr="00F5726F" w:rsidRDefault="00F5726F" w:rsidP="00F5726F">
      <w:pPr>
        <w:widowControl w:val="0"/>
        <w:spacing w:after="0" w:line="240" w:lineRule="auto"/>
        <w:jc w:val="center"/>
        <w:rPr>
          <w:rFonts w:ascii="Times New Roman" w:eastAsia="Times New Roman" w:hAnsi="Times New Roman" w:cs="Times New Roman"/>
          <w:b/>
          <w:bCs/>
          <w:sz w:val="28"/>
          <w:szCs w:val="28"/>
          <w:lang w:eastAsia="en-US"/>
        </w:rPr>
      </w:pPr>
    </w:p>
    <w:tbl>
      <w:tblPr>
        <w:tblStyle w:val="44"/>
        <w:tblW w:w="15439" w:type="dxa"/>
        <w:tblLayout w:type="fixed"/>
        <w:tblLook w:val="04A0" w:firstRow="1" w:lastRow="0" w:firstColumn="1" w:lastColumn="0" w:noHBand="0" w:noVBand="1"/>
      </w:tblPr>
      <w:tblGrid>
        <w:gridCol w:w="561"/>
        <w:gridCol w:w="92"/>
        <w:gridCol w:w="4133"/>
        <w:gridCol w:w="1985"/>
        <w:gridCol w:w="2976"/>
        <w:gridCol w:w="2690"/>
        <w:gridCol w:w="3002"/>
      </w:tblGrid>
      <w:tr w:rsidR="00F5726F" w:rsidRPr="00F5726F" w:rsidTr="00073507">
        <w:tc>
          <w:tcPr>
            <w:tcW w:w="561" w:type="dxa"/>
          </w:tcPr>
          <w:p w:rsidR="00F5726F" w:rsidRPr="00F5726F" w:rsidRDefault="00F5726F" w:rsidP="00F5726F">
            <w:pPr>
              <w:widowControl w:val="0"/>
              <w:jc w:val="center"/>
              <w:rPr>
                <w:rFonts w:eastAsia="Calibri"/>
                <w:b/>
                <w:bCs/>
                <w:sz w:val="24"/>
                <w:szCs w:val="24"/>
                <w:lang w:eastAsia="en-US"/>
              </w:rPr>
            </w:pPr>
            <w:r w:rsidRPr="00F5726F">
              <w:rPr>
                <w:rFonts w:eastAsia="Calibri"/>
                <w:b/>
                <w:bCs/>
                <w:sz w:val="24"/>
                <w:szCs w:val="24"/>
                <w:lang w:eastAsia="en-US"/>
              </w:rPr>
              <w:t>№</w:t>
            </w:r>
          </w:p>
          <w:p w:rsidR="00F5726F" w:rsidRPr="00F5726F" w:rsidRDefault="00F5726F" w:rsidP="00F5726F">
            <w:pPr>
              <w:widowControl w:val="0"/>
              <w:jc w:val="center"/>
              <w:rPr>
                <w:rFonts w:eastAsia="Calibri"/>
                <w:b/>
                <w:bCs/>
                <w:sz w:val="24"/>
                <w:szCs w:val="24"/>
                <w:lang w:eastAsia="en-US"/>
              </w:rPr>
            </w:pPr>
            <w:r w:rsidRPr="00F5726F">
              <w:rPr>
                <w:rFonts w:eastAsia="Calibri"/>
                <w:b/>
                <w:bCs/>
                <w:sz w:val="24"/>
                <w:szCs w:val="24"/>
                <w:lang w:eastAsia="en-US"/>
              </w:rPr>
              <w:t>п/п</w:t>
            </w:r>
          </w:p>
        </w:tc>
        <w:tc>
          <w:tcPr>
            <w:tcW w:w="4225" w:type="dxa"/>
            <w:gridSpan w:val="2"/>
          </w:tcPr>
          <w:p w:rsidR="00F5726F" w:rsidRPr="00F5726F" w:rsidRDefault="00F5726F" w:rsidP="00F5726F">
            <w:pPr>
              <w:widowControl w:val="0"/>
              <w:jc w:val="center"/>
              <w:rPr>
                <w:rFonts w:eastAsia="Calibri"/>
                <w:b/>
                <w:sz w:val="24"/>
                <w:szCs w:val="24"/>
                <w:lang w:eastAsia="en-US"/>
              </w:rPr>
            </w:pPr>
            <w:r w:rsidRPr="00F5726F">
              <w:rPr>
                <w:rFonts w:eastAsia="Calibri"/>
                <w:b/>
                <w:sz w:val="24"/>
                <w:szCs w:val="24"/>
                <w:lang w:eastAsia="en-US"/>
              </w:rPr>
              <w:t xml:space="preserve">Приоритетные направления  </w:t>
            </w:r>
          </w:p>
          <w:p w:rsidR="00F5726F" w:rsidRPr="00F5726F" w:rsidRDefault="00F5726F" w:rsidP="00F5726F">
            <w:pPr>
              <w:widowControl w:val="0"/>
              <w:jc w:val="center"/>
              <w:rPr>
                <w:rFonts w:eastAsia="Calibri"/>
                <w:b/>
                <w:bCs/>
                <w:sz w:val="24"/>
                <w:szCs w:val="24"/>
                <w:lang w:eastAsia="en-US"/>
              </w:rPr>
            </w:pPr>
            <w:r w:rsidRPr="00F5726F">
              <w:rPr>
                <w:rFonts w:eastAsia="Calibri"/>
                <w:b/>
                <w:sz w:val="24"/>
                <w:szCs w:val="24"/>
                <w:lang w:eastAsia="en-US"/>
              </w:rPr>
              <w:t xml:space="preserve">развития, мероприятия    </w:t>
            </w:r>
          </w:p>
        </w:tc>
        <w:tc>
          <w:tcPr>
            <w:tcW w:w="1985" w:type="dxa"/>
          </w:tcPr>
          <w:p w:rsidR="00F5726F" w:rsidRPr="00F5726F" w:rsidRDefault="00F5726F" w:rsidP="00F5726F">
            <w:pPr>
              <w:widowControl w:val="0"/>
              <w:jc w:val="center"/>
              <w:rPr>
                <w:rFonts w:eastAsia="Calibri"/>
                <w:b/>
                <w:bCs/>
                <w:sz w:val="24"/>
                <w:szCs w:val="24"/>
                <w:lang w:eastAsia="en-US"/>
              </w:rPr>
            </w:pPr>
            <w:r w:rsidRPr="00F5726F">
              <w:rPr>
                <w:rFonts w:eastAsia="Calibri"/>
                <w:b/>
                <w:bCs/>
                <w:sz w:val="24"/>
                <w:szCs w:val="24"/>
                <w:lang w:eastAsia="en-US"/>
              </w:rPr>
              <w:t>Срок исполнения</w:t>
            </w:r>
          </w:p>
        </w:tc>
        <w:tc>
          <w:tcPr>
            <w:tcW w:w="2976" w:type="dxa"/>
          </w:tcPr>
          <w:p w:rsidR="00F5726F" w:rsidRPr="00F5726F" w:rsidRDefault="00F5726F" w:rsidP="00F5726F">
            <w:pPr>
              <w:widowControl w:val="0"/>
              <w:jc w:val="center"/>
              <w:rPr>
                <w:rFonts w:eastAsia="Calibri"/>
                <w:b/>
                <w:bCs/>
                <w:sz w:val="24"/>
                <w:szCs w:val="24"/>
                <w:lang w:eastAsia="en-US"/>
              </w:rPr>
            </w:pPr>
            <w:r w:rsidRPr="00F5726F">
              <w:rPr>
                <w:rFonts w:eastAsia="Calibri"/>
                <w:b/>
                <w:bCs/>
                <w:sz w:val="24"/>
                <w:szCs w:val="24"/>
                <w:lang w:eastAsia="en-US"/>
              </w:rPr>
              <w:t xml:space="preserve">Ответственный </w:t>
            </w:r>
          </w:p>
          <w:p w:rsidR="00F5726F" w:rsidRPr="00F5726F" w:rsidRDefault="00F5726F" w:rsidP="00F5726F">
            <w:pPr>
              <w:widowControl w:val="0"/>
              <w:jc w:val="center"/>
              <w:rPr>
                <w:rFonts w:eastAsia="Calibri"/>
                <w:b/>
                <w:bCs/>
                <w:sz w:val="24"/>
                <w:szCs w:val="24"/>
                <w:lang w:eastAsia="en-US"/>
              </w:rPr>
            </w:pPr>
            <w:r w:rsidRPr="00F5726F">
              <w:rPr>
                <w:rFonts w:eastAsia="Calibri"/>
                <w:b/>
                <w:bCs/>
                <w:sz w:val="24"/>
                <w:szCs w:val="24"/>
                <w:lang w:eastAsia="en-US"/>
              </w:rPr>
              <w:t>исполнитель</w:t>
            </w:r>
          </w:p>
        </w:tc>
        <w:tc>
          <w:tcPr>
            <w:tcW w:w="2690" w:type="dxa"/>
          </w:tcPr>
          <w:p w:rsidR="00F5726F" w:rsidRPr="00F5726F" w:rsidRDefault="00F5726F" w:rsidP="00F5726F">
            <w:pPr>
              <w:widowControl w:val="0"/>
              <w:jc w:val="center"/>
              <w:rPr>
                <w:rFonts w:eastAsia="Calibri"/>
                <w:b/>
                <w:bCs/>
                <w:sz w:val="24"/>
                <w:szCs w:val="24"/>
                <w:lang w:eastAsia="en-US"/>
              </w:rPr>
            </w:pPr>
            <w:r w:rsidRPr="00F5726F">
              <w:rPr>
                <w:rFonts w:eastAsia="Calibri"/>
                <w:b/>
                <w:bCs/>
                <w:sz w:val="24"/>
                <w:szCs w:val="24"/>
                <w:lang w:eastAsia="en-US"/>
              </w:rPr>
              <w:t xml:space="preserve">Ожидаемый </w:t>
            </w:r>
          </w:p>
          <w:p w:rsidR="00F5726F" w:rsidRPr="00F5726F" w:rsidRDefault="00F5726F" w:rsidP="00F5726F">
            <w:pPr>
              <w:widowControl w:val="0"/>
              <w:jc w:val="center"/>
              <w:rPr>
                <w:rFonts w:eastAsia="Calibri"/>
                <w:b/>
                <w:bCs/>
                <w:sz w:val="24"/>
                <w:szCs w:val="24"/>
                <w:lang w:eastAsia="en-US"/>
              </w:rPr>
            </w:pPr>
            <w:r w:rsidRPr="00F5726F">
              <w:rPr>
                <w:rFonts w:eastAsia="Calibri"/>
                <w:b/>
                <w:bCs/>
                <w:sz w:val="24"/>
                <w:szCs w:val="24"/>
                <w:lang w:eastAsia="en-US"/>
              </w:rPr>
              <w:t>результат</w:t>
            </w:r>
          </w:p>
        </w:tc>
        <w:tc>
          <w:tcPr>
            <w:tcW w:w="3002" w:type="dxa"/>
          </w:tcPr>
          <w:p w:rsidR="00F5726F" w:rsidRPr="00F5726F" w:rsidRDefault="00F5726F" w:rsidP="00F5726F">
            <w:pPr>
              <w:widowControl w:val="0"/>
              <w:jc w:val="center"/>
              <w:rPr>
                <w:rFonts w:eastAsia="Calibri"/>
                <w:b/>
                <w:bCs/>
                <w:sz w:val="24"/>
                <w:szCs w:val="24"/>
                <w:lang w:eastAsia="en-US"/>
              </w:rPr>
            </w:pPr>
            <w:r w:rsidRPr="00F5726F">
              <w:rPr>
                <w:rFonts w:eastAsia="Calibri"/>
                <w:b/>
                <w:bCs/>
                <w:sz w:val="24"/>
                <w:szCs w:val="24"/>
                <w:lang w:eastAsia="en-US"/>
              </w:rPr>
              <w:t xml:space="preserve">Взаимосвязь с целевыми </w:t>
            </w:r>
          </w:p>
          <w:p w:rsidR="00F5726F" w:rsidRPr="00F5726F" w:rsidRDefault="00F5726F" w:rsidP="00F5726F">
            <w:pPr>
              <w:widowControl w:val="0"/>
              <w:jc w:val="center"/>
              <w:rPr>
                <w:rFonts w:eastAsia="Calibri"/>
                <w:b/>
                <w:bCs/>
                <w:sz w:val="24"/>
                <w:szCs w:val="24"/>
                <w:lang w:eastAsia="en-US"/>
              </w:rPr>
            </w:pPr>
            <w:r w:rsidRPr="00F5726F">
              <w:rPr>
                <w:rFonts w:eastAsia="Calibri"/>
                <w:b/>
                <w:bCs/>
                <w:sz w:val="24"/>
                <w:szCs w:val="24"/>
                <w:lang w:eastAsia="en-US"/>
              </w:rPr>
              <w:t>Показателями</w:t>
            </w:r>
          </w:p>
        </w:tc>
      </w:tr>
      <w:tr w:rsidR="00F5726F" w:rsidRPr="00F5726F" w:rsidTr="00073507">
        <w:tc>
          <w:tcPr>
            <w:tcW w:w="15439" w:type="dxa"/>
            <w:gridSpan w:val="7"/>
          </w:tcPr>
          <w:p w:rsidR="00F5726F" w:rsidRPr="00F5726F" w:rsidRDefault="00F5726F" w:rsidP="00F5726F">
            <w:pPr>
              <w:widowControl w:val="0"/>
              <w:jc w:val="center"/>
              <w:rPr>
                <w:rFonts w:eastAsia="Calibri"/>
                <w:b/>
                <w:bCs/>
                <w:sz w:val="24"/>
                <w:szCs w:val="24"/>
                <w:lang w:eastAsia="en-US"/>
              </w:rPr>
            </w:pPr>
            <w:r w:rsidRPr="00F5726F">
              <w:rPr>
                <w:rFonts w:eastAsia="Calibri"/>
                <w:b/>
                <w:bCs/>
                <w:sz w:val="24"/>
                <w:szCs w:val="24"/>
                <w:lang w:eastAsia="en-US"/>
              </w:rPr>
              <w:t>1. Развитие реального сектора экономики</w:t>
            </w:r>
          </w:p>
        </w:tc>
      </w:tr>
      <w:tr w:rsidR="00F5726F" w:rsidRPr="00F5726F" w:rsidTr="00073507">
        <w:tc>
          <w:tcPr>
            <w:tcW w:w="561"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1</w:t>
            </w:r>
          </w:p>
        </w:tc>
        <w:tc>
          <w:tcPr>
            <w:tcW w:w="4225" w:type="dxa"/>
            <w:gridSpan w:val="2"/>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 xml:space="preserve">Увеличение объёмов производства сельскохозяйственной, промышленной продукции за счёт </w:t>
            </w:r>
          </w:p>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 технического перевооружения, модернизации и реконструкции предприятий ООО «Мясной двор», ООО «Персонал», ООО «Чуфаровский хлебоприемный пункт», индивидуальный предприниматель Черкашин С.Н.</w:t>
            </w:r>
          </w:p>
          <w:p w:rsidR="00F5726F" w:rsidRPr="00F5726F" w:rsidRDefault="00F5726F" w:rsidP="00F5726F">
            <w:pPr>
              <w:overflowPunct w:val="0"/>
              <w:adjustRightInd w:val="0"/>
              <w:jc w:val="both"/>
              <w:textAlignment w:val="baseline"/>
              <w:rPr>
                <w:rFonts w:eastAsia="Calibri"/>
                <w:sz w:val="24"/>
                <w:szCs w:val="24"/>
                <w:lang w:eastAsia="en-US"/>
              </w:rPr>
            </w:pP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Постоянно</w:t>
            </w:r>
          </w:p>
        </w:tc>
        <w:tc>
          <w:tcPr>
            <w:tcW w:w="2976" w:type="dxa"/>
          </w:tcPr>
          <w:p w:rsidR="00F5726F" w:rsidRPr="00F5726F" w:rsidRDefault="00F5726F" w:rsidP="00F5726F">
            <w:pPr>
              <w:widowControl w:val="0"/>
              <w:jc w:val="both"/>
              <w:rPr>
                <w:rFonts w:eastAsia="Calibri"/>
                <w:sz w:val="24"/>
                <w:szCs w:val="24"/>
                <w:lang w:eastAsia="en-US"/>
              </w:rPr>
            </w:pPr>
            <w:r w:rsidRPr="00F5726F">
              <w:rPr>
                <w:rFonts w:eastAsia="Calibri"/>
                <w:sz w:val="24"/>
                <w:szCs w:val="24"/>
                <w:lang w:eastAsia="en-US"/>
              </w:rPr>
              <w:t xml:space="preserve">Структурные управления и отделы администрации муниципального образования «Вешкаймский район» (далее-Администрация), муниципальные образования, входящие в состав муниципального образования «Вешкаймский район» </w:t>
            </w:r>
          </w:p>
        </w:tc>
        <w:tc>
          <w:tcPr>
            <w:tcW w:w="2690" w:type="dxa"/>
          </w:tcPr>
          <w:p w:rsidR="00F5726F" w:rsidRPr="00F5726F" w:rsidRDefault="00F5726F" w:rsidP="00F5726F">
            <w:pPr>
              <w:ind w:firstLine="34"/>
              <w:jc w:val="both"/>
              <w:rPr>
                <w:rFonts w:eastAsia="Calibri"/>
                <w:b/>
                <w:sz w:val="24"/>
                <w:szCs w:val="24"/>
                <w:lang w:eastAsia="en-US"/>
              </w:rPr>
            </w:pPr>
            <w:r w:rsidRPr="00F5726F">
              <w:rPr>
                <w:rFonts w:eastAsia="Calibri"/>
                <w:sz w:val="24"/>
                <w:szCs w:val="24"/>
                <w:lang w:eastAsia="en-US"/>
              </w:rPr>
              <w:t>Увеличение оборота  организаций по  видам экономической деятельности  к фактической средней величине 2013-2017гг на конец периода  - не менее 105%;</w:t>
            </w:r>
          </w:p>
          <w:p w:rsidR="00F5726F" w:rsidRPr="00F5726F" w:rsidRDefault="00F5726F" w:rsidP="00F5726F">
            <w:pPr>
              <w:ind w:firstLine="34"/>
              <w:jc w:val="both"/>
              <w:rPr>
                <w:rFonts w:eastAsia="Calibri"/>
                <w:bCs/>
                <w:sz w:val="24"/>
                <w:szCs w:val="24"/>
                <w:lang w:eastAsia="en-US"/>
              </w:rPr>
            </w:pPr>
            <w:r w:rsidRPr="00F5726F">
              <w:rPr>
                <w:rFonts w:eastAsia="Calibri"/>
                <w:sz w:val="24"/>
                <w:szCs w:val="24"/>
                <w:lang w:eastAsia="en-US"/>
              </w:rPr>
              <w:t>- и</w:t>
            </w:r>
            <w:r w:rsidRPr="00F5726F">
              <w:rPr>
                <w:rFonts w:eastAsia="Calibri"/>
                <w:bCs/>
                <w:sz w:val="24"/>
                <w:szCs w:val="24"/>
                <w:lang w:eastAsia="en-US"/>
              </w:rPr>
              <w:t>ндекса производства продукции сельского хозяйства в хозяйствах всех категорий  к фактической средней величине 2013-2017гг на конец периода -</w:t>
            </w:r>
            <w:r w:rsidRPr="00F5726F">
              <w:rPr>
                <w:rFonts w:eastAsia="Calibri"/>
                <w:sz w:val="24"/>
                <w:szCs w:val="24"/>
                <w:lang w:eastAsia="en-US"/>
              </w:rPr>
              <w:t xml:space="preserve"> не менее 110%;</w:t>
            </w:r>
          </w:p>
          <w:p w:rsidR="00F5726F" w:rsidRPr="00F5726F" w:rsidRDefault="00F5726F" w:rsidP="00F5726F">
            <w:pPr>
              <w:widowControl w:val="0"/>
              <w:jc w:val="center"/>
              <w:rPr>
                <w:rFonts w:eastAsia="Calibri"/>
                <w:bCs/>
                <w:sz w:val="24"/>
                <w:szCs w:val="24"/>
                <w:lang w:eastAsia="en-US"/>
              </w:rPr>
            </w:pPr>
          </w:p>
        </w:tc>
        <w:tc>
          <w:tcPr>
            <w:tcW w:w="3002" w:type="dxa"/>
          </w:tcPr>
          <w:p w:rsidR="00F5726F" w:rsidRPr="00F5726F" w:rsidRDefault="00F5726F" w:rsidP="00F5726F">
            <w:pPr>
              <w:widowControl w:val="0"/>
              <w:jc w:val="both"/>
              <w:rPr>
                <w:rFonts w:eastAsia="Calibri"/>
                <w:b/>
                <w:bCs/>
                <w:sz w:val="24"/>
                <w:szCs w:val="24"/>
                <w:lang w:eastAsia="en-US"/>
              </w:rPr>
            </w:pPr>
            <w:r w:rsidRPr="00F5726F">
              <w:rPr>
                <w:rFonts w:eastAsia="Calibri"/>
                <w:sz w:val="24"/>
                <w:szCs w:val="24"/>
                <w:lang w:eastAsia="en-US"/>
              </w:rPr>
              <w:t>Отгружено товаров собственного производства, выполнено работ, услуг собственными силами по разделам C, D, E (чистым видам экономической деятельности) по полному кругу организаций</w:t>
            </w:r>
          </w:p>
        </w:tc>
      </w:tr>
      <w:tr w:rsidR="00F5726F" w:rsidRPr="00F5726F" w:rsidTr="00073507">
        <w:tc>
          <w:tcPr>
            <w:tcW w:w="561"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w:t>
            </w:r>
          </w:p>
        </w:tc>
        <w:tc>
          <w:tcPr>
            <w:tcW w:w="4225" w:type="dxa"/>
            <w:gridSpan w:val="2"/>
          </w:tcPr>
          <w:p w:rsidR="00F5726F" w:rsidRPr="00F5726F" w:rsidRDefault="00F5726F" w:rsidP="00F5726F">
            <w:pPr>
              <w:overflowPunct w:val="0"/>
              <w:adjustRightInd w:val="0"/>
              <w:textAlignment w:val="baseline"/>
              <w:rPr>
                <w:rFonts w:eastAsia="Calibri"/>
                <w:sz w:val="24"/>
                <w:szCs w:val="24"/>
                <w:lang w:eastAsia="en-US"/>
              </w:rPr>
            </w:pPr>
            <w:r w:rsidRPr="00F5726F">
              <w:rPr>
                <w:rFonts w:eastAsia="Calibri"/>
                <w:sz w:val="24"/>
                <w:szCs w:val="24"/>
                <w:lang w:eastAsia="en-US"/>
              </w:rPr>
              <w:t>Выявление невостребованных земельных долей для дальнейшего предоставления их эффективным собственникам и арендаторам</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Постоянно</w:t>
            </w:r>
          </w:p>
        </w:tc>
        <w:tc>
          <w:tcPr>
            <w:tcW w:w="2976" w:type="dxa"/>
          </w:tcPr>
          <w:p w:rsidR="00F5726F" w:rsidRPr="00F5726F" w:rsidRDefault="00F5726F" w:rsidP="00F5726F">
            <w:pPr>
              <w:widowControl w:val="0"/>
              <w:jc w:val="both"/>
              <w:rPr>
                <w:rFonts w:eastAsia="Calibri"/>
                <w:b/>
                <w:bCs/>
                <w:sz w:val="24"/>
                <w:szCs w:val="24"/>
                <w:lang w:eastAsia="en-US"/>
              </w:rPr>
            </w:pPr>
            <w:r w:rsidRPr="00F5726F">
              <w:rPr>
                <w:rFonts w:eastAsia="Calibri"/>
                <w:sz w:val="24"/>
                <w:szCs w:val="24"/>
                <w:lang w:eastAsia="en-US"/>
              </w:rPr>
              <w:t xml:space="preserve">Муниципальные образования, входящие в состав муниципального образования «Вешкаймский район», управление по имуществу, земельным отношениям </w:t>
            </w:r>
            <w:r w:rsidRPr="00F5726F">
              <w:rPr>
                <w:rFonts w:eastAsia="Calibri"/>
                <w:sz w:val="24"/>
                <w:szCs w:val="24"/>
                <w:lang w:eastAsia="en-US"/>
              </w:rPr>
              <w:lastRenderedPageBreak/>
              <w:t xml:space="preserve">Администрации   </w:t>
            </w:r>
          </w:p>
        </w:tc>
        <w:tc>
          <w:tcPr>
            <w:tcW w:w="2690" w:type="dxa"/>
          </w:tcPr>
          <w:p w:rsidR="00F5726F" w:rsidRPr="00F5726F" w:rsidRDefault="00F5726F" w:rsidP="00F5726F">
            <w:pPr>
              <w:overflowPunct w:val="0"/>
              <w:adjustRightInd w:val="0"/>
              <w:jc w:val="both"/>
              <w:textAlignment w:val="baseline"/>
              <w:rPr>
                <w:rFonts w:eastAsia="Calibri"/>
                <w:bCs/>
                <w:sz w:val="24"/>
                <w:szCs w:val="24"/>
                <w:lang w:eastAsia="en-US"/>
              </w:rPr>
            </w:pPr>
            <w:r w:rsidRPr="00F5726F">
              <w:rPr>
                <w:rFonts w:eastAsia="Calibri"/>
                <w:b/>
                <w:bCs/>
                <w:sz w:val="24"/>
                <w:szCs w:val="24"/>
                <w:lang w:eastAsia="en-US"/>
              </w:rPr>
              <w:lastRenderedPageBreak/>
              <w:t xml:space="preserve"> </w:t>
            </w:r>
            <w:r w:rsidRPr="00F5726F">
              <w:rPr>
                <w:rFonts w:eastAsia="Calibri"/>
                <w:bCs/>
                <w:sz w:val="24"/>
                <w:szCs w:val="24"/>
                <w:lang w:eastAsia="en-US"/>
              </w:rPr>
              <w:t xml:space="preserve">Не менее 5000 га </w:t>
            </w:r>
          </w:p>
        </w:tc>
        <w:tc>
          <w:tcPr>
            <w:tcW w:w="3002" w:type="dxa"/>
          </w:tcPr>
          <w:p w:rsidR="00F5726F" w:rsidRPr="00F5726F" w:rsidRDefault="00F5726F" w:rsidP="00F5726F">
            <w:pPr>
              <w:widowControl w:val="0"/>
              <w:jc w:val="both"/>
              <w:rPr>
                <w:rFonts w:eastAsia="Calibri"/>
                <w:b/>
                <w:bCs/>
                <w:sz w:val="24"/>
                <w:szCs w:val="24"/>
                <w:lang w:eastAsia="en-US"/>
              </w:rPr>
            </w:pPr>
            <w:r w:rsidRPr="00F5726F">
              <w:rPr>
                <w:rFonts w:eastAsia="Calibri"/>
                <w:sz w:val="24"/>
                <w:szCs w:val="24"/>
                <w:lang w:eastAsia="en-US"/>
              </w:rPr>
              <w:t xml:space="preserve">Отгружено товаров собственного производства, выполнено работ, услуг собственными силами по разделам C, D, E (чистым видам экономической </w:t>
            </w:r>
            <w:r w:rsidRPr="00F5726F">
              <w:rPr>
                <w:rFonts w:eastAsia="Calibri"/>
                <w:sz w:val="24"/>
                <w:szCs w:val="24"/>
                <w:lang w:eastAsia="en-US"/>
              </w:rPr>
              <w:lastRenderedPageBreak/>
              <w:t>деятельности) по полному кругу организаций</w:t>
            </w:r>
          </w:p>
        </w:tc>
      </w:tr>
      <w:tr w:rsidR="00F5726F" w:rsidRPr="00F5726F" w:rsidTr="00073507">
        <w:tc>
          <w:tcPr>
            <w:tcW w:w="561"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lastRenderedPageBreak/>
              <w:t>3</w:t>
            </w:r>
          </w:p>
        </w:tc>
        <w:tc>
          <w:tcPr>
            <w:tcW w:w="4225" w:type="dxa"/>
            <w:gridSpan w:val="2"/>
          </w:tcPr>
          <w:p w:rsidR="00F5726F" w:rsidRPr="00F5726F" w:rsidRDefault="00F5726F" w:rsidP="00F5726F">
            <w:pPr>
              <w:overflowPunct w:val="0"/>
              <w:adjustRightInd w:val="0"/>
              <w:textAlignment w:val="baseline"/>
              <w:rPr>
                <w:rFonts w:eastAsia="Calibri"/>
                <w:sz w:val="24"/>
                <w:szCs w:val="24"/>
                <w:lang w:eastAsia="en-US"/>
              </w:rPr>
            </w:pPr>
            <w:r w:rsidRPr="00F5726F">
              <w:rPr>
                <w:rFonts w:eastAsia="Calibri"/>
                <w:sz w:val="24"/>
                <w:szCs w:val="24"/>
                <w:lang w:eastAsia="en-US"/>
              </w:rPr>
              <w:t>Развитие личных подсобных хозяйств и перевод их в разряд индивидуальных предпринимателей, крестьянско-фермерских хозяйств либо других форм собственности</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Постоянно</w:t>
            </w:r>
          </w:p>
        </w:tc>
        <w:tc>
          <w:tcPr>
            <w:tcW w:w="2976" w:type="dxa"/>
          </w:tcPr>
          <w:p w:rsidR="00F5726F" w:rsidRPr="00F5726F" w:rsidRDefault="00F5726F" w:rsidP="00F5726F">
            <w:pPr>
              <w:widowControl w:val="0"/>
              <w:jc w:val="both"/>
              <w:rPr>
                <w:rFonts w:eastAsia="Calibri"/>
                <w:sz w:val="24"/>
                <w:szCs w:val="24"/>
                <w:lang w:eastAsia="en-US"/>
              </w:rPr>
            </w:pPr>
            <w:r w:rsidRPr="00F5726F">
              <w:rPr>
                <w:rFonts w:eastAsia="Calibri"/>
                <w:sz w:val="24"/>
                <w:szCs w:val="24"/>
                <w:lang w:eastAsia="en-US"/>
              </w:rPr>
              <w:t>Структурные управления и отделы администрации муниципального образования «Вешкаймский район» (далее-Администрация), муниципальные образования, входящие в состав муниципального образования «Вешкаймский район»</w:t>
            </w:r>
          </w:p>
        </w:tc>
        <w:tc>
          <w:tcPr>
            <w:tcW w:w="2690" w:type="dxa"/>
          </w:tcPr>
          <w:p w:rsidR="00F5726F" w:rsidRPr="00F5726F" w:rsidRDefault="00F5726F" w:rsidP="00F5726F">
            <w:pPr>
              <w:overflowPunct w:val="0"/>
              <w:adjustRightInd w:val="0"/>
              <w:jc w:val="both"/>
              <w:textAlignment w:val="baseline"/>
              <w:rPr>
                <w:rFonts w:eastAsia="Calibri"/>
                <w:bCs/>
                <w:sz w:val="24"/>
                <w:szCs w:val="24"/>
                <w:lang w:eastAsia="en-US"/>
              </w:rPr>
            </w:pPr>
            <w:r w:rsidRPr="00F5726F">
              <w:rPr>
                <w:rFonts w:eastAsia="Calibri"/>
                <w:bCs/>
                <w:sz w:val="24"/>
                <w:szCs w:val="24"/>
                <w:lang w:eastAsia="en-US"/>
              </w:rPr>
              <w:t>Легализация ведения бизнеса, сокращение числа неформально занятых работников</w:t>
            </w:r>
          </w:p>
        </w:tc>
        <w:tc>
          <w:tcPr>
            <w:tcW w:w="3002" w:type="dxa"/>
          </w:tcPr>
          <w:p w:rsidR="00F5726F" w:rsidRPr="00F5726F" w:rsidRDefault="00F5726F" w:rsidP="00F5726F">
            <w:pPr>
              <w:widowControl w:val="0"/>
              <w:jc w:val="both"/>
              <w:rPr>
                <w:rFonts w:eastAsia="Calibri"/>
                <w:sz w:val="24"/>
                <w:szCs w:val="24"/>
                <w:lang w:eastAsia="en-US"/>
              </w:rPr>
            </w:pPr>
            <w:r w:rsidRPr="00F5726F">
              <w:rPr>
                <w:rFonts w:eastAsia="Calibri"/>
                <w:sz w:val="24"/>
                <w:szCs w:val="24"/>
                <w:lang w:eastAsia="en-US"/>
              </w:rPr>
              <w:t>Отгружено товаров собственного производства, выполнено работ, услуг собственными силами по разделам C, D, E (чистым видам экономической деятельности) по полному кругу организаций</w:t>
            </w:r>
          </w:p>
        </w:tc>
      </w:tr>
      <w:tr w:rsidR="00F5726F" w:rsidRPr="00F5726F" w:rsidTr="00073507">
        <w:tc>
          <w:tcPr>
            <w:tcW w:w="561"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4</w:t>
            </w:r>
          </w:p>
        </w:tc>
        <w:tc>
          <w:tcPr>
            <w:tcW w:w="4225" w:type="dxa"/>
            <w:gridSpan w:val="2"/>
          </w:tcPr>
          <w:p w:rsidR="00F5726F" w:rsidRPr="00F5726F" w:rsidRDefault="00F5726F" w:rsidP="00F5726F">
            <w:pPr>
              <w:overflowPunct w:val="0"/>
              <w:adjustRightInd w:val="0"/>
              <w:textAlignment w:val="baseline"/>
              <w:rPr>
                <w:rFonts w:eastAsia="Calibri"/>
                <w:sz w:val="24"/>
                <w:szCs w:val="24"/>
                <w:lang w:eastAsia="en-US"/>
              </w:rPr>
            </w:pPr>
            <w:r w:rsidRPr="00F5726F">
              <w:rPr>
                <w:rFonts w:eastAsia="Calibri"/>
                <w:sz w:val="24"/>
                <w:szCs w:val="24"/>
                <w:lang w:eastAsia="en-US"/>
              </w:rPr>
              <w:t>Строительство цехов, предприятий по хранению и переработке сельскохозяйственной продукции</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2018-2021гг</w:t>
            </w:r>
          </w:p>
        </w:tc>
        <w:tc>
          <w:tcPr>
            <w:tcW w:w="2976" w:type="dxa"/>
          </w:tcPr>
          <w:p w:rsidR="00F5726F" w:rsidRPr="00F5726F" w:rsidRDefault="00F5726F" w:rsidP="00F5726F">
            <w:pPr>
              <w:widowControl w:val="0"/>
              <w:jc w:val="both"/>
              <w:rPr>
                <w:rFonts w:eastAsia="Calibri"/>
                <w:sz w:val="24"/>
                <w:szCs w:val="24"/>
                <w:lang w:eastAsia="en-US"/>
              </w:rPr>
            </w:pPr>
            <w:r w:rsidRPr="00F5726F">
              <w:rPr>
                <w:rFonts w:eastAsia="Calibri"/>
                <w:sz w:val="24"/>
                <w:szCs w:val="24"/>
                <w:lang w:eastAsia="en-US"/>
              </w:rPr>
              <w:t>Структурные управления и отделы администрации муниципального образования «Вешкаймский район» (далее-Администрация), муниципальные образования, входящие в состав муниципального образования «Вешкаймский район</w:t>
            </w:r>
          </w:p>
        </w:tc>
        <w:tc>
          <w:tcPr>
            <w:tcW w:w="2690" w:type="dxa"/>
          </w:tcPr>
          <w:p w:rsidR="00F5726F" w:rsidRPr="00F5726F" w:rsidRDefault="00F5726F" w:rsidP="00F5726F">
            <w:pPr>
              <w:overflowPunct w:val="0"/>
              <w:adjustRightInd w:val="0"/>
              <w:jc w:val="both"/>
              <w:textAlignment w:val="baseline"/>
              <w:rPr>
                <w:rFonts w:eastAsia="Calibri"/>
                <w:bCs/>
                <w:sz w:val="24"/>
                <w:szCs w:val="24"/>
                <w:lang w:eastAsia="en-US"/>
              </w:rPr>
            </w:pPr>
            <w:r w:rsidRPr="00F5726F">
              <w:rPr>
                <w:rFonts w:eastAsia="Calibri"/>
                <w:bCs/>
                <w:sz w:val="24"/>
                <w:szCs w:val="24"/>
                <w:lang w:eastAsia="en-US"/>
              </w:rPr>
              <w:t xml:space="preserve"> Не менее 3 единиц </w:t>
            </w:r>
          </w:p>
        </w:tc>
        <w:tc>
          <w:tcPr>
            <w:tcW w:w="3002" w:type="dxa"/>
          </w:tcPr>
          <w:p w:rsidR="00F5726F" w:rsidRPr="00F5726F" w:rsidRDefault="00F5726F" w:rsidP="00F5726F">
            <w:pPr>
              <w:widowControl w:val="0"/>
              <w:jc w:val="both"/>
              <w:rPr>
                <w:rFonts w:eastAsia="Calibri"/>
                <w:sz w:val="24"/>
                <w:szCs w:val="24"/>
                <w:lang w:eastAsia="en-US"/>
              </w:rPr>
            </w:pPr>
            <w:r w:rsidRPr="00F5726F">
              <w:rPr>
                <w:rFonts w:eastAsia="Calibri"/>
                <w:sz w:val="24"/>
                <w:szCs w:val="24"/>
                <w:lang w:eastAsia="en-US"/>
              </w:rPr>
              <w:t>Отгружено товаров собственного производства, выполнено работ, услуг собственными силами по разделам C, D, E (чистым видам экономической деятельности) по полному кругу организаций</w:t>
            </w:r>
          </w:p>
        </w:tc>
      </w:tr>
      <w:tr w:rsidR="00F5726F" w:rsidRPr="00F5726F" w:rsidTr="00073507">
        <w:tc>
          <w:tcPr>
            <w:tcW w:w="561"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5</w:t>
            </w:r>
          </w:p>
        </w:tc>
        <w:tc>
          <w:tcPr>
            <w:tcW w:w="4225" w:type="dxa"/>
            <w:gridSpan w:val="2"/>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 xml:space="preserve">Создание эколого-рекреационной зоны регионального значения «Природный парк «Ульянка»,  </w:t>
            </w:r>
          </w:p>
          <w:p w:rsidR="00F5726F" w:rsidRPr="00F5726F" w:rsidRDefault="00F5726F" w:rsidP="00F5726F">
            <w:pPr>
              <w:shd w:val="clear" w:color="auto" w:fill="FFFFFF"/>
              <w:jc w:val="both"/>
              <w:rPr>
                <w:rFonts w:eastAsia="Calibri"/>
                <w:sz w:val="24"/>
                <w:szCs w:val="24"/>
                <w:lang w:eastAsia="en-US"/>
              </w:rPr>
            </w:pPr>
          </w:p>
          <w:p w:rsidR="00F5726F" w:rsidRPr="00F5726F" w:rsidRDefault="00F5726F" w:rsidP="00F5726F">
            <w:pPr>
              <w:shd w:val="clear" w:color="auto" w:fill="FFFFFF"/>
              <w:jc w:val="both"/>
              <w:rPr>
                <w:rFonts w:eastAsia="Calibri"/>
                <w:sz w:val="24"/>
                <w:szCs w:val="24"/>
                <w:lang w:eastAsia="en-US"/>
              </w:rPr>
            </w:pP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2018-2020 годы</w:t>
            </w:r>
          </w:p>
        </w:tc>
        <w:tc>
          <w:tcPr>
            <w:tcW w:w="2976"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 xml:space="preserve"> ООО «Основа» (по согласованию) структурные управления и отделы Администрации</w:t>
            </w:r>
          </w:p>
          <w:p w:rsidR="00F5726F" w:rsidRPr="00F5726F" w:rsidRDefault="00F5726F" w:rsidP="00F5726F">
            <w:pPr>
              <w:widowControl w:val="0"/>
              <w:jc w:val="center"/>
              <w:rPr>
                <w:rFonts w:eastAsia="Calibri"/>
                <w:sz w:val="24"/>
                <w:szCs w:val="24"/>
                <w:lang w:eastAsia="en-US"/>
              </w:rPr>
            </w:pP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Освоение природных ресурсов</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 xml:space="preserve">Отгружено товаров собственного производства, выполнено работ, услуг собственными силами по разделам C, D, E (чистым видам экономической деятельности) по полному кругу организаций, объём инвестиций в основной </w:t>
            </w:r>
            <w:r w:rsidRPr="00F5726F">
              <w:rPr>
                <w:rFonts w:eastAsia="Calibri"/>
                <w:sz w:val="24"/>
                <w:szCs w:val="24"/>
                <w:lang w:eastAsia="en-US"/>
              </w:rPr>
              <w:lastRenderedPageBreak/>
              <w:t>капитал</w:t>
            </w:r>
          </w:p>
        </w:tc>
      </w:tr>
      <w:tr w:rsidR="00F5726F" w:rsidRPr="00F5726F" w:rsidTr="00073507">
        <w:tc>
          <w:tcPr>
            <w:tcW w:w="15439" w:type="dxa"/>
            <w:gridSpan w:val="7"/>
          </w:tcPr>
          <w:p w:rsidR="00F5726F" w:rsidRPr="00F5726F" w:rsidRDefault="00F5726F" w:rsidP="00F5726F">
            <w:pPr>
              <w:widowControl w:val="0"/>
              <w:jc w:val="center"/>
              <w:rPr>
                <w:rFonts w:eastAsia="Calibri"/>
                <w:b/>
                <w:bCs/>
                <w:sz w:val="24"/>
                <w:szCs w:val="24"/>
                <w:lang w:eastAsia="en-US"/>
              </w:rPr>
            </w:pPr>
            <w:r w:rsidRPr="00F5726F">
              <w:rPr>
                <w:rFonts w:eastAsia="Calibri"/>
                <w:b/>
                <w:bCs/>
                <w:sz w:val="24"/>
                <w:szCs w:val="24"/>
                <w:lang w:eastAsia="en-US"/>
              </w:rPr>
              <w:lastRenderedPageBreak/>
              <w:t>2. П</w:t>
            </w:r>
            <w:r w:rsidRPr="00F5726F">
              <w:rPr>
                <w:rFonts w:eastAsia="Calibri"/>
                <w:b/>
                <w:color w:val="000000"/>
                <w:sz w:val="24"/>
                <w:szCs w:val="24"/>
                <w:lang w:eastAsia="en-US"/>
              </w:rPr>
              <w:t xml:space="preserve">рактическое  внедрение инструментов и методов привлечения инвестиций </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6</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Формирование и ведение реестра инвестиционных площадок муниципального образования «Вешкаймский район», а также реализуемых и планируемых к реализации инвестиционных проектов</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Постоянно</w:t>
            </w:r>
          </w:p>
        </w:tc>
        <w:tc>
          <w:tcPr>
            <w:tcW w:w="2976" w:type="dxa"/>
          </w:tcPr>
          <w:p w:rsidR="00F5726F" w:rsidRPr="00F5726F" w:rsidRDefault="00F5726F" w:rsidP="00F5726F">
            <w:pPr>
              <w:widowControl w:val="0"/>
              <w:jc w:val="both"/>
              <w:rPr>
                <w:rFonts w:eastAsia="Calibri"/>
                <w:b/>
                <w:bCs/>
                <w:sz w:val="24"/>
                <w:szCs w:val="24"/>
                <w:lang w:eastAsia="en-US"/>
              </w:rPr>
            </w:pPr>
            <w:r w:rsidRPr="00F5726F">
              <w:rPr>
                <w:rFonts w:eastAsia="Calibri"/>
                <w:bCs/>
                <w:sz w:val="24"/>
                <w:szCs w:val="24"/>
                <w:lang w:eastAsia="en-US"/>
              </w:rPr>
              <w:t>Управление экономики, развития промышленности и предпринимательства Администрации, АНО «Центр развития предпринимательства Вешкаймского района Ульяновской области (по</w:t>
            </w:r>
            <w:r w:rsidRPr="00F5726F">
              <w:rPr>
                <w:rFonts w:eastAsia="Calibri"/>
                <w:b/>
                <w:bCs/>
                <w:sz w:val="24"/>
                <w:szCs w:val="24"/>
                <w:lang w:eastAsia="en-US"/>
              </w:rPr>
              <w:t xml:space="preserve"> </w:t>
            </w:r>
            <w:r w:rsidRPr="00F5726F">
              <w:rPr>
                <w:rFonts w:eastAsia="Calibri"/>
                <w:bCs/>
                <w:sz w:val="24"/>
                <w:szCs w:val="24"/>
                <w:lang w:eastAsia="en-US"/>
              </w:rPr>
              <w:t>согласованию)</w:t>
            </w:r>
          </w:p>
        </w:tc>
        <w:tc>
          <w:tcPr>
            <w:tcW w:w="2690" w:type="dxa"/>
          </w:tcPr>
          <w:p w:rsidR="00F5726F" w:rsidRPr="00F5726F" w:rsidRDefault="00F5726F" w:rsidP="00F5726F">
            <w:pPr>
              <w:widowControl w:val="0"/>
              <w:jc w:val="both"/>
              <w:rPr>
                <w:rFonts w:eastAsia="Calibri"/>
                <w:b/>
                <w:bCs/>
                <w:sz w:val="24"/>
                <w:szCs w:val="24"/>
                <w:lang w:eastAsia="en-US"/>
              </w:rPr>
            </w:pPr>
            <w:r w:rsidRPr="00F5726F">
              <w:rPr>
                <w:rFonts w:eastAsia="Calibri"/>
                <w:sz w:val="24"/>
                <w:szCs w:val="24"/>
                <w:lang w:eastAsia="en-US"/>
              </w:rPr>
              <w:t>Стимулирование инвестиционной активности, рост инвестиций в экономику</w:t>
            </w:r>
          </w:p>
        </w:tc>
        <w:tc>
          <w:tcPr>
            <w:tcW w:w="3002" w:type="dxa"/>
          </w:tcPr>
          <w:p w:rsidR="00F5726F" w:rsidRPr="00F5726F" w:rsidRDefault="00F5726F" w:rsidP="00F5726F">
            <w:pPr>
              <w:widowControl w:val="0"/>
              <w:jc w:val="both"/>
              <w:rPr>
                <w:rFonts w:eastAsia="Calibri"/>
                <w:b/>
                <w:bCs/>
                <w:sz w:val="24"/>
                <w:szCs w:val="24"/>
                <w:lang w:eastAsia="en-US"/>
              </w:rPr>
            </w:pPr>
            <w:r w:rsidRPr="00F5726F">
              <w:rPr>
                <w:rFonts w:eastAsia="Calibri"/>
                <w:sz w:val="24"/>
                <w:szCs w:val="24"/>
                <w:lang w:eastAsia="en-US"/>
              </w:rPr>
              <w:t>Объем инвестиций в основной капитал за счет всех источников финансирования</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7</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Организация деятельности Инвестиционного совета  администрации муниципального образования</w:t>
            </w:r>
          </w:p>
        </w:tc>
        <w:tc>
          <w:tcPr>
            <w:tcW w:w="1985" w:type="dxa"/>
          </w:tcPr>
          <w:p w:rsidR="00F5726F" w:rsidRPr="00F5726F" w:rsidRDefault="00F5726F" w:rsidP="00F5726F">
            <w:pPr>
              <w:overflowPunct w:val="0"/>
              <w:adjustRightInd w:val="0"/>
              <w:spacing w:before="20"/>
              <w:ind w:left="-108" w:right="-104"/>
              <w:jc w:val="center"/>
              <w:textAlignment w:val="baseline"/>
              <w:rPr>
                <w:rFonts w:eastAsia="Calibri"/>
                <w:sz w:val="24"/>
                <w:szCs w:val="24"/>
                <w:lang w:eastAsia="en-US"/>
              </w:rPr>
            </w:pPr>
            <w:r w:rsidRPr="00F5726F">
              <w:rPr>
                <w:rFonts w:eastAsia="Calibri"/>
                <w:sz w:val="24"/>
                <w:szCs w:val="24"/>
                <w:lang w:eastAsia="en-US"/>
              </w:rPr>
              <w:t>2018-2021 годы</w:t>
            </w:r>
          </w:p>
        </w:tc>
        <w:tc>
          <w:tcPr>
            <w:tcW w:w="2976"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bCs/>
                <w:sz w:val="24"/>
                <w:szCs w:val="24"/>
                <w:lang w:eastAsia="en-US"/>
              </w:rPr>
              <w:t xml:space="preserve">Управление экономики, развития промышленности и предпринимательства Администрации </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Сопровождение инвестиционных проектов, реализуемых на территории района</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Объем инвестиций в основной капитал за счет всех источников финансирования</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8</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Выявление и устранение излишнего нормативно-правового регулирования, а также административных барьеров в сфере осуществления предпринимательской (инвестиционной) деятельности</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Постоянно</w:t>
            </w:r>
          </w:p>
        </w:tc>
        <w:tc>
          <w:tcPr>
            <w:tcW w:w="2976" w:type="dxa"/>
          </w:tcPr>
          <w:p w:rsidR="00F5726F" w:rsidRPr="00F5726F" w:rsidRDefault="00F5726F" w:rsidP="00F5726F">
            <w:pPr>
              <w:widowControl w:val="0"/>
              <w:jc w:val="both"/>
              <w:rPr>
                <w:rFonts w:eastAsia="Calibri"/>
                <w:bCs/>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textAlignment w:val="baseline"/>
              <w:rPr>
                <w:rFonts w:eastAsia="Calibri"/>
                <w:sz w:val="24"/>
                <w:szCs w:val="24"/>
                <w:lang w:eastAsia="en-US"/>
              </w:rPr>
            </w:pPr>
            <w:r w:rsidRPr="00F5726F">
              <w:rPr>
                <w:rFonts w:eastAsia="Calibri"/>
                <w:sz w:val="24"/>
                <w:szCs w:val="24"/>
                <w:lang w:eastAsia="en-US"/>
              </w:rPr>
              <w:t>Повышение инвестиционной привлекательности района</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Объем инвестиций в основной капитал за счет всех источников финансирования</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9</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Подготовка информации о мероприятиях, направленных на развитие предпринимательской (инвестиционной) деятельности в муниципалитете, в СМИ и информационно-телекоммуникационной сети «Интернет»</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Постоянно</w:t>
            </w:r>
          </w:p>
        </w:tc>
        <w:tc>
          <w:tcPr>
            <w:tcW w:w="2976" w:type="dxa"/>
          </w:tcPr>
          <w:p w:rsidR="00F5726F" w:rsidRPr="00F5726F" w:rsidRDefault="00F5726F" w:rsidP="00F5726F">
            <w:pPr>
              <w:widowControl w:val="0"/>
              <w:jc w:val="center"/>
              <w:rPr>
                <w:rFonts w:eastAsia="Calibri"/>
                <w:b/>
                <w:bCs/>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widowControl w:val="0"/>
              <w:jc w:val="both"/>
              <w:rPr>
                <w:rFonts w:eastAsia="Calibri"/>
                <w:b/>
                <w:bCs/>
                <w:sz w:val="24"/>
                <w:szCs w:val="24"/>
                <w:lang w:eastAsia="en-US"/>
              </w:rPr>
            </w:pPr>
            <w:r w:rsidRPr="00F5726F">
              <w:rPr>
                <w:rFonts w:eastAsia="Calibri"/>
                <w:sz w:val="24"/>
                <w:szCs w:val="24"/>
                <w:lang w:eastAsia="en-US"/>
              </w:rPr>
              <w:t>Повышение инвестиционной привлекательности города</w:t>
            </w:r>
          </w:p>
        </w:tc>
        <w:tc>
          <w:tcPr>
            <w:tcW w:w="3002" w:type="dxa"/>
          </w:tcPr>
          <w:p w:rsidR="00F5726F" w:rsidRPr="00F5726F" w:rsidRDefault="00F5726F" w:rsidP="00F5726F">
            <w:pPr>
              <w:widowControl w:val="0"/>
              <w:jc w:val="both"/>
              <w:rPr>
                <w:rFonts w:eastAsia="Calibri"/>
                <w:b/>
                <w:bCs/>
                <w:sz w:val="24"/>
                <w:szCs w:val="24"/>
                <w:lang w:eastAsia="en-US"/>
              </w:rPr>
            </w:pPr>
            <w:r w:rsidRPr="00F5726F">
              <w:rPr>
                <w:rFonts w:eastAsia="Calibri"/>
                <w:sz w:val="24"/>
                <w:szCs w:val="24"/>
                <w:lang w:eastAsia="en-US"/>
              </w:rPr>
              <w:t>Уровень информированности населения по вопросам инвестиционной деятельности</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10</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 xml:space="preserve">Привлечение предприятий и организаций района  к участию в межрегиональных, международных </w:t>
            </w:r>
            <w:r w:rsidRPr="00F5726F">
              <w:rPr>
                <w:rFonts w:eastAsia="Calibri"/>
                <w:sz w:val="24"/>
                <w:szCs w:val="24"/>
                <w:lang w:eastAsia="en-US"/>
              </w:rPr>
              <w:lastRenderedPageBreak/>
              <w:t>мероприятиях, способствующих продвижению имиджа города (выставки, ярмарки, конференции и т.п.)</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lastRenderedPageBreak/>
              <w:t>Постоянно</w:t>
            </w:r>
          </w:p>
        </w:tc>
        <w:tc>
          <w:tcPr>
            <w:tcW w:w="2976" w:type="dxa"/>
          </w:tcPr>
          <w:p w:rsidR="00F5726F" w:rsidRPr="00F5726F" w:rsidRDefault="00F5726F" w:rsidP="00F5726F">
            <w:pPr>
              <w:widowControl w:val="0"/>
              <w:jc w:val="both"/>
              <w:rPr>
                <w:rFonts w:eastAsia="Calibri"/>
                <w:b/>
                <w:bCs/>
                <w:sz w:val="24"/>
                <w:szCs w:val="24"/>
                <w:lang w:eastAsia="en-US"/>
              </w:rPr>
            </w:pPr>
            <w:r w:rsidRPr="00F5726F">
              <w:rPr>
                <w:rFonts w:eastAsia="Calibri"/>
                <w:bCs/>
                <w:sz w:val="24"/>
                <w:szCs w:val="24"/>
                <w:lang w:eastAsia="en-US"/>
              </w:rPr>
              <w:t xml:space="preserve">Управление экономики, развития промышленности и </w:t>
            </w:r>
            <w:r w:rsidRPr="00F5726F">
              <w:rPr>
                <w:rFonts w:eastAsia="Calibri"/>
                <w:bCs/>
                <w:sz w:val="24"/>
                <w:szCs w:val="24"/>
                <w:lang w:eastAsia="en-US"/>
              </w:rPr>
              <w:lastRenderedPageBreak/>
              <w:t>предпринимательства Администрации, АНО «Центр развития предпринимательства Вешкаймского района Ульяновской области (по</w:t>
            </w:r>
            <w:r w:rsidRPr="00F5726F">
              <w:rPr>
                <w:rFonts w:eastAsia="Calibri"/>
                <w:b/>
                <w:bCs/>
                <w:sz w:val="24"/>
                <w:szCs w:val="24"/>
                <w:lang w:eastAsia="en-US"/>
              </w:rPr>
              <w:t xml:space="preserve"> </w:t>
            </w:r>
            <w:r w:rsidRPr="00F5726F">
              <w:rPr>
                <w:rFonts w:eastAsia="Calibri"/>
                <w:bCs/>
                <w:sz w:val="24"/>
                <w:szCs w:val="24"/>
                <w:lang w:eastAsia="en-US"/>
              </w:rPr>
              <w:t>согласованию)</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lastRenderedPageBreak/>
              <w:t xml:space="preserve">Продвижение муниципального образования </w:t>
            </w:r>
            <w:r w:rsidRPr="00F5726F">
              <w:rPr>
                <w:rFonts w:eastAsia="Calibri"/>
                <w:sz w:val="24"/>
                <w:szCs w:val="24"/>
                <w:lang w:eastAsia="en-US"/>
              </w:rPr>
              <w:lastRenderedPageBreak/>
              <w:t>«Вешкаймский район»</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lastRenderedPageBreak/>
              <w:t xml:space="preserve">Объем инвестиций в основной капитал за счет всех источников </w:t>
            </w:r>
            <w:r w:rsidRPr="00F5726F">
              <w:rPr>
                <w:rFonts w:eastAsia="Calibri"/>
                <w:sz w:val="24"/>
                <w:szCs w:val="24"/>
                <w:lang w:eastAsia="en-US"/>
              </w:rPr>
              <w:lastRenderedPageBreak/>
              <w:t>финансирования</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lastRenderedPageBreak/>
              <w:t>11</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Ведение на официальном сайте МО раздела «Инвестор, ждём звонка»</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Постоянно</w:t>
            </w:r>
          </w:p>
        </w:tc>
        <w:tc>
          <w:tcPr>
            <w:tcW w:w="2976" w:type="dxa"/>
          </w:tcPr>
          <w:p w:rsidR="00F5726F" w:rsidRPr="00F5726F" w:rsidRDefault="00F5726F" w:rsidP="00F5726F">
            <w:pPr>
              <w:widowControl w:val="0"/>
              <w:jc w:val="both"/>
              <w:rPr>
                <w:rFonts w:eastAsia="Calibri"/>
                <w:b/>
                <w:bCs/>
                <w:sz w:val="24"/>
                <w:szCs w:val="24"/>
                <w:lang w:eastAsia="en-US"/>
              </w:rPr>
            </w:pPr>
            <w:r w:rsidRPr="00F5726F">
              <w:rPr>
                <w:rFonts w:eastAsia="Calibri"/>
                <w:bCs/>
                <w:sz w:val="24"/>
                <w:szCs w:val="24"/>
                <w:lang w:eastAsia="en-US"/>
              </w:rPr>
              <w:t>Управление экономики, развития промышленности и предпринимательства Администрации, АНО «Центр развития предпринимательства Вешкаймского района Ульяновской области (по</w:t>
            </w:r>
            <w:r w:rsidRPr="00F5726F">
              <w:rPr>
                <w:rFonts w:eastAsia="Calibri"/>
                <w:b/>
                <w:bCs/>
                <w:sz w:val="24"/>
                <w:szCs w:val="24"/>
                <w:lang w:eastAsia="en-US"/>
              </w:rPr>
              <w:t xml:space="preserve"> </w:t>
            </w:r>
            <w:r w:rsidRPr="00F5726F">
              <w:rPr>
                <w:rFonts w:eastAsia="Calibri"/>
                <w:bCs/>
                <w:sz w:val="24"/>
                <w:szCs w:val="24"/>
                <w:lang w:eastAsia="en-US"/>
              </w:rPr>
              <w:t>согласованию)</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Повышение инвестиционной привлекательности района, повышение уровня информированности потенциальных инвесторов</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Объем инвестиций в основной капитал за счет всех источников финансирования</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12</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Подготовка инвестиционных предложений муниципального образования «Вешкаймский район»</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 xml:space="preserve">2018-2021 </w:t>
            </w:r>
          </w:p>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годы</w:t>
            </w:r>
          </w:p>
        </w:tc>
        <w:tc>
          <w:tcPr>
            <w:tcW w:w="2976" w:type="dxa"/>
          </w:tcPr>
          <w:p w:rsidR="00F5726F" w:rsidRPr="00F5726F" w:rsidRDefault="00F5726F" w:rsidP="00F5726F">
            <w:pPr>
              <w:widowControl w:val="0"/>
              <w:jc w:val="both"/>
              <w:rPr>
                <w:rFonts w:eastAsia="Calibri"/>
                <w:b/>
                <w:bCs/>
                <w:sz w:val="24"/>
                <w:szCs w:val="24"/>
                <w:lang w:eastAsia="en-US"/>
              </w:rPr>
            </w:pPr>
            <w:r w:rsidRPr="00F5726F">
              <w:rPr>
                <w:rFonts w:eastAsia="Calibri"/>
                <w:sz w:val="24"/>
                <w:szCs w:val="24"/>
                <w:lang w:eastAsia="en-US"/>
              </w:rPr>
              <w:t>Структурные управления и отделы Администрации</w:t>
            </w:r>
            <w:r w:rsidRPr="00F5726F">
              <w:rPr>
                <w:rFonts w:eastAsia="Calibri"/>
                <w:bCs/>
                <w:sz w:val="24"/>
                <w:szCs w:val="24"/>
                <w:lang w:eastAsia="en-US"/>
              </w:rPr>
              <w:t xml:space="preserve"> АНО «Центр развития предпринимательства Вешкаймского района Ульяновской области (по</w:t>
            </w:r>
            <w:r w:rsidRPr="00F5726F">
              <w:rPr>
                <w:rFonts w:eastAsia="Calibri"/>
                <w:b/>
                <w:bCs/>
                <w:sz w:val="24"/>
                <w:szCs w:val="24"/>
                <w:lang w:eastAsia="en-US"/>
              </w:rPr>
              <w:t xml:space="preserve"> </w:t>
            </w:r>
            <w:r w:rsidRPr="00F5726F">
              <w:rPr>
                <w:rFonts w:eastAsia="Calibri"/>
                <w:bCs/>
                <w:sz w:val="24"/>
                <w:szCs w:val="24"/>
                <w:lang w:eastAsia="en-US"/>
              </w:rPr>
              <w:t>согласованию)</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Стимулирование инвестиционной активности, рост инвестиций в экономику</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Объем инвестиций в основной капитал за счет всех источников финансирования</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13</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Реализация инвестиционных проектов на принципах муниципально-частного партнерства</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 xml:space="preserve">2018-2021 </w:t>
            </w:r>
          </w:p>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годы</w:t>
            </w:r>
          </w:p>
        </w:tc>
        <w:tc>
          <w:tcPr>
            <w:tcW w:w="2976" w:type="dxa"/>
          </w:tcPr>
          <w:p w:rsidR="00F5726F" w:rsidRPr="00F5726F" w:rsidRDefault="00F5726F" w:rsidP="00F5726F">
            <w:pPr>
              <w:widowControl w:val="0"/>
              <w:jc w:val="both"/>
              <w:rPr>
                <w:rFonts w:eastAsia="Calibri"/>
                <w:b/>
                <w:bCs/>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Стимулирование инвестиционной активности, рост инвестиций в экономику</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Объем инвестиций в основной капитал за счет всех источников финансирования</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14</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Сопровождение инвестиционных проектов, имеющих приоритетное значение для социально-экономического развития  района</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 xml:space="preserve">2018-2021 </w:t>
            </w:r>
          </w:p>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годы</w:t>
            </w:r>
          </w:p>
        </w:tc>
        <w:tc>
          <w:tcPr>
            <w:tcW w:w="2976" w:type="dxa"/>
          </w:tcPr>
          <w:p w:rsidR="00F5726F" w:rsidRPr="00F5726F" w:rsidRDefault="00F5726F" w:rsidP="00F5726F">
            <w:pPr>
              <w:widowControl w:val="0"/>
              <w:jc w:val="both"/>
              <w:rPr>
                <w:rFonts w:eastAsia="Calibri"/>
                <w:b/>
                <w:bCs/>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Повышение инвестиционной привлекательности района</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Объем инвестиций в основной капитал за счет всех источников финансирования</w:t>
            </w:r>
          </w:p>
        </w:tc>
      </w:tr>
      <w:tr w:rsidR="00F5726F" w:rsidRPr="00F5726F" w:rsidTr="00073507">
        <w:tc>
          <w:tcPr>
            <w:tcW w:w="15439" w:type="dxa"/>
            <w:gridSpan w:val="7"/>
          </w:tcPr>
          <w:p w:rsidR="00F5726F" w:rsidRPr="00F5726F" w:rsidRDefault="00F5726F" w:rsidP="00F5726F">
            <w:pPr>
              <w:overflowPunct w:val="0"/>
              <w:adjustRightInd w:val="0"/>
              <w:jc w:val="center"/>
              <w:textAlignment w:val="baseline"/>
              <w:rPr>
                <w:rFonts w:eastAsia="Calibri"/>
                <w:sz w:val="24"/>
                <w:szCs w:val="24"/>
                <w:lang w:eastAsia="en-US"/>
              </w:rPr>
            </w:pPr>
            <w:r w:rsidRPr="00F5726F">
              <w:rPr>
                <w:rFonts w:eastAsia="Calibri"/>
                <w:b/>
                <w:sz w:val="24"/>
                <w:szCs w:val="24"/>
                <w:lang w:eastAsia="en-US"/>
              </w:rPr>
              <w:t xml:space="preserve">3.  Развитие малого бизнеса </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lastRenderedPageBreak/>
              <w:t>15</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Оказание имущественной поддержки субъектам малого и среднего предпринимательства</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2018-2021</w:t>
            </w:r>
          </w:p>
          <w:p w:rsidR="00F5726F" w:rsidRPr="00F5726F" w:rsidRDefault="00F5726F" w:rsidP="00F5726F">
            <w:pPr>
              <w:widowControl w:val="0"/>
              <w:jc w:val="center"/>
              <w:rPr>
                <w:rFonts w:eastAsia="Calibri"/>
                <w:b/>
                <w:bCs/>
                <w:sz w:val="24"/>
                <w:szCs w:val="24"/>
                <w:lang w:eastAsia="en-US"/>
              </w:rPr>
            </w:pPr>
            <w:r w:rsidRPr="00F5726F">
              <w:rPr>
                <w:rFonts w:eastAsia="Calibri"/>
                <w:bCs/>
                <w:sz w:val="24"/>
                <w:szCs w:val="24"/>
                <w:lang w:eastAsia="en-US"/>
              </w:rPr>
              <w:t xml:space="preserve"> годы</w:t>
            </w:r>
          </w:p>
        </w:tc>
        <w:tc>
          <w:tcPr>
            <w:tcW w:w="2976" w:type="dxa"/>
          </w:tcPr>
          <w:p w:rsidR="00F5726F" w:rsidRPr="00F5726F" w:rsidRDefault="00F5726F" w:rsidP="00F5726F">
            <w:pPr>
              <w:widowControl w:val="0"/>
              <w:jc w:val="both"/>
              <w:rPr>
                <w:rFonts w:eastAsia="Calibri"/>
                <w:bCs/>
                <w:sz w:val="24"/>
                <w:szCs w:val="24"/>
                <w:lang w:eastAsia="en-US"/>
              </w:rPr>
            </w:pPr>
            <w:r w:rsidRPr="00F5726F">
              <w:rPr>
                <w:rFonts w:eastAsia="Calibri"/>
                <w:bCs/>
                <w:sz w:val="24"/>
                <w:szCs w:val="24"/>
                <w:lang w:eastAsia="en-US"/>
              </w:rPr>
              <w:t xml:space="preserve">Управления имущества и земельных  отношений Администрации, муниципальные образования, входящие в состав муниципального образования «Вешкаймский район» </w:t>
            </w:r>
          </w:p>
        </w:tc>
        <w:tc>
          <w:tcPr>
            <w:tcW w:w="2690" w:type="dxa"/>
          </w:tcPr>
          <w:p w:rsidR="00F5726F" w:rsidRPr="00F5726F" w:rsidRDefault="00F5726F" w:rsidP="00F5726F">
            <w:pPr>
              <w:jc w:val="both"/>
              <w:rPr>
                <w:rFonts w:eastAsia="Calibri"/>
                <w:sz w:val="24"/>
                <w:szCs w:val="24"/>
                <w:shd w:val="clear" w:color="auto" w:fill="FFFFFF"/>
                <w:lang w:eastAsia="en-US"/>
              </w:rPr>
            </w:pPr>
            <w:r w:rsidRPr="00F5726F">
              <w:rPr>
                <w:rFonts w:eastAsia="Calibri"/>
                <w:sz w:val="24"/>
                <w:szCs w:val="24"/>
                <w:shd w:val="clear" w:color="auto" w:fill="FFFFFF"/>
                <w:lang w:eastAsia="en-US"/>
              </w:rPr>
              <w:t>Предоставление во владение и (или) в пользование на льготных условиях имущества, включенного в Перечень муниципального имущества (зданий, строений, сооружений и нежилых помещений), предназначенного для оказания имущественной поддержки субъектам малого и среднего предпринимательства муниципального образования</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Число субъектов малого и среднего предпринимательства в расчете на 10 000 человек населения;</w:t>
            </w:r>
          </w:p>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района</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16</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Формирование положительного образа предпринимателя, популяризация роли предпринимательства</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Постоянно</w:t>
            </w:r>
          </w:p>
        </w:tc>
        <w:tc>
          <w:tcPr>
            <w:tcW w:w="2976" w:type="dxa"/>
          </w:tcPr>
          <w:p w:rsidR="00F5726F" w:rsidRPr="00F5726F" w:rsidRDefault="00F5726F" w:rsidP="00F5726F">
            <w:pPr>
              <w:widowControl w:val="0"/>
              <w:jc w:val="both"/>
              <w:rPr>
                <w:rFonts w:eastAsia="Calibri"/>
                <w:b/>
                <w:bCs/>
                <w:sz w:val="24"/>
                <w:szCs w:val="24"/>
                <w:lang w:eastAsia="en-US"/>
              </w:rPr>
            </w:pPr>
            <w:r w:rsidRPr="00F5726F">
              <w:rPr>
                <w:rFonts w:eastAsia="Calibri"/>
                <w:bCs/>
                <w:sz w:val="24"/>
                <w:szCs w:val="24"/>
                <w:lang w:eastAsia="en-US"/>
              </w:rPr>
              <w:t>Управление экономики, развития промышленности и предпринимательства Администрации, АНО «Центр развития предпринимательства Вешкаймского района Ульяновской области (по</w:t>
            </w:r>
            <w:r w:rsidRPr="00F5726F">
              <w:rPr>
                <w:rFonts w:eastAsia="Calibri"/>
                <w:b/>
                <w:bCs/>
                <w:sz w:val="24"/>
                <w:szCs w:val="24"/>
                <w:lang w:eastAsia="en-US"/>
              </w:rPr>
              <w:t xml:space="preserve"> </w:t>
            </w:r>
            <w:r w:rsidRPr="00F5726F">
              <w:rPr>
                <w:rFonts w:eastAsia="Calibri"/>
                <w:bCs/>
                <w:sz w:val="24"/>
                <w:szCs w:val="24"/>
                <w:lang w:eastAsia="en-US"/>
              </w:rPr>
              <w:t>согласованию</w:t>
            </w:r>
          </w:p>
        </w:tc>
        <w:tc>
          <w:tcPr>
            <w:tcW w:w="2690"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Создание дополнительного стимула для предпринимателей по достижению результатов профессиональной деятельности;</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распространение примеров успешного ведения бизнеса;</w:t>
            </w:r>
          </w:p>
          <w:p w:rsidR="00F5726F" w:rsidRPr="00F5726F" w:rsidRDefault="00F5726F" w:rsidP="00F5726F">
            <w:pPr>
              <w:jc w:val="both"/>
              <w:rPr>
                <w:rFonts w:eastAsia="Calibri"/>
                <w:sz w:val="24"/>
                <w:szCs w:val="24"/>
                <w:shd w:val="clear" w:color="auto" w:fill="FFFFFF"/>
                <w:lang w:eastAsia="en-US"/>
              </w:rPr>
            </w:pPr>
            <w:r w:rsidRPr="00F5726F">
              <w:rPr>
                <w:rFonts w:eastAsia="Calibri"/>
                <w:sz w:val="24"/>
                <w:szCs w:val="24"/>
                <w:lang w:eastAsia="en-US"/>
              </w:rPr>
              <w:t xml:space="preserve">повышение информированности предпринимателей </w:t>
            </w:r>
            <w:r w:rsidRPr="00F5726F">
              <w:rPr>
                <w:rFonts w:eastAsia="Calibri"/>
                <w:sz w:val="24"/>
                <w:szCs w:val="24"/>
                <w:lang w:eastAsia="en-US"/>
              </w:rPr>
              <w:lastRenderedPageBreak/>
              <w:t>города и лиц, желающих открыть собственное дело</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lastRenderedPageBreak/>
              <w:t>Число субъектов малого и среднего предпринимательства в расчете на 10 000 человек населения района</w:t>
            </w:r>
          </w:p>
          <w:p w:rsidR="00F5726F" w:rsidRPr="00F5726F" w:rsidRDefault="00F5726F" w:rsidP="00F5726F">
            <w:pPr>
              <w:overflowPunct w:val="0"/>
              <w:adjustRightInd w:val="0"/>
              <w:jc w:val="both"/>
              <w:textAlignment w:val="baseline"/>
              <w:rPr>
                <w:rFonts w:eastAsia="Calibri"/>
                <w:sz w:val="24"/>
                <w:szCs w:val="24"/>
                <w:lang w:eastAsia="en-US"/>
              </w:rPr>
            </w:pP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lastRenderedPageBreak/>
              <w:t>17</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Содействие развитию предпринимательской грамотности</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Постоянно</w:t>
            </w:r>
          </w:p>
        </w:tc>
        <w:tc>
          <w:tcPr>
            <w:tcW w:w="2976" w:type="dxa"/>
          </w:tcPr>
          <w:p w:rsidR="00F5726F" w:rsidRPr="00F5726F" w:rsidRDefault="00F5726F" w:rsidP="00F5726F">
            <w:pPr>
              <w:widowControl w:val="0"/>
              <w:jc w:val="both"/>
              <w:rPr>
                <w:rFonts w:eastAsia="Calibri"/>
                <w:b/>
                <w:bCs/>
                <w:sz w:val="24"/>
                <w:szCs w:val="24"/>
                <w:lang w:eastAsia="en-US"/>
              </w:rPr>
            </w:pPr>
            <w:r w:rsidRPr="00F5726F">
              <w:rPr>
                <w:rFonts w:eastAsia="Calibri"/>
                <w:sz w:val="24"/>
                <w:szCs w:val="24"/>
                <w:lang w:eastAsia="en-US"/>
              </w:rPr>
              <w:t>Структурные управления и отделы Администрации</w:t>
            </w:r>
            <w:r w:rsidRPr="00F5726F">
              <w:rPr>
                <w:rFonts w:eastAsia="Calibri"/>
                <w:bCs/>
                <w:sz w:val="24"/>
                <w:szCs w:val="24"/>
                <w:lang w:eastAsia="en-US"/>
              </w:rPr>
              <w:t xml:space="preserve"> АНО «Центр развития предпринимательства Вешкаймского района Ульяновской области (по</w:t>
            </w:r>
            <w:r w:rsidRPr="00F5726F">
              <w:rPr>
                <w:rFonts w:eastAsia="Calibri"/>
                <w:b/>
                <w:bCs/>
                <w:sz w:val="24"/>
                <w:szCs w:val="24"/>
                <w:lang w:eastAsia="en-US"/>
              </w:rPr>
              <w:t xml:space="preserve"> </w:t>
            </w:r>
            <w:r w:rsidRPr="00F5726F">
              <w:rPr>
                <w:rFonts w:eastAsia="Calibri"/>
                <w:bCs/>
                <w:sz w:val="24"/>
                <w:szCs w:val="24"/>
                <w:lang w:eastAsia="en-US"/>
              </w:rPr>
              <w:t>согласованию</w:t>
            </w:r>
          </w:p>
        </w:tc>
        <w:tc>
          <w:tcPr>
            <w:tcW w:w="2690"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Повышение уровня квалификации и формирование необходимой компетенции работников субъектов малого и среднего предпринимательства</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Число субъектов малого и среднего предпринимательства в расчете на 10 000 человек населения района;</w:t>
            </w:r>
          </w:p>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района</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18</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Оказание информационной поддержки субъектам малого и среднего предпринимательства</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Постоянно</w:t>
            </w:r>
          </w:p>
        </w:tc>
        <w:tc>
          <w:tcPr>
            <w:tcW w:w="2976" w:type="dxa"/>
          </w:tcPr>
          <w:p w:rsidR="00F5726F" w:rsidRPr="00F5726F" w:rsidRDefault="00F5726F" w:rsidP="00F5726F">
            <w:pPr>
              <w:widowControl w:val="0"/>
              <w:jc w:val="both"/>
              <w:rPr>
                <w:rFonts w:eastAsia="Calibri"/>
                <w:b/>
                <w:bCs/>
                <w:sz w:val="24"/>
                <w:szCs w:val="24"/>
                <w:lang w:eastAsia="en-US"/>
              </w:rPr>
            </w:pPr>
            <w:r w:rsidRPr="00F5726F">
              <w:rPr>
                <w:rFonts w:eastAsia="Calibri"/>
                <w:sz w:val="24"/>
                <w:szCs w:val="24"/>
                <w:lang w:eastAsia="en-US"/>
              </w:rPr>
              <w:t>Структурные управления и отделы Администрации</w:t>
            </w:r>
            <w:r w:rsidRPr="00F5726F">
              <w:rPr>
                <w:rFonts w:eastAsia="Calibri"/>
                <w:bCs/>
                <w:sz w:val="24"/>
                <w:szCs w:val="24"/>
                <w:lang w:eastAsia="en-US"/>
              </w:rPr>
              <w:t xml:space="preserve"> АНО «Центр развития предпринимательства Вешкаймского района Ульяновской области (по</w:t>
            </w:r>
            <w:r w:rsidRPr="00F5726F">
              <w:rPr>
                <w:rFonts w:eastAsia="Calibri"/>
                <w:b/>
                <w:bCs/>
                <w:sz w:val="24"/>
                <w:szCs w:val="24"/>
                <w:lang w:eastAsia="en-US"/>
              </w:rPr>
              <w:t xml:space="preserve"> </w:t>
            </w:r>
            <w:r w:rsidRPr="00F5726F">
              <w:rPr>
                <w:rFonts w:eastAsia="Calibri"/>
                <w:bCs/>
                <w:sz w:val="24"/>
                <w:szCs w:val="24"/>
                <w:lang w:eastAsia="en-US"/>
              </w:rPr>
              <w:t>согласованию</w:t>
            </w:r>
          </w:p>
        </w:tc>
        <w:tc>
          <w:tcPr>
            <w:tcW w:w="2690"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Повышение уровня информированности субъектов малого и среднего предпринимательства</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Число субъектов малого и среднего предпринимательства в расчете на 10 000 человек населения района;</w:t>
            </w:r>
          </w:p>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w:t>
            </w:r>
            <w:r w:rsidRPr="00F5726F">
              <w:rPr>
                <w:rFonts w:eastAsia="Calibri"/>
                <w:sz w:val="24"/>
                <w:szCs w:val="24"/>
                <w:lang w:eastAsia="en-US"/>
              </w:rPr>
              <w:lastRenderedPageBreak/>
              <w:t>организаций района</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lastRenderedPageBreak/>
              <w:t>19</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Содействие деятельности субъектов малого предпринимательства, социально ориентированных некоммерческих организаций путем осуществления закупок для обеспечения муниципальных нужд</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Постоянно</w:t>
            </w:r>
          </w:p>
        </w:tc>
        <w:tc>
          <w:tcPr>
            <w:tcW w:w="2976" w:type="dxa"/>
          </w:tcPr>
          <w:p w:rsidR="00F5726F" w:rsidRPr="00F5726F" w:rsidRDefault="00F5726F" w:rsidP="00F5726F">
            <w:pPr>
              <w:widowControl w:val="0"/>
              <w:jc w:val="both"/>
              <w:rPr>
                <w:rFonts w:eastAsia="Calibri"/>
                <w:b/>
                <w:bCs/>
                <w:sz w:val="24"/>
                <w:szCs w:val="24"/>
                <w:lang w:eastAsia="en-US"/>
              </w:rPr>
            </w:pPr>
            <w:r w:rsidRPr="00F5726F">
              <w:rPr>
                <w:rFonts w:eastAsia="Calibri"/>
                <w:sz w:val="24"/>
                <w:szCs w:val="24"/>
                <w:lang w:eastAsia="en-US"/>
              </w:rPr>
              <w:t>Структурные управления и отделы Администрации</w:t>
            </w:r>
            <w:r w:rsidRPr="00F5726F">
              <w:rPr>
                <w:rFonts w:eastAsia="Calibri"/>
                <w:bCs/>
                <w:sz w:val="24"/>
                <w:szCs w:val="24"/>
                <w:lang w:eastAsia="en-US"/>
              </w:rPr>
              <w:t xml:space="preserve"> АНО «Центр развития предпринимательства Вешкаймского района Ульяновской области (по</w:t>
            </w:r>
            <w:r w:rsidRPr="00F5726F">
              <w:rPr>
                <w:rFonts w:eastAsia="Calibri"/>
                <w:b/>
                <w:bCs/>
                <w:sz w:val="24"/>
                <w:szCs w:val="24"/>
                <w:lang w:eastAsia="en-US"/>
              </w:rPr>
              <w:t xml:space="preserve"> </w:t>
            </w:r>
            <w:r w:rsidRPr="00F5726F">
              <w:rPr>
                <w:rFonts w:eastAsia="Calibri"/>
                <w:bCs/>
                <w:sz w:val="24"/>
                <w:szCs w:val="24"/>
                <w:lang w:eastAsia="en-US"/>
              </w:rPr>
              <w:t>согласованию</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Создание благоприятной среды для развития бизнеса</w:t>
            </w:r>
          </w:p>
          <w:p w:rsidR="00F5726F" w:rsidRPr="00F5726F" w:rsidRDefault="00F5726F" w:rsidP="00F5726F">
            <w:pPr>
              <w:jc w:val="both"/>
              <w:rPr>
                <w:rFonts w:eastAsia="Calibri"/>
                <w:sz w:val="24"/>
                <w:szCs w:val="24"/>
                <w:lang w:eastAsia="en-US"/>
              </w:rPr>
            </w:pP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Число субъектов малого и среднего предпринимательства в расчете на 10 000 человек населения района</w:t>
            </w:r>
          </w:p>
          <w:p w:rsidR="00F5726F" w:rsidRPr="00F5726F" w:rsidRDefault="00F5726F" w:rsidP="00F5726F">
            <w:pPr>
              <w:overflowPunct w:val="0"/>
              <w:adjustRightInd w:val="0"/>
              <w:jc w:val="both"/>
              <w:textAlignment w:val="baseline"/>
              <w:rPr>
                <w:rFonts w:eastAsia="Calibri"/>
                <w:sz w:val="24"/>
                <w:szCs w:val="24"/>
                <w:lang w:eastAsia="en-US"/>
              </w:rPr>
            </w:pP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w:t>
            </w:r>
          </w:p>
        </w:tc>
        <w:tc>
          <w:tcPr>
            <w:tcW w:w="4133"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Внесение изменений и утверждение схемы размещения нестационарных торговых объектов на период до 2030 года</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2018-2030</w:t>
            </w:r>
          </w:p>
          <w:p w:rsidR="00F5726F" w:rsidRPr="00F5726F" w:rsidRDefault="00F5726F" w:rsidP="00F5726F">
            <w:pPr>
              <w:widowControl w:val="0"/>
              <w:jc w:val="center"/>
              <w:rPr>
                <w:rFonts w:eastAsia="Calibri"/>
                <w:b/>
                <w:bCs/>
                <w:sz w:val="24"/>
                <w:szCs w:val="24"/>
                <w:lang w:eastAsia="en-US"/>
              </w:rPr>
            </w:pPr>
            <w:r w:rsidRPr="00F5726F">
              <w:rPr>
                <w:rFonts w:eastAsia="Calibri"/>
                <w:bCs/>
                <w:sz w:val="24"/>
                <w:szCs w:val="24"/>
                <w:lang w:eastAsia="en-US"/>
              </w:rPr>
              <w:t xml:space="preserve"> годы</w:t>
            </w:r>
          </w:p>
        </w:tc>
        <w:tc>
          <w:tcPr>
            <w:tcW w:w="2976" w:type="dxa"/>
          </w:tcPr>
          <w:p w:rsidR="00F5726F" w:rsidRPr="00F5726F" w:rsidRDefault="00F5726F" w:rsidP="00F5726F">
            <w:pPr>
              <w:widowControl w:val="0"/>
              <w:jc w:val="center"/>
              <w:rPr>
                <w:rFonts w:eastAsia="Calibri"/>
                <w:b/>
                <w:bCs/>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Обеспечение доступности услуг розничной торговли  с неразвитой торговой сетью;</w:t>
            </w:r>
          </w:p>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децентрализация предприятий потребительского рынка; организация дополнительных рабочих мест</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Розничный товарооборот (во всех каналах реализации)</w:t>
            </w:r>
          </w:p>
          <w:p w:rsidR="00F5726F" w:rsidRPr="00F5726F" w:rsidRDefault="00F5726F" w:rsidP="00F5726F">
            <w:pPr>
              <w:overflowPunct w:val="0"/>
              <w:adjustRightInd w:val="0"/>
              <w:textAlignment w:val="baseline"/>
              <w:rPr>
                <w:rFonts w:eastAsia="Calibri"/>
                <w:sz w:val="24"/>
                <w:szCs w:val="24"/>
                <w:lang w:eastAsia="en-US"/>
              </w:rPr>
            </w:pPr>
          </w:p>
        </w:tc>
      </w:tr>
      <w:tr w:rsidR="00F5726F" w:rsidRPr="00F5726F" w:rsidTr="00073507">
        <w:tc>
          <w:tcPr>
            <w:tcW w:w="15439" w:type="dxa"/>
            <w:gridSpan w:val="7"/>
          </w:tcPr>
          <w:p w:rsidR="00F5726F" w:rsidRPr="00F5726F" w:rsidRDefault="00F5726F" w:rsidP="00F5726F">
            <w:pPr>
              <w:overflowPunct w:val="0"/>
              <w:adjustRightInd w:val="0"/>
              <w:jc w:val="center"/>
              <w:textAlignment w:val="baseline"/>
              <w:rPr>
                <w:rFonts w:eastAsia="Calibri"/>
                <w:b/>
                <w:sz w:val="24"/>
                <w:szCs w:val="24"/>
                <w:lang w:eastAsia="en-US"/>
              </w:rPr>
            </w:pPr>
            <w:r w:rsidRPr="00F5726F">
              <w:rPr>
                <w:rFonts w:eastAsia="Calibri"/>
                <w:b/>
                <w:sz w:val="24"/>
                <w:szCs w:val="24"/>
                <w:lang w:eastAsia="en-US"/>
              </w:rPr>
              <w:t>4. Развитие инфраструктуры</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21</w:t>
            </w:r>
          </w:p>
        </w:tc>
        <w:tc>
          <w:tcPr>
            <w:tcW w:w="4133"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Модернизация теплоисточников:</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р.п. Вешкайма (котельная № 1, № 2, № 5) с установкой 3-х блочных модульных котельных;</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р.п. Чуфарово с установкой 2-х блочных модульных котельных</w:t>
            </w:r>
          </w:p>
          <w:p w:rsidR="00F5726F" w:rsidRPr="00F5726F" w:rsidRDefault="00F5726F" w:rsidP="00F5726F">
            <w:pPr>
              <w:overflowPunct w:val="0"/>
              <w:adjustRightInd w:val="0"/>
              <w:jc w:val="both"/>
              <w:textAlignment w:val="baseline"/>
              <w:rPr>
                <w:rFonts w:eastAsia="Calibri"/>
                <w:sz w:val="24"/>
                <w:szCs w:val="24"/>
                <w:lang w:eastAsia="en-US"/>
              </w:rPr>
            </w:pP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2018-2019 годы</w:t>
            </w:r>
          </w:p>
        </w:tc>
        <w:tc>
          <w:tcPr>
            <w:tcW w:w="2976" w:type="dxa"/>
          </w:tcPr>
          <w:p w:rsidR="00F5726F" w:rsidRPr="00F5726F" w:rsidRDefault="00F5726F" w:rsidP="00F5726F">
            <w:pPr>
              <w:widowControl w:val="0"/>
              <w:jc w:val="center"/>
              <w:rPr>
                <w:rFonts w:eastAsia="Calibri"/>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Эффективное использование бюджетных средств, повышение надежности работы ЖКК, качества предоставления услуг</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Создание комфортных условий проживания для населения, экономия бюджетных средств</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22</w:t>
            </w:r>
          </w:p>
        </w:tc>
        <w:tc>
          <w:tcPr>
            <w:tcW w:w="4133"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 xml:space="preserve">Ремонт дорог в населённых пунктах: - р.п. Вешкайма (ул. Садовая, Московская, Лесная, Вешкаймская, Первомайская, Мира </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-с. Ховрино, ул. Молодёжная;</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-с Бекетовка, ул. Центральная;</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xml:space="preserve">- с. Ермоловка, ул. Морозовская, </w:t>
            </w:r>
            <w:r w:rsidRPr="00F5726F">
              <w:rPr>
                <w:rFonts w:eastAsia="Calibri"/>
                <w:sz w:val="24"/>
                <w:szCs w:val="24"/>
                <w:lang w:eastAsia="en-US"/>
              </w:rPr>
              <w:lastRenderedPageBreak/>
              <w:t>Центральная;</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р.п. Чуфарово, ул. Труда;</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с. Стемасс, ул. Центральный Массив, 3-я линия;</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с. Каргино, ул. Молодёжная, ул. Заречная;</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Обустройство тротуаров в р.п. Вешкайма:</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ул. 40 лет Октября;</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ул. Железнодорожная (2 сторона);</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ул. Назарова.</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lastRenderedPageBreak/>
              <w:t>2018 год</w:t>
            </w:r>
          </w:p>
        </w:tc>
        <w:tc>
          <w:tcPr>
            <w:tcW w:w="2976" w:type="dxa"/>
          </w:tcPr>
          <w:p w:rsidR="00F5726F" w:rsidRPr="00F5726F" w:rsidRDefault="00F5726F" w:rsidP="00F5726F">
            <w:pPr>
              <w:widowControl w:val="0"/>
              <w:jc w:val="center"/>
              <w:rPr>
                <w:rFonts w:eastAsia="Calibri"/>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Повышение безопасности дорожного движения и улучшения транспортно-эксплуатационного состояния дорог</w:t>
            </w:r>
          </w:p>
        </w:tc>
        <w:tc>
          <w:tcPr>
            <w:tcW w:w="3002"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Снижение социальной напряжённости и улучшение качества жизни населения</w:t>
            </w:r>
          </w:p>
          <w:p w:rsidR="00F5726F" w:rsidRPr="00F5726F" w:rsidRDefault="00F5726F" w:rsidP="00F5726F">
            <w:pPr>
              <w:jc w:val="both"/>
              <w:rPr>
                <w:rFonts w:eastAsia="Calibri"/>
                <w:sz w:val="24"/>
                <w:szCs w:val="24"/>
                <w:lang w:eastAsia="en-US"/>
              </w:rPr>
            </w:pPr>
          </w:p>
          <w:p w:rsidR="00F5726F" w:rsidRPr="00F5726F" w:rsidRDefault="00F5726F" w:rsidP="00F5726F">
            <w:pPr>
              <w:jc w:val="both"/>
              <w:rPr>
                <w:rFonts w:eastAsia="Calibri"/>
                <w:sz w:val="24"/>
                <w:szCs w:val="24"/>
                <w:lang w:eastAsia="en-US"/>
              </w:rPr>
            </w:pPr>
          </w:p>
          <w:p w:rsidR="00F5726F" w:rsidRPr="00F5726F" w:rsidRDefault="00F5726F" w:rsidP="00F5726F">
            <w:pPr>
              <w:overflowPunct w:val="0"/>
              <w:adjustRightInd w:val="0"/>
              <w:jc w:val="both"/>
              <w:textAlignment w:val="baseline"/>
              <w:rPr>
                <w:rFonts w:eastAsia="Calibri"/>
                <w:sz w:val="24"/>
                <w:szCs w:val="24"/>
                <w:lang w:eastAsia="en-US"/>
              </w:rPr>
            </w:pP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lastRenderedPageBreak/>
              <w:t>23</w:t>
            </w:r>
          </w:p>
        </w:tc>
        <w:tc>
          <w:tcPr>
            <w:tcW w:w="4133"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Установка башни Рожновского:</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в р.п. Вешкайма, ул. Московская;</w:t>
            </w:r>
          </w:p>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 д. Красная Эстония</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2018 год</w:t>
            </w:r>
          </w:p>
        </w:tc>
        <w:tc>
          <w:tcPr>
            <w:tcW w:w="2976" w:type="dxa"/>
          </w:tcPr>
          <w:p w:rsidR="00F5726F" w:rsidRPr="00F5726F" w:rsidRDefault="00F5726F" w:rsidP="00F5726F">
            <w:pPr>
              <w:widowControl w:val="0"/>
              <w:jc w:val="center"/>
              <w:rPr>
                <w:rFonts w:eastAsia="Calibri"/>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Эффективное использование бюджетных средств, повышение надежности работы ЖКК, качества предоставления услуг</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Улучшение качества жизни населения</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24</w:t>
            </w:r>
          </w:p>
        </w:tc>
        <w:tc>
          <w:tcPr>
            <w:tcW w:w="4133"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Ремонт водопроводных сетей:</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р.п. Вешкайма: ул. Железнодорожная, Садовая;</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с. Бекетовка, ул. Центральная;</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с. Белый Ключ, ул. Волынцева;</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п. Шарлово; ул. Садовая; Рабочая; Новая Линия;</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с. Мордовский Белый Ключ, ул. Школьная</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2018 год</w:t>
            </w:r>
          </w:p>
        </w:tc>
        <w:tc>
          <w:tcPr>
            <w:tcW w:w="2976" w:type="dxa"/>
          </w:tcPr>
          <w:p w:rsidR="00F5726F" w:rsidRPr="00F5726F" w:rsidRDefault="00F5726F" w:rsidP="00F5726F">
            <w:pPr>
              <w:widowControl w:val="0"/>
              <w:jc w:val="center"/>
              <w:rPr>
                <w:rFonts w:eastAsia="Calibri"/>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Эффективное использование бюджетных средств, повышение надежности работы ЖКК, качества предоставления услуг</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Улучшение качества жизни населения</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25</w:t>
            </w:r>
          </w:p>
        </w:tc>
        <w:tc>
          <w:tcPr>
            <w:tcW w:w="4133" w:type="dxa"/>
          </w:tcPr>
          <w:p w:rsidR="00F5726F" w:rsidRPr="00F5726F" w:rsidRDefault="00F5726F" w:rsidP="00F5726F">
            <w:pPr>
              <w:tabs>
                <w:tab w:val="left" w:pos="0"/>
              </w:tabs>
              <w:snapToGrid w:val="0"/>
              <w:jc w:val="both"/>
              <w:rPr>
                <w:rFonts w:eastAsia="Calibri"/>
                <w:sz w:val="24"/>
                <w:szCs w:val="24"/>
                <w:lang w:eastAsia="en-US"/>
              </w:rPr>
            </w:pPr>
            <w:r w:rsidRPr="00F5726F">
              <w:rPr>
                <w:rFonts w:eastAsia="Calibri"/>
                <w:sz w:val="24"/>
                <w:szCs w:val="24"/>
                <w:lang w:eastAsia="en-US"/>
              </w:rPr>
              <w:t>Газификация населённых пунктов:</w:t>
            </w:r>
          </w:p>
          <w:p w:rsidR="00F5726F" w:rsidRPr="00F5726F" w:rsidRDefault="00F5726F" w:rsidP="00F5726F">
            <w:pPr>
              <w:tabs>
                <w:tab w:val="left" w:pos="0"/>
              </w:tabs>
              <w:snapToGrid w:val="0"/>
              <w:jc w:val="both"/>
              <w:rPr>
                <w:rFonts w:eastAsia="Calibri"/>
                <w:sz w:val="24"/>
                <w:szCs w:val="24"/>
                <w:lang w:eastAsia="en-US"/>
              </w:rPr>
            </w:pPr>
            <w:r w:rsidRPr="00F5726F">
              <w:rPr>
                <w:rFonts w:eastAsia="Calibri"/>
                <w:sz w:val="24"/>
                <w:szCs w:val="24"/>
                <w:lang w:eastAsia="en-US"/>
              </w:rPr>
              <w:t>Разработка ПСД и проведение экспертизы:</w:t>
            </w:r>
          </w:p>
          <w:p w:rsidR="00F5726F" w:rsidRPr="00F5726F" w:rsidRDefault="00F5726F" w:rsidP="00F5726F">
            <w:pPr>
              <w:tabs>
                <w:tab w:val="left" w:pos="0"/>
              </w:tabs>
              <w:snapToGrid w:val="0"/>
              <w:jc w:val="both"/>
              <w:rPr>
                <w:rFonts w:eastAsia="Calibri"/>
                <w:sz w:val="24"/>
                <w:szCs w:val="24"/>
                <w:lang w:eastAsia="en-US"/>
              </w:rPr>
            </w:pPr>
            <w:r w:rsidRPr="00F5726F">
              <w:rPr>
                <w:rFonts w:eastAsia="Calibri"/>
                <w:sz w:val="24"/>
                <w:szCs w:val="24"/>
                <w:lang w:eastAsia="en-US"/>
              </w:rPr>
              <w:t xml:space="preserve">- с. Каргино, протяжённость - 18,0 км, </w:t>
            </w:r>
          </w:p>
          <w:p w:rsidR="00F5726F" w:rsidRPr="00F5726F" w:rsidRDefault="00F5726F" w:rsidP="00F5726F">
            <w:pPr>
              <w:tabs>
                <w:tab w:val="left" w:pos="0"/>
              </w:tabs>
              <w:snapToGrid w:val="0"/>
              <w:jc w:val="both"/>
              <w:rPr>
                <w:rFonts w:eastAsia="Calibri"/>
                <w:sz w:val="24"/>
                <w:szCs w:val="24"/>
                <w:lang w:eastAsia="en-US"/>
              </w:rPr>
            </w:pPr>
            <w:r w:rsidRPr="00F5726F">
              <w:rPr>
                <w:rFonts w:eastAsia="Calibri"/>
                <w:sz w:val="24"/>
                <w:szCs w:val="24"/>
                <w:lang w:eastAsia="en-US"/>
              </w:rPr>
              <w:t>- Коченяевка, протяжённость -10 км.;</w:t>
            </w:r>
          </w:p>
          <w:p w:rsidR="00F5726F" w:rsidRPr="00F5726F" w:rsidRDefault="00F5726F" w:rsidP="00F5726F">
            <w:pPr>
              <w:tabs>
                <w:tab w:val="left" w:pos="0"/>
              </w:tabs>
              <w:snapToGrid w:val="0"/>
              <w:jc w:val="both"/>
              <w:rPr>
                <w:rFonts w:eastAsia="Calibri"/>
                <w:sz w:val="24"/>
                <w:szCs w:val="24"/>
                <w:lang w:eastAsia="en-US"/>
              </w:rPr>
            </w:pPr>
            <w:r w:rsidRPr="00F5726F">
              <w:rPr>
                <w:rFonts w:eastAsia="Calibri"/>
                <w:sz w:val="24"/>
                <w:szCs w:val="24"/>
                <w:lang w:eastAsia="en-US"/>
              </w:rPr>
              <w:t>- Ахматово-Белый Ключ, протяжённость -5,6 км.;</w:t>
            </w:r>
          </w:p>
          <w:p w:rsidR="00F5726F" w:rsidRPr="00F5726F" w:rsidRDefault="00F5726F" w:rsidP="00F5726F">
            <w:pPr>
              <w:tabs>
                <w:tab w:val="left" w:pos="0"/>
              </w:tabs>
              <w:snapToGrid w:val="0"/>
              <w:jc w:val="both"/>
              <w:rPr>
                <w:rFonts w:eastAsia="Calibri"/>
                <w:sz w:val="24"/>
                <w:szCs w:val="24"/>
                <w:lang w:eastAsia="en-US"/>
              </w:rPr>
            </w:pPr>
            <w:r w:rsidRPr="00F5726F">
              <w:rPr>
                <w:rFonts w:eastAsia="Calibri"/>
                <w:sz w:val="24"/>
                <w:szCs w:val="24"/>
                <w:lang w:eastAsia="en-US"/>
              </w:rPr>
              <w:t>- с. Мордовский Белый Ключ -13 км.;</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lastRenderedPageBreak/>
              <w:t>- с. Красный Бор -39 км.</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lastRenderedPageBreak/>
              <w:t>2018-2019 годы</w:t>
            </w:r>
          </w:p>
        </w:tc>
        <w:tc>
          <w:tcPr>
            <w:tcW w:w="2976" w:type="dxa"/>
          </w:tcPr>
          <w:p w:rsidR="00F5726F" w:rsidRPr="00F5726F" w:rsidRDefault="00F5726F" w:rsidP="00F5726F">
            <w:pPr>
              <w:widowControl w:val="0"/>
              <w:jc w:val="center"/>
              <w:rPr>
                <w:rFonts w:eastAsia="Calibri"/>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Повышение надежности работы ЖКК, качества предоставления услуг</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Улучшение качества жизни населения</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lastRenderedPageBreak/>
              <w:t>26</w:t>
            </w:r>
          </w:p>
        </w:tc>
        <w:tc>
          <w:tcPr>
            <w:tcW w:w="4133" w:type="dxa"/>
          </w:tcPr>
          <w:p w:rsidR="00F5726F" w:rsidRPr="00F5726F" w:rsidRDefault="00F5726F" w:rsidP="00F5726F">
            <w:pPr>
              <w:tabs>
                <w:tab w:val="left" w:pos="0"/>
              </w:tabs>
              <w:snapToGrid w:val="0"/>
              <w:jc w:val="both"/>
              <w:rPr>
                <w:rFonts w:eastAsia="Calibri"/>
                <w:sz w:val="24"/>
                <w:szCs w:val="24"/>
                <w:lang w:eastAsia="en-US"/>
              </w:rPr>
            </w:pPr>
            <w:r w:rsidRPr="00F5726F">
              <w:rPr>
                <w:rFonts w:eastAsia="Calibri"/>
                <w:sz w:val="24"/>
                <w:szCs w:val="24"/>
                <w:lang w:eastAsia="en-US"/>
              </w:rPr>
              <w:t>Строительство внутри поселковых газопроводов:</w:t>
            </w:r>
          </w:p>
          <w:p w:rsidR="00F5726F" w:rsidRPr="00F5726F" w:rsidRDefault="00F5726F" w:rsidP="00F5726F">
            <w:pPr>
              <w:tabs>
                <w:tab w:val="left" w:pos="0"/>
              </w:tabs>
              <w:snapToGrid w:val="0"/>
              <w:jc w:val="both"/>
              <w:rPr>
                <w:rFonts w:eastAsia="Calibri"/>
                <w:sz w:val="24"/>
                <w:szCs w:val="24"/>
                <w:lang w:eastAsia="en-US"/>
              </w:rPr>
            </w:pPr>
            <w:r w:rsidRPr="00F5726F">
              <w:rPr>
                <w:rFonts w:eastAsia="Calibri"/>
                <w:sz w:val="24"/>
                <w:szCs w:val="24"/>
                <w:lang w:eastAsia="en-US"/>
              </w:rPr>
              <w:t>- с. Красный Бор;</w:t>
            </w:r>
          </w:p>
          <w:p w:rsidR="00F5726F" w:rsidRPr="00F5726F" w:rsidRDefault="00F5726F" w:rsidP="00F5726F">
            <w:pPr>
              <w:tabs>
                <w:tab w:val="left" w:pos="0"/>
              </w:tabs>
              <w:snapToGrid w:val="0"/>
              <w:jc w:val="both"/>
              <w:rPr>
                <w:rFonts w:eastAsia="Calibri"/>
                <w:sz w:val="24"/>
                <w:szCs w:val="24"/>
                <w:lang w:eastAsia="en-US"/>
              </w:rPr>
            </w:pPr>
            <w:r w:rsidRPr="00F5726F">
              <w:rPr>
                <w:rFonts w:eastAsia="Calibri"/>
                <w:sz w:val="24"/>
                <w:szCs w:val="24"/>
                <w:lang w:eastAsia="en-US"/>
              </w:rPr>
              <w:t>- Мордовский Белый Ключ</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2019-2020 годы</w:t>
            </w:r>
          </w:p>
        </w:tc>
        <w:tc>
          <w:tcPr>
            <w:tcW w:w="2976" w:type="dxa"/>
          </w:tcPr>
          <w:p w:rsidR="00F5726F" w:rsidRPr="00F5726F" w:rsidRDefault="00F5726F" w:rsidP="00F5726F">
            <w:pPr>
              <w:widowControl w:val="0"/>
              <w:jc w:val="center"/>
              <w:rPr>
                <w:rFonts w:eastAsia="Calibri"/>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Повышение надежности работы ЖКК, качества предоставления услуг</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Улучшение качества жизни населения</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27</w:t>
            </w:r>
          </w:p>
        </w:tc>
        <w:tc>
          <w:tcPr>
            <w:tcW w:w="4133"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Капитальный ремонт жилищного фонда:</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р.п. Вешкайма: ул. Энергетиков, дом № 2, 13; ул. 40 лет Октября, дом № 32</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р.п. Чуфарово: ул. Заводская, дом 7</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2019 год</w:t>
            </w:r>
          </w:p>
        </w:tc>
        <w:tc>
          <w:tcPr>
            <w:tcW w:w="2976" w:type="dxa"/>
          </w:tcPr>
          <w:p w:rsidR="00F5726F" w:rsidRPr="00F5726F" w:rsidRDefault="00F5726F" w:rsidP="00F5726F">
            <w:pPr>
              <w:widowControl w:val="0"/>
              <w:jc w:val="center"/>
              <w:rPr>
                <w:rFonts w:eastAsia="Calibri"/>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Повышение надежности работы ЖКК, качества предоставления услуг</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Улучшение качества жизни населения</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28</w:t>
            </w:r>
          </w:p>
        </w:tc>
        <w:tc>
          <w:tcPr>
            <w:tcW w:w="4133"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Ремонт образовательных организаций:</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р.п. Вешкайма замена оконных блоков в МБУ Вешкаймская СОШ № 2 имени Б.П. Зиновьева;</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р.п. Чуфарово, детский сад «Сказка», замена оконных блоков;</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п. Шарлово, ремонт детского сада;</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с. Каргино, замена оконных блоков в МОУ Каргинская СОШ</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2019-2020 годы</w:t>
            </w:r>
          </w:p>
        </w:tc>
        <w:tc>
          <w:tcPr>
            <w:tcW w:w="2976" w:type="dxa"/>
          </w:tcPr>
          <w:p w:rsidR="00F5726F" w:rsidRPr="00F5726F" w:rsidRDefault="00F5726F" w:rsidP="00F5726F">
            <w:pPr>
              <w:widowControl w:val="0"/>
              <w:jc w:val="center"/>
              <w:rPr>
                <w:rFonts w:eastAsia="Calibri"/>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Улучшение комфортной среды проживания</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Улучшение качества жизни населения, снижение социальной напряженности</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29</w:t>
            </w:r>
          </w:p>
        </w:tc>
        <w:tc>
          <w:tcPr>
            <w:tcW w:w="4133"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Газификация котельной МОУ Бекетовская СОШ (установка блочной модульной котельной)</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2019 год</w:t>
            </w:r>
          </w:p>
        </w:tc>
        <w:tc>
          <w:tcPr>
            <w:tcW w:w="2976" w:type="dxa"/>
          </w:tcPr>
          <w:p w:rsidR="00F5726F" w:rsidRPr="00F5726F" w:rsidRDefault="00F5726F" w:rsidP="00F5726F">
            <w:pPr>
              <w:widowControl w:val="0"/>
              <w:jc w:val="center"/>
              <w:rPr>
                <w:rFonts w:eastAsia="Calibri"/>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Повышение надежности работы ЖКК, качества предоставления услуг</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Улучшение качества жизни населения, снижение социальной напряженности</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30</w:t>
            </w:r>
          </w:p>
        </w:tc>
        <w:tc>
          <w:tcPr>
            <w:tcW w:w="4133"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Ремонт учреждений культуры:</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р.п. Вешкайма, МКУ Вешкаймский РДК</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с. Мордовский Белый Ключ</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2018 год</w:t>
            </w:r>
          </w:p>
        </w:tc>
        <w:tc>
          <w:tcPr>
            <w:tcW w:w="2976" w:type="dxa"/>
          </w:tcPr>
          <w:p w:rsidR="00F5726F" w:rsidRPr="00F5726F" w:rsidRDefault="00F5726F" w:rsidP="00F5726F">
            <w:pPr>
              <w:widowControl w:val="0"/>
              <w:jc w:val="center"/>
              <w:rPr>
                <w:rFonts w:eastAsia="Calibri"/>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Улучшение комфортной среды проживания</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Улучшение качества жизни населения, снижение социальной напряженности</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31</w:t>
            </w:r>
          </w:p>
        </w:tc>
        <w:tc>
          <w:tcPr>
            <w:tcW w:w="4133"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Строительство и ремонт спортивных объектов:</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t>- строительство ледового крытого фока в р.п. Вешкайма</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2018-2020 годы</w:t>
            </w:r>
          </w:p>
        </w:tc>
        <w:tc>
          <w:tcPr>
            <w:tcW w:w="2976" w:type="dxa"/>
          </w:tcPr>
          <w:p w:rsidR="00F5726F" w:rsidRPr="00F5726F" w:rsidRDefault="00F5726F" w:rsidP="00F5726F">
            <w:pPr>
              <w:widowControl w:val="0"/>
              <w:jc w:val="center"/>
              <w:rPr>
                <w:rFonts w:eastAsia="Calibri"/>
                <w:sz w:val="24"/>
                <w:szCs w:val="24"/>
                <w:lang w:eastAsia="en-US"/>
              </w:rPr>
            </w:pPr>
            <w:r w:rsidRPr="00F5726F">
              <w:rPr>
                <w:rFonts w:eastAsia="Calibri"/>
                <w:sz w:val="24"/>
                <w:szCs w:val="24"/>
                <w:lang w:eastAsia="en-US"/>
              </w:rPr>
              <w:t>Структурные управления 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Улучшение комфортной среды проживания</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t>Улучшение качества жизни населения, снижение социальной напряженности</w:t>
            </w:r>
          </w:p>
        </w:tc>
      </w:tr>
      <w:tr w:rsidR="00F5726F" w:rsidRPr="00F5726F" w:rsidTr="00073507">
        <w:tc>
          <w:tcPr>
            <w:tcW w:w="653" w:type="dxa"/>
            <w:gridSpan w:val="2"/>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t>32</w:t>
            </w:r>
          </w:p>
        </w:tc>
        <w:tc>
          <w:tcPr>
            <w:tcW w:w="4133" w:type="dxa"/>
          </w:tcPr>
          <w:p w:rsidR="00F5726F" w:rsidRPr="00F5726F" w:rsidRDefault="00F5726F" w:rsidP="00F5726F">
            <w:pPr>
              <w:jc w:val="both"/>
              <w:rPr>
                <w:rFonts w:eastAsia="Calibri"/>
                <w:sz w:val="24"/>
                <w:szCs w:val="24"/>
                <w:lang w:eastAsia="en-US"/>
              </w:rPr>
            </w:pPr>
            <w:r w:rsidRPr="00F5726F">
              <w:rPr>
                <w:rFonts w:eastAsia="Calibri"/>
                <w:sz w:val="24"/>
                <w:szCs w:val="24"/>
                <w:lang w:eastAsia="en-US"/>
              </w:rPr>
              <w:t>Ремонт спортивных объектов:</w:t>
            </w:r>
          </w:p>
          <w:p w:rsidR="00F5726F" w:rsidRPr="00F5726F" w:rsidRDefault="00F5726F" w:rsidP="00F5726F">
            <w:pPr>
              <w:jc w:val="both"/>
              <w:rPr>
                <w:rFonts w:eastAsia="Calibri"/>
                <w:sz w:val="24"/>
                <w:szCs w:val="24"/>
                <w:lang w:eastAsia="en-US"/>
              </w:rPr>
            </w:pPr>
            <w:r w:rsidRPr="00F5726F">
              <w:rPr>
                <w:rFonts w:eastAsia="Calibri"/>
                <w:sz w:val="24"/>
                <w:szCs w:val="24"/>
                <w:lang w:eastAsia="en-US"/>
              </w:rPr>
              <w:lastRenderedPageBreak/>
              <w:t>- ремонт детско-юношеской спортивной школы в р.п. Вешкайма, ул. Железнодорожная</w:t>
            </w:r>
          </w:p>
        </w:tc>
        <w:tc>
          <w:tcPr>
            <w:tcW w:w="1985" w:type="dxa"/>
          </w:tcPr>
          <w:p w:rsidR="00F5726F" w:rsidRPr="00F5726F" w:rsidRDefault="00F5726F" w:rsidP="00F5726F">
            <w:pPr>
              <w:widowControl w:val="0"/>
              <w:jc w:val="center"/>
              <w:rPr>
                <w:rFonts w:eastAsia="Calibri"/>
                <w:bCs/>
                <w:sz w:val="24"/>
                <w:szCs w:val="24"/>
                <w:lang w:eastAsia="en-US"/>
              </w:rPr>
            </w:pPr>
            <w:r w:rsidRPr="00F5726F">
              <w:rPr>
                <w:rFonts w:eastAsia="Calibri"/>
                <w:bCs/>
                <w:sz w:val="24"/>
                <w:szCs w:val="24"/>
                <w:lang w:eastAsia="en-US"/>
              </w:rPr>
              <w:lastRenderedPageBreak/>
              <w:t>2018-2019 годы</w:t>
            </w:r>
          </w:p>
        </w:tc>
        <w:tc>
          <w:tcPr>
            <w:tcW w:w="2976" w:type="dxa"/>
          </w:tcPr>
          <w:p w:rsidR="00F5726F" w:rsidRPr="00F5726F" w:rsidRDefault="00F5726F" w:rsidP="00F5726F">
            <w:pPr>
              <w:widowControl w:val="0"/>
              <w:jc w:val="center"/>
              <w:rPr>
                <w:rFonts w:eastAsia="Calibri"/>
                <w:sz w:val="24"/>
                <w:szCs w:val="24"/>
                <w:lang w:eastAsia="en-US"/>
              </w:rPr>
            </w:pPr>
            <w:r w:rsidRPr="00F5726F">
              <w:rPr>
                <w:rFonts w:eastAsia="Calibri"/>
                <w:sz w:val="24"/>
                <w:szCs w:val="24"/>
                <w:lang w:eastAsia="en-US"/>
              </w:rPr>
              <w:t xml:space="preserve">Структурные управления </w:t>
            </w:r>
            <w:r w:rsidRPr="00F5726F">
              <w:rPr>
                <w:rFonts w:eastAsia="Calibri"/>
                <w:sz w:val="24"/>
                <w:szCs w:val="24"/>
                <w:lang w:eastAsia="en-US"/>
              </w:rPr>
              <w:lastRenderedPageBreak/>
              <w:t>и отделы Администрации</w:t>
            </w:r>
          </w:p>
        </w:tc>
        <w:tc>
          <w:tcPr>
            <w:tcW w:w="2690"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lastRenderedPageBreak/>
              <w:t xml:space="preserve">Улучшение </w:t>
            </w:r>
            <w:r w:rsidRPr="00F5726F">
              <w:rPr>
                <w:rFonts w:eastAsia="Calibri"/>
                <w:sz w:val="24"/>
                <w:szCs w:val="24"/>
                <w:lang w:eastAsia="en-US"/>
              </w:rPr>
              <w:lastRenderedPageBreak/>
              <w:t>комфортной среды проживания</w:t>
            </w:r>
          </w:p>
        </w:tc>
        <w:tc>
          <w:tcPr>
            <w:tcW w:w="3002" w:type="dxa"/>
          </w:tcPr>
          <w:p w:rsidR="00F5726F" w:rsidRPr="00F5726F" w:rsidRDefault="00F5726F" w:rsidP="00F5726F">
            <w:pPr>
              <w:overflowPunct w:val="0"/>
              <w:adjustRightInd w:val="0"/>
              <w:jc w:val="both"/>
              <w:textAlignment w:val="baseline"/>
              <w:rPr>
                <w:rFonts w:eastAsia="Calibri"/>
                <w:sz w:val="24"/>
                <w:szCs w:val="24"/>
                <w:lang w:eastAsia="en-US"/>
              </w:rPr>
            </w:pPr>
            <w:r w:rsidRPr="00F5726F">
              <w:rPr>
                <w:rFonts w:eastAsia="Calibri"/>
                <w:sz w:val="24"/>
                <w:szCs w:val="24"/>
                <w:lang w:eastAsia="en-US"/>
              </w:rPr>
              <w:lastRenderedPageBreak/>
              <w:t xml:space="preserve">Улучшение качества </w:t>
            </w:r>
            <w:r w:rsidRPr="00F5726F">
              <w:rPr>
                <w:rFonts w:eastAsia="Calibri"/>
                <w:sz w:val="24"/>
                <w:szCs w:val="24"/>
                <w:lang w:eastAsia="en-US"/>
              </w:rPr>
              <w:lastRenderedPageBreak/>
              <w:t>жизни населения, снижение социальной напряженности</w:t>
            </w:r>
          </w:p>
        </w:tc>
      </w:tr>
    </w:tbl>
    <w:p w:rsidR="00F5726F" w:rsidRPr="00F5726F" w:rsidRDefault="00F5726F" w:rsidP="00F5726F">
      <w:pPr>
        <w:spacing w:after="0" w:line="240" w:lineRule="auto"/>
        <w:rPr>
          <w:rFonts w:ascii="Times New Roman" w:eastAsia="Times New Roman" w:hAnsi="Times New Roman" w:cs="Times New Roman"/>
          <w:b/>
          <w:sz w:val="24"/>
          <w:szCs w:val="24"/>
        </w:rPr>
      </w:pPr>
    </w:p>
    <w:p w:rsidR="00936B31" w:rsidRPr="00F5726F" w:rsidRDefault="00F5726F" w:rsidP="00F5726F">
      <w:pPr>
        <w:spacing w:before="100" w:beforeAutospacing="1" w:after="100" w:afterAutospacing="1" w:line="240" w:lineRule="auto"/>
        <w:jc w:val="center"/>
        <w:rPr>
          <w:rFonts w:ascii="Times New Roman" w:eastAsia="Times New Roman" w:hAnsi="Times New Roman" w:cs="Times New Roman"/>
          <w:sz w:val="24"/>
          <w:szCs w:val="24"/>
        </w:rPr>
      </w:pPr>
      <w:r w:rsidRPr="00F5726F">
        <w:rPr>
          <w:rFonts w:ascii="Times New Roman" w:eastAsia="Times New Roman" w:hAnsi="Times New Roman" w:cs="Times New Roman"/>
          <w:b/>
          <w:sz w:val="24"/>
          <w:szCs w:val="24"/>
        </w:rPr>
        <w:t>_____________________</w:t>
      </w:r>
    </w:p>
    <w:p w:rsidR="00936B31" w:rsidRPr="00F5726F" w:rsidRDefault="00936B31" w:rsidP="00936B31">
      <w:pPr>
        <w:pageBreakBefore/>
        <w:spacing w:before="100" w:beforeAutospacing="1" w:after="100" w:afterAutospacing="1" w:line="240" w:lineRule="auto"/>
        <w:outlineLvl w:val="1"/>
        <w:rPr>
          <w:rFonts w:ascii="Times New Roman" w:eastAsia="Times New Roman" w:hAnsi="Times New Roman" w:cs="Times New Roman"/>
          <w:b/>
          <w:bCs/>
          <w:sz w:val="24"/>
          <w:szCs w:val="24"/>
        </w:rPr>
      </w:pPr>
    </w:p>
    <w:p w:rsidR="00E65E17" w:rsidRPr="00F5726F" w:rsidRDefault="00E65E17" w:rsidP="00E65E17">
      <w:pPr>
        <w:spacing w:after="0" w:line="240" w:lineRule="auto"/>
        <w:jc w:val="center"/>
        <w:rPr>
          <w:rFonts w:ascii="Times New Roman" w:hAnsi="Times New Roman" w:cs="Times New Roman"/>
          <w:b/>
          <w:sz w:val="24"/>
          <w:szCs w:val="24"/>
        </w:rPr>
      </w:pPr>
    </w:p>
    <w:p w:rsidR="00936B31" w:rsidRDefault="00E65E17" w:rsidP="00936B31">
      <w:pPr>
        <w:pageBreakBefore/>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sz w:val="28"/>
          <w:szCs w:val="28"/>
        </w:rPr>
        <w:lastRenderedPageBreak/>
        <w:tab/>
      </w:r>
    </w:p>
    <w:p w:rsidR="00E65E17" w:rsidRDefault="00E65E17" w:rsidP="00E65E17">
      <w:pPr>
        <w:spacing w:after="0" w:line="240" w:lineRule="auto"/>
        <w:jc w:val="both"/>
        <w:rPr>
          <w:rFonts w:ascii="Times New Roman" w:eastAsia="Times New Roman" w:hAnsi="Times New Roman" w:cs="Times New Roman"/>
          <w:sz w:val="28"/>
          <w:szCs w:val="28"/>
        </w:rPr>
      </w:pPr>
    </w:p>
    <w:p w:rsidR="007A451D" w:rsidRPr="007A451D" w:rsidRDefault="00D9321E" w:rsidP="00CB1F43">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7"/>
          <w:szCs w:val="27"/>
        </w:rPr>
        <w:tab/>
      </w:r>
      <w:r w:rsidR="007A451D" w:rsidRPr="0069622E">
        <w:rPr>
          <w:rFonts w:ascii="Times New Roman" w:eastAsia="Times New Roman" w:hAnsi="Times New Roman" w:cs="Times New Roman"/>
          <w:sz w:val="28"/>
          <w:szCs w:val="28"/>
        </w:rPr>
        <w:t xml:space="preserve"> </w:t>
      </w:r>
    </w:p>
    <w:p w:rsidR="007A451D" w:rsidRPr="007A451D" w:rsidRDefault="007A451D" w:rsidP="007A451D">
      <w:pPr>
        <w:spacing w:after="0" w:line="240" w:lineRule="auto"/>
        <w:ind w:firstLine="708"/>
        <w:jc w:val="both"/>
        <w:rPr>
          <w:rFonts w:ascii="Times New Roman" w:eastAsia="Times New Roman" w:hAnsi="Times New Roman" w:cs="Times New Roman"/>
          <w:iCs/>
          <w:sz w:val="28"/>
          <w:szCs w:val="28"/>
        </w:rPr>
      </w:pPr>
    </w:p>
    <w:p w:rsidR="00C02082" w:rsidRPr="00235495" w:rsidRDefault="00C02082" w:rsidP="00DA3AB8">
      <w:pPr>
        <w:shd w:val="clear" w:color="auto" w:fill="FFFEFD"/>
        <w:spacing w:after="0" w:line="240" w:lineRule="auto"/>
        <w:jc w:val="both"/>
        <w:rPr>
          <w:rFonts w:ascii="Times New Roman" w:eastAsia="Times New Roman" w:hAnsi="Times New Roman" w:cs="Times New Roman"/>
          <w:color w:val="5C5A5A"/>
          <w:sz w:val="28"/>
          <w:szCs w:val="28"/>
        </w:rPr>
      </w:pPr>
    </w:p>
    <w:sectPr w:rsidR="00C02082" w:rsidRPr="00235495" w:rsidSect="00F5726F">
      <w:pgSz w:w="16838" w:h="11906" w:orient="landscape"/>
      <w:pgMar w:top="1701" w:right="1134" w:bottom="567" w:left="1134"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44" w:rsidRDefault="00892F44" w:rsidP="00432EDB">
      <w:pPr>
        <w:spacing w:after="0" w:line="240" w:lineRule="auto"/>
      </w:pPr>
      <w:r>
        <w:separator/>
      </w:r>
    </w:p>
  </w:endnote>
  <w:endnote w:type="continuationSeparator" w:id="0">
    <w:p w:rsidR="00892F44" w:rsidRDefault="00892F44" w:rsidP="0043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enturyGoth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44" w:rsidRDefault="00892F44" w:rsidP="00432EDB">
      <w:pPr>
        <w:spacing w:after="0" w:line="240" w:lineRule="auto"/>
      </w:pPr>
      <w:r>
        <w:separator/>
      </w:r>
    </w:p>
  </w:footnote>
  <w:footnote w:type="continuationSeparator" w:id="0">
    <w:p w:rsidR="00892F44" w:rsidRDefault="00892F44" w:rsidP="00432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1A" w:rsidRDefault="00492F1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532302"/>
      <w:docPartObj>
        <w:docPartGallery w:val="Page Numbers (Top of Page)"/>
        <w:docPartUnique/>
      </w:docPartObj>
    </w:sdtPr>
    <w:sdtEndPr/>
    <w:sdtContent>
      <w:p w:rsidR="00832422" w:rsidRDefault="00832422">
        <w:pPr>
          <w:pStyle w:val="a9"/>
          <w:jc w:val="center"/>
        </w:pPr>
        <w:r>
          <w:fldChar w:fldCharType="begin"/>
        </w:r>
        <w:r>
          <w:instrText>PAGE   \* MERGEFORMAT</w:instrText>
        </w:r>
        <w:r>
          <w:fldChar w:fldCharType="separate"/>
        </w:r>
        <w:r w:rsidR="00C40C55">
          <w:rPr>
            <w:noProof/>
          </w:rPr>
          <w:t>14</w:t>
        </w:r>
        <w:r>
          <w:fldChar w:fldCharType="end"/>
        </w:r>
      </w:p>
    </w:sdtContent>
  </w:sdt>
  <w:p w:rsidR="00832422" w:rsidRDefault="0083242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E26C7C"/>
    <w:lvl w:ilvl="0">
      <w:start w:val="1"/>
      <w:numFmt w:val="decimal"/>
      <w:pStyle w:val="5"/>
      <w:lvlText w:val="%1."/>
      <w:lvlJc w:val="left"/>
      <w:pPr>
        <w:tabs>
          <w:tab w:val="num" w:pos="1132"/>
        </w:tabs>
        <w:ind w:left="1132" w:hanging="360"/>
      </w:pPr>
    </w:lvl>
  </w:abstractNum>
  <w:abstractNum w:abstractNumId="1">
    <w:nsid w:val="FFFFFF82"/>
    <w:multiLevelType w:val="singleLevel"/>
    <w:tmpl w:val="53821D8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8645886"/>
    <w:lvl w:ilvl="0">
      <w:start w:val="1"/>
      <w:numFmt w:val="decimal"/>
      <w:pStyle w:val="a"/>
      <w:lvlText w:val="%1."/>
      <w:lvlJc w:val="left"/>
      <w:pPr>
        <w:tabs>
          <w:tab w:val="num" w:pos="360"/>
        </w:tabs>
        <w:ind w:left="360" w:hanging="360"/>
      </w:pPr>
    </w:lvl>
  </w:abstractNum>
  <w:abstractNum w:abstractNumId="3">
    <w:nsid w:val="00000001"/>
    <w:multiLevelType w:val="multilevel"/>
    <w:tmpl w:val="BF26A51C"/>
    <w:lvl w:ilvl="0">
      <w:start w:val="1"/>
      <w:numFmt w:val="none"/>
      <w:pStyle w:val="1"/>
      <w:suff w:val="nothing"/>
      <w:lvlText w:val=""/>
      <w:lvlJc w:val="left"/>
      <w:pPr>
        <w:tabs>
          <w:tab w:val="num" w:pos="0"/>
        </w:tabs>
        <w:ind w:left="432" w:hanging="432"/>
      </w:pPr>
      <w:rPr>
        <w:lang w:val="ru-RU"/>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8"/>
    <w:multiLevelType w:val="multilevel"/>
    <w:tmpl w:val="00000008"/>
    <w:name w:val="WW8Num8"/>
    <w:lvl w:ilvl="0">
      <w:start w:val="1"/>
      <w:numFmt w:val="decimal"/>
      <w:lvlText w:val="%1."/>
      <w:lvlJc w:val="left"/>
      <w:pPr>
        <w:tabs>
          <w:tab w:val="num" w:pos="-370"/>
        </w:tabs>
        <w:ind w:left="1070"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5">
    <w:nsid w:val="11F51900"/>
    <w:multiLevelType w:val="multilevel"/>
    <w:tmpl w:val="777C3976"/>
    <w:lvl w:ilvl="0">
      <w:start w:val="18"/>
      <w:numFmt w:val="none"/>
      <w:suff w:val="nothing"/>
      <w:lvlText w:val=""/>
      <w:lvlJc w:val="left"/>
      <w:pPr>
        <w:ind w:left="0" w:firstLine="0"/>
      </w:pPr>
    </w:lvl>
    <w:lvl w:ilvl="1">
      <w:start w:val="1"/>
      <w:numFmt w:val="decimal"/>
      <w:pStyle w:val="10"/>
      <w:lvlText w:val="%2)"/>
      <w:lvlJc w:val="left"/>
      <w:pPr>
        <w:tabs>
          <w:tab w:val="num" w:pos="425"/>
        </w:tabs>
        <w:ind w:left="425" w:hanging="368"/>
      </w:pPr>
      <w:rPr>
        <w:rFonts w:ascii="Times New Roman" w:hAnsi="Times New Roman" w:cs="Times New Roman" w:hint="default"/>
        <w:b/>
        <w:i w:val="0"/>
        <w:sz w:val="24"/>
        <w:szCs w:val="24"/>
      </w:rPr>
    </w:lvl>
    <w:lvl w:ilvl="2">
      <w:start w:val="1"/>
      <w:numFmt w:val="lowerLetter"/>
      <w:pStyle w:val="a0"/>
      <w:lvlText w:val="%3)"/>
      <w:lvlJc w:val="left"/>
      <w:pPr>
        <w:tabs>
          <w:tab w:val="num" w:pos="425"/>
        </w:tabs>
        <w:ind w:left="425" w:firstLine="0"/>
      </w:pPr>
      <w:rPr>
        <w:rFonts w:ascii="Times New Roman" w:hAnsi="Times New Roman" w:cs="Times New Roman" w:hint="default"/>
        <w:b/>
        <w:i w:val="0"/>
        <w:sz w:val="24"/>
        <w:szCs w:val="24"/>
      </w:rPr>
    </w:lvl>
    <w:lvl w:ilvl="3">
      <w:start w:val="1"/>
      <w:numFmt w:val="bullet"/>
      <w:pStyle w:val="a1"/>
      <w:lvlText w:val="•"/>
      <w:lvlJc w:val="left"/>
      <w:pPr>
        <w:tabs>
          <w:tab w:val="num" w:pos="425"/>
        </w:tabs>
        <w:ind w:left="425" w:hanging="368"/>
      </w:pPr>
      <w:rPr>
        <w:rFonts w:ascii="Times New Roman" w:hAnsi="Times New Roman" w:cs="Times New Roman" w:hint="default"/>
        <w:b w:val="0"/>
        <w:i w:val="0"/>
        <w:sz w:val="24"/>
      </w:rPr>
    </w:lvl>
    <w:lvl w:ilvl="4">
      <w:start w:val="1"/>
      <w:numFmt w:val="bullet"/>
      <w:lvlText w:val="-"/>
      <w:lvlJc w:val="left"/>
      <w:pPr>
        <w:tabs>
          <w:tab w:val="num" w:pos="851"/>
        </w:tabs>
        <w:ind w:left="851" w:hanging="426"/>
      </w:pPr>
      <w:rPr>
        <w:rFonts w:ascii="Times New Roman" w:hAnsi="Times New Roman" w:cs="Times New Roman" w:hint="default"/>
      </w:rPr>
    </w:lvl>
    <w:lvl w:ilvl="5">
      <w:start w:val="1"/>
      <w:numFmt w:val="bullet"/>
      <w:lvlText w:val=""/>
      <w:lvlJc w:val="left"/>
      <w:pPr>
        <w:tabs>
          <w:tab w:val="num" w:pos="709"/>
        </w:tabs>
        <w:ind w:left="851" w:firstLine="0"/>
      </w:pPr>
      <w:rPr>
        <w:rFonts w:ascii="Wingdings" w:hAnsi="Wingdings" w:hint="default"/>
      </w:rPr>
    </w:lvl>
    <w:lvl w:ilvl="6">
      <w:start w:val="1"/>
      <w:numFmt w:val="bullet"/>
      <w:lvlText w:val=""/>
      <w:lvlJc w:val="left"/>
      <w:pPr>
        <w:tabs>
          <w:tab w:val="num" w:pos="363"/>
        </w:tabs>
        <w:ind w:left="425" w:hanging="368"/>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7E4491A"/>
    <w:multiLevelType w:val="multilevel"/>
    <w:tmpl w:val="687278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9710B5"/>
    <w:multiLevelType w:val="multilevel"/>
    <w:tmpl w:val="51DC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B519B3"/>
    <w:multiLevelType w:val="multilevel"/>
    <w:tmpl w:val="175473A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D3D6A00"/>
    <w:multiLevelType w:val="multilevel"/>
    <w:tmpl w:val="957C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596751"/>
    <w:multiLevelType w:val="multilevel"/>
    <w:tmpl w:val="B22E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6765C"/>
    <w:multiLevelType w:val="multilevel"/>
    <w:tmpl w:val="0FAC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290292"/>
    <w:multiLevelType w:val="multilevel"/>
    <w:tmpl w:val="A016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9048A8"/>
    <w:multiLevelType w:val="multilevel"/>
    <w:tmpl w:val="16FA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C954ED"/>
    <w:multiLevelType w:val="multilevel"/>
    <w:tmpl w:val="79CE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D0056D"/>
    <w:multiLevelType w:val="multilevel"/>
    <w:tmpl w:val="8F06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470832"/>
    <w:multiLevelType w:val="multilevel"/>
    <w:tmpl w:val="0916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510D47"/>
    <w:multiLevelType w:val="multilevel"/>
    <w:tmpl w:val="1C26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BE2644"/>
    <w:multiLevelType w:val="multilevel"/>
    <w:tmpl w:val="4E6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B80C7C"/>
    <w:multiLevelType w:val="multilevel"/>
    <w:tmpl w:val="2206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726AD4"/>
    <w:multiLevelType w:val="multilevel"/>
    <w:tmpl w:val="18E8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7E6446"/>
    <w:multiLevelType w:val="multilevel"/>
    <w:tmpl w:val="53D6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2326F3"/>
    <w:multiLevelType w:val="multilevel"/>
    <w:tmpl w:val="CD7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916C57"/>
    <w:multiLevelType w:val="multilevel"/>
    <w:tmpl w:val="2D54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D415E4"/>
    <w:multiLevelType w:val="multilevel"/>
    <w:tmpl w:val="F390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FC190E"/>
    <w:multiLevelType w:val="multilevel"/>
    <w:tmpl w:val="D0F0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FC2ADC"/>
    <w:multiLevelType w:val="multilevel"/>
    <w:tmpl w:val="E142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DD36C9"/>
    <w:multiLevelType w:val="multilevel"/>
    <w:tmpl w:val="FD36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8E321E"/>
    <w:multiLevelType w:val="multilevel"/>
    <w:tmpl w:val="C93A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F3677A"/>
    <w:multiLevelType w:val="multilevel"/>
    <w:tmpl w:val="FCC4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0A4D4B"/>
    <w:multiLevelType w:val="hybridMultilevel"/>
    <w:tmpl w:val="CD106AB0"/>
    <w:lvl w:ilvl="0" w:tplc="4F248612">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5234605"/>
    <w:multiLevelType w:val="multilevel"/>
    <w:tmpl w:val="BE14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5E6E99"/>
    <w:multiLevelType w:val="multilevel"/>
    <w:tmpl w:val="7C34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B16818"/>
    <w:multiLevelType w:val="multilevel"/>
    <w:tmpl w:val="588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6E74AE"/>
    <w:multiLevelType w:val="multilevel"/>
    <w:tmpl w:val="190E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1916E7"/>
    <w:multiLevelType w:val="multilevel"/>
    <w:tmpl w:val="B5E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530C60"/>
    <w:multiLevelType w:val="multilevel"/>
    <w:tmpl w:val="CB2A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5D4F6B"/>
    <w:multiLevelType w:val="multilevel"/>
    <w:tmpl w:val="1212AFBC"/>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7A112323"/>
    <w:multiLevelType w:val="multilevel"/>
    <w:tmpl w:val="48B4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6C4DAD"/>
    <w:multiLevelType w:val="multilevel"/>
    <w:tmpl w:val="5D02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56469A"/>
    <w:multiLevelType w:val="multilevel"/>
    <w:tmpl w:val="A450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502448"/>
    <w:multiLevelType w:val="hybridMultilevel"/>
    <w:tmpl w:val="F57080D4"/>
    <w:lvl w:ilvl="0" w:tplc="FFFFFFFF">
      <w:start w:val="5"/>
      <w:numFmt w:val="upperRoman"/>
      <w:pStyle w:val="50"/>
      <w:lvlText w:val="%1."/>
      <w:lvlJc w:val="left"/>
      <w:pPr>
        <w:tabs>
          <w:tab w:val="num" w:pos="5257"/>
        </w:tabs>
        <w:ind w:left="5257" w:hanging="720"/>
      </w:pPr>
      <w:rPr>
        <w:rFonts w:hint="default"/>
      </w:rPr>
    </w:lvl>
    <w:lvl w:ilvl="1" w:tplc="FFFFFFFF" w:tentative="1">
      <w:start w:val="1"/>
      <w:numFmt w:val="lowerLetter"/>
      <w:lvlText w:val="%2."/>
      <w:lvlJc w:val="left"/>
      <w:pPr>
        <w:tabs>
          <w:tab w:val="num" w:pos="5617"/>
        </w:tabs>
        <w:ind w:left="5617" w:hanging="360"/>
      </w:pPr>
    </w:lvl>
    <w:lvl w:ilvl="2" w:tplc="FFFFFFFF" w:tentative="1">
      <w:start w:val="1"/>
      <w:numFmt w:val="lowerRoman"/>
      <w:lvlText w:val="%3."/>
      <w:lvlJc w:val="right"/>
      <w:pPr>
        <w:tabs>
          <w:tab w:val="num" w:pos="6337"/>
        </w:tabs>
        <w:ind w:left="6337" w:hanging="180"/>
      </w:pPr>
    </w:lvl>
    <w:lvl w:ilvl="3" w:tplc="FFFFFFFF" w:tentative="1">
      <w:start w:val="1"/>
      <w:numFmt w:val="decimal"/>
      <w:lvlText w:val="%4."/>
      <w:lvlJc w:val="left"/>
      <w:pPr>
        <w:tabs>
          <w:tab w:val="num" w:pos="7057"/>
        </w:tabs>
        <w:ind w:left="7057" w:hanging="360"/>
      </w:pPr>
    </w:lvl>
    <w:lvl w:ilvl="4" w:tplc="FFFFFFFF" w:tentative="1">
      <w:start w:val="1"/>
      <w:numFmt w:val="lowerLetter"/>
      <w:lvlText w:val="%5."/>
      <w:lvlJc w:val="left"/>
      <w:pPr>
        <w:tabs>
          <w:tab w:val="num" w:pos="7777"/>
        </w:tabs>
        <w:ind w:left="7777" w:hanging="360"/>
      </w:pPr>
    </w:lvl>
    <w:lvl w:ilvl="5" w:tplc="FFFFFFFF" w:tentative="1">
      <w:start w:val="1"/>
      <w:numFmt w:val="lowerRoman"/>
      <w:lvlText w:val="%6."/>
      <w:lvlJc w:val="right"/>
      <w:pPr>
        <w:tabs>
          <w:tab w:val="num" w:pos="8497"/>
        </w:tabs>
        <w:ind w:left="8497" w:hanging="180"/>
      </w:pPr>
    </w:lvl>
    <w:lvl w:ilvl="6" w:tplc="FFFFFFFF" w:tentative="1">
      <w:start w:val="1"/>
      <w:numFmt w:val="decimal"/>
      <w:lvlText w:val="%7."/>
      <w:lvlJc w:val="left"/>
      <w:pPr>
        <w:tabs>
          <w:tab w:val="num" w:pos="9217"/>
        </w:tabs>
        <w:ind w:left="9217" w:hanging="360"/>
      </w:pPr>
    </w:lvl>
    <w:lvl w:ilvl="7" w:tplc="FFFFFFFF" w:tentative="1">
      <w:start w:val="1"/>
      <w:numFmt w:val="lowerLetter"/>
      <w:lvlText w:val="%8."/>
      <w:lvlJc w:val="left"/>
      <w:pPr>
        <w:tabs>
          <w:tab w:val="num" w:pos="9937"/>
        </w:tabs>
        <w:ind w:left="9937" w:hanging="360"/>
      </w:pPr>
    </w:lvl>
    <w:lvl w:ilvl="8" w:tplc="FFFFFFFF" w:tentative="1">
      <w:start w:val="1"/>
      <w:numFmt w:val="lowerRoman"/>
      <w:lvlText w:val="%9."/>
      <w:lvlJc w:val="right"/>
      <w:pPr>
        <w:tabs>
          <w:tab w:val="num" w:pos="10657"/>
        </w:tabs>
        <w:ind w:left="1065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2"/>
  </w:num>
  <w:num w:numId="6">
    <w:abstractNumId w:val="41"/>
  </w:num>
  <w:num w:numId="7">
    <w:abstractNumId w:val="14"/>
  </w:num>
  <w:num w:numId="8">
    <w:abstractNumId w:val="21"/>
  </w:num>
  <w:num w:numId="9">
    <w:abstractNumId w:val="17"/>
  </w:num>
  <w:num w:numId="10">
    <w:abstractNumId w:val="24"/>
  </w:num>
  <w:num w:numId="11">
    <w:abstractNumId w:val="6"/>
  </w:num>
  <w:num w:numId="12">
    <w:abstractNumId w:val="27"/>
  </w:num>
  <w:num w:numId="13">
    <w:abstractNumId w:val="29"/>
  </w:num>
  <w:num w:numId="14">
    <w:abstractNumId w:val="13"/>
  </w:num>
  <w:num w:numId="15">
    <w:abstractNumId w:val="26"/>
  </w:num>
  <w:num w:numId="16">
    <w:abstractNumId w:val="31"/>
  </w:num>
  <w:num w:numId="17">
    <w:abstractNumId w:val="11"/>
  </w:num>
  <w:num w:numId="18">
    <w:abstractNumId w:val="23"/>
  </w:num>
  <w:num w:numId="19">
    <w:abstractNumId w:val="28"/>
  </w:num>
  <w:num w:numId="20">
    <w:abstractNumId w:val="9"/>
  </w:num>
  <w:num w:numId="21">
    <w:abstractNumId w:val="22"/>
  </w:num>
  <w:num w:numId="22">
    <w:abstractNumId w:val="36"/>
  </w:num>
  <w:num w:numId="23">
    <w:abstractNumId w:val="12"/>
  </w:num>
  <w:num w:numId="24">
    <w:abstractNumId w:val="18"/>
  </w:num>
  <w:num w:numId="25">
    <w:abstractNumId w:val="39"/>
  </w:num>
  <w:num w:numId="26">
    <w:abstractNumId w:val="32"/>
  </w:num>
  <w:num w:numId="27">
    <w:abstractNumId w:val="40"/>
  </w:num>
  <w:num w:numId="28">
    <w:abstractNumId w:val="15"/>
  </w:num>
  <w:num w:numId="29">
    <w:abstractNumId w:val="34"/>
  </w:num>
  <w:num w:numId="30">
    <w:abstractNumId w:val="20"/>
  </w:num>
  <w:num w:numId="31">
    <w:abstractNumId w:val="25"/>
  </w:num>
  <w:num w:numId="32">
    <w:abstractNumId w:val="35"/>
  </w:num>
  <w:num w:numId="33">
    <w:abstractNumId w:val="38"/>
  </w:num>
  <w:num w:numId="34">
    <w:abstractNumId w:val="16"/>
  </w:num>
  <w:num w:numId="35">
    <w:abstractNumId w:val="19"/>
  </w:num>
  <w:num w:numId="36">
    <w:abstractNumId w:val="10"/>
  </w:num>
  <w:num w:numId="37">
    <w:abstractNumId w:val="7"/>
  </w:num>
  <w:num w:numId="38">
    <w:abstractNumId w:val="33"/>
  </w:num>
  <w:num w:numId="39">
    <w:abstractNumId w:val="30"/>
  </w:num>
  <w:num w:numId="40">
    <w:abstractNumId w:val="8"/>
  </w:num>
  <w:num w:numId="41">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5F"/>
    <w:rsid w:val="00000751"/>
    <w:rsid w:val="00023034"/>
    <w:rsid w:val="000256C9"/>
    <w:rsid w:val="0003390B"/>
    <w:rsid w:val="000721EE"/>
    <w:rsid w:val="000727EE"/>
    <w:rsid w:val="00073507"/>
    <w:rsid w:val="00085767"/>
    <w:rsid w:val="000954F5"/>
    <w:rsid w:val="000964F9"/>
    <w:rsid w:val="000A77E0"/>
    <w:rsid w:val="000C2FA2"/>
    <w:rsid w:val="000D460F"/>
    <w:rsid w:val="000E4A3B"/>
    <w:rsid w:val="000F012C"/>
    <w:rsid w:val="000F22CE"/>
    <w:rsid w:val="0010689C"/>
    <w:rsid w:val="00107964"/>
    <w:rsid w:val="00116F53"/>
    <w:rsid w:val="0012237D"/>
    <w:rsid w:val="0013721D"/>
    <w:rsid w:val="00140822"/>
    <w:rsid w:val="00146FFC"/>
    <w:rsid w:val="0015046A"/>
    <w:rsid w:val="001534ED"/>
    <w:rsid w:val="00153D76"/>
    <w:rsid w:val="0016616D"/>
    <w:rsid w:val="0016692F"/>
    <w:rsid w:val="00167E47"/>
    <w:rsid w:val="001765D3"/>
    <w:rsid w:val="00177D8D"/>
    <w:rsid w:val="0018376B"/>
    <w:rsid w:val="001837BD"/>
    <w:rsid w:val="0019422A"/>
    <w:rsid w:val="001A5912"/>
    <w:rsid w:val="001B39FC"/>
    <w:rsid w:val="001B5FBE"/>
    <w:rsid w:val="001B63BD"/>
    <w:rsid w:val="001B68A1"/>
    <w:rsid w:val="001B6E2D"/>
    <w:rsid w:val="001C2C42"/>
    <w:rsid w:val="001C4654"/>
    <w:rsid w:val="001C69FF"/>
    <w:rsid w:val="001C7BA0"/>
    <w:rsid w:val="001F2065"/>
    <w:rsid w:val="001F3CF8"/>
    <w:rsid w:val="001F670F"/>
    <w:rsid w:val="00200781"/>
    <w:rsid w:val="002009DD"/>
    <w:rsid w:val="00205F4E"/>
    <w:rsid w:val="002212FF"/>
    <w:rsid w:val="002218FD"/>
    <w:rsid w:val="00235495"/>
    <w:rsid w:val="002354E7"/>
    <w:rsid w:val="00255E76"/>
    <w:rsid w:val="00257F58"/>
    <w:rsid w:val="0027099F"/>
    <w:rsid w:val="00286CDE"/>
    <w:rsid w:val="00290C44"/>
    <w:rsid w:val="002933D4"/>
    <w:rsid w:val="002C1222"/>
    <w:rsid w:val="002C6E80"/>
    <w:rsid w:val="002D34A4"/>
    <w:rsid w:val="002D54F5"/>
    <w:rsid w:val="002D6C04"/>
    <w:rsid w:val="002E138F"/>
    <w:rsid w:val="002E1FF1"/>
    <w:rsid w:val="002E301E"/>
    <w:rsid w:val="002F0C50"/>
    <w:rsid w:val="002F5AD8"/>
    <w:rsid w:val="00300543"/>
    <w:rsid w:val="003007BD"/>
    <w:rsid w:val="00325E54"/>
    <w:rsid w:val="00331FC8"/>
    <w:rsid w:val="003431E5"/>
    <w:rsid w:val="00347992"/>
    <w:rsid w:val="0035295A"/>
    <w:rsid w:val="00355751"/>
    <w:rsid w:val="00356298"/>
    <w:rsid w:val="0037093D"/>
    <w:rsid w:val="0037607D"/>
    <w:rsid w:val="003A151C"/>
    <w:rsid w:val="003A3364"/>
    <w:rsid w:val="003B2070"/>
    <w:rsid w:val="003B4EC1"/>
    <w:rsid w:val="003D17D6"/>
    <w:rsid w:val="003D29AE"/>
    <w:rsid w:val="003D448B"/>
    <w:rsid w:val="003D6CDF"/>
    <w:rsid w:val="003F6738"/>
    <w:rsid w:val="00400B4B"/>
    <w:rsid w:val="004050D9"/>
    <w:rsid w:val="0042294D"/>
    <w:rsid w:val="00424527"/>
    <w:rsid w:val="0042500E"/>
    <w:rsid w:val="004271F7"/>
    <w:rsid w:val="00430FF0"/>
    <w:rsid w:val="00432EDB"/>
    <w:rsid w:val="004341DA"/>
    <w:rsid w:val="004451EF"/>
    <w:rsid w:val="00453DA4"/>
    <w:rsid w:val="00462AFE"/>
    <w:rsid w:val="00465B0B"/>
    <w:rsid w:val="004777AA"/>
    <w:rsid w:val="00482F96"/>
    <w:rsid w:val="00490659"/>
    <w:rsid w:val="00492F1A"/>
    <w:rsid w:val="00493CF5"/>
    <w:rsid w:val="00494055"/>
    <w:rsid w:val="00495D7F"/>
    <w:rsid w:val="004A2597"/>
    <w:rsid w:val="004A3B37"/>
    <w:rsid w:val="004A4A2B"/>
    <w:rsid w:val="004C4516"/>
    <w:rsid w:val="004D2DC5"/>
    <w:rsid w:val="004E5527"/>
    <w:rsid w:val="004F3C5E"/>
    <w:rsid w:val="004F579B"/>
    <w:rsid w:val="005047AA"/>
    <w:rsid w:val="0050580E"/>
    <w:rsid w:val="005128C9"/>
    <w:rsid w:val="00515C8C"/>
    <w:rsid w:val="00517881"/>
    <w:rsid w:val="00521341"/>
    <w:rsid w:val="00532038"/>
    <w:rsid w:val="005409E0"/>
    <w:rsid w:val="00542B49"/>
    <w:rsid w:val="00546680"/>
    <w:rsid w:val="00562734"/>
    <w:rsid w:val="00567D36"/>
    <w:rsid w:val="00572372"/>
    <w:rsid w:val="005768BD"/>
    <w:rsid w:val="00582050"/>
    <w:rsid w:val="0058644D"/>
    <w:rsid w:val="00592F4E"/>
    <w:rsid w:val="00595ED2"/>
    <w:rsid w:val="005A1C10"/>
    <w:rsid w:val="005A5E08"/>
    <w:rsid w:val="005B0A74"/>
    <w:rsid w:val="005B156B"/>
    <w:rsid w:val="005B29E9"/>
    <w:rsid w:val="005B43EB"/>
    <w:rsid w:val="005B6847"/>
    <w:rsid w:val="005C239F"/>
    <w:rsid w:val="005C7441"/>
    <w:rsid w:val="005D135C"/>
    <w:rsid w:val="005D2243"/>
    <w:rsid w:val="005E25E9"/>
    <w:rsid w:val="005E6973"/>
    <w:rsid w:val="005F0A2C"/>
    <w:rsid w:val="005F24B0"/>
    <w:rsid w:val="005F2C87"/>
    <w:rsid w:val="005F7F89"/>
    <w:rsid w:val="006011A6"/>
    <w:rsid w:val="00611D03"/>
    <w:rsid w:val="00612ED1"/>
    <w:rsid w:val="00622BA3"/>
    <w:rsid w:val="00624DF4"/>
    <w:rsid w:val="00636C01"/>
    <w:rsid w:val="006437A1"/>
    <w:rsid w:val="00650027"/>
    <w:rsid w:val="006540A7"/>
    <w:rsid w:val="006912F2"/>
    <w:rsid w:val="006917F8"/>
    <w:rsid w:val="00695DE9"/>
    <w:rsid w:val="0069622E"/>
    <w:rsid w:val="006A07A2"/>
    <w:rsid w:val="006A12E2"/>
    <w:rsid w:val="006A1D1A"/>
    <w:rsid w:val="006C5A1C"/>
    <w:rsid w:val="006D6672"/>
    <w:rsid w:val="00715D17"/>
    <w:rsid w:val="00716F0A"/>
    <w:rsid w:val="00720A8A"/>
    <w:rsid w:val="00726403"/>
    <w:rsid w:val="00734F60"/>
    <w:rsid w:val="007352FD"/>
    <w:rsid w:val="007445EA"/>
    <w:rsid w:val="00746E22"/>
    <w:rsid w:val="00750838"/>
    <w:rsid w:val="00760CAE"/>
    <w:rsid w:val="00763BE1"/>
    <w:rsid w:val="00770E04"/>
    <w:rsid w:val="0077365D"/>
    <w:rsid w:val="00781523"/>
    <w:rsid w:val="00783CF3"/>
    <w:rsid w:val="00790637"/>
    <w:rsid w:val="0079199F"/>
    <w:rsid w:val="00792481"/>
    <w:rsid w:val="0079600E"/>
    <w:rsid w:val="007A451D"/>
    <w:rsid w:val="007B607B"/>
    <w:rsid w:val="007C79E4"/>
    <w:rsid w:val="007E05FF"/>
    <w:rsid w:val="007E11A6"/>
    <w:rsid w:val="00807C97"/>
    <w:rsid w:val="00824E78"/>
    <w:rsid w:val="008317B9"/>
    <w:rsid w:val="00832422"/>
    <w:rsid w:val="00835B2D"/>
    <w:rsid w:val="00836A12"/>
    <w:rsid w:val="00840B06"/>
    <w:rsid w:val="00845672"/>
    <w:rsid w:val="0084666E"/>
    <w:rsid w:val="0085298E"/>
    <w:rsid w:val="008549DE"/>
    <w:rsid w:val="00855360"/>
    <w:rsid w:val="00860CD5"/>
    <w:rsid w:val="008711B9"/>
    <w:rsid w:val="00872FA9"/>
    <w:rsid w:val="00881E68"/>
    <w:rsid w:val="00892F44"/>
    <w:rsid w:val="008A2D36"/>
    <w:rsid w:val="008A493B"/>
    <w:rsid w:val="008B7463"/>
    <w:rsid w:val="008D15E2"/>
    <w:rsid w:val="008D5A92"/>
    <w:rsid w:val="008D5ACA"/>
    <w:rsid w:val="008E7BA9"/>
    <w:rsid w:val="008F2DFF"/>
    <w:rsid w:val="00916F05"/>
    <w:rsid w:val="0092208C"/>
    <w:rsid w:val="00930CAD"/>
    <w:rsid w:val="009320E1"/>
    <w:rsid w:val="00933678"/>
    <w:rsid w:val="009366FC"/>
    <w:rsid w:val="00936B31"/>
    <w:rsid w:val="00953197"/>
    <w:rsid w:val="009566A3"/>
    <w:rsid w:val="0096231D"/>
    <w:rsid w:val="00966990"/>
    <w:rsid w:val="00970B74"/>
    <w:rsid w:val="00980C2D"/>
    <w:rsid w:val="00980DE9"/>
    <w:rsid w:val="00987C7F"/>
    <w:rsid w:val="009A2263"/>
    <w:rsid w:val="009A3B23"/>
    <w:rsid w:val="009A67FC"/>
    <w:rsid w:val="009D58AB"/>
    <w:rsid w:val="009D7A77"/>
    <w:rsid w:val="009E4513"/>
    <w:rsid w:val="009E6505"/>
    <w:rsid w:val="009E687E"/>
    <w:rsid w:val="009F0A9F"/>
    <w:rsid w:val="00A00CE7"/>
    <w:rsid w:val="00A061DC"/>
    <w:rsid w:val="00A12A4E"/>
    <w:rsid w:val="00A16B75"/>
    <w:rsid w:val="00A237E3"/>
    <w:rsid w:val="00A2561E"/>
    <w:rsid w:val="00A30BAF"/>
    <w:rsid w:val="00A321ED"/>
    <w:rsid w:val="00A33CC2"/>
    <w:rsid w:val="00A3509C"/>
    <w:rsid w:val="00A36A34"/>
    <w:rsid w:val="00A41D6D"/>
    <w:rsid w:val="00A449F8"/>
    <w:rsid w:val="00A52D63"/>
    <w:rsid w:val="00A5385C"/>
    <w:rsid w:val="00A829AB"/>
    <w:rsid w:val="00A93FE5"/>
    <w:rsid w:val="00A9634B"/>
    <w:rsid w:val="00AA09D2"/>
    <w:rsid w:val="00AA1F89"/>
    <w:rsid w:val="00AA693F"/>
    <w:rsid w:val="00AD006D"/>
    <w:rsid w:val="00AD0A8B"/>
    <w:rsid w:val="00AD3573"/>
    <w:rsid w:val="00B0281D"/>
    <w:rsid w:val="00B02CEF"/>
    <w:rsid w:val="00B13D8C"/>
    <w:rsid w:val="00B3031C"/>
    <w:rsid w:val="00B4447E"/>
    <w:rsid w:val="00B6386F"/>
    <w:rsid w:val="00B83621"/>
    <w:rsid w:val="00B9413F"/>
    <w:rsid w:val="00B97C28"/>
    <w:rsid w:val="00BA183A"/>
    <w:rsid w:val="00BB252B"/>
    <w:rsid w:val="00BC13B0"/>
    <w:rsid w:val="00BD4FE9"/>
    <w:rsid w:val="00BD7807"/>
    <w:rsid w:val="00BE289C"/>
    <w:rsid w:val="00C02082"/>
    <w:rsid w:val="00C04354"/>
    <w:rsid w:val="00C227DF"/>
    <w:rsid w:val="00C35A04"/>
    <w:rsid w:val="00C40C55"/>
    <w:rsid w:val="00C430E5"/>
    <w:rsid w:val="00C47FCB"/>
    <w:rsid w:val="00C65178"/>
    <w:rsid w:val="00C652C4"/>
    <w:rsid w:val="00C74474"/>
    <w:rsid w:val="00C751CB"/>
    <w:rsid w:val="00C76C7D"/>
    <w:rsid w:val="00C80EBE"/>
    <w:rsid w:val="00C8578E"/>
    <w:rsid w:val="00C901D7"/>
    <w:rsid w:val="00C905E5"/>
    <w:rsid w:val="00C92A53"/>
    <w:rsid w:val="00CA21FF"/>
    <w:rsid w:val="00CA5D19"/>
    <w:rsid w:val="00CA6EBA"/>
    <w:rsid w:val="00CB1F43"/>
    <w:rsid w:val="00CD225F"/>
    <w:rsid w:val="00CD278A"/>
    <w:rsid w:val="00CD71EB"/>
    <w:rsid w:val="00CF410C"/>
    <w:rsid w:val="00CF64B7"/>
    <w:rsid w:val="00D07041"/>
    <w:rsid w:val="00D07C87"/>
    <w:rsid w:val="00D155C7"/>
    <w:rsid w:val="00D21384"/>
    <w:rsid w:val="00D242B8"/>
    <w:rsid w:val="00D27ACA"/>
    <w:rsid w:val="00D32363"/>
    <w:rsid w:val="00D3408C"/>
    <w:rsid w:val="00D42535"/>
    <w:rsid w:val="00D52825"/>
    <w:rsid w:val="00D52905"/>
    <w:rsid w:val="00D54916"/>
    <w:rsid w:val="00D56BBD"/>
    <w:rsid w:val="00D62978"/>
    <w:rsid w:val="00D8298C"/>
    <w:rsid w:val="00D82BE4"/>
    <w:rsid w:val="00D92758"/>
    <w:rsid w:val="00D9321E"/>
    <w:rsid w:val="00D94FB2"/>
    <w:rsid w:val="00D9778C"/>
    <w:rsid w:val="00DA2EAF"/>
    <w:rsid w:val="00DA3AB8"/>
    <w:rsid w:val="00DA49EB"/>
    <w:rsid w:val="00DB31C7"/>
    <w:rsid w:val="00DB76AB"/>
    <w:rsid w:val="00DE0C82"/>
    <w:rsid w:val="00DE5034"/>
    <w:rsid w:val="00DF009E"/>
    <w:rsid w:val="00DF32F3"/>
    <w:rsid w:val="00DF5360"/>
    <w:rsid w:val="00DF6119"/>
    <w:rsid w:val="00E05A47"/>
    <w:rsid w:val="00E25A4F"/>
    <w:rsid w:val="00E41807"/>
    <w:rsid w:val="00E41D6F"/>
    <w:rsid w:val="00E41E2F"/>
    <w:rsid w:val="00E42AAA"/>
    <w:rsid w:val="00E475F9"/>
    <w:rsid w:val="00E55FF6"/>
    <w:rsid w:val="00E579DD"/>
    <w:rsid w:val="00E65E17"/>
    <w:rsid w:val="00E73F1C"/>
    <w:rsid w:val="00E87519"/>
    <w:rsid w:val="00E90F25"/>
    <w:rsid w:val="00E950AB"/>
    <w:rsid w:val="00E950D3"/>
    <w:rsid w:val="00E97608"/>
    <w:rsid w:val="00EC0021"/>
    <w:rsid w:val="00EC292A"/>
    <w:rsid w:val="00ED13C4"/>
    <w:rsid w:val="00ED1BB2"/>
    <w:rsid w:val="00EE10C9"/>
    <w:rsid w:val="00F423C1"/>
    <w:rsid w:val="00F50ABE"/>
    <w:rsid w:val="00F527D5"/>
    <w:rsid w:val="00F53890"/>
    <w:rsid w:val="00F5726F"/>
    <w:rsid w:val="00F65D28"/>
    <w:rsid w:val="00F70856"/>
    <w:rsid w:val="00F728E8"/>
    <w:rsid w:val="00F73EC1"/>
    <w:rsid w:val="00FA244C"/>
    <w:rsid w:val="00FA5BF7"/>
    <w:rsid w:val="00FB28D4"/>
    <w:rsid w:val="00FB2EAC"/>
    <w:rsid w:val="00FB308C"/>
    <w:rsid w:val="00FC2F0F"/>
    <w:rsid w:val="00FD4E51"/>
    <w:rsid w:val="00FD7BD3"/>
    <w:rsid w:val="00FE1352"/>
    <w:rsid w:val="00FE1B2E"/>
    <w:rsid w:val="00FE394C"/>
    <w:rsid w:val="00FF5E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Number" w:uiPriority="0"/>
    <w:lsdException w:name="List Bullet 3"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 Знак1"/>
    <w:basedOn w:val="a2"/>
    <w:next w:val="a2"/>
    <w:link w:val="11"/>
    <w:qFormat/>
    <w:rsid w:val="008549DE"/>
    <w:pPr>
      <w:keepNext/>
      <w:numPr>
        <w:numId w:val="1"/>
      </w:numPr>
      <w:tabs>
        <w:tab w:val="clear" w:pos="0"/>
      </w:tabs>
      <w:spacing w:before="240" w:after="60" w:line="240" w:lineRule="auto"/>
      <w:ind w:left="0" w:firstLine="0"/>
      <w:outlineLvl w:val="0"/>
    </w:pPr>
    <w:rPr>
      <w:rFonts w:ascii="Arial" w:eastAsia="Times New Roman" w:hAnsi="Arial" w:cs="Times New Roman"/>
      <w:noProof/>
      <w:kern w:val="28"/>
      <w:sz w:val="28"/>
      <w:szCs w:val="20"/>
    </w:rPr>
  </w:style>
  <w:style w:type="paragraph" w:styleId="2">
    <w:name w:val="heading 2"/>
    <w:aliases w:val=" Знак"/>
    <w:basedOn w:val="a2"/>
    <w:next w:val="a2"/>
    <w:link w:val="20"/>
    <w:qFormat/>
    <w:rsid w:val="008549DE"/>
    <w:pPr>
      <w:keepNext/>
      <w:numPr>
        <w:ilvl w:val="1"/>
        <w:numId w:val="1"/>
      </w:numPr>
      <w:tabs>
        <w:tab w:val="clear" w:pos="0"/>
      </w:tabs>
      <w:spacing w:before="240" w:after="60" w:line="240" w:lineRule="auto"/>
      <w:ind w:left="0" w:firstLine="0"/>
      <w:outlineLvl w:val="1"/>
    </w:pPr>
    <w:rPr>
      <w:rFonts w:ascii="Arial" w:eastAsia="Times New Roman" w:hAnsi="Arial" w:cs="Times New Roman"/>
      <w:i/>
      <w:noProof/>
      <w:sz w:val="24"/>
      <w:szCs w:val="20"/>
    </w:rPr>
  </w:style>
  <w:style w:type="paragraph" w:styleId="30">
    <w:name w:val="heading 3"/>
    <w:basedOn w:val="a2"/>
    <w:next w:val="a2"/>
    <w:link w:val="31"/>
    <w:uiPriority w:val="9"/>
    <w:qFormat/>
    <w:rsid w:val="008549DE"/>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2"/>
    <w:next w:val="a2"/>
    <w:link w:val="40"/>
    <w:unhideWhenUsed/>
    <w:qFormat/>
    <w:rsid w:val="008549DE"/>
    <w:pPr>
      <w:keepNext/>
      <w:keepLines/>
      <w:numPr>
        <w:ilvl w:val="3"/>
        <w:numId w:val="1"/>
      </w:numPr>
      <w:tabs>
        <w:tab w:val="clear" w:pos="0"/>
      </w:tabs>
      <w:spacing w:before="40" w:after="0"/>
      <w:ind w:left="0" w:firstLine="0"/>
      <w:outlineLvl w:val="3"/>
    </w:pPr>
    <w:rPr>
      <w:rFonts w:ascii="Cambria" w:eastAsia="Times New Roman" w:hAnsi="Cambria" w:cs="Times New Roman"/>
      <w:i/>
      <w:iCs/>
      <w:color w:val="365F91"/>
      <w:sz w:val="24"/>
      <w:szCs w:val="20"/>
      <w:lang w:eastAsia="en-US"/>
    </w:rPr>
  </w:style>
  <w:style w:type="paragraph" w:styleId="50">
    <w:name w:val="heading 5"/>
    <w:aliases w:val="Знак3 Знак"/>
    <w:basedOn w:val="a2"/>
    <w:next w:val="a2"/>
    <w:link w:val="51"/>
    <w:qFormat/>
    <w:rsid w:val="008549DE"/>
    <w:pPr>
      <w:numPr>
        <w:numId w:val="6"/>
      </w:numPr>
      <w:tabs>
        <w:tab w:val="clear" w:pos="5257"/>
      </w:tabs>
      <w:spacing w:before="240" w:after="60" w:line="240" w:lineRule="auto"/>
      <w:ind w:left="0" w:firstLine="0"/>
      <w:outlineLvl w:val="4"/>
    </w:pPr>
    <w:rPr>
      <w:rFonts w:ascii="Calibri" w:eastAsia="Times New Roman" w:hAnsi="Calibri" w:cs="Times New Roman"/>
      <w:b/>
      <w:bCs/>
      <w:i/>
      <w:iCs/>
      <w:sz w:val="26"/>
      <w:szCs w:val="26"/>
    </w:rPr>
  </w:style>
  <w:style w:type="paragraph" w:styleId="9">
    <w:name w:val="heading 9"/>
    <w:basedOn w:val="a2"/>
    <w:next w:val="a2"/>
    <w:link w:val="90"/>
    <w:qFormat/>
    <w:rsid w:val="008549DE"/>
    <w:pPr>
      <w:keepNext/>
      <w:spacing w:after="0" w:line="240" w:lineRule="auto"/>
      <w:jc w:val="center"/>
      <w:outlineLvl w:val="8"/>
    </w:pPr>
    <w:rPr>
      <w:rFonts w:ascii="Times New Roman" w:eastAsia="Times New Roman" w:hAnsi="Times New Roman" w:cs="Times New Roman"/>
      <w:b/>
      <w:bCs/>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 Знак1 Знак"/>
    <w:basedOn w:val="a3"/>
    <w:link w:val="1"/>
    <w:rsid w:val="008549DE"/>
    <w:rPr>
      <w:rFonts w:ascii="Arial" w:eastAsia="Times New Roman" w:hAnsi="Arial" w:cs="Times New Roman"/>
      <w:noProof/>
      <w:kern w:val="28"/>
      <w:sz w:val="28"/>
      <w:szCs w:val="20"/>
    </w:rPr>
  </w:style>
  <w:style w:type="character" w:customStyle="1" w:styleId="20">
    <w:name w:val="Заголовок 2 Знак"/>
    <w:aliases w:val=" Знак Знак"/>
    <w:basedOn w:val="a3"/>
    <w:link w:val="2"/>
    <w:uiPriority w:val="9"/>
    <w:rsid w:val="008549DE"/>
    <w:rPr>
      <w:rFonts w:ascii="Arial" w:eastAsia="Times New Roman" w:hAnsi="Arial" w:cs="Times New Roman"/>
      <w:i/>
      <w:noProof/>
      <w:sz w:val="24"/>
      <w:szCs w:val="20"/>
    </w:rPr>
  </w:style>
  <w:style w:type="character" w:customStyle="1" w:styleId="40">
    <w:name w:val="Заголовок 4 Знак"/>
    <w:basedOn w:val="a3"/>
    <w:link w:val="4"/>
    <w:uiPriority w:val="9"/>
    <w:rsid w:val="008549DE"/>
    <w:rPr>
      <w:rFonts w:ascii="Cambria" w:eastAsia="Times New Roman" w:hAnsi="Cambria" w:cs="Times New Roman"/>
      <w:i/>
      <w:iCs/>
      <w:color w:val="365F91"/>
      <w:sz w:val="24"/>
      <w:szCs w:val="20"/>
      <w:lang w:eastAsia="en-US"/>
    </w:rPr>
  </w:style>
  <w:style w:type="table" w:styleId="a6">
    <w:name w:val="Table Grid"/>
    <w:basedOn w:val="a4"/>
    <w:uiPriority w:val="59"/>
    <w:rsid w:val="008549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2"/>
    <w:link w:val="a8"/>
    <w:uiPriority w:val="99"/>
    <w:semiHidden/>
    <w:unhideWhenUsed/>
    <w:rsid w:val="008549DE"/>
    <w:pPr>
      <w:spacing w:after="0" w:line="240" w:lineRule="auto"/>
    </w:pPr>
    <w:rPr>
      <w:rFonts w:ascii="Tahoma" w:hAnsi="Tahoma" w:cs="Tahoma"/>
      <w:sz w:val="16"/>
      <w:szCs w:val="16"/>
    </w:rPr>
  </w:style>
  <w:style w:type="character" w:customStyle="1" w:styleId="a8">
    <w:name w:val="Текст выноски Знак"/>
    <w:basedOn w:val="a3"/>
    <w:link w:val="a7"/>
    <w:uiPriority w:val="99"/>
    <w:semiHidden/>
    <w:rsid w:val="008549DE"/>
    <w:rPr>
      <w:rFonts w:ascii="Tahoma" w:hAnsi="Tahoma" w:cs="Tahoma"/>
      <w:sz w:val="16"/>
      <w:szCs w:val="16"/>
    </w:rPr>
  </w:style>
  <w:style w:type="character" w:customStyle="1" w:styleId="31">
    <w:name w:val="Заголовок 3 Знак"/>
    <w:basedOn w:val="a3"/>
    <w:link w:val="30"/>
    <w:uiPriority w:val="9"/>
    <w:rsid w:val="008549DE"/>
    <w:rPr>
      <w:rFonts w:ascii="Cambria" w:eastAsia="Times New Roman" w:hAnsi="Cambria" w:cs="Times New Roman"/>
      <w:b/>
      <w:bCs/>
      <w:sz w:val="26"/>
      <w:szCs w:val="26"/>
    </w:rPr>
  </w:style>
  <w:style w:type="character" w:customStyle="1" w:styleId="51">
    <w:name w:val="Заголовок 5 Знак"/>
    <w:aliases w:val="Знак3 Знак Знак"/>
    <w:basedOn w:val="a3"/>
    <w:link w:val="50"/>
    <w:rsid w:val="008549DE"/>
    <w:rPr>
      <w:rFonts w:ascii="Calibri" w:eastAsia="Times New Roman" w:hAnsi="Calibri" w:cs="Times New Roman"/>
      <w:b/>
      <w:bCs/>
      <w:i/>
      <w:iCs/>
      <w:sz w:val="26"/>
      <w:szCs w:val="26"/>
    </w:rPr>
  </w:style>
  <w:style w:type="character" w:customStyle="1" w:styleId="90">
    <w:name w:val="Заголовок 9 Знак"/>
    <w:basedOn w:val="a3"/>
    <w:link w:val="9"/>
    <w:rsid w:val="008549DE"/>
    <w:rPr>
      <w:rFonts w:ascii="Times New Roman" w:eastAsia="Times New Roman" w:hAnsi="Times New Roman" w:cs="Times New Roman"/>
      <w:b/>
      <w:bCs/>
      <w:sz w:val="24"/>
      <w:szCs w:val="24"/>
    </w:rPr>
  </w:style>
  <w:style w:type="numbering" w:customStyle="1" w:styleId="12">
    <w:name w:val="Нет списка1"/>
    <w:next w:val="a5"/>
    <w:uiPriority w:val="99"/>
    <w:semiHidden/>
    <w:unhideWhenUsed/>
    <w:rsid w:val="008549DE"/>
  </w:style>
  <w:style w:type="paragraph" w:styleId="a9">
    <w:name w:val="header"/>
    <w:basedOn w:val="a2"/>
    <w:link w:val="aa"/>
    <w:uiPriority w:val="99"/>
    <w:unhideWhenUsed/>
    <w:rsid w:val="008549DE"/>
    <w:pPr>
      <w:tabs>
        <w:tab w:val="center" w:pos="4677"/>
        <w:tab w:val="right" w:pos="9355"/>
      </w:tabs>
      <w:spacing w:after="0" w:line="240" w:lineRule="auto"/>
    </w:pPr>
    <w:rPr>
      <w:rFonts w:ascii="Calibri" w:eastAsia="Calibri" w:hAnsi="Calibri" w:cs="Arial"/>
      <w:sz w:val="20"/>
      <w:szCs w:val="20"/>
    </w:rPr>
  </w:style>
  <w:style w:type="character" w:customStyle="1" w:styleId="aa">
    <w:name w:val="Верхний колонтитул Знак"/>
    <w:basedOn w:val="a3"/>
    <w:link w:val="a9"/>
    <w:uiPriority w:val="99"/>
    <w:rsid w:val="008549DE"/>
    <w:rPr>
      <w:rFonts w:ascii="Calibri" w:eastAsia="Calibri" w:hAnsi="Calibri" w:cs="Arial"/>
      <w:sz w:val="20"/>
      <w:szCs w:val="20"/>
    </w:rPr>
  </w:style>
  <w:style w:type="paragraph" w:styleId="ab">
    <w:name w:val="footer"/>
    <w:basedOn w:val="a2"/>
    <w:link w:val="ac"/>
    <w:uiPriority w:val="99"/>
    <w:unhideWhenUsed/>
    <w:rsid w:val="008549DE"/>
    <w:pPr>
      <w:tabs>
        <w:tab w:val="center" w:pos="4677"/>
        <w:tab w:val="right" w:pos="9355"/>
      </w:tabs>
      <w:spacing w:after="0" w:line="240" w:lineRule="auto"/>
    </w:pPr>
    <w:rPr>
      <w:rFonts w:ascii="Calibri" w:eastAsia="Calibri" w:hAnsi="Calibri" w:cs="Arial"/>
      <w:sz w:val="20"/>
      <w:szCs w:val="20"/>
    </w:rPr>
  </w:style>
  <w:style w:type="character" w:customStyle="1" w:styleId="ac">
    <w:name w:val="Нижний колонтитул Знак"/>
    <w:basedOn w:val="a3"/>
    <w:link w:val="ab"/>
    <w:uiPriority w:val="99"/>
    <w:rsid w:val="008549DE"/>
    <w:rPr>
      <w:rFonts w:ascii="Calibri" w:eastAsia="Calibri" w:hAnsi="Calibri" w:cs="Arial"/>
      <w:sz w:val="20"/>
      <w:szCs w:val="20"/>
    </w:rPr>
  </w:style>
  <w:style w:type="paragraph" w:styleId="ad">
    <w:name w:val="List Paragraph"/>
    <w:basedOn w:val="a2"/>
    <w:link w:val="ae"/>
    <w:qFormat/>
    <w:rsid w:val="008549DE"/>
    <w:pPr>
      <w:spacing w:after="0" w:line="240" w:lineRule="auto"/>
      <w:ind w:left="720"/>
      <w:contextualSpacing/>
    </w:pPr>
    <w:rPr>
      <w:rFonts w:ascii="Calibri" w:eastAsia="Calibri" w:hAnsi="Calibri" w:cs="Arial"/>
      <w:sz w:val="20"/>
      <w:szCs w:val="20"/>
    </w:rPr>
  </w:style>
  <w:style w:type="paragraph" w:styleId="af">
    <w:name w:val="footnote text"/>
    <w:aliases w:val="single space,Текст сноски-FN,Schriftart: 9 pt,Schriftart: 10 pt,Schriftart: 8 pt,Podrozdział,Footnote,o,Footnote Text Char Знак Знак,Footnote Text Char Знак,Table_Footnote_last,Oaeno niinee-FN,Footnote text Зна,fn,Зн,Footnote text,FOOTNOTE"/>
    <w:basedOn w:val="a2"/>
    <w:link w:val="af0"/>
    <w:uiPriority w:val="99"/>
    <w:rsid w:val="008549DE"/>
    <w:pPr>
      <w:spacing w:after="0" w:line="240" w:lineRule="auto"/>
    </w:pPr>
    <w:rPr>
      <w:rFonts w:ascii="Calibri" w:eastAsia="Times New Roman" w:hAnsi="Calibri" w:cs="Times New Roman"/>
      <w:sz w:val="20"/>
      <w:szCs w:val="20"/>
      <w:lang w:eastAsia="en-US"/>
    </w:rPr>
  </w:style>
  <w:style w:type="character" w:customStyle="1" w:styleId="af0">
    <w:name w:val="Текст сноски Знак"/>
    <w:aliases w:val="single space Знак,Текст сноски-FN Знак,Schriftart: 9 pt Знак,Schriftart: 10 pt Знак,Schriftart: 8 pt Знак,Podrozdział Знак,Footnote Знак,o Знак,Footnote Text Char Знак Знак Знак,Footnote Text Char Знак Знак1,Table_Footnote_last Знак"/>
    <w:basedOn w:val="a3"/>
    <w:link w:val="af"/>
    <w:uiPriority w:val="99"/>
    <w:rsid w:val="008549DE"/>
    <w:rPr>
      <w:rFonts w:ascii="Calibri" w:eastAsia="Times New Roman" w:hAnsi="Calibri" w:cs="Times New Roman"/>
      <w:sz w:val="20"/>
      <w:szCs w:val="20"/>
      <w:lang w:eastAsia="en-US"/>
    </w:rPr>
  </w:style>
  <w:style w:type="character" w:styleId="af1">
    <w:name w:val="footnote reference"/>
    <w:aliases w:val="Знак сноски-FN,Ciae niinee-FN,Знак сноски 1,fr,Used by Word for Help footnote symbols,Referencia nota al pie,Ciae niinee 1,16 Point,Superscript 6 Point,Footnote Reference Number,Footnote Reference_LVL6,Footnote Reference_LVL61,f,SUPERS"/>
    <w:basedOn w:val="a3"/>
    <w:uiPriority w:val="99"/>
    <w:rsid w:val="008549DE"/>
    <w:rPr>
      <w:rFonts w:cs="Times New Roman"/>
      <w:vertAlign w:val="superscript"/>
    </w:rPr>
  </w:style>
  <w:style w:type="paragraph" w:styleId="af2">
    <w:name w:val="No Spacing"/>
    <w:link w:val="af3"/>
    <w:uiPriority w:val="1"/>
    <w:qFormat/>
    <w:rsid w:val="008549DE"/>
    <w:pPr>
      <w:spacing w:after="0" w:line="240" w:lineRule="auto"/>
    </w:pPr>
    <w:rPr>
      <w:rFonts w:ascii="Calibri" w:eastAsia="Calibri" w:hAnsi="Calibri" w:cs="Times New Roman"/>
      <w:lang w:eastAsia="en-US"/>
    </w:rPr>
  </w:style>
  <w:style w:type="character" w:customStyle="1" w:styleId="af3">
    <w:name w:val="Без интервала Знак"/>
    <w:basedOn w:val="a3"/>
    <w:link w:val="af2"/>
    <w:uiPriority w:val="1"/>
    <w:locked/>
    <w:rsid w:val="008549DE"/>
    <w:rPr>
      <w:rFonts w:ascii="Calibri" w:eastAsia="Calibri" w:hAnsi="Calibri" w:cs="Times New Roman"/>
      <w:lang w:eastAsia="en-US"/>
    </w:rPr>
  </w:style>
  <w:style w:type="character" w:customStyle="1" w:styleId="ae">
    <w:name w:val="Абзац списка Знак"/>
    <w:link w:val="ad"/>
    <w:locked/>
    <w:rsid w:val="008549DE"/>
    <w:rPr>
      <w:rFonts w:ascii="Calibri" w:eastAsia="Calibri" w:hAnsi="Calibri" w:cs="Arial"/>
      <w:sz w:val="20"/>
      <w:szCs w:val="20"/>
    </w:rPr>
  </w:style>
  <w:style w:type="character" w:styleId="af4">
    <w:name w:val="Strong"/>
    <w:basedOn w:val="a3"/>
    <w:qFormat/>
    <w:rsid w:val="008549DE"/>
    <w:rPr>
      <w:b/>
      <w:bCs/>
      <w:color w:val="333333"/>
    </w:rPr>
  </w:style>
  <w:style w:type="paragraph" w:styleId="af5">
    <w:name w:val="endnote text"/>
    <w:basedOn w:val="a2"/>
    <w:link w:val="af6"/>
    <w:uiPriority w:val="99"/>
    <w:semiHidden/>
    <w:unhideWhenUsed/>
    <w:rsid w:val="008549DE"/>
    <w:pPr>
      <w:spacing w:after="0" w:line="240" w:lineRule="auto"/>
    </w:pPr>
    <w:rPr>
      <w:rFonts w:ascii="Calibri" w:eastAsia="Calibri" w:hAnsi="Calibri" w:cs="Arial"/>
      <w:sz w:val="20"/>
      <w:szCs w:val="20"/>
    </w:rPr>
  </w:style>
  <w:style w:type="character" w:customStyle="1" w:styleId="af6">
    <w:name w:val="Текст концевой сноски Знак"/>
    <w:basedOn w:val="a3"/>
    <w:link w:val="af5"/>
    <w:uiPriority w:val="99"/>
    <w:semiHidden/>
    <w:rsid w:val="008549DE"/>
    <w:rPr>
      <w:rFonts w:ascii="Calibri" w:eastAsia="Calibri" w:hAnsi="Calibri" w:cs="Arial"/>
      <w:sz w:val="20"/>
      <w:szCs w:val="20"/>
    </w:rPr>
  </w:style>
  <w:style w:type="character" w:styleId="af7">
    <w:name w:val="endnote reference"/>
    <w:basedOn w:val="a3"/>
    <w:uiPriority w:val="99"/>
    <w:semiHidden/>
    <w:unhideWhenUsed/>
    <w:rsid w:val="008549DE"/>
    <w:rPr>
      <w:vertAlign w:val="superscript"/>
    </w:rPr>
  </w:style>
  <w:style w:type="paragraph" w:customStyle="1" w:styleId="ConsNonformat">
    <w:name w:val="ConsNonformat"/>
    <w:rsid w:val="008549DE"/>
    <w:pPr>
      <w:widowControl w:val="0"/>
      <w:autoSpaceDE w:val="0"/>
      <w:autoSpaceDN w:val="0"/>
      <w:adjustRightInd w:val="0"/>
      <w:spacing w:after="0" w:line="240" w:lineRule="auto"/>
      <w:ind w:right="19772"/>
    </w:pPr>
    <w:rPr>
      <w:rFonts w:ascii="Courier New" w:eastAsia="Times New Roman" w:hAnsi="Courier New" w:cs="Courier New"/>
      <w:sz w:val="28"/>
      <w:szCs w:val="28"/>
    </w:rPr>
  </w:style>
  <w:style w:type="character" w:styleId="af8">
    <w:name w:val="Emphasis"/>
    <w:basedOn w:val="a3"/>
    <w:uiPriority w:val="20"/>
    <w:qFormat/>
    <w:rsid w:val="008549DE"/>
    <w:rPr>
      <w:i/>
      <w:iCs/>
    </w:rPr>
  </w:style>
  <w:style w:type="numbering" w:customStyle="1" w:styleId="21">
    <w:name w:val="Нет списка2"/>
    <w:next w:val="a5"/>
    <w:uiPriority w:val="99"/>
    <w:semiHidden/>
    <w:unhideWhenUsed/>
    <w:rsid w:val="008549DE"/>
  </w:style>
  <w:style w:type="character" w:styleId="af9">
    <w:name w:val="Hyperlink"/>
    <w:uiPriority w:val="99"/>
    <w:unhideWhenUsed/>
    <w:rsid w:val="008549DE"/>
    <w:rPr>
      <w:color w:val="0000FF"/>
      <w:u w:val="single"/>
    </w:rPr>
  </w:style>
  <w:style w:type="paragraph" w:styleId="afa">
    <w:name w:val="Normal (Web)"/>
    <w:aliases w:val="Обычный (Web)1,Обычный (Web)11"/>
    <w:basedOn w:val="a2"/>
    <w:link w:val="afb"/>
    <w:uiPriority w:val="99"/>
    <w:unhideWhenUsed/>
    <w:rsid w:val="008549DE"/>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Body Text"/>
    <w:basedOn w:val="a2"/>
    <w:link w:val="afd"/>
    <w:unhideWhenUsed/>
    <w:rsid w:val="008549DE"/>
    <w:pPr>
      <w:spacing w:after="120" w:line="240" w:lineRule="auto"/>
    </w:pPr>
    <w:rPr>
      <w:rFonts w:ascii="Calibri" w:eastAsia="Times New Roman" w:hAnsi="Calibri" w:cs="Times New Roman"/>
      <w:sz w:val="24"/>
      <w:szCs w:val="24"/>
    </w:rPr>
  </w:style>
  <w:style w:type="character" w:customStyle="1" w:styleId="afd">
    <w:name w:val="Основной текст Знак"/>
    <w:basedOn w:val="a3"/>
    <w:link w:val="afc"/>
    <w:rsid w:val="008549DE"/>
    <w:rPr>
      <w:rFonts w:ascii="Calibri" w:eastAsia="Times New Roman" w:hAnsi="Calibri" w:cs="Times New Roman"/>
      <w:sz w:val="24"/>
      <w:szCs w:val="24"/>
    </w:rPr>
  </w:style>
  <w:style w:type="character" w:customStyle="1" w:styleId="NoSpacingChar">
    <w:name w:val="No Spacing Char"/>
    <w:link w:val="13"/>
    <w:locked/>
    <w:rsid w:val="008549DE"/>
    <w:rPr>
      <w:rFonts w:ascii="Courier New" w:eastAsia="Courier New" w:hAnsi="Courier New" w:cs="Courier New"/>
      <w:lang w:eastAsia="zh-CN"/>
    </w:rPr>
  </w:style>
  <w:style w:type="paragraph" w:customStyle="1" w:styleId="13">
    <w:name w:val="Без интервала1"/>
    <w:link w:val="NoSpacingChar"/>
    <w:rsid w:val="008549DE"/>
    <w:pPr>
      <w:suppressAutoHyphens/>
      <w:spacing w:after="0" w:line="240" w:lineRule="auto"/>
    </w:pPr>
    <w:rPr>
      <w:rFonts w:ascii="Courier New" w:eastAsia="Courier New" w:hAnsi="Courier New" w:cs="Courier New"/>
      <w:lang w:eastAsia="zh-CN"/>
    </w:rPr>
  </w:style>
  <w:style w:type="paragraph" w:customStyle="1" w:styleId="14">
    <w:name w:val="Обычный (веб)1"/>
    <w:basedOn w:val="a2"/>
    <w:uiPriority w:val="99"/>
    <w:rsid w:val="008549DE"/>
    <w:pPr>
      <w:suppressAutoHyphens/>
      <w:spacing w:before="28" w:after="100" w:line="100" w:lineRule="atLeast"/>
    </w:pPr>
    <w:rPr>
      <w:rFonts w:ascii="Times New Roman" w:eastAsia="Times New Roman" w:hAnsi="Times New Roman" w:cs="Times New Roman"/>
      <w:sz w:val="24"/>
      <w:szCs w:val="24"/>
      <w:lang w:eastAsia="ar-SA"/>
    </w:rPr>
  </w:style>
  <w:style w:type="paragraph" w:customStyle="1" w:styleId="afe">
    <w:name w:val="Содержимое таблицы"/>
    <w:basedOn w:val="a2"/>
    <w:rsid w:val="008549DE"/>
    <w:pPr>
      <w:suppressLineNumbers/>
      <w:tabs>
        <w:tab w:val="left" w:pos="708"/>
      </w:tabs>
      <w:suppressAutoHyphens/>
    </w:pPr>
    <w:rPr>
      <w:rFonts w:ascii="Calibri" w:eastAsia="Lucida Sans Unicode" w:hAnsi="Calibri" w:cs="Times New Roman"/>
      <w:color w:val="00000A"/>
      <w:kern w:val="2"/>
      <w:lang w:eastAsia="ar-SA"/>
    </w:rPr>
  </w:style>
  <w:style w:type="paragraph" w:customStyle="1" w:styleId="Default">
    <w:name w:val="Default"/>
    <w:rsid w:val="008549D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
    <w:name w:val="Содержимое списка"/>
    <w:basedOn w:val="a2"/>
    <w:uiPriority w:val="99"/>
    <w:rsid w:val="008549DE"/>
    <w:pPr>
      <w:suppressAutoHyphens/>
      <w:spacing w:after="0" w:line="240" w:lineRule="auto"/>
      <w:ind w:left="567"/>
    </w:pPr>
    <w:rPr>
      <w:rFonts w:ascii="Times New Roman" w:eastAsia="Calibri" w:hAnsi="Times New Roman" w:cs="Times New Roman"/>
      <w:sz w:val="24"/>
      <w:szCs w:val="24"/>
      <w:lang w:eastAsia="ar-SA"/>
    </w:rPr>
  </w:style>
  <w:style w:type="character" w:customStyle="1" w:styleId="0pt6">
    <w:name w:val="Основной текст + Интервал 0 pt6"/>
    <w:rsid w:val="008549DE"/>
    <w:rPr>
      <w:color w:val="000000"/>
      <w:spacing w:val="-2"/>
      <w:w w:val="100"/>
      <w:position w:val="0"/>
      <w:sz w:val="21"/>
      <w:szCs w:val="21"/>
      <w:shd w:val="clear" w:color="auto" w:fill="FFFFFF"/>
      <w:lang w:val="ru-RU" w:bidi="ar-SA"/>
    </w:rPr>
  </w:style>
  <w:style w:type="character" w:customStyle="1" w:styleId="apple-converted-space">
    <w:name w:val="apple-converted-space"/>
    <w:basedOn w:val="a3"/>
    <w:rsid w:val="008549DE"/>
  </w:style>
  <w:style w:type="paragraph" w:customStyle="1" w:styleId="str">
    <w:name w:val="str"/>
    <w:basedOn w:val="a2"/>
    <w:rsid w:val="00854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 Style16"/>
    <w:uiPriority w:val="99"/>
    <w:rsid w:val="008549DE"/>
    <w:rPr>
      <w:rFonts w:ascii="Microsoft Sans Serif" w:hAnsi="Microsoft Sans Serif" w:cs="Microsoft Sans Serif" w:hint="default"/>
      <w:sz w:val="24"/>
      <w:szCs w:val="24"/>
    </w:rPr>
  </w:style>
  <w:style w:type="character" w:customStyle="1" w:styleId="FontStyle20">
    <w:name w:val="Font Style20"/>
    <w:uiPriority w:val="99"/>
    <w:rsid w:val="008549DE"/>
    <w:rPr>
      <w:rFonts w:ascii="Arial" w:hAnsi="Arial" w:cs="Arial" w:hint="default"/>
      <w:sz w:val="26"/>
      <w:szCs w:val="26"/>
    </w:rPr>
  </w:style>
  <w:style w:type="paragraph" w:styleId="aff0">
    <w:name w:val="List"/>
    <w:basedOn w:val="afc"/>
    <w:rsid w:val="008549DE"/>
    <w:pPr>
      <w:widowControl w:val="0"/>
      <w:suppressAutoHyphens/>
    </w:pPr>
    <w:rPr>
      <w:rFonts w:ascii="Times New Roman" w:eastAsia="Lucida Sans Unicode" w:hAnsi="Times New Roman" w:cs="Lucida Sans Unicode"/>
      <w:kern w:val="1"/>
    </w:rPr>
  </w:style>
  <w:style w:type="paragraph" w:customStyle="1" w:styleId="western">
    <w:name w:val="western"/>
    <w:basedOn w:val="a2"/>
    <w:rsid w:val="008549D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2">
    <w:name w:val="Нет списка3"/>
    <w:next w:val="a5"/>
    <w:uiPriority w:val="99"/>
    <w:semiHidden/>
    <w:unhideWhenUsed/>
    <w:rsid w:val="008549DE"/>
  </w:style>
  <w:style w:type="character" w:customStyle="1" w:styleId="41">
    <w:name w:val="Знак Знак4"/>
    <w:rsid w:val="008549DE"/>
    <w:rPr>
      <w:rFonts w:ascii="Tahoma" w:hAnsi="Tahoma" w:cs="Tahoma" w:hint="default"/>
      <w:sz w:val="16"/>
      <w:szCs w:val="16"/>
      <w:lang w:val="ru-RU" w:eastAsia="ru-RU" w:bidi="ar-SA"/>
    </w:rPr>
  </w:style>
  <w:style w:type="paragraph" w:styleId="a1">
    <w:name w:val="List Bullet"/>
    <w:basedOn w:val="a2"/>
    <w:rsid w:val="008549DE"/>
    <w:pPr>
      <w:numPr>
        <w:ilvl w:val="3"/>
        <w:numId w:val="2"/>
      </w:numPr>
      <w:spacing w:after="40" w:line="240" w:lineRule="auto"/>
    </w:pPr>
    <w:rPr>
      <w:rFonts w:ascii="Times New Roman" w:eastAsia="Times New Roman" w:hAnsi="Times New Roman" w:cs="Times New Roman"/>
      <w:sz w:val="24"/>
      <w:szCs w:val="20"/>
      <w:lang w:val="en-GB" w:eastAsia="en-US"/>
    </w:rPr>
  </w:style>
  <w:style w:type="paragraph" w:styleId="3">
    <w:name w:val="List Bullet 3"/>
    <w:basedOn w:val="a2"/>
    <w:autoRedefine/>
    <w:rsid w:val="008549DE"/>
    <w:pPr>
      <w:numPr>
        <w:numId w:val="3"/>
      </w:numPr>
      <w:tabs>
        <w:tab w:val="num" w:pos="709"/>
      </w:tabs>
      <w:spacing w:after="120" w:line="240" w:lineRule="auto"/>
      <w:ind w:left="851" w:firstLine="0"/>
    </w:pPr>
    <w:rPr>
      <w:rFonts w:ascii="Times New Roman" w:eastAsia="Times New Roman" w:hAnsi="Times New Roman" w:cs="Times New Roman"/>
      <w:sz w:val="24"/>
      <w:szCs w:val="20"/>
      <w:lang w:val="en-GB" w:eastAsia="en-US"/>
    </w:rPr>
  </w:style>
  <w:style w:type="paragraph" w:styleId="5">
    <w:name w:val="List Number 5"/>
    <w:basedOn w:val="a2"/>
    <w:rsid w:val="008549DE"/>
    <w:pPr>
      <w:numPr>
        <w:numId w:val="4"/>
      </w:numPr>
      <w:tabs>
        <w:tab w:val="num" w:pos="363"/>
      </w:tabs>
      <w:spacing w:after="120" w:line="240" w:lineRule="auto"/>
      <w:ind w:left="425" w:hanging="368"/>
    </w:pPr>
    <w:rPr>
      <w:rFonts w:ascii="Times New Roman" w:eastAsia="Times New Roman" w:hAnsi="Times New Roman" w:cs="Times New Roman"/>
      <w:sz w:val="24"/>
      <w:szCs w:val="20"/>
      <w:lang w:val="en-GB" w:eastAsia="en-US"/>
    </w:rPr>
  </w:style>
  <w:style w:type="character" w:customStyle="1" w:styleId="aff1">
    <w:name w:val="Название Знак"/>
    <w:aliases w:val="Знак1 Знак Знак Знак,Знак1 Знак1 Знак,Знак1 Знак Знак1,Знак1 Знак2"/>
    <w:link w:val="aff2"/>
    <w:rsid w:val="008549DE"/>
    <w:rPr>
      <w:sz w:val="36"/>
      <w:szCs w:val="28"/>
    </w:rPr>
  </w:style>
  <w:style w:type="paragraph" w:styleId="aff2">
    <w:name w:val="Title"/>
    <w:aliases w:val="Знак1 Знак Знак,Знак1 Знак1,Знак1 Знак,Знак1"/>
    <w:basedOn w:val="a2"/>
    <w:link w:val="aff1"/>
    <w:qFormat/>
    <w:rsid w:val="008549DE"/>
    <w:pPr>
      <w:spacing w:after="0" w:line="240" w:lineRule="auto"/>
      <w:jc w:val="center"/>
    </w:pPr>
    <w:rPr>
      <w:sz w:val="36"/>
      <w:szCs w:val="28"/>
    </w:rPr>
  </w:style>
  <w:style w:type="character" w:customStyle="1" w:styleId="15">
    <w:name w:val="Название Знак1"/>
    <w:basedOn w:val="a3"/>
    <w:uiPriority w:val="10"/>
    <w:rsid w:val="008549DE"/>
    <w:rPr>
      <w:rFonts w:asciiTheme="majorHAnsi" w:eastAsiaTheme="majorEastAsia" w:hAnsiTheme="majorHAnsi" w:cstheme="majorBidi"/>
      <w:color w:val="17365D" w:themeColor="text2" w:themeShade="BF"/>
      <w:spacing w:val="5"/>
      <w:kern w:val="28"/>
      <w:sz w:val="52"/>
      <w:szCs w:val="52"/>
    </w:rPr>
  </w:style>
  <w:style w:type="character" w:customStyle="1" w:styleId="aff3">
    <w:name w:val="Основной текст с отступом Знак"/>
    <w:aliases w:val="Основной текст с отступом Знак1 Знак Знак,Нумерованный список !! Знак Знак Знак,Надин стиль Знак Знак Знак,Основной текст 1 Знак Знак Знак,Основной текст без отступа Знак Знак Знак,Основной текст 1 Знак1 Знак"/>
    <w:link w:val="aff4"/>
    <w:semiHidden/>
    <w:rsid w:val="008549DE"/>
    <w:rPr>
      <w:sz w:val="28"/>
      <w:szCs w:val="24"/>
    </w:rPr>
  </w:style>
  <w:style w:type="paragraph" w:styleId="aff4">
    <w:name w:val="Body Text Indent"/>
    <w:aliases w:val="Основной текст с отступом Знак1 Знак,Нумерованный список !! Знак Знак,Надин стиль Знак Знак,Основной текст 1 Знак Знак,Основной текст без отступа Знак Знак,Основной текст с отступом Знак Знак Знак,Основной текст 1 Знак1"/>
    <w:basedOn w:val="a2"/>
    <w:link w:val="aff3"/>
    <w:semiHidden/>
    <w:rsid w:val="008549DE"/>
    <w:pPr>
      <w:spacing w:after="120" w:line="240" w:lineRule="auto"/>
      <w:ind w:left="283"/>
    </w:pPr>
    <w:rPr>
      <w:sz w:val="28"/>
      <w:szCs w:val="24"/>
    </w:rPr>
  </w:style>
  <w:style w:type="character" w:customStyle="1" w:styleId="16">
    <w:name w:val="Основной текст с отступом Знак1"/>
    <w:basedOn w:val="a3"/>
    <w:uiPriority w:val="99"/>
    <w:semiHidden/>
    <w:rsid w:val="008549DE"/>
  </w:style>
  <w:style w:type="character" w:customStyle="1" w:styleId="aff5">
    <w:name w:val="Подзаголовок Знак"/>
    <w:aliases w:val="Знак Знак Знак1,Знак Знак1"/>
    <w:link w:val="aff6"/>
    <w:rsid w:val="008549DE"/>
    <w:rPr>
      <w:sz w:val="36"/>
      <w:szCs w:val="28"/>
    </w:rPr>
  </w:style>
  <w:style w:type="paragraph" w:styleId="aff6">
    <w:name w:val="Subtitle"/>
    <w:aliases w:val="Знак Знак,Знак"/>
    <w:basedOn w:val="a2"/>
    <w:link w:val="aff5"/>
    <w:qFormat/>
    <w:rsid w:val="008549DE"/>
    <w:pPr>
      <w:spacing w:after="0" w:line="240" w:lineRule="auto"/>
      <w:jc w:val="center"/>
    </w:pPr>
    <w:rPr>
      <w:sz w:val="36"/>
      <w:szCs w:val="28"/>
    </w:rPr>
  </w:style>
  <w:style w:type="character" w:customStyle="1" w:styleId="17">
    <w:name w:val="Подзаголовок Знак1"/>
    <w:basedOn w:val="a3"/>
    <w:uiPriority w:val="11"/>
    <w:rsid w:val="008549DE"/>
    <w:rPr>
      <w:rFonts w:asciiTheme="majorHAnsi" w:eastAsiaTheme="majorEastAsia" w:hAnsiTheme="majorHAnsi" w:cstheme="majorBidi"/>
      <w:i/>
      <w:iCs/>
      <w:color w:val="4F81BD" w:themeColor="accent1"/>
      <w:spacing w:val="15"/>
      <w:sz w:val="24"/>
      <w:szCs w:val="24"/>
    </w:rPr>
  </w:style>
  <w:style w:type="paragraph" w:styleId="22">
    <w:name w:val="Body Text 2"/>
    <w:basedOn w:val="a2"/>
    <w:link w:val="23"/>
    <w:rsid w:val="008549DE"/>
    <w:pPr>
      <w:spacing w:after="120" w:line="480" w:lineRule="auto"/>
    </w:pPr>
    <w:rPr>
      <w:rFonts w:ascii="Times New Roman" w:eastAsia="Times New Roman" w:hAnsi="Times New Roman" w:cs="Times New Roman"/>
      <w:sz w:val="28"/>
      <w:szCs w:val="24"/>
    </w:rPr>
  </w:style>
  <w:style w:type="character" w:customStyle="1" w:styleId="23">
    <w:name w:val="Основной текст 2 Знак"/>
    <w:basedOn w:val="a3"/>
    <w:link w:val="22"/>
    <w:rsid w:val="008549DE"/>
    <w:rPr>
      <w:rFonts w:ascii="Times New Roman" w:eastAsia="Times New Roman" w:hAnsi="Times New Roman" w:cs="Times New Roman"/>
      <w:sz w:val="28"/>
      <w:szCs w:val="24"/>
    </w:rPr>
  </w:style>
  <w:style w:type="character" w:customStyle="1" w:styleId="33">
    <w:name w:val="Основной текст 3 Знак"/>
    <w:aliases w:val="Знак2 Знак Знак Знак,Знак2 Знак Знак1"/>
    <w:link w:val="34"/>
    <w:semiHidden/>
    <w:rsid w:val="008549DE"/>
    <w:rPr>
      <w:sz w:val="16"/>
      <w:szCs w:val="16"/>
    </w:rPr>
  </w:style>
  <w:style w:type="paragraph" w:styleId="34">
    <w:name w:val="Body Text 3"/>
    <w:aliases w:val="Знак2 Знак Знак,Знак2 Знак"/>
    <w:basedOn w:val="a2"/>
    <w:link w:val="33"/>
    <w:semiHidden/>
    <w:rsid w:val="008549DE"/>
    <w:pPr>
      <w:spacing w:after="120" w:line="240" w:lineRule="auto"/>
    </w:pPr>
    <w:rPr>
      <w:sz w:val="16"/>
      <w:szCs w:val="16"/>
    </w:rPr>
  </w:style>
  <w:style w:type="character" w:customStyle="1" w:styleId="310">
    <w:name w:val="Основной текст 3 Знак1"/>
    <w:basedOn w:val="a3"/>
    <w:uiPriority w:val="99"/>
    <w:semiHidden/>
    <w:rsid w:val="008549DE"/>
    <w:rPr>
      <w:sz w:val="16"/>
      <w:szCs w:val="16"/>
    </w:rPr>
  </w:style>
  <w:style w:type="paragraph" w:styleId="35">
    <w:name w:val="Body Text Indent 3"/>
    <w:basedOn w:val="a2"/>
    <w:link w:val="36"/>
    <w:rsid w:val="008549DE"/>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3"/>
    <w:link w:val="35"/>
    <w:rsid w:val="008549DE"/>
    <w:rPr>
      <w:rFonts w:ascii="Times New Roman" w:eastAsia="Times New Roman" w:hAnsi="Times New Roman" w:cs="Times New Roman"/>
      <w:sz w:val="16"/>
      <w:szCs w:val="16"/>
    </w:rPr>
  </w:style>
  <w:style w:type="character" w:customStyle="1" w:styleId="18">
    <w:name w:val="Стиль1 Знак Знак"/>
    <w:link w:val="19"/>
    <w:rsid w:val="008549DE"/>
    <w:rPr>
      <w:sz w:val="28"/>
      <w:szCs w:val="24"/>
    </w:rPr>
  </w:style>
  <w:style w:type="paragraph" w:customStyle="1" w:styleId="19">
    <w:name w:val="Стиль1 Знак"/>
    <w:basedOn w:val="a2"/>
    <w:link w:val="18"/>
    <w:rsid w:val="008549DE"/>
    <w:pPr>
      <w:spacing w:after="120" w:line="240" w:lineRule="auto"/>
    </w:pPr>
    <w:rPr>
      <w:sz w:val="28"/>
      <w:szCs w:val="24"/>
    </w:rPr>
  </w:style>
  <w:style w:type="paragraph" w:customStyle="1" w:styleId="ConsPlusNormal">
    <w:name w:val="ConsPlusNormal"/>
    <w:rsid w:val="008549D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msonormalcxspmiddle">
    <w:name w:val="msonormalcxspmiddle"/>
    <w:basedOn w:val="a2"/>
    <w:rsid w:val="008549DE"/>
    <w:pPr>
      <w:spacing w:before="75" w:after="75" w:line="240" w:lineRule="auto"/>
    </w:pPr>
    <w:rPr>
      <w:rFonts w:ascii="Times New Roman" w:eastAsia="Times New Roman" w:hAnsi="Times New Roman" w:cs="Times New Roman"/>
    </w:rPr>
  </w:style>
  <w:style w:type="paragraph" w:customStyle="1" w:styleId="msonormalcxsplast">
    <w:name w:val="msonormalcxsplast"/>
    <w:basedOn w:val="a2"/>
    <w:rsid w:val="00854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Нумерованный (1)"/>
    <w:next w:val="afc"/>
    <w:rsid w:val="008549DE"/>
    <w:pPr>
      <w:numPr>
        <w:ilvl w:val="1"/>
        <w:numId w:val="2"/>
      </w:numPr>
      <w:spacing w:before="120" w:after="0" w:line="240" w:lineRule="auto"/>
    </w:pPr>
    <w:rPr>
      <w:rFonts w:ascii="Times New Roman" w:eastAsia="Times New Roman" w:hAnsi="Times New Roman" w:cs="Times New Roman"/>
      <w:bCs/>
      <w:color w:val="000000"/>
      <w:sz w:val="24"/>
      <w:szCs w:val="24"/>
    </w:rPr>
  </w:style>
  <w:style w:type="paragraph" w:customStyle="1" w:styleId="a0">
    <w:name w:val="Нумерованный (a)"/>
    <w:basedOn w:val="10"/>
    <w:next w:val="afc"/>
    <w:rsid w:val="008549DE"/>
    <w:pPr>
      <w:numPr>
        <w:ilvl w:val="2"/>
      </w:numPr>
    </w:pPr>
    <w:rPr>
      <w:u w:val="single"/>
    </w:rPr>
  </w:style>
  <w:style w:type="paragraph" w:customStyle="1" w:styleId="1a">
    <w:name w:val="Стиль1"/>
    <w:basedOn w:val="a2"/>
    <w:rsid w:val="008549DE"/>
    <w:pPr>
      <w:spacing w:after="120" w:line="240" w:lineRule="auto"/>
    </w:pPr>
    <w:rPr>
      <w:rFonts w:ascii="Times New Roman" w:eastAsia="Times New Roman" w:hAnsi="Times New Roman" w:cs="Times New Roman"/>
      <w:sz w:val="28"/>
      <w:szCs w:val="24"/>
    </w:rPr>
  </w:style>
  <w:style w:type="paragraph" w:customStyle="1" w:styleId="msonormalcxspmiddlecxspmiddle">
    <w:name w:val="msonormalcxspmiddlecxspmiddle"/>
    <w:basedOn w:val="a2"/>
    <w:rsid w:val="008549DE"/>
    <w:pPr>
      <w:spacing w:before="75" w:after="75" w:line="240" w:lineRule="auto"/>
    </w:pPr>
    <w:rPr>
      <w:rFonts w:ascii="Times New Roman" w:eastAsia="Times New Roman" w:hAnsi="Times New Roman" w:cs="Times New Roman"/>
    </w:rPr>
  </w:style>
  <w:style w:type="paragraph" w:customStyle="1" w:styleId="msonormalcxspmiddlecxsplast">
    <w:name w:val="msonormalcxspmiddlecxsplast"/>
    <w:basedOn w:val="a2"/>
    <w:rsid w:val="008549DE"/>
    <w:pPr>
      <w:spacing w:before="75" w:after="75" w:line="240" w:lineRule="auto"/>
    </w:pPr>
    <w:rPr>
      <w:rFonts w:ascii="Times New Roman" w:eastAsia="Times New Roman" w:hAnsi="Times New Roman" w:cs="Times New Roman"/>
    </w:rPr>
  </w:style>
  <w:style w:type="table" w:customStyle="1" w:styleId="1b">
    <w:name w:val="Сетка таблицы1"/>
    <w:basedOn w:val="a4"/>
    <w:next w:val="a6"/>
    <w:uiPriority w:val="59"/>
    <w:rsid w:val="008549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basedOn w:val="a3"/>
    <w:rsid w:val="008549DE"/>
  </w:style>
  <w:style w:type="character" w:customStyle="1" w:styleId="afb">
    <w:name w:val="Обычный (веб) Знак"/>
    <w:aliases w:val="Обычный (Web)1 Знак,Обычный (Web)11 Знак"/>
    <w:link w:val="afa"/>
    <w:rsid w:val="008549DE"/>
    <w:rPr>
      <w:rFonts w:ascii="Times New Roman" w:eastAsia="Times New Roman" w:hAnsi="Times New Roman" w:cs="Times New Roman"/>
      <w:sz w:val="24"/>
      <w:szCs w:val="24"/>
    </w:rPr>
  </w:style>
  <w:style w:type="paragraph" w:customStyle="1" w:styleId="ConsNormal">
    <w:name w:val="ConsNormal"/>
    <w:rsid w:val="008549D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8549D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7">
    <w:name w:val="Знак3"/>
    <w:rsid w:val="008549DE"/>
    <w:rPr>
      <w:b/>
      <w:bCs/>
      <w:sz w:val="24"/>
      <w:szCs w:val="24"/>
      <w:lang w:val="ru-RU" w:eastAsia="ru-RU" w:bidi="ar-SA"/>
    </w:rPr>
  </w:style>
  <w:style w:type="paragraph" w:customStyle="1" w:styleId="aff8">
    <w:name w:val="Основной текст (полужирный)"/>
    <w:basedOn w:val="5"/>
    <w:rsid w:val="008549DE"/>
    <w:pPr>
      <w:keepNext/>
      <w:numPr>
        <w:numId w:val="0"/>
      </w:numPr>
      <w:tabs>
        <w:tab w:val="num" w:pos="360"/>
        <w:tab w:val="num" w:pos="1132"/>
      </w:tabs>
      <w:spacing w:before="240" w:after="0"/>
      <w:ind w:left="360" w:hanging="360"/>
    </w:pPr>
    <w:rPr>
      <w:b/>
      <w:szCs w:val="24"/>
      <w:lang w:eastAsia="ru-RU"/>
    </w:rPr>
  </w:style>
  <w:style w:type="paragraph" w:customStyle="1" w:styleId="-">
    <w:name w:val="Таблица - заголовки по центру"/>
    <w:basedOn w:val="a2"/>
    <w:next w:val="afc"/>
    <w:rsid w:val="008549DE"/>
    <w:pPr>
      <w:keepNext/>
      <w:tabs>
        <w:tab w:val="num" w:pos="360"/>
      </w:tabs>
      <w:spacing w:before="120" w:after="60" w:line="240" w:lineRule="auto"/>
      <w:ind w:left="360" w:hanging="360"/>
      <w:jc w:val="center"/>
    </w:pPr>
    <w:rPr>
      <w:rFonts w:ascii="Times New Roman" w:eastAsia="Times New Roman" w:hAnsi="Times New Roman" w:cs="Times New Roman"/>
      <w:b/>
      <w:bCs/>
      <w:sz w:val="24"/>
      <w:szCs w:val="24"/>
      <w:lang w:val="en-GB"/>
    </w:rPr>
  </w:style>
  <w:style w:type="character" w:customStyle="1" w:styleId="52">
    <w:name w:val="Знак Знак5"/>
    <w:rsid w:val="008549DE"/>
    <w:rPr>
      <w:b/>
      <w:bCs/>
      <w:sz w:val="27"/>
      <w:szCs w:val="27"/>
      <w:lang w:val="ru-RU" w:eastAsia="ru-RU" w:bidi="ar-SA"/>
    </w:rPr>
  </w:style>
  <w:style w:type="character" w:customStyle="1" w:styleId="38">
    <w:name w:val="Знак Знак3"/>
    <w:rsid w:val="008549DE"/>
    <w:rPr>
      <w:sz w:val="24"/>
      <w:szCs w:val="24"/>
      <w:lang w:eastAsia="ru-RU" w:bidi="ar-SA"/>
    </w:rPr>
  </w:style>
  <w:style w:type="character" w:customStyle="1" w:styleId="Style14ptItalic">
    <w:name w:val="Style 14 pt Italic"/>
    <w:rsid w:val="008549DE"/>
    <w:rPr>
      <w:rFonts w:cs="Times New Roman"/>
      <w:i/>
      <w:iCs/>
      <w:sz w:val="22"/>
      <w:szCs w:val="22"/>
    </w:rPr>
  </w:style>
  <w:style w:type="paragraph" w:styleId="aff9">
    <w:name w:val="Plain Text"/>
    <w:basedOn w:val="a2"/>
    <w:link w:val="affa"/>
    <w:rsid w:val="008549DE"/>
    <w:pPr>
      <w:spacing w:after="0" w:line="240" w:lineRule="auto"/>
    </w:pPr>
    <w:rPr>
      <w:rFonts w:ascii="Courier New" w:eastAsia="Times New Roman" w:hAnsi="Courier New" w:cs="Courier New"/>
      <w:sz w:val="20"/>
      <w:szCs w:val="20"/>
    </w:rPr>
  </w:style>
  <w:style w:type="character" w:customStyle="1" w:styleId="affa">
    <w:name w:val="Текст Знак"/>
    <w:basedOn w:val="a3"/>
    <w:link w:val="aff9"/>
    <w:rsid w:val="008549DE"/>
    <w:rPr>
      <w:rFonts w:ascii="Courier New" w:eastAsia="Times New Roman" w:hAnsi="Courier New" w:cs="Courier New"/>
      <w:sz w:val="20"/>
      <w:szCs w:val="20"/>
    </w:rPr>
  </w:style>
  <w:style w:type="paragraph" w:customStyle="1" w:styleId="1c">
    <w:name w:val="1"/>
    <w:basedOn w:val="a2"/>
    <w:next w:val="afa"/>
    <w:rsid w:val="008549DE"/>
    <w:pPr>
      <w:spacing w:before="100" w:beforeAutospacing="1" w:after="100" w:afterAutospacing="1" w:line="240" w:lineRule="auto"/>
    </w:pPr>
    <w:rPr>
      <w:rFonts w:ascii="Arial Unicode MS" w:eastAsia="Arial Unicode MS" w:hAnsi="Arial Unicode MS" w:cs="Times New Roman"/>
      <w:sz w:val="24"/>
      <w:szCs w:val="24"/>
    </w:rPr>
  </w:style>
  <w:style w:type="paragraph" w:styleId="affb">
    <w:name w:val="Block Text"/>
    <w:basedOn w:val="a2"/>
    <w:rsid w:val="008549DE"/>
    <w:pPr>
      <w:pBdr>
        <w:top w:val="single" w:sz="4" w:space="1" w:color="auto"/>
        <w:left w:val="single" w:sz="4" w:space="4" w:color="auto"/>
        <w:bottom w:val="single" w:sz="4" w:space="1" w:color="auto"/>
        <w:right w:val="single" w:sz="4" w:space="4" w:color="auto"/>
      </w:pBdr>
      <w:spacing w:after="0" w:line="312" w:lineRule="auto"/>
      <w:ind w:left="426" w:right="423"/>
      <w:jc w:val="both"/>
    </w:pPr>
    <w:rPr>
      <w:rFonts w:ascii="Times New Roman" w:eastAsia="Times New Roman" w:hAnsi="Times New Roman" w:cs="Times New Roman"/>
      <w:b/>
      <w:bCs/>
      <w:i/>
      <w:iCs/>
      <w:sz w:val="26"/>
      <w:szCs w:val="26"/>
    </w:rPr>
  </w:style>
  <w:style w:type="paragraph" w:customStyle="1" w:styleId="affc">
    <w:name w:val="МОН"/>
    <w:basedOn w:val="a2"/>
    <w:link w:val="affd"/>
    <w:rsid w:val="008549DE"/>
    <w:pPr>
      <w:spacing w:after="0" w:line="360" w:lineRule="auto"/>
      <w:ind w:firstLine="709"/>
      <w:jc w:val="both"/>
    </w:pPr>
    <w:rPr>
      <w:rFonts w:ascii="Times New Roman" w:eastAsia="Times New Roman" w:hAnsi="Times New Roman" w:cs="Times New Roman"/>
      <w:sz w:val="28"/>
      <w:szCs w:val="24"/>
    </w:rPr>
  </w:style>
  <w:style w:type="character" w:customStyle="1" w:styleId="affd">
    <w:name w:val="МОН Знак"/>
    <w:link w:val="affc"/>
    <w:rsid w:val="008549DE"/>
    <w:rPr>
      <w:rFonts w:ascii="Times New Roman" w:eastAsia="Times New Roman" w:hAnsi="Times New Roman" w:cs="Times New Roman"/>
      <w:sz w:val="28"/>
      <w:szCs w:val="24"/>
    </w:rPr>
  </w:style>
  <w:style w:type="paragraph" w:styleId="24">
    <w:name w:val="Body Text Indent 2"/>
    <w:basedOn w:val="a2"/>
    <w:link w:val="25"/>
    <w:rsid w:val="008549DE"/>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3"/>
    <w:link w:val="24"/>
    <w:rsid w:val="008549DE"/>
    <w:rPr>
      <w:rFonts w:ascii="Times New Roman" w:eastAsia="Times New Roman" w:hAnsi="Times New Roman" w:cs="Times New Roman"/>
      <w:sz w:val="24"/>
      <w:szCs w:val="24"/>
    </w:rPr>
  </w:style>
  <w:style w:type="character" w:customStyle="1" w:styleId="FontStyle98">
    <w:name w:val="Font Style98"/>
    <w:rsid w:val="008549DE"/>
    <w:rPr>
      <w:rFonts w:ascii="Times New Roman" w:hAnsi="Times New Roman" w:cs="Times New Roman"/>
      <w:sz w:val="22"/>
      <w:szCs w:val="22"/>
    </w:rPr>
  </w:style>
  <w:style w:type="paragraph" w:customStyle="1" w:styleId="affe">
    <w:name w:val="Основной шрифт абзаца Знак Знак Знак Знак Знак Знак"/>
    <w:aliases w:val=" Знак6 Знак Знак Знак Знак Знак Знак Знак Знак Знак"/>
    <w:basedOn w:val="a2"/>
    <w:autoRedefine/>
    <w:rsid w:val="008549DE"/>
    <w:pPr>
      <w:spacing w:after="160" w:line="240" w:lineRule="exact"/>
    </w:pPr>
    <w:rPr>
      <w:rFonts w:ascii="Times New Roman" w:eastAsia="Times New Roman" w:hAnsi="Times New Roman" w:cs="Times New Roman"/>
      <w:sz w:val="28"/>
      <w:szCs w:val="20"/>
      <w:lang w:val="en-US" w:eastAsia="en-US"/>
    </w:rPr>
  </w:style>
  <w:style w:type="character" w:customStyle="1" w:styleId="FontStyle101">
    <w:name w:val="Font Style101"/>
    <w:rsid w:val="008549DE"/>
    <w:rPr>
      <w:rFonts w:ascii="Times New Roman" w:hAnsi="Times New Roman" w:cs="Times New Roman" w:hint="default"/>
      <w:sz w:val="18"/>
      <w:szCs w:val="18"/>
    </w:rPr>
  </w:style>
  <w:style w:type="paragraph" w:customStyle="1" w:styleId="afff">
    <w:name w:val="Основной шрифт абзаца Знак Знак"/>
    <w:aliases w:val=" Знак6 Знак Знак Знак"/>
    <w:basedOn w:val="a2"/>
    <w:autoRedefine/>
    <w:rsid w:val="008549DE"/>
    <w:pPr>
      <w:spacing w:after="160" w:line="240" w:lineRule="exact"/>
    </w:pPr>
    <w:rPr>
      <w:rFonts w:ascii="Times New Roman" w:eastAsia="Times New Roman" w:hAnsi="Times New Roman" w:cs="Times New Roman"/>
      <w:sz w:val="28"/>
      <w:szCs w:val="20"/>
      <w:lang w:val="en-US" w:eastAsia="en-US"/>
    </w:rPr>
  </w:style>
  <w:style w:type="paragraph" w:styleId="afff0">
    <w:name w:val="annotation text"/>
    <w:basedOn w:val="a2"/>
    <w:link w:val="afff1"/>
    <w:uiPriority w:val="99"/>
    <w:semiHidden/>
    <w:unhideWhenUsed/>
    <w:rsid w:val="008549DE"/>
    <w:pPr>
      <w:spacing w:after="0" w:line="240" w:lineRule="auto"/>
    </w:pPr>
    <w:rPr>
      <w:rFonts w:ascii="Times New Roman" w:eastAsia="Times New Roman" w:hAnsi="Times New Roman" w:cs="Times New Roman"/>
      <w:sz w:val="20"/>
      <w:szCs w:val="20"/>
    </w:rPr>
  </w:style>
  <w:style w:type="character" w:customStyle="1" w:styleId="afff1">
    <w:name w:val="Текст примечания Знак"/>
    <w:basedOn w:val="a3"/>
    <w:link w:val="afff0"/>
    <w:uiPriority w:val="99"/>
    <w:semiHidden/>
    <w:rsid w:val="008549DE"/>
    <w:rPr>
      <w:rFonts w:ascii="Times New Roman" w:eastAsia="Times New Roman" w:hAnsi="Times New Roman" w:cs="Times New Roman"/>
      <w:sz w:val="20"/>
      <w:szCs w:val="20"/>
    </w:rPr>
  </w:style>
  <w:style w:type="character" w:customStyle="1" w:styleId="afff2">
    <w:name w:val="Тема примечания Знак"/>
    <w:link w:val="afff3"/>
    <w:uiPriority w:val="99"/>
    <w:semiHidden/>
    <w:rsid w:val="008549DE"/>
    <w:rPr>
      <w:rFonts w:ascii="Times New Roman" w:eastAsia="Times New Roman" w:hAnsi="Times New Roman" w:cs="Times New Roman"/>
      <w:b/>
      <w:bCs/>
      <w:sz w:val="20"/>
      <w:szCs w:val="20"/>
    </w:rPr>
  </w:style>
  <w:style w:type="paragraph" w:styleId="afff3">
    <w:name w:val="annotation subject"/>
    <w:basedOn w:val="afff0"/>
    <w:next w:val="afff0"/>
    <w:link w:val="afff2"/>
    <w:uiPriority w:val="99"/>
    <w:semiHidden/>
    <w:unhideWhenUsed/>
    <w:rsid w:val="008549DE"/>
    <w:rPr>
      <w:b/>
      <w:bCs/>
    </w:rPr>
  </w:style>
  <w:style w:type="character" w:customStyle="1" w:styleId="1d">
    <w:name w:val="Тема примечания Знак1"/>
    <w:basedOn w:val="afff1"/>
    <w:uiPriority w:val="99"/>
    <w:semiHidden/>
    <w:rsid w:val="008549DE"/>
    <w:rPr>
      <w:rFonts w:ascii="Times New Roman" w:eastAsia="Times New Roman" w:hAnsi="Times New Roman" w:cs="Times New Roman"/>
      <w:b/>
      <w:bCs/>
      <w:sz w:val="20"/>
      <w:szCs w:val="20"/>
    </w:rPr>
  </w:style>
  <w:style w:type="paragraph" w:customStyle="1" w:styleId="afff4">
    <w:name w:val="Основной шрифт абзаца Знак Знак Знак Знак"/>
    <w:aliases w:val=" Знак6 Знак Знак Знак Знак Знак Знак"/>
    <w:basedOn w:val="a2"/>
    <w:autoRedefine/>
    <w:rsid w:val="008549DE"/>
    <w:pPr>
      <w:spacing w:after="160" w:line="240" w:lineRule="exact"/>
    </w:pPr>
    <w:rPr>
      <w:rFonts w:ascii="Times New Roman" w:eastAsia="Times New Roman" w:hAnsi="Times New Roman" w:cs="Times New Roman"/>
      <w:sz w:val="28"/>
      <w:szCs w:val="20"/>
      <w:lang w:val="en-US" w:eastAsia="en-US"/>
    </w:rPr>
  </w:style>
  <w:style w:type="paragraph" w:customStyle="1" w:styleId="1e">
    <w:name w:val="Основной текст1"/>
    <w:basedOn w:val="a2"/>
    <w:link w:val="afff5"/>
    <w:rsid w:val="008549DE"/>
    <w:pPr>
      <w:spacing w:after="120" w:line="240" w:lineRule="auto"/>
    </w:pPr>
    <w:rPr>
      <w:rFonts w:ascii="Times New Roman" w:eastAsia="Times New Roman" w:hAnsi="Times New Roman" w:cs="Times New Roman"/>
      <w:sz w:val="28"/>
      <w:szCs w:val="20"/>
    </w:rPr>
  </w:style>
  <w:style w:type="paragraph" w:customStyle="1" w:styleId="Style1">
    <w:name w:val="Style1"/>
    <w:basedOn w:val="a2"/>
    <w:uiPriority w:val="99"/>
    <w:rsid w:val="008549D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4">
    <w:name w:val="Style4"/>
    <w:basedOn w:val="a2"/>
    <w:uiPriority w:val="99"/>
    <w:rsid w:val="008549DE"/>
    <w:pPr>
      <w:widowControl w:val="0"/>
      <w:autoSpaceDE w:val="0"/>
      <w:autoSpaceDN w:val="0"/>
      <w:adjustRightInd w:val="0"/>
      <w:spacing w:after="0" w:line="197" w:lineRule="exact"/>
    </w:pPr>
    <w:rPr>
      <w:rFonts w:ascii="Arial" w:eastAsia="Times New Roman" w:hAnsi="Arial" w:cs="Arial"/>
      <w:sz w:val="24"/>
      <w:szCs w:val="24"/>
    </w:rPr>
  </w:style>
  <w:style w:type="paragraph" w:customStyle="1" w:styleId="Style5">
    <w:name w:val="Style5"/>
    <w:basedOn w:val="a2"/>
    <w:uiPriority w:val="99"/>
    <w:rsid w:val="008549DE"/>
    <w:pPr>
      <w:widowControl w:val="0"/>
      <w:autoSpaceDE w:val="0"/>
      <w:autoSpaceDN w:val="0"/>
      <w:adjustRightInd w:val="0"/>
      <w:spacing w:after="0" w:line="197" w:lineRule="exact"/>
      <w:jc w:val="both"/>
    </w:pPr>
    <w:rPr>
      <w:rFonts w:ascii="Arial" w:eastAsia="Times New Roman" w:hAnsi="Arial" w:cs="Arial"/>
      <w:sz w:val="24"/>
      <w:szCs w:val="24"/>
    </w:rPr>
  </w:style>
  <w:style w:type="paragraph" w:customStyle="1" w:styleId="Style6">
    <w:name w:val="Style6"/>
    <w:basedOn w:val="a2"/>
    <w:rsid w:val="008549DE"/>
    <w:pPr>
      <w:widowControl w:val="0"/>
      <w:autoSpaceDE w:val="0"/>
      <w:autoSpaceDN w:val="0"/>
      <w:adjustRightInd w:val="0"/>
      <w:spacing w:after="0" w:line="197" w:lineRule="exact"/>
    </w:pPr>
    <w:rPr>
      <w:rFonts w:ascii="Arial" w:eastAsia="Times New Roman" w:hAnsi="Arial" w:cs="Arial"/>
      <w:sz w:val="24"/>
      <w:szCs w:val="24"/>
    </w:rPr>
  </w:style>
  <w:style w:type="paragraph" w:customStyle="1" w:styleId="Style7">
    <w:name w:val="Style7"/>
    <w:basedOn w:val="a2"/>
    <w:uiPriority w:val="99"/>
    <w:rsid w:val="008549DE"/>
    <w:pPr>
      <w:widowControl w:val="0"/>
      <w:autoSpaceDE w:val="0"/>
      <w:autoSpaceDN w:val="0"/>
      <w:adjustRightInd w:val="0"/>
      <w:spacing w:after="0" w:line="209" w:lineRule="exact"/>
    </w:pPr>
    <w:rPr>
      <w:rFonts w:ascii="Arial" w:eastAsia="Times New Roman" w:hAnsi="Arial" w:cs="Arial"/>
      <w:sz w:val="24"/>
      <w:szCs w:val="24"/>
    </w:rPr>
  </w:style>
  <w:style w:type="character" w:customStyle="1" w:styleId="FontStyle11">
    <w:name w:val="Font Style11"/>
    <w:rsid w:val="008549DE"/>
    <w:rPr>
      <w:rFonts w:ascii="Arial" w:hAnsi="Arial" w:cs="Arial"/>
      <w:b/>
      <w:bCs/>
      <w:sz w:val="14"/>
      <w:szCs w:val="14"/>
    </w:rPr>
  </w:style>
  <w:style w:type="character" w:customStyle="1" w:styleId="FontStyle12">
    <w:name w:val="Font Style12"/>
    <w:rsid w:val="008549DE"/>
    <w:rPr>
      <w:rFonts w:ascii="Arial" w:hAnsi="Arial" w:cs="Arial"/>
      <w:sz w:val="14"/>
      <w:szCs w:val="14"/>
    </w:rPr>
  </w:style>
  <w:style w:type="paragraph" w:customStyle="1" w:styleId="Style2">
    <w:name w:val="Style2"/>
    <w:basedOn w:val="a2"/>
    <w:uiPriority w:val="99"/>
    <w:rsid w:val="008549D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
    <w:name w:val="Style3"/>
    <w:basedOn w:val="a2"/>
    <w:uiPriority w:val="99"/>
    <w:rsid w:val="008549D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8">
    <w:name w:val="Style8"/>
    <w:basedOn w:val="a2"/>
    <w:rsid w:val="008549DE"/>
    <w:pPr>
      <w:widowControl w:val="0"/>
      <w:autoSpaceDE w:val="0"/>
      <w:autoSpaceDN w:val="0"/>
      <w:adjustRightInd w:val="0"/>
      <w:spacing w:after="0" w:line="187" w:lineRule="exact"/>
    </w:pPr>
    <w:rPr>
      <w:rFonts w:ascii="Times New Roman" w:eastAsia="Times New Roman" w:hAnsi="Times New Roman" w:cs="Times New Roman"/>
      <w:sz w:val="24"/>
      <w:szCs w:val="24"/>
    </w:rPr>
  </w:style>
  <w:style w:type="character" w:customStyle="1" w:styleId="FontStyle13">
    <w:name w:val="Font Style13"/>
    <w:rsid w:val="008549DE"/>
    <w:rPr>
      <w:rFonts w:ascii="Times New Roman" w:hAnsi="Times New Roman" w:cs="Times New Roman" w:hint="default"/>
      <w:sz w:val="12"/>
      <w:szCs w:val="12"/>
    </w:rPr>
  </w:style>
  <w:style w:type="paragraph" w:customStyle="1" w:styleId="afff6">
    <w:name w:val="Знак Знак Знак"/>
    <w:basedOn w:val="a2"/>
    <w:autoRedefine/>
    <w:rsid w:val="008549DE"/>
    <w:pPr>
      <w:spacing w:after="160" w:line="240" w:lineRule="exact"/>
    </w:pPr>
    <w:rPr>
      <w:rFonts w:ascii="Times New Roman" w:eastAsia="Times New Roman" w:hAnsi="Times New Roman" w:cs="Times New Roman"/>
      <w:sz w:val="28"/>
      <w:szCs w:val="20"/>
      <w:lang w:val="en-US" w:eastAsia="en-US"/>
    </w:rPr>
  </w:style>
  <w:style w:type="paragraph" w:styleId="a">
    <w:name w:val="List Number"/>
    <w:basedOn w:val="a2"/>
    <w:rsid w:val="008549DE"/>
    <w:pPr>
      <w:numPr>
        <w:numId w:val="5"/>
      </w:numPr>
      <w:spacing w:after="0" w:line="240" w:lineRule="auto"/>
    </w:pPr>
    <w:rPr>
      <w:rFonts w:ascii="Times New Roman" w:eastAsia="Times New Roman" w:hAnsi="Times New Roman" w:cs="Times New Roman"/>
      <w:sz w:val="28"/>
      <w:szCs w:val="24"/>
    </w:rPr>
  </w:style>
  <w:style w:type="paragraph" w:customStyle="1" w:styleId="afff7">
    <w:name w:val="Основной"/>
    <w:basedOn w:val="a2"/>
    <w:rsid w:val="008549DE"/>
    <w:pPr>
      <w:spacing w:after="20" w:line="240" w:lineRule="auto"/>
      <w:ind w:firstLine="709"/>
      <w:jc w:val="both"/>
    </w:pPr>
    <w:rPr>
      <w:rFonts w:ascii="Times New Roman" w:eastAsia="Times New Roman" w:hAnsi="Times New Roman" w:cs="Times New Roman"/>
      <w:sz w:val="28"/>
      <w:szCs w:val="20"/>
    </w:rPr>
  </w:style>
  <w:style w:type="paragraph" w:customStyle="1" w:styleId="afff8">
    <w:name w:val="Основной шрифт абзаца Знак Знак Знак Знак Знак Знак Знак"/>
    <w:aliases w:val=" Знак6 Знак Знак Знак Знак Знак Знак Знак Знак Знак Знак"/>
    <w:basedOn w:val="a2"/>
    <w:autoRedefine/>
    <w:rsid w:val="008549DE"/>
    <w:pPr>
      <w:spacing w:after="160" w:line="240" w:lineRule="exact"/>
    </w:pPr>
    <w:rPr>
      <w:rFonts w:ascii="Times New Roman" w:eastAsia="Times New Roman" w:hAnsi="Times New Roman" w:cs="Times New Roman"/>
      <w:sz w:val="28"/>
      <w:szCs w:val="20"/>
      <w:lang w:val="en-US" w:eastAsia="en-US"/>
    </w:rPr>
  </w:style>
  <w:style w:type="paragraph" w:customStyle="1" w:styleId="42">
    <w:name w:val="4"/>
    <w:basedOn w:val="a2"/>
    <w:next w:val="afa"/>
    <w:rsid w:val="008549DE"/>
    <w:pPr>
      <w:spacing w:before="100" w:beforeAutospacing="1" w:after="100" w:afterAutospacing="1" w:line="240" w:lineRule="auto"/>
    </w:pPr>
    <w:rPr>
      <w:rFonts w:ascii="Arial Unicode MS" w:eastAsia="Arial Unicode MS" w:hAnsi="Arial Unicode MS" w:cs="Times New Roman"/>
      <w:sz w:val="24"/>
      <w:szCs w:val="24"/>
    </w:rPr>
  </w:style>
  <w:style w:type="character" w:customStyle="1" w:styleId="afff5">
    <w:name w:val="Основной текст_"/>
    <w:link w:val="1e"/>
    <w:rsid w:val="008549DE"/>
    <w:rPr>
      <w:rFonts w:ascii="Times New Roman" w:eastAsia="Times New Roman" w:hAnsi="Times New Roman" w:cs="Times New Roman"/>
      <w:sz w:val="28"/>
      <w:szCs w:val="20"/>
    </w:rPr>
  </w:style>
  <w:style w:type="paragraph" w:customStyle="1" w:styleId="1f">
    <w:name w:val="Абзац списка1"/>
    <w:basedOn w:val="a2"/>
    <w:rsid w:val="008549DE"/>
    <w:pPr>
      <w:spacing w:after="0" w:line="240" w:lineRule="auto"/>
      <w:ind w:left="720"/>
    </w:pPr>
    <w:rPr>
      <w:rFonts w:ascii="Times New Roman" w:eastAsia="Calibri" w:hAnsi="Times New Roman" w:cs="Times New Roman"/>
      <w:kern w:val="1"/>
      <w:sz w:val="24"/>
      <w:szCs w:val="24"/>
      <w:lang w:eastAsia="ar-SA"/>
    </w:rPr>
  </w:style>
  <w:style w:type="paragraph" w:customStyle="1" w:styleId="Style11">
    <w:name w:val="Style11"/>
    <w:basedOn w:val="a2"/>
    <w:uiPriority w:val="99"/>
    <w:rsid w:val="008549DE"/>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12">
    <w:name w:val="Style12"/>
    <w:basedOn w:val="a2"/>
    <w:uiPriority w:val="99"/>
    <w:rsid w:val="008549DE"/>
    <w:pPr>
      <w:widowControl w:val="0"/>
      <w:autoSpaceDE w:val="0"/>
      <w:autoSpaceDN w:val="0"/>
      <w:adjustRightInd w:val="0"/>
      <w:spacing w:after="0" w:line="346" w:lineRule="exact"/>
      <w:jc w:val="both"/>
    </w:pPr>
    <w:rPr>
      <w:rFonts w:ascii="Microsoft Sans Serif" w:eastAsia="Times New Roman" w:hAnsi="Microsoft Sans Serif" w:cs="Microsoft Sans Serif"/>
      <w:sz w:val="24"/>
      <w:szCs w:val="24"/>
    </w:rPr>
  </w:style>
  <w:style w:type="paragraph" w:customStyle="1" w:styleId="Style14">
    <w:name w:val="Style14"/>
    <w:basedOn w:val="a2"/>
    <w:uiPriority w:val="99"/>
    <w:rsid w:val="008549DE"/>
    <w:pPr>
      <w:widowControl w:val="0"/>
      <w:autoSpaceDE w:val="0"/>
      <w:autoSpaceDN w:val="0"/>
      <w:adjustRightInd w:val="0"/>
      <w:spacing w:after="0" w:line="323" w:lineRule="exact"/>
      <w:ind w:firstLine="710"/>
      <w:jc w:val="both"/>
    </w:pPr>
    <w:rPr>
      <w:rFonts w:ascii="Microsoft Sans Serif" w:eastAsia="Times New Roman" w:hAnsi="Microsoft Sans Serif" w:cs="Microsoft Sans Serif"/>
      <w:sz w:val="24"/>
      <w:szCs w:val="24"/>
    </w:rPr>
  </w:style>
  <w:style w:type="character" w:customStyle="1" w:styleId="FontStyle18">
    <w:name w:val="Font Style18"/>
    <w:uiPriority w:val="99"/>
    <w:rsid w:val="008549DE"/>
    <w:rPr>
      <w:rFonts w:ascii="Arial" w:hAnsi="Arial" w:cs="Arial" w:hint="default"/>
      <w:b/>
      <w:bCs/>
      <w:sz w:val="12"/>
      <w:szCs w:val="12"/>
    </w:rPr>
  </w:style>
  <w:style w:type="character" w:customStyle="1" w:styleId="FontStyle19">
    <w:name w:val="Font Style19"/>
    <w:uiPriority w:val="99"/>
    <w:rsid w:val="008549DE"/>
    <w:rPr>
      <w:rFonts w:ascii="Arial" w:hAnsi="Arial" w:cs="Arial" w:hint="default"/>
      <w:b/>
      <w:bCs/>
      <w:sz w:val="18"/>
      <w:szCs w:val="18"/>
    </w:rPr>
  </w:style>
  <w:style w:type="character" w:customStyle="1" w:styleId="dash041e005f0431005f044b005f0447005f043d005f044b005f0439005f005fchar1char1">
    <w:name w:val="dash041e_005f0431_005f044b_005f0447_005f043d_005f044b_005f0439_005f_005fchar1__char1"/>
    <w:rsid w:val="008549DE"/>
    <w:rPr>
      <w:rFonts w:ascii="Times New Roman" w:hAnsi="Times New Roman" w:cs="Times New Roman" w:hint="default"/>
      <w:strike w:val="0"/>
      <w:dstrike w:val="0"/>
      <w:sz w:val="24"/>
      <w:szCs w:val="24"/>
      <w:u w:val="none"/>
      <w:effect w:val="none"/>
    </w:rPr>
  </w:style>
  <w:style w:type="numbering" w:customStyle="1" w:styleId="110">
    <w:name w:val="Нет списка11"/>
    <w:next w:val="a5"/>
    <w:uiPriority w:val="99"/>
    <w:semiHidden/>
    <w:unhideWhenUsed/>
    <w:rsid w:val="008549DE"/>
  </w:style>
  <w:style w:type="numbering" w:customStyle="1" w:styleId="210">
    <w:name w:val="Нет списка21"/>
    <w:next w:val="a5"/>
    <w:uiPriority w:val="99"/>
    <w:semiHidden/>
    <w:unhideWhenUsed/>
    <w:rsid w:val="008549DE"/>
  </w:style>
  <w:style w:type="character" w:customStyle="1" w:styleId="1f0">
    <w:name w:val="Текст выноски Знак1"/>
    <w:uiPriority w:val="99"/>
    <w:semiHidden/>
    <w:rsid w:val="008549DE"/>
    <w:rPr>
      <w:rFonts w:ascii="Tahoma" w:eastAsia="Times New Roman" w:hAnsi="Tahoma" w:cs="Tahoma"/>
      <w:sz w:val="16"/>
      <w:szCs w:val="16"/>
    </w:rPr>
  </w:style>
  <w:style w:type="numbering" w:customStyle="1" w:styleId="111">
    <w:name w:val="Нет списка111"/>
    <w:next w:val="a5"/>
    <w:uiPriority w:val="99"/>
    <w:semiHidden/>
    <w:unhideWhenUsed/>
    <w:rsid w:val="008549DE"/>
  </w:style>
  <w:style w:type="numbering" w:customStyle="1" w:styleId="311">
    <w:name w:val="Нет списка31"/>
    <w:next w:val="a5"/>
    <w:uiPriority w:val="99"/>
    <w:semiHidden/>
    <w:unhideWhenUsed/>
    <w:rsid w:val="008549DE"/>
  </w:style>
  <w:style w:type="numbering" w:customStyle="1" w:styleId="120">
    <w:name w:val="Нет списка12"/>
    <w:next w:val="a5"/>
    <w:uiPriority w:val="99"/>
    <w:semiHidden/>
    <w:unhideWhenUsed/>
    <w:rsid w:val="008549DE"/>
  </w:style>
  <w:style w:type="table" w:customStyle="1" w:styleId="26">
    <w:name w:val="Сетка таблицы2"/>
    <w:basedOn w:val="a4"/>
    <w:next w:val="a6"/>
    <w:uiPriority w:val="59"/>
    <w:rsid w:val="008549D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9">
    <w:name w:val="! Простой текст ! Знак"/>
    <w:basedOn w:val="a2"/>
    <w:rsid w:val="008549DE"/>
    <w:pPr>
      <w:spacing w:after="120" w:line="240" w:lineRule="auto"/>
      <w:jc w:val="both"/>
    </w:pPr>
    <w:rPr>
      <w:rFonts w:ascii="Times New Roman" w:eastAsia="Times New Roman" w:hAnsi="Times New Roman" w:cs="Times New Roman"/>
      <w:sz w:val="24"/>
      <w:szCs w:val="20"/>
    </w:rPr>
  </w:style>
  <w:style w:type="table" w:customStyle="1" w:styleId="39">
    <w:name w:val="Сетка таблицы3"/>
    <w:basedOn w:val="a4"/>
    <w:next w:val="a6"/>
    <w:uiPriority w:val="59"/>
    <w:rsid w:val="008549D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caption"/>
    <w:basedOn w:val="a2"/>
    <w:next w:val="a2"/>
    <w:uiPriority w:val="35"/>
    <w:unhideWhenUsed/>
    <w:qFormat/>
    <w:rsid w:val="00B0281D"/>
    <w:pPr>
      <w:spacing w:line="240" w:lineRule="auto"/>
    </w:pPr>
    <w:rPr>
      <w:b/>
      <w:bCs/>
      <w:color w:val="4F81BD" w:themeColor="accent1"/>
      <w:sz w:val="18"/>
      <w:szCs w:val="18"/>
    </w:rPr>
  </w:style>
  <w:style w:type="numbering" w:customStyle="1" w:styleId="43">
    <w:name w:val="Нет списка4"/>
    <w:next w:val="a5"/>
    <w:uiPriority w:val="99"/>
    <w:semiHidden/>
    <w:unhideWhenUsed/>
    <w:rsid w:val="008D5ACA"/>
  </w:style>
  <w:style w:type="numbering" w:customStyle="1" w:styleId="130">
    <w:name w:val="Нет списка13"/>
    <w:next w:val="a5"/>
    <w:uiPriority w:val="99"/>
    <w:semiHidden/>
    <w:unhideWhenUsed/>
    <w:rsid w:val="008D5ACA"/>
  </w:style>
  <w:style w:type="character" w:customStyle="1" w:styleId="pagination">
    <w:name w:val="pagination"/>
    <w:basedOn w:val="a3"/>
    <w:rsid w:val="008D5ACA"/>
  </w:style>
  <w:style w:type="character" w:styleId="afffb">
    <w:name w:val="FollowedHyperlink"/>
    <w:basedOn w:val="a3"/>
    <w:uiPriority w:val="99"/>
    <w:semiHidden/>
    <w:unhideWhenUsed/>
    <w:rsid w:val="008D5ACA"/>
    <w:rPr>
      <w:color w:val="800080"/>
      <w:u w:val="single"/>
    </w:rPr>
  </w:style>
  <w:style w:type="table" w:customStyle="1" w:styleId="44">
    <w:name w:val="Сетка таблицы4"/>
    <w:basedOn w:val="a4"/>
    <w:next w:val="a6"/>
    <w:uiPriority w:val="59"/>
    <w:rsid w:val="00F5726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Number" w:uiPriority="0"/>
    <w:lsdException w:name="List Bullet 3"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 Знак1"/>
    <w:basedOn w:val="a2"/>
    <w:next w:val="a2"/>
    <w:link w:val="11"/>
    <w:qFormat/>
    <w:rsid w:val="008549DE"/>
    <w:pPr>
      <w:keepNext/>
      <w:numPr>
        <w:numId w:val="1"/>
      </w:numPr>
      <w:tabs>
        <w:tab w:val="clear" w:pos="0"/>
      </w:tabs>
      <w:spacing w:before="240" w:after="60" w:line="240" w:lineRule="auto"/>
      <w:ind w:left="0" w:firstLine="0"/>
      <w:outlineLvl w:val="0"/>
    </w:pPr>
    <w:rPr>
      <w:rFonts w:ascii="Arial" w:eastAsia="Times New Roman" w:hAnsi="Arial" w:cs="Times New Roman"/>
      <w:noProof/>
      <w:kern w:val="28"/>
      <w:sz w:val="28"/>
      <w:szCs w:val="20"/>
    </w:rPr>
  </w:style>
  <w:style w:type="paragraph" w:styleId="2">
    <w:name w:val="heading 2"/>
    <w:aliases w:val=" Знак"/>
    <w:basedOn w:val="a2"/>
    <w:next w:val="a2"/>
    <w:link w:val="20"/>
    <w:qFormat/>
    <w:rsid w:val="008549DE"/>
    <w:pPr>
      <w:keepNext/>
      <w:numPr>
        <w:ilvl w:val="1"/>
        <w:numId w:val="1"/>
      </w:numPr>
      <w:tabs>
        <w:tab w:val="clear" w:pos="0"/>
      </w:tabs>
      <w:spacing w:before="240" w:after="60" w:line="240" w:lineRule="auto"/>
      <w:ind w:left="0" w:firstLine="0"/>
      <w:outlineLvl w:val="1"/>
    </w:pPr>
    <w:rPr>
      <w:rFonts w:ascii="Arial" w:eastAsia="Times New Roman" w:hAnsi="Arial" w:cs="Times New Roman"/>
      <w:i/>
      <w:noProof/>
      <w:sz w:val="24"/>
      <w:szCs w:val="20"/>
    </w:rPr>
  </w:style>
  <w:style w:type="paragraph" w:styleId="30">
    <w:name w:val="heading 3"/>
    <w:basedOn w:val="a2"/>
    <w:next w:val="a2"/>
    <w:link w:val="31"/>
    <w:uiPriority w:val="9"/>
    <w:qFormat/>
    <w:rsid w:val="008549DE"/>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2"/>
    <w:next w:val="a2"/>
    <w:link w:val="40"/>
    <w:unhideWhenUsed/>
    <w:qFormat/>
    <w:rsid w:val="008549DE"/>
    <w:pPr>
      <w:keepNext/>
      <w:keepLines/>
      <w:numPr>
        <w:ilvl w:val="3"/>
        <w:numId w:val="1"/>
      </w:numPr>
      <w:tabs>
        <w:tab w:val="clear" w:pos="0"/>
      </w:tabs>
      <w:spacing w:before="40" w:after="0"/>
      <w:ind w:left="0" w:firstLine="0"/>
      <w:outlineLvl w:val="3"/>
    </w:pPr>
    <w:rPr>
      <w:rFonts w:ascii="Cambria" w:eastAsia="Times New Roman" w:hAnsi="Cambria" w:cs="Times New Roman"/>
      <w:i/>
      <w:iCs/>
      <w:color w:val="365F91"/>
      <w:sz w:val="24"/>
      <w:szCs w:val="20"/>
      <w:lang w:eastAsia="en-US"/>
    </w:rPr>
  </w:style>
  <w:style w:type="paragraph" w:styleId="50">
    <w:name w:val="heading 5"/>
    <w:aliases w:val="Знак3 Знак"/>
    <w:basedOn w:val="a2"/>
    <w:next w:val="a2"/>
    <w:link w:val="51"/>
    <w:qFormat/>
    <w:rsid w:val="008549DE"/>
    <w:pPr>
      <w:numPr>
        <w:numId w:val="6"/>
      </w:numPr>
      <w:tabs>
        <w:tab w:val="clear" w:pos="5257"/>
      </w:tabs>
      <w:spacing w:before="240" w:after="60" w:line="240" w:lineRule="auto"/>
      <w:ind w:left="0" w:firstLine="0"/>
      <w:outlineLvl w:val="4"/>
    </w:pPr>
    <w:rPr>
      <w:rFonts w:ascii="Calibri" w:eastAsia="Times New Roman" w:hAnsi="Calibri" w:cs="Times New Roman"/>
      <w:b/>
      <w:bCs/>
      <w:i/>
      <w:iCs/>
      <w:sz w:val="26"/>
      <w:szCs w:val="26"/>
    </w:rPr>
  </w:style>
  <w:style w:type="paragraph" w:styleId="9">
    <w:name w:val="heading 9"/>
    <w:basedOn w:val="a2"/>
    <w:next w:val="a2"/>
    <w:link w:val="90"/>
    <w:qFormat/>
    <w:rsid w:val="008549DE"/>
    <w:pPr>
      <w:keepNext/>
      <w:spacing w:after="0" w:line="240" w:lineRule="auto"/>
      <w:jc w:val="center"/>
      <w:outlineLvl w:val="8"/>
    </w:pPr>
    <w:rPr>
      <w:rFonts w:ascii="Times New Roman" w:eastAsia="Times New Roman" w:hAnsi="Times New Roman" w:cs="Times New Roman"/>
      <w:b/>
      <w:bCs/>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 Знак1 Знак"/>
    <w:basedOn w:val="a3"/>
    <w:link w:val="1"/>
    <w:rsid w:val="008549DE"/>
    <w:rPr>
      <w:rFonts w:ascii="Arial" w:eastAsia="Times New Roman" w:hAnsi="Arial" w:cs="Times New Roman"/>
      <w:noProof/>
      <w:kern w:val="28"/>
      <w:sz w:val="28"/>
      <w:szCs w:val="20"/>
    </w:rPr>
  </w:style>
  <w:style w:type="character" w:customStyle="1" w:styleId="20">
    <w:name w:val="Заголовок 2 Знак"/>
    <w:aliases w:val=" Знак Знак"/>
    <w:basedOn w:val="a3"/>
    <w:link w:val="2"/>
    <w:uiPriority w:val="9"/>
    <w:rsid w:val="008549DE"/>
    <w:rPr>
      <w:rFonts w:ascii="Arial" w:eastAsia="Times New Roman" w:hAnsi="Arial" w:cs="Times New Roman"/>
      <w:i/>
      <w:noProof/>
      <w:sz w:val="24"/>
      <w:szCs w:val="20"/>
    </w:rPr>
  </w:style>
  <w:style w:type="character" w:customStyle="1" w:styleId="40">
    <w:name w:val="Заголовок 4 Знак"/>
    <w:basedOn w:val="a3"/>
    <w:link w:val="4"/>
    <w:uiPriority w:val="9"/>
    <w:rsid w:val="008549DE"/>
    <w:rPr>
      <w:rFonts w:ascii="Cambria" w:eastAsia="Times New Roman" w:hAnsi="Cambria" w:cs="Times New Roman"/>
      <w:i/>
      <w:iCs/>
      <w:color w:val="365F91"/>
      <w:sz w:val="24"/>
      <w:szCs w:val="20"/>
      <w:lang w:eastAsia="en-US"/>
    </w:rPr>
  </w:style>
  <w:style w:type="table" w:styleId="a6">
    <w:name w:val="Table Grid"/>
    <w:basedOn w:val="a4"/>
    <w:uiPriority w:val="59"/>
    <w:rsid w:val="008549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2"/>
    <w:link w:val="a8"/>
    <w:uiPriority w:val="99"/>
    <w:semiHidden/>
    <w:unhideWhenUsed/>
    <w:rsid w:val="008549DE"/>
    <w:pPr>
      <w:spacing w:after="0" w:line="240" w:lineRule="auto"/>
    </w:pPr>
    <w:rPr>
      <w:rFonts w:ascii="Tahoma" w:hAnsi="Tahoma" w:cs="Tahoma"/>
      <w:sz w:val="16"/>
      <w:szCs w:val="16"/>
    </w:rPr>
  </w:style>
  <w:style w:type="character" w:customStyle="1" w:styleId="a8">
    <w:name w:val="Текст выноски Знак"/>
    <w:basedOn w:val="a3"/>
    <w:link w:val="a7"/>
    <w:uiPriority w:val="99"/>
    <w:semiHidden/>
    <w:rsid w:val="008549DE"/>
    <w:rPr>
      <w:rFonts w:ascii="Tahoma" w:hAnsi="Tahoma" w:cs="Tahoma"/>
      <w:sz w:val="16"/>
      <w:szCs w:val="16"/>
    </w:rPr>
  </w:style>
  <w:style w:type="character" w:customStyle="1" w:styleId="31">
    <w:name w:val="Заголовок 3 Знак"/>
    <w:basedOn w:val="a3"/>
    <w:link w:val="30"/>
    <w:uiPriority w:val="9"/>
    <w:rsid w:val="008549DE"/>
    <w:rPr>
      <w:rFonts w:ascii="Cambria" w:eastAsia="Times New Roman" w:hAnsi="Cambria" w:cs="Times New Roman"/>
      <w:b/>
      <w:bCs/>
      <w:sz w:val="26"/>
      <w:szCs w:val="26"/>
    </w:rPr>
  </w:style>
  <w:style w:type="character" w:customStyle="1" w:styleId="51">
    <w:name w:val="Заголовок 5 Знак"/>
    <w:aliases w:val="Знак3 Знак Знак"/>
    <w:basedOn w:val="a3"/>
    <w:link w:val="50"/>
    <w:rsid w:val="008549DE"/>
    <w:rPr>
      <w:rFonts w:ascii="Calibri" w:eastAsia="Times New Roman" w:hAnsi="Calibri" w:cs="Times New Roman"/>
      <w:b/>
      <w:bCs/>
      <w:i/>
      <w:iCs/>
      <w:sz w:val="26"/>
      <w:szCs w:val="26"/>
    </w:rPr>
  </w:style>
  <w:style w:type="character" w:customStyle="1" w:styleId="90">
    <w:name w:val="Заголовок 9 Знак"/>
    <w:basedOn w:val="a3"/>
    <w:link w:val="9"/>
    <w:rsid w:val="008549DE"/>
    <w:rPr>
      <w:rFonts w:ascii="Times New Roman" w:eastAsia="Times New Roman" w:hAnsi="Times New Roman" w:cs="Times New Roman"/>
      <w:b/>
      <w:bCs/>
      <w:sz w:val="24"/>
      <w:szCs w:val="24"/>
    </w:rPr>
  </w:style>
  <w:style w:type="numbering" w:customStyle="1" w:styleId="12">
    <w:name w:val="Нет списка1"/>
    <w:next w:val="a5"/>
    <w:uiPriority w:val="99"/>
    <w:semiHidden/>
    <w:unhideWhenUsed/>
    <w:rsid w:val="008549DE"/>
  </w:style>
  <w:style w:type="paragraph" w:styleId="a9">
    <w:name w:val="header"/>
    <w:basedOn w:val="a2"/>
    <w:link w:val="aa"/>
    <w:uiPriority w:val="99"/>
    <w:unhideWhenUsed/>
    <w:rsid w:val="008549DE"/>
    <w:pPr>
      <w:tabs>
        <w:tab w:val="center" w:pos="4677"/>
        <w:tab w:val="right" w:pos="9355"/>
      </w:tabs>
      <w:spacing w:after="0" w:line="240" w:lineRule="auto"/>
    </w:pPr>
    <w:rPr>
      <w:rFonts w:ascii="Calibri" w:eastAsia="Calibri" w:hAnsi="Calibri" w:cs="Arial"/>
      <w:sz w:val="20"/>
      <w:szCs w:val="20"/>
    </w:rPr>
  </w:style>
  <w:style w:type="character" w:customStyle="1" w:styleId="aa">
    <w:name w:val="Верхний колонтитул Знак"/>
    <w:basedOn w:val="a3"/>
    <w:link w:val="a9"/>
    <w:uiPriority w:val="99"/>
    <w:rsid w:val="008549DE"/>
    <w:rPr>
      <w:rFonts w:ascii="Calibri" w:eastAsia="Calibri" w:hAnsi="Calibri" w:cs="Arial"/>
      <w:sz w:val="20"/>
      <w:szCs w:val="20"/>
    </w:rPr>
  </w:style>
  <w:style w:type="paragraph" w:styleId="ab">
    <w:name w:val="footer"/>
    <w:basedOn w:val="a2"/>
    <w:link w:val="ac"/>
    <w:uiPriority w:val="99"/>
    <w:unhideWhenUsed/>
    <w:rsid w:val="008549DE"/>
    <w:pPr>
      <w:tabs>
        <w:tab w:val="center" w:pos="4677"/>
        <w:tab w:val="right" w:pos="9355"/>
      </w:tabs>
      <w:spacing w:after="0" w:line="240" w:lineRule="auto"/>
    </w:pPr>
    <w:rPr>
      <w:rFonts w:ascii="Calibri" w:eastAsia="Calibri" w:hAnsi="Calibri" w:cs="Arial"/>
      <w:sz w:val="20"/>
      <w:szCs w:val="20"/>
    </w:rPr>
  </w:style>
  <w:style w:type="character" w:customStyle="1" w:styleId="ac">
    <w:name w:val="Нижний колонтитул Знак"/>
    <w:basedOn w:val="a3"/>
    <w:link w:val="ab"/>
    <w:uiPriority w:val="99"/>
    <w:rsid w:val="008549DE"/>
    <w:rPr>
      <w:rFonts w:ascii="Calibri" w:eastAsia="Calibri" w:hAnsi="Calibri" w:cs="Arial"/>
      <w:sz w:val="20"/>
      <w:szCs w:val="20"/>
    </w:rPr>
  </w:style>
  <w:style w:type="paragraph" w:styleId="ad">
    <w:name w:val="List Paragraph"/>
    <w:basedOn w:val="a2"/>
    <w:link w:val="ae"/>
    <w:qFormat/>
    <w:rsid w:val="008549DE"/>
    <w:pPr>
      <w:spacing w:after="0" w:line="240" w:lineRule="auto"/>
      <w:ind w:left="720"/>
      <w:contextualSpacing/>
    </w:pPr>
    <w:rPr>
      <w:rFonts w:ascii="Calibri" w:eastAsia="Calibri" w:hAnsi="Calibri" w:cs="Arial"/>
      <w:sz w:val="20"/>
      <w:szCs w:val="20"/>
    </w:rPr>
  </w:style>
  <w:style w:type="paragraph" w:styleId="af">
    <w:name w:val="footnote text"/>
    <w:aliases w:val="single space,Текст сноски-FN,Schriftart: 9 pt,Schriftart: 10 pt,Schriftart: 8 pt,Podrozdział,Footnote,o,Footnote Text Char Знак Знак,Footnote Text Char Знак,Table_Footnote_last,Oaeno niinee-FN,Footnote text Зна,fn,Зн,Footnote text,FOOTNOTE"/>
    <w:basedOn w:val="a2"/>
    <w:link w:val="af0"/>
    <w:uiPriority w:val="99"/>
    <w:rsid w:val="008549DE"/>
    <w:pPr>
      <w:spacing w:after="0" w:line="240" w:lineRule="auto"/>
    </w:pPr>
    <w:rPr>
      <w:rFonts w:ascii="Calibri" w:eastAsia="Times New Roman" w:hAnsi="Calibri" w:cs="Times New Roman"/>
      <w:sz w:val="20"/>
      <w:szCs w:val="20"/>
      <w:lang w:eastAsia="en-US"/>
    </w:rPr>
  </w:style>
  <w:style w:type="character" w:customStyle="1" w:styleId="af0">
    <w:name w:val="Текст сноски Знак"/>
    <w:aliases w:val="single space Знак,Текст сноски-FN Знак,Schriftart: 9 pt Знак,Schriftart: 10 pt Знак,Schriftart: 8 pt Знак,Podrozdział Знак,Footnote Знак,o Знак,Footnote Text Char Знак Знак Знак,Footnote Text Char Знак Знак1,Table_Footnote_last Знак"/>
    <w:basedOn w:val="a3"/>
    <w:link w:val="af"/>
    <w:uiPriority w:val="99"/>
    <w:rsid w:val="008549DE"/>
    <w:rPr>
      <w:rFonts w:ascii="Calibri" w:eastAsia="Times New Roman" w:hAnsi="Calibri" w:cs="Times New Roman"/>
      <w:sz w:val="20"/>
      <w:szCs w:val="20"/>
      <w:lang w:eastAsia="en-US"/>
    </w:rPr>
  </w:style>
  <w:style w:type="character" w:styleId="af1">
    <w:name w:val="footnote reference"/>
    <w:aliases w:val="Знак сноски-FN,Ciae niinee-FN,Знак сноски 1,fr,Used by Word for Help footnote symbols,Referencia nota al pie,Ciae niinee 1,16 Point,Superscript 6 Point,Footnote Reference Number,Footnote Reference_LVL6,Footnote Reference_LVL61,f,SUPERS"/>
    <w:basedOn w:val="a3"/>
    <w:uiPriority w:val="99"/>
    <w:rsid w:val="008549DE"/>
    <w:rPr>
      <w:rFonts w:cs="Times New Roman"/>
      <w:vertAlign w:val="superscript"/>
    </w:rPr>
  </w:style>
  <w:style w:type="paragraph" w:styleId="af2">
    <w:name w:val="No Spacing"/>
    <w:link w:val="af3"/>
    <w:uiPriority w:val="1"/>
    <w:qFormat/>
    <w:rsid w:val="008549DE"/>
    <w:pPr>
      <w:spacing w:after="0" w:line="240" w:lineRule="auto"/>
    </w:pPr>
    <w:rPr>
      <w:rFonts w:ascii="Calibri" w:eastAsia="Calibri" w:hAnsi="Calibri" w:cs="Times New Roman"/>
      <w:lang w:eastAsia="en-US"/>
    </w:rPr>
  </w:style>
  <w:style w:type="character" w:customStyle="1" w:styleId="af3">
    <w:name w:val="Без интервала Знак"/>
    <w:basedOn w:val="a3"/>
    <w:link w:val="af2"/>
    <w:uiPriority w:val="1"/>
    <w:locked/>
    <w:rsid w:val="008549DE"/>
    <w:rPr>
      <w:rFonts w:ascii="Calibri" w:eastAsia="Calibri" w:hAnsi="Calibri" w:cs="Times New Roman"/>
      <w:lang w:eastAsia="en-US"/>
    </w:rPr>
  </w:style>
  <w:style w:type="character" w:customStyle="1" w:styleId="ae">
    <w:name w:val="Абзац списка Знак"/>
    <w:link w:val="ad"/>
    <w:locked/>
    <w:rsid w:val="008549DE"/>
    <w:rPr>
      <w:rFonts w:ascii="Calibri" w:eastAsia="Calibri" w:hAnsi="Calibri" w:cs="Arial"/>
      <w:sz w:val="20"/>
      <w:szCs w:val="20"/>
    </w:rPr>
  </w:style>
  <w:style w:type="character" w:styleId="af4">
    <w:name w:val="Strong"/>
    <w:basedOn w:val="a3"/>
    <w:qFormat/>
    <w:rsid w:val="008549DE"/>
    <w:rPr>
      <w:b/>
      <w:bCs/>
      <w:color w:val="333333"/>
    </w:rPr>
  </w:style>
  <w:style w:type="paragraph" w:styleId="af5">
    <w:name w:val="endnote text"/>
    <w:basedOn w:val="a2"/>
    <w:link w:val="af6"/>
    <w:uiPriority w:val="99"/>
    <w:semiHidden/>
    <w:unhideWhenUsed/>
    <w:rsid w:val="008549DE"/>
    <w:pPr>
      <w:spacing w:after="0" w:line="240" w:lineRule="auto"/>
    </w:pPr>
    <w:rPr>
      <w:rFonts w:ascii="Calibri" w:eastAsia="Calibri" w:hAnsi="Calibri" w:cs="Arial"/>
      <w:sz w:val="20"/>
      <w:szCs w:val="20"/>
    </w:rPr>
  </w:style>
  <w:style w:type="character" w:customStyle="1" w:styleId="af6">
    <w:name w:val="Текст концевой сноски Знак"/>
    <w:basedOn w:val="a3"/>
    <w:link w:val="af5"/>
    <w:uiPriority w:val="99"/>
    <w:semiHidden/>
    <w:rsid w:val="008549DE"/>
    <w:rPr>
      <w:rFonts w:ascii="Calibri" w:eastAsia="Calibri" w:hAnsi="Calibri" w:cs="Arial"/>
      <w:sz w:val="20"/>
      <w:szCs w:val="20"/>
    </w:rPr>
  </w:style>
  <w:style w:type="character" w:styleId="af7">
    <w:name w:val="endnote reference"/>
    <w:basedOn w:val="a3"/>
    <w:uiPriority w:val="99"/>
    <w:semiHidden/>
    <w:unhideWhenUsed/>
    <w:rsid w:val="008549DE"/>
    <w:rPr>
      <w:vertAlign w:val="superscript"/>
    </w:rPr>
  </w:style>
  <w:style w:type="paragraph" w:customStyle="1" w:styleId="ConsNonformat">
    <w:name w:val="ConsNonformat"/>
    <w:rsid w:val="008549DE"/>
    <w:pPr>
      <w:widowControl w:val="0"/>
      <w:autoSpaceDE w:val="0"/>
      <w:autoSpaceDN w:val="0"/>
      <w:adjustRightInd w:val="0"/>
      <w:spacing w:after="0" w:line="240" w:lineRule="auto"/>
      <w:ind w:right="19772"/>
    </w:pPr>
    <w:rPr>
      <w:rFonts w:ascii="Courier New" w:eastAsia="Times New Roman" w:hAnsi="Courier New" w:cs="Courier New"/>
      <w:sz w:val="28"/>
      <w:szCs w:val="28"/>
    </w:rPr>
  </w:style>
  <w:style w:type="character" w:styleId="af8">
    <w:name w:val="Emphasis"/>
    <w:basedOn w:val="a3"/>
    <w:uiPriority w:val="20"/>
    <w:qFormat/>
    <w:rsid w:val="008549DE"/>
    <w:rPr>
      <w:i/>
      <w:iCs/>
    </w:rPr>
  </w:style>
  <w:style w:type="numbering" w:customStyle="1" w:styleId="21">
    <w:name w:val="Нет списка2"/>
    <w:next w:val="a5"/>
    <w:uiPriority w:val="99"/>
    <w:semiHidden/>
    <w:unhideWhenUsed/>
    <w:rsid w:val="008549DE"/>
  </w:style>
  <w:style w:type="character" w:styleId="af9">
    <w:name w:val="Hyperlink"/>
    <w:uiPriority w:val="99"/>
    <w:unhideWhenUsed/>
    <w:rsid w:val="008549DE"/>
    <w:rPr>
      <w:color w:val="0000FF"/>
      <w:u w:val="single"/>
    </w:rPr>
  </w:style>
  <w:style w:type="paragraph" w:styleId="afa">
    <w:name w:val="Normal (Web)"/>
    <w:aliases w:val="Обычный (Web)1,Обычный (Web)11"/>
    <w:basedOn w:val="a2"/>
    <w:link w:val="afb"/>
    <w:uiPriority w:val="99"/>
    <w:unhideWhenUsed/>
    <w:rsid w:val="008549DE"/>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Body Text"/>
    <w:basedOn w:val="a2"/>
    <w:link w:val="afd"/>
    <w:unhideWhenUsed/>
    <w:rsid w:val="008549DE"/>
    <w:pPr>
      <w:spacing w:after="120" w:line="240" w:lineRule="auto"/>
    </w:pPr>
    <w:rPr>
      <w:rFonts w:ascii="Calibri" w:eastAsia="Times New Roman" w:hAnsi="Calibri" w:cs="Times New Roman"/>
      <w:sz w:val="24"/>
      <w:szCs w:val="24"/>
    </w:rPr>
  </w:style>
  <w:style w:type="character" w:customStyle="1" w:styleId="afd">
    <w:name w:val="Основной текст Знак"/>
    <w:basedOn w:val="a3"/>
    <w:link w:val="afc"/>
    <w:rsid w:val="008549DE"/>
    <w:rPr>
      <w:rFonts w:ascii="Calibri" w:eastAsia="Times New Roman" w:hAnsi="Calibri" w:cs="Times New Roman"/>
      <w:sz w:val="24"/>
      <w:szCs w:val="24"/>
    </w:rPr>
  </w:style>
  <w:style w:type="character" w:customStyle="1" w:styleId="NoSpacingChar">
    <w:name w:val="No Spacing Char"/>
    <w:link w:val="13"/>
    <w:locked/>
    <w:rsid w:val="008549DE"/>
    <w:rPr>
      <w:rFonts w:ascii="Courier New" w:eastAsia="Courier New" w:hAnsi="Courier New" w:cs="Courier New"/>
      <w:lang w:eastAsia="zh-CN"/>
    </w:rPr>
  </w:style>
  <w:style w:type="paragraph" w:customStyle="1" w:styleId="13">
    <w:name w:val="Без интервала1"/>
    <w:link w:val="NoSpacingChar"/>
    <w:rsid w:val="008549DE"/>
    <w:pPr>
      <w:suppressAutoHyphens/>
      <w:spacing w:after="0" w:line="240" w:lineRule="auto"/>
    </w:pPr>
    <w:rPr>
      <w:rFonts w:ascii="Courier New" w:eastAsia="Courier New" w:hAnsi="Courier New" w:cs="Courier New"/>
      <w:lang w:eastAsia="zh-CN"/>
    </w:rPr>
  </w:style>
  <w:style w:type="paragraph" w:customStyle="1" w:styleId="14">
    <w:name w:val="Обычный (веб)1"/>
    <w:basedOn w:val="a2"/>
    <w:uiPriority w:val="99"/>
    <w:rsid w:val="008549DE"/>
    <w:pPr>
      <w:suppressAutoHyphens/>
      <w:spacing w:before="28" w:after="100" w:line="100" w:lineRule="atLeast"/>
    </w:pPr>
    <w:rPr>
      <w:rFonts w:ascii="Times New Roman" w:eastAsia="Times New Roman" w:hAnsi="Times New Roman" w:cs="Times New Roman"/>
      <w:sz w:val="24"/>
      <w:szCs w:val="24"/>
      <w:lang w:eastAsia="ar-SA"/>
    </w:rPr>
  </w:style>
  <w:style w:type="paragraph" w:customStyle="1" w:styleId="afe">
    <w:name w:val="Содержимое таблицы"/>
    <w:basedOn w:val="a2"/>
    <w:rsid w:val="008549DE"/>
    <w:pPr>
      <w:suppressLineNumbers/>
      <w:tabs>
        <w:tab w:val="left" w:pos="708"/>
      </w:tabs>
      <w:suppressAutoHyphens/>
    </w:pPr>
    <w:rPr>
      <w:rFonts w:ascii="Calibri" w:eastAsia="Lucida Sans Unicode" w:hAnsi="Calibri" w:cs="Times New Roman"/>
      <w:color w:val="00000A"/>
      <w:kern w:val="2"/>
      <w:lang w:eastAsia="ar-SA"/>
    </w:rPr>
  </w:style>
  <w:style w:type="paragraph" w:customStyle="1" w:styleId="Default">
    <w:name w:val="Default"/>
    <w:rsid w:val="008549D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
    <w:name w:val="Содержимое списка"/>
    <w:basedOn w:val="a2"/>
    <w:uiPriority w:val="99"/>
    <w:rsid w:val="008549DE"/>
    <w:pPr>
      <w:suppressAutoHyphens/>
      <w:spacing w:after="0" w:line="240" w:lineRule="auto"/>
      <w:ind w:left="567"/>
    </w:pPr>
    <w:rPr>
      <w:rFonts w:ascii="Times New Roman" w:eastAsia="Calibri" w:hAnsi="Times New Roman" w:cs="Times New Roman"/>
      <w:sz w:val="24"/>
      <w:szCs w:val="24"/>
      <w:lang w:eastAsia="ar-SA"/>
    </w:rPr>
  </w:style>
  <w:style w:type="character" w:customStyle="1" w:styleId="0pt6">
    <w:name w:val="Основной текст + Интервал 0 pt6"/>
    <w:rsid w:val="008549DE"/>
    <w:rPr>
      <w:color w:val="000000"/>
      <w:spacing w:val="-2"/>
      <w:w w:val="100"/>
      <w:position w:val="0"/>
      <w:sz w:val="21"/>
      <w:szCs w:val="21"/>
      <w:shd w:val="clear" w:color="auto" w:fill="FFFFFF"/>
      <w:lang w:val="ru-RU" w:bidi="ar-SA"/>
    </w:rPr>
  </w:style>
  <w:style w:type="character" w:customStyle="1" w:styleId="apple-converted-space">
    <w:name w:val="apple-converted-space"/>
    <w:basedOn w:val="a3"/>
    <w:rsid w:val="008549DE"/>
  </w:style>
  <w:style w:type="paragraph" w:customStyle="1" w:styleId="str">
    <w:name w:val="str"/>
    <w:basedOn w:val="a2"/>
    <w:rsid w:val="00854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 Style16"/>
    <w:uiPriority w:val="99"/>
    <w:rsid w:val="008549DE"/>
    <w:rPr>
      <w:rFonts w:ascii="Microsoft Sans Serif" w:hAnsi="Microsoft Sans Serif" w:cs="Microsoft Sans Serif" w:hint="default"/>
      <w:sz w:val="24"/>
      <w:szCs w:val="24"/>
    </w:rPr>
  </w:style>
  <w:style w:type="character" w:customStyle="1" w:styleId="FontStyle20">
    <w:name w:val="Font Style20"/>
    <w:uiPriority w:val="99"/>
    <w:rsid w:val="008549DE"/>
    <w:rPr>
      <w:rFonts w:ascii="Arial" w:hAnsi="Arial" w:cs="Arial" w:hint="default"/>
      <w:sz w:val="26"/>
      <w:szCs w:val="26"/>
    </w:rPr>
  </w:style>
  <w:style w:type="paragraph" w:styleId="aff0">
    <w:name w:val="List"/>
    <w:basedOn w:val="afc"/>
    <w:rsid w:val="008549DE"/>
    <w:pPr>
      <w:widowControl w:val="0"/>
      <w:suppressAutoHyphens/>
    </w:pPr>
    <w:rPr>
      <w:rFonts w:ascii="Times New Roman" w:eastAsia="Lucida Sans Unicode" w:hAnsi="Times New Roman" w:cs="Lucida Sans Unicode"/>
      <w:kern w:val="1"/>
    </w:rPr>
  </w:style>
  <w:style w:type="paragraph" w:customStyle="1" w:styleId="western">
    <w:name w:val="western"/>
    <w:basedOn w:val="a2"/>
    <w:rsid w:val="008549D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2">
    <w:name w:val="Нет списка3"/>
    <w:next w:val="a5"/>
    <w:uiPriority w:val="99"/>
    <w:semiHidden/>
    <w:unhideWhenUsed/>
    <w:rsid w:val="008549DE"/>
  </w:style>
  <w:style w:type="character" w:customStyle="1" w:styleId="41">
    <w:name w:val="Знак Знак4"/>
    <w:rsid w:val="008549DE"/>
    <w:rPr>
      <w:rFonts w:ascii="Tahoma" w:hAnsi="Tahoma" w:cs="Tahoma" w:hint="default"/>
      <w:sz w:val="16"/>
      <w:szCs w:val="16"/>
      <w:lang w:val="ru-RU" w:eastAsia="ru-RU" w:bidi="ar-SA"/>
    </w:rPr>
  </w:style>
  <w:style w:type="paragraph" w:styleId="a1">
    <w:name w:val="List Bullet"/>
    <w:basedOn w:val="a2"/>
    <w:rsid w:val="008549DE"/>
    <w:pPr>
      <w:numPr>
        <w:ilvl w:val="3"/>
        <w:numId w:val="2"/>
      </w:numPr>
      <w:spacing w:after="40" w:line="240" w:lineRule="auto"/>
    </w:pPr>
    <w:rPr>
      <w:rFonts w:ascii="Times New Roman" w:eastAsia="Times New Roman" w:hAnsi="Times New Roman" w:cs="Times New Roman"/>
      <w:sz w:val="24"/>
      <w:szCs w:val="20"/>
      <w:lang w:val="en-GB" w:eastAsia="en-US"/>
    </w:rPr>
  </w:style>
  <w:style w:type="paragraph" w:styleId="3">
    <w:name w:val="List Bullet 3"/>
    <w:basedOn w:val="a2"/>
    <w:autoRedefine/>
    <w:rsid w:val="008549DE"/>
    <w:pPr>
      <w:numPr>
        <w:numId w:val="3"/>
      </w:numPr>
      <w:tabs>
        <w:tab w:val="num" w:pos="709"/>
      </w:tabs>
      <w:spacing w:after="120" w:line="240" w:lineRule="auto"/>
      <w:ind w:left="851" w:firstLine="0"/>
    </w:pPr>
    <w:rPr>
      <w:rFonts w:ascii="Times New Roman" w:eastAsia="Times New Roman" w:hAnsi="Times New Roman" w:cs="Times New Roman"/>
      <w:sz w:val="24"/>
      <w:szCs w:val="20"/>
      <w:lang w:val="en-GB" w:eastAsia="en-US"/>
    </w:rPr>
  </w:style>
  <w:style w:type="paragraph" w:styleId="5">
    <w:name w:val="List Number 5"/>
    <w:basedOn w:val="a2"/>
    <w:rsid w:val="008549DE"/>
    <w:pPr>
      <w:numPr>
        <w:numId w:val="4"/>
      </w:numPr>
      <w:tabs>
        <w:tab w:val="num" w:pos="363"/>
      </w:tabs>
      <w:spacing w:after="120" w:line="240" w:lineRule="auto"/>
      <w:ind w:left="425" w:hanging="368"/>
    </w:pPr>
    <w:rPr>
      <w:rFonts w:ascii="Times New Roman" w:eastAsia="Times New Roman" w:hAnsi="Times New Roman" w:cs="Times New Roman"/>
      <w:sz w:val="24"/>
      <w:szCs w:val="20"/>
      <w:lang w:val="en-GB" w:eastAsia="en-US"/>
    </w:rPr>
  </w:style>
  <w:style w:type="character" w:customStyle="1" w:styleId="aff1">
    <w:name w:val="Название Знак"/>
    <w:aliases w:val="Знак1 Знак Знак Знак,Знак1 Знак1 Знак,Знак1 Знак Знак1,Знак1 Знак2"/>
    <w:link w:val="aff2"/>
    <w:rsid w:val="008549DE"/>
    <w:rPr>
      <w:sz w:val="36"/>
      <w:szCs w:val="28"/>
    </w:rPr>
  </w:style>
  <w:style w:type="paragraph" w:styleId="aff2">
    <w:name w:val="Title"/>
    <w:aliases w:val="Знак1 Знак Знак,Знак1 Знак1,Знак1 Знак,Знак1"/>
    <w:basedOn w:val="a2"/>
    <w:link w:val="aff1"/>
    <w:qFormat/>
    <w:rsid w:val="008549DE"/>
    <w:pPr>
      <w:spacing w:after="0" w:line="240" w:lineRule="auto"/>
      <w:jc w:val="center"/>
    </w:pPr>
    <w:rPr>
      <w:sz w:val="36"/>
      <w:szCs w:val="28"/>
    </w:rPr>
  </w:style>
  <w:style w:type="character" w:customStyle="1" w:styleId="15">
    <w:name w:val="Название Знак1"/>
    <w:basedOn w:val="a3"/>
    <w:uiPriority w:val="10"/>
    <w:rsid w:val="008549DE"/>
    <w:rPr>
      <w:rFonts w:asciiTheme="majorHAnsi" w:eastAsiaTheme="majorEastAsia" w:hAnsiTheme="majorHAnsi" w:cstheme="majorBidi"/>
      <w:color w:val="17365D" w:themeColor="text2" w:themeShade="BF"/>
      <w:spacing w:val="5"/>
      <w:kern w:val="28"/>
      <w:sz w:val="52"/>
      <w:szCs w:val="52"/>
    </w:rPr>
  </w:style>
  <w:style w:type="character" w:customStyle="1" w:styleId="aff3">
    <w:name w:val="Основной текст с отступом Знак"/>
    <w:aliases w:val="Основной текст с отступом Знак1 Знак Знак,Нумерованный список !! Знак Знак Знак,Надин стиль Знак Знак Знак,Основной текст 1 Знак Знак Знак,Основной текст без отступа Знак Знак Знак,Основной текст 1 Знак1 Знак"/>
    <w:link w:val="aff4"/>
    <w:semiHidden/>
    <w:rsid w:val="008549DE"/>
    <w:rPr>
      <w:sz w:val="28"/>
      <w:szCs w:val="24"/>
    </w:rPr>
  </w:style>
  <w:style w:type="paragraph" w:styleId="aff4">
    <w:name w:val="Body Text Indent"/>
    <w:aliases w:val="Основной текст с отступом Знак1 Знак,Нумерованный список !! Знак Знак,Надин стиль Знак Знак,Основной текст 1 Знак Знак,Основной текст без отступа Знак Знак,Основной текст с отступом Знак Знак Знак,Основной текст 1 Знак1"/>
    <w:basedOn w:val="a2"/>
    <w:link w:val="aff3"/>
    <w:semiHidden/>
    <w:rsid w:val="008549DE"/>
    <w:pPr>
      <w:spacing w:after="120" w:line="240" w:lineRule="auto"/>
      <w:ind w:left="283"/>
    </w:pPr>
    <w:rPr>
      <w:sz w:val="28"/>
      <w:szCs w:val="24"/>
    </w:rPr>
  </w:style>
  <w:style w:type="character" w:customStyle="1" w:styleId="16">
    <w:name w:val="Основной текст с отступом Знак1"/>
    <w:basedOn w:val="a3"/>
    <w:uiPriority w:val="99"/>
    <w:semiHidden/>
    <w:rsid w:val="008549DE"/>
  </w:style>
  <w:style w:type="character" w:customStyle="1" w:styleId="aff5">
    <w:name w:val="Подзаголовок Знак"/>
    <w:aliases w:val="Знак Знак Знак1,Знак Знак1"/>
    <w:link w:val="aff6"/>
    <w:rsid w:val="008549DE"/>
    <w:rPr>
      <w:sz w:val="36"/>
      <w:szCs w:val="28"/>
    </w:rPr>
  </w:style>
  <w:style w:type="paragraph" w:styleId="aff6">
    <w:name w:val="Subtitle"/>
    <w:aliases w:val="Знак Знак,Знак"/>
    <w:basedOn w:val="a2"/>
    <w:link w:val="aff5"/>
    <w:qFormat/>
    <w:rsid w:val="008549DE"/>
    <w:pPr>
      <w:spacing w:after="0" w:line="240" w:lineRule="auto"/>
      <w:jc w:val="center"/>
    </w:pPr>
    <w:rPr>
      <w:sz w:val="36"/>
      <w:szCs w:val="28"/>
    </w:rPr>
  </w:style>
  <w:style w:type="character" w:customStyle="1" w:styleId="17">
    <w:name w:val="Подзаголовок Знак1"/>
    <w:basedOn w:val="a3"/>
    <w:uiPriority w:val="11"/>
    <w:rsid w:val="008549DE"/>
    <w:rPr>
      <w:rFonts w:asciiTheme="majorHAnsi" w:eastAsiaTheme="majorEastAsia" w:hAnsiTheme="majorHAnsi" w:cstheme="majorBidi"/>
      <w:i/>
      <w:iCs/>
      <w:color w:val="4F81BD" w:themeColor="accent1"/>
      <w:spacing w:val="15"/>
      <w:sz w:val="24"/>
      <w:szCs w:val="24"/>
    </w:rPr>
  </w:style>
  <w:style w:type="paragraph" w:styleId="22">
    <w:name w:val="Body Text 2"/>
    <w:basedOn w:val="a2"/>
    <w:link w:val="23"/>
    <w:rsid w:val="008549DE"/>
    <w:pPr>
      <w:spacing w:after="120" w:line="480" w:lineRule="auto"/>
    </w:pPr>
    <w:rPr>
      <w:rFonts w:ascii="Times New Roman" w:eastAsia="Times New Roman" w:hAnsi="Times New Roman" w:cs="Times New Roman"/>
      <w:sz w:val="28"/>
      <w:szCs w:val="24"/>
    </w:rPr>
  </w:style>
  <w:style w:type="character" w:customStyle="1" w:styleId="23">
    <w:name w:val="Основной текст 2 Знак"/>
    <w:basedOn w:val="a3"/>
    <w:link w:val="22"/>
    <w:rsid w:val="008549DE"/>
    <w:rPr>
      <w:rFonts w:ascii="Times New Roman" w:eastAsia="Times New Roman" w:hAnsi="Times New Roman" w:cs="Times New Roman"/>
      <w:sz w:val="28"/>
      <w:szCs w:val="24"/>
    </w:rPr>
  </w:style>
  <w:style w:type="character" w:customStyle="1" w:styleId="33">
    <w:name w:val="Основной текст 3 Знак"/>
    <w:aliases w:val="Знак2 Знак Знак Знак,Знак2 Знак Знак1"/>
    <w:link w:val="34"/>
    <w:semiHidden/>
    <w:rsid w:val="008549DE"/>
    <w:rPr>
      <w:sz w:val="16"/>
      <w:szCs w:val="16"/>
    </w:rPr>
  </w:style>
  <w:style w:type="paragraph" w:styleId="34">
    <w:name w:val="Body Text 3"/>
    <w:aliases w:val="Знак2 Знак Знак,Знак2 Знак"/>
    <w:basedOn w:val="a2"/>
    <w:link w:val="33"/>
    <w:semiHidden/>
    <w:rsid w:val="008549DE"/>
    <w:pPr>
      <w:spacing w:after="120" w:line="240" w:lineRule="auto"/>
    </w:pPr>
    <w:rPr>
      <w:sz w:val="16"/>
      <w:szCs w:val="16"/>
    </w:rPr>
  </w:style>
  <w:style w:type="character" w:customStyle="1" w:styleId="310">
    <w:name w:val="Основной текст 3 Знак1"/>
    <w:basedOn w:val="a3"/>
    <w:uiPriority w:val="99"/>
    <w:semiHidden/>
    <w:rsid w:val="008549DE"/>
    <w:rPr>
      <w:sz w:val="16"/>
      <w:szCs w:val="16"/>
    </w:rPr>
  </w:style>
  <w:style w:type="paragraph" w:styleId="35">
    <w:name w:val="Body Text Indent 3"/>
    <w:basedOn w:val="a2"/>
    <w:link w:val="36"/>
    <w:rsid w:val="008549DE"/>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3"/>
    <w:link w:val="35"/>
    <w:rsid w:val="008549DE"/>
    <w:rPr>
      <w:rFonts w:ascii="Times New Roman" w:eastAsia="Times New Roman" w:hAnsi="Times New Roman" w:cs="Times New Roman"/>
      <w:sz w:val="16"/>
      <w:szCs w:val="16"/>
    </w:rPr>
  </w:style>
  <w:style w:type="character" w:customStyle="1" w:styleId="18">
    <w:name w:val="Стиль1 Знак Знак"/>
    <w:link w:val="19"/>
    <w:rsid w:val="008549DE"/>
    <w:rPr>
      <w:sz w:val="28"/>
      <w:szCs w:val="24"/>
    </w:rPr>
  </w:style>
  <w:style w:type="paragraph" w:customStyle="1" w:styleId="19">
    <w:name w:val="Стиль1 Знак"/>
    <w:basedOn w:val="a2"/>
    <w:link w:val="18"/>
    <w:rsid w:val="008549DE"/>
    <w:pPr>
      <w:spacing w:after="120" w:line="240" w:lineRule="auto"/>
    </w:pPr>
    <w:rPr>
      <w:sz w:val="28"/>
      <w:szCs w:val="24"/>
    </w:rPr>
  </w:style>
  <w:style w:type="paragraph" w:customStyle="1" w:styleId="ConsPlusNormal">
    <w:name w:val="ConsPlusNormal"/>
    <w:rsid w:val="008549D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msonormalcxspmiddle">
    <w:name w:val="msonormalcxspmiddle"/>
    <w:basedOn w:val="a2"/>
    <w:rsid w:val="008549DE"/>
    <w:pPr>
      <w:spacing w:before="75" w:after="75" w:line="240" w:lineRule="auto"/>
    </w:pPr>
    <w:rPr>
      <w:rFonts w:ascii="Times New Roman" w:eastAsia="Times New Roman" w:hAnsi="Times New Roman" w:cs="Times New Roman"/>
    </w:rPr>
  </w:style>
  <w:style w:type="paragraph" w:customStyle="1" w:styleId="msonormalcxsplast">
    <w:name w:val="msonormalcxsplast"/>
    <w:basedOn w:val="a2"/>
    <w:rsid w:val="00854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Нумерованный (1)"/>
    <w:next w:val="afc"/>
    <w:rsid w:val="008549DE"/>
    <w:pPr>
      <w:numPr>
        <w:ilvl w:val="1"/>
        <w:numId w:val="2"/>
      </w:numPr>
      <w:spacing w:before="120" w:after="0" w:line="240" w:lineRule="auto"/>
    </w:pPr>
    <w:rPr>
      <w:rFonts w:ascii="Times New Roman" w:eastAsia="Times New Roman" w:hAnsi="Times New Roman" w:cs="Times New Roman"/>
      <w:bCs/>
      <w:color w:val="000000"/>
      <w:sz w:val="24"/>
      <w:szCs w:val="24"/>
    </w:rPr>
  </w:style>
  <w:style w:type="paragraph" w:customStyle="1" w:styleId="a0">
    <w:name w:val="Нумерованный (a)"/>
    <w:basedOn w:val="10"/>
    <w:next w:val="afc"/>
    <w:rsid w:val="008549DE"/>
    <w:pPr>
      <w:numPr>
        <w:ilvl w:val="2"/>
      </w:numPr>
    </w:pPr>
    <w:rPr>
      <w:u w:val="single"/>
    </w:rPr>
  </w:style>
  <w:style w:type="paragraph" w:customStyle="1" w:styleId="1a">
    <w:name w:val="Стиль1"/>
    <w:basedOn w:val="a2"/>
    <w:rsid w:val="008549DE"/>
    <w:pPr>
      <w:spacing w:after="120" w:line="240" w:lineRule="auto"/>
    </w:pPr>
    <w:rPr>
      <w:rFonts w:ascii="Times New Roman" w:eastAsia="Times New Roman" w:hAnsi="Times New Roman" w:cs="Times New Roman"/>
      <w:sz w:val="28"/>
      <w:szCs w:val="24"/>
    </w:rPr>
  </w:style>
  <w:style w:type="paragraph" w:customStyle="1" w:styleId="msonormalcxspmiddlecxspmiddle">
    <w:name w:val="msonormalcxspmiddlecxspmiddle"/>
    <w:basedOn w:val="a2"/>
    <w:rsid w:val="008549DE"/>
    <w:pPr>
      <w:spacing w:before="75" w:after="75" w:line="240" w:lineRule="auto"/>
    </w:pPr>
    <w:rPr>
      <w:rFonts w:ascii="Times New Roman" w:eastAsia="Times New Roman" w:hAnsi="Times New Roman" w:cs="Times New Roman"/>
    </w:rPr>
  </w:style>
  <w:style w:type="paragraph" w:customStyle="1" w:styleId="msonormalcxspmiddlecxsplast">
    <w:name w:val="msonormalcxspmiddlecxsplast"/>
    <w:basedOn w:val="a2"/>
    <w:rsid w:val="008549DE"/>
    <w:pPr>
      <w:spacing w:before="75" w:after="75" w:line="240" w:lineRule="auto"/>
    </w:pPr>
    <w:rPr>
      <w:rFonts w:ascii="Times New Roman" w:eastAsia="Times New Roman" w:hAnsi="Times New Roman" w:cs="Times New Roman"/>
    </w:rPr>
  </w:style>
  <w:style w:type="table" w:customStyle="1" w:styleId="1b">
    <w:name w:val="Сетка таблицы1"/>
    <w:basedOn w:val="a4"/>
    <w:next w:val="a6"/>
    <w:uiPriority w:val="59"/>
    <w:rsid w:val="008549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basedOn w:val="a3"/>
    <w:rsid w:val="008549DE"/>
  </w:style>
  <w:style w:type="character" w:customStyle="1" w:styleId="afb">
    <w:name w:val="Обычный (веб) Знак"/>
    <w:aliases w:val="Обычный (Web)1 Знак,Обычный (Web)11 Знак"/>
    <w:link w:val="afa"/>
    <w:rsid w:val="008549DE"/>
    <w:rPr>
      <w:rFonts w:ascii="Times New Roman" w:eastAsia="Times New Roman" w:hAnsi="Times New Roman" w:cs="Times New Roman"/>
      <w:sz w:val="24"/>
      <w:szCs w:val="24"/>
    </w:rPr>
  </w:style>
  <w:style w:type="paragraph" w:customStyle="1" w:styleId="ConsNormal">
    <w:name w:val="ConsNormal"/>
    <w:rsid w:val="008549D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8549D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7">
    <w:name w:val="Знак3"/>
    <w:rsid w:val="008549DE"/>
    <w:rPr>
      <w:b/>
      <w:bCs/>
      <w:sz w:val="24"/>
      <w:szCs w:val="24"/>
      <w:lang w:val="ru-RU" w:eastAsia="ru-RU" w:bidi="ar-SA"/>
    </w:rPr>
  </w:style>
  <w:style w:type="paragraph" w:customStyle="1" w:styleId="aff8">
    <w:name w:val="Основной текст (полужирный)"/>
    <w:basedOn w:val="5"/>
    <w:rsid w:val="008549DE"/>
    <w:pPr>
      <w:keepNext/>
      <w:numPr>
        <w:numId w:val="0"/>
      </w:numPr>
      <w:tabs>
        <w:tab w:val="num" w:pos="360"/>
        <w:tab w:val="num" w:pos="1132"/>
      </w:tabs>
      <w:spacing w:before="240" w:after="0"/>
      <w:ind w:left="360" w:hanging="360"/>
    </w:pPr>
    <w:rPr>
      <w:b/>
      <w:szCs w:val="24"/>
      <w:lang w:eastAsia="ru-RU"/>
    </w:rPr>
  </w:style>
  <w:style w:type="paragraph" w:customStyle="1" w:styleId="-">
    <w:name w:val="Таблица - заголовки по центру"/>
    <w:basedOn w:val="a2"/>
    <w:next w:val="afc"/>
    <w:rsid w:val="008549DE"/>
    <w:pPr>
      <w:keepNext/>
      <w:tabs>
        <w:tab w:val="num" w:pos="360"/>
      </w:tabs>
      <w:spacing w:before="120" w:after="60" w:line="240" w:lineRule="auto"/>
      <w:ind w:left="360" w:hanging="360"/>
      <w:jc w:val="center"/>
    </w:pPr>
    <w:rPr>
      <w:rFonts w:ascii="Times New Roman" w:eastAsia="Times New Roman" w:hAnsi="Times New Roman" w:cs="Times New Roman"/>
      <w:b/>
      <w:bCs/>
      <w:sz w:val="24"/>
      <w:szCs w:val="24"/>
      <w:lang w:val="en-GB"/>
    </w:rPr>
  </w:style>
  <w:style w:type="character" w:customStyle="1" w:styleId="52">
    <w:name w:val="Знак Знак5"/>
    <w:rsid w:val="008549DE"/>
    <w:rPr>
      <w:b/>
      <w:bCs/>
      <w:sz w:val="27"/>
      <w:szCs w:val="27"/>
      <w:lang w:val="ru-RU" w:eastAsia="ru-RU" w:bidi="ar-SA"/>
    </w:rPr>
  </w:style>
  <w:style w:type="character" w:customStyle="1" w:styleId="38">
    <w:name w:val="Знак Знак3"/>
    <w:rsid w:val="008549DE"/>
    <w:rPr>
      <w:sz w:val="24"/>
      <w:szCs w:val="24"/>
      <w:lang w:eastAsia="ru-RU" w:bidi="ar-SA"/>
    </w:rPr>
  </w:style>
  <w:style w:type="character" w:customStyle="1" w:styleId="Style14ptItalic">
    <w:name w:val="Style 14 pt Italic"/>
    <w:rsid w:val="008549DE"/>
    <w:rPr>
      <w:rFonts w:cs="Times New Roman"/>
      <w:i/>
      <w:iCs/>
      <w:sz w:val="22"/>
      <w:szCs w:val="22"/>
    </w:rPr>
  </w:style>
  <w:style w:type="paragraph" w:styleId="aff9">
    <w:name w:val="Plain Text"/>
    <w:basedOn w:val="a2"/>
    <w:link w:val="affa"/>
    <w:rsid w:val="008549DE"/>
    <w:pPr>
      <w:spacing w:after="0" w:line="240" w:lineRule="auto"/>
    </w:pPr>
    <w:rPr>
      <w:rFonts w:ascii="Courier New" w:eastAsia="Times New Roman" w:hAnsi="Courier New" w:cs="Courier New"/>
      <w:sz w:val="20"/>
      <w:szCs w:val="20"/>
    </w:rPr>
  </w:style>
  <w:style w:type="character" w:customStyle="1" w:styleId="affa">
    <w:name w:val="Текст Знак"/>
    <w:basedOn w:val="a3"/>
    <w:link w:val="aff9"/>
    <w:rsid w:val="008549DE"/>
    <w:rPr>
      <w:rFonts w:ascii="Courier New" w:eastAsia="Times New Roman" w:hAnsi="Courier New" w:cs="Courier New"/>
      <w:sz w:val="20"/>
      <w:szCs w:val="20"/>
    </w:rPr>
  </w:style>
  <w:style w:type="paragraph" w:customStyle="1" w:styleId="1c">
    <w:name w:val="1"/>
    <w:basedOn w:val="a2"/>
    <w:next w:val="afa"/>
    <w:rsid w:val="008549DE"/>
    <w:pPr>
      <w:spacing w:before="100" w:beforeAutospacing="1" w:after="100" w:afterAutospacing="1" w:line="240" w:lineRule="auto"/>
    </w:pPr>
    <w:rPr>
      <w:rFonts w:ascii="Arial Unicode MS" w:eastAsia="Arial Unicode MS" w:hAnsi="Arial Unicode MS" w:cs="Times New Roman"/>
      <w:sz w:val="24"/>
      <w:szCs w:val="24"/>
    </w:rPr>
  </w:style>
  <w:style w:type="paragraph" w:styleId="affb">
    <w:name w:val="Block Text"/>
    <w:basedOn w:val="a2"/>
    <w:rsid w:val="008549DE"/>
    <w:pPr>
      <w:pBdr>
        <w:top w:val="single" w:sz="4" w:space="1" w:color="auto"/>
        <w:left w:val="single" w:sz="4" w:space="4" w:color="auto"/>
        <w:bottom w:val="single" w:sz="4" w:space="1" w:color="auto"/>
        <w:right w:val="single" w:sz="4" w:space="4" w:color="auto"/>
      </w:pBdr>
      <w:spacing w:after="0" w:line="312" w:lineRule="auto"/>
      <w:ind w:left="426" w:right="423"/>
      <w:jc w:val="both"/>
    </w:pPr>
    <w:rPr>
      <w:rFonts w:ascii="Times New Roman" w:eastAsia="Times New Roman" w:hAnsi="Times New Roman" w:cs="Times New Roman"/>
      <w:b/>
      <w:bCs/>
      <w:i/>
      <w:iCs/>
      <w:sz w:val="26"/>
      <w:szCs w:val="26"/>
    </w:rPr>
  </w:style>
  <w:style w:type="paragraph" w:customStyle="1" w:styleId="affc">
    <w:name w:val="МОН"/>
    <w:basedOn w:val="a2"/>
    <w:link w:val="affd"/>
    <w:rsid w:val="008549DE"/>
    <w:pPr>
      <w:spacing w:after="0" w:line="360" w:lineRule="auto"/>
      <w:ind w:firstLine="709"/>
      <w:jc w:val="both"/>
    </w:pPr>
    <w:rPr>
      <w:rFonts w:ascii="Times New Roman" w:eastAsia="Times New Roman" w:hAnsi="Times New Roman" w:cs="Times New Roman"/>
      <w:sz w:val="28"/>
      <w:szCs w:val="24"/>
    </w:rPr>
  </w:style>
  <w:style w:type="character" w:customStyle="1" w:styleId="affd">
    <w:name w:val="МОН Знак"/>
    <w:link w:val="affc"/>
    <w:rsid w:val="008549DE"/>
    <w:rPr>
      <w:rFonts w:ascii="Times New Roman" w:eastAsia="Times New Roman" w:hAnsi="Times New Roman" w:cs="Times New Roman"/>
      <w:sz w:val="28"/>
      <w:szCs w:val="24"/>
    </w:rPr>
  </w:style>
  <w:style w:type="paragraph" w:styleId="24">
    <w:name w:val="Body Text Indent 2"/>
    <w:basedOn w:val="a2"/>
    <w:link w:val="25"/>
    <w:rsid w:val="008549DE"/>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3"/>
    <w:link w:val="24"/>
    <w:rsid w:val="008549DE"/>
    <w:rPr>
      <w:rFonts w:ascii="Times New Roman" w:eastAsia="Times New Roman" w:hAnsi="Times New Roman" w:cs="Times New Roman"/>
      <w:sz w:val="24"/>
      <w:szCs w:val="24"/>
    </w:rPr>
  </w:style>
  <w:style w:type="character" w:customStyle="1" w:styleId="FontStyle98">
    <w:name w:val="Font Style98"/>
    <w:rsid w:val="008549DE"/>
    <w:rPr>
      <w:rFonts w:ascii="Times New Roman" w:hAnsi="Times New Roman" w:cs="Times New Roman"/>
      <w:sz w:val="22"/>
      <w:szCs w:val="22"/>
    </w:rPr>
  </w:style>
  <w:style w:type="paragraph" w:customStyle="1" w:styleId="affe">
    <w:name w:val="Основной шрифт абзаца Знак Знак Знак Знак Знак Знак"/>
    <w:aliases w:val=" Знак6 Знак Знак Знак Знак Знак Знак Знак Знак Знак"/>
    <w:basedOn w:val="a2"/>
    <w:autoRedefine/>
    <w:rsid w:val="008549DE"/>
    <w:pPr>
      <w:spacing w:after="160" w:line="240" w:lineRule="exact"/>
    </w:pPr>
    <w:rPr>
      <w:rFonts w:ascii="Times New Roman" w:eastAsia="Times New Roman" w:hAnsi="Times New Roman" w:cs="Times New Roman"/>
      <w:sz w:val="28"/>
      <w:szCs w:val="20"/>
      <w:lang w:val="en-US" w:eastAsia="en-US"/>
    </w:rPr>
  </w:style>
  <w:style w:type="character" w:customStyle="1" w:styleId="FontStyle101">
    <w:name w:val="Font Style101"/>
    <w:rsid w:val="008549DE"/>
    <w:rPr>
      <w:rFonts w:ascii="Times New Roman" w:hAnsi="Times New Roman" w:cs="Times New Roman" w:hint="default"/>
      <w:sz w:val="18"/>
      <w:szCs w:val="18"/>
    </w:rPr>
  </w:style>
  <w:style w:type="paragraph" w:customStyle="1" w:styleId="afff">
    <w:name w:val="Основной шрифт абзаца Знак Знак"/>
    <w:aliases w:val=" Знак6 Знак Знак Знак"/>
    <w:basedOn w:val="a2"/>
    <w:autoRedefine/>
    <w:rsid w:val="008549DE"/>
    <w:pPr>
      <w:spacing w:after="160" w:line="240" w:lineRule="exact"/>
    </w:pPr>
    <w:rPr>
      <w:rFonts w:ascii="Times New Roman" w:eastAsia="Times New Roman" w:hAnsi="Times New Roman" w:cs="Times New Roman"/>
      <w:sz w:val="28"/>
      <w:szCs w:val="20"/>
      <w:lang w:val="en-US" w:eastAsia="en-US"/>
    </w:rPr>
  </w:style>
  <w:style w:type="paragraph" w:styleId="afff0">
    <w:name w:val="annotation text"/>
    <w:basedOn w:val="a2"/>
    <w:link w:val="afff1"/>
    <w:uiPriority w:val="99"/>
    <w:semiHidden/>
    <w:unhideWhenUsed/>
    <w:rsid w:val="008549DE"/>
    <w:pPr>
      <w:spacing w:after="0" w:line="240" w:lineRule="auto"/>
    </w:pPr>
    <w:rPr>
      <w:rFonts w:ascii="Times New Roman" w:eastAsia="Times New Roman" w:hAnsi="Times New Roman" w:cs="Times New Roman"/>
      <w:sz w:val="20"/>
      <w:szCs w:val="20"/>
    </w:rPr>
  </w:style>
  <w:style w:type="character" w:customStyle="1" w:styleId="afff1">
    <w:name w:val="Текст примечания Знак"/>
    <w:basedOn w:val="a3"/>
    <w:link w:val="afff0"/>
    <w:uiPriority w:val="99"/>
    <w:semiHidden/>
    <w:rsid w:val="008549DE"/>
    <w:rPr>
      <w:rFonts w:ascii="Times New Roman" w:eastAsia="Times New Roman" w:hAnsi="Times New Roman" w:cs="Times New Roman"/>
      <w:sz w:val="20"/>
      <w:szCs w:val="20"/>
    </w:rPr>
  </w:style>
  <w:style w:type="character" w:customStyle="1" w:styleId="afff2">
    <w:name w:val="Тема примечания Знак"/>
    <w:link w:val="afff3"/>
    <w:uiPriority w:val="99"/>
    <w:semiHidden/>
    <w:rsid w:val="008549DE"/>
    <w:rPr>
      <w:rFonts w:ascii="Times New Roman" w:eastAsia="Times New Roman" w:hAnsi="Times New Roman" w:cs="Times New Roman"/>
      <w:b/>
      <w:bCs/>
      <w:sz w:val="20"/>
      <w:szCs w:val="20"/>
    </w:rPr>
  </w:style>
  <w:style w:type="paragraph" w:styleId="afff3">
    <w:name w:val="annotation subject"/>
    <w:basedOn w:val="afff0"/>
    <w:next w:val="afff0"/>
    <w:link w:val="afff2"/>
    <w:uiPriority w:val="99"/>
    <w:semiHidden/>
    <w:unhideWhenUsed/>
    <w:rsid w:val="008549DE"/>
    <w:rPr>
      <w:b/>
      <w:bCs/>
    </w:rPr>
  </w:style>
  <w:style w:type="character" w:customStyle="1" w:styleId="1d">
    <w:name w:val="Тема примечания Знак1"/>
    <w:basedOn w:val="afff1"/>
    <w:uiPriority w:val="99"/>
    <w:semiHidden/>
    <w:rsid w:val="008549DE"/>
    <w:rPr>
      <w:rFonts w:ascii="Times New Roman" w:eastAsia="Times New Roman" w:hAnsi="Times New Roman" w:cs="Times New Roman"/>
      <w:b/>
      <w:bCs/>
      <w:sz w:val="20"/>
      <w:szCs w:val="20"/>
    </w:rPr>
  </w:style>
  <w:style w:type="paragraph" w:customStyle="1" w:styleId="afff4">
    <w:name w:val="Основной шрифт абзаца Знак Знак Знак Знак"/>
    <w:aliases w:val=" Знак6 Знак Знак Знак Знак Знак Знак"/>
    <w:basedOn w:val="a2"/>
    <w:autoRedefine/>
    <w:rsid w:val="008549DE"/>
    <w:pPr>
      <w:spacing w:after="160" w:line="240" w:lineRule="exact"/>
    </w:pPr>
    <w:rPr>
      <w:rFonts w:ascii="Times New Roman" w:eastAsia="Times New Roman" w:hAnsi="Times New Roman" w:cs="Times New Roman"/>
      <w:sz w:val="28"/>
      <w:szCs w:val="20"/>
      <w:lang w:val="en-US" w:eastAsia="en-US"/>
    </w:rPr>
  </w:style>
  <w:style w:type="paragraph" w:customStyle="1" w:styleId="1e">
    <w:name w:val="Основной текст1"/>
    <w:basedOn w:val="a2"/>
    <w:link w:val="afff5"/>
    <w:rsid w:val="008549DE"/>
    <w:pPr>
      <w:spacing w:after="120" w:line="240" w:lineRule="auto"/>
    </w:pPr>
    <w:rPr>
      <w:rFonts w:ascii="Times New Roman" w:eastAsia="Times New Roman" w:hAnsi="Times New Roman" w:cs="Times New Roman"/>
      <w:sz w:val="28"/>
      <w:szCs w:val="20"/>
    </w:rPr>
  </w:style>
  <w:style w:type="paragraph" w:customStyle="1" w:styleId="Style1">
    <w:name w:val="Style1"/>
    <w:basedOn w:val="a2"/>
    <w:uiPriority w:val="99"/>
    <w:rsid w:val="008549D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4">
    <w:name w:val="Style4"/>
    <w:basedOn w:val="a2"/>
    <w:uiPriority w:val="99"/>
    <w:rsid w:val="008549DE"/>
    <w:pPr>
      <w:widowControl w:val="0"/>
      <w:autoSpaceDE w:val="0"/>
      <w:autoSpaceDN w:val="0"/>
      <w:adjustRightInd w:val="0"/>
      <w:spacing w:after="0" w:line="197" w:lineRule="exact"/>
    </w:pPr>
    <w:rPr>
      <w:rFonts w:ascii="Arial" w:eastAsia="Times New Roman" w:hAnsi="Arial" w:cs="Arial"/>
      <w:sz w:val="24"/>
      <w:szCs w:val="24"/>
    </w:rPr>
  </w:style>
  <w:style w:type="paragraph" w:customStyle="1" w:styleId="Style5">
    <w:name w:val="Style5"/>
    <w:basedOn w:val="a2"/>
    <w:uiPriority w:val="99"/>
    <w:rsid w:val="008549DE"/>
    <w:pPr>
      <w:widowControl w:val="0"/>
      <w:autoSpaceDE w:val="0"/>
      <w:autoSpaceDN w:val="0"/>
      <w:adjustRightInd w:val="0"/>
      <w:spacing w:after="0" w:line="197" w:lineRule="exact"/>
      <w:jc w:val="both"/>
    </w:pPr>
    <w:rPr>
      <w:rFonts w:ascii="Arial" w:eastAsia="Times New Roman" w:hAnsi="Arial" w:cs="Arial"/>
      <w:sz w:val="24"/>
      <w:szCs w:val="24"/>
    </w:rPr>
  </w:style>
  <w:style w:type="paragraph" w:customStyle="1" w:styleId="Style6">
    <w:name w:val="Style6"/>
    <w:basedOn w:val="a2"/>
    <w:rsid w:val="008549DE"/>
    <w:pPr>
      <w:widowControl w:val="0"/>
      <w:autoSpaceDE w:val="0"/>
      <w:autoSpaceDN w:val="0"/>
      <w:adjustRightInd w:val="0"/>
      <w:spacing w:after="0" w:line="197" w:lineRule="exact"/>
    </w:pPr>
    <w:rPr>
      <w:rFonts w:ascii="Arial" w:eastAsia="Times New Roman" w:hAnsi="Arial" w:cs="Arial"/>
      <w:sz w:val="24"/>
      <w:szCs w:val="24"/>
    </w:rPr>
  </w:style>
  <w:style w:type="paragraph" w:customStyle="1" w:styleId="Style7">
    <w:name w:val="Style7"/>
    <w:basedOn w:val="a2"/>
    <w:uiPriority w:val="99"/>
    <w:rsid w:val="008549DE"/>
    <w:pPr>
      <w:widowControl w:val="0"/>
      <w:autoSpaceDE w:val="0"/>
      <w:autoSpaceDN w:val="0"/>
      <w:adjustRightInd w:val="0"/>
      <w:spacing w:after="0" w:line="209" w:lineRule="exact"/>
    </w:pPr>
    <w:rPr>
      <w:rFonts w:ascii="Arial" w:eastAsia="Times New Roman" w:hAnsi="Arial" w:cs="Arial"/>
      <w:sz w:val="24"/>
      <w:szCs w:val="24"/>
    </w:rPr>
  </w:style>
  <w:style w:type="character" w:customStyle="1" w:styleId="FontStyle11">
    <w:name w:val="Font Style11"/>
    <w:rsid w:val="008549DE"/>
    <w:rPr>
      <w:rFonts w:ascii="Arial" w:hAnsi="Arial" w:cs="Arial"/>
      <w:b/>
      <w:bCs/>
      <w:sz w:val="14"/>
      <w:szCs w:val="14"/>
    </w:rPr>
  </w:style>
  <w:style w:type="character" w:customStyle="1" w:styleId="FontStyle12">
    <w:name w:val="Font Style12"/>
    <w:rsid w:val="008549DE"/>
    <w:rPr>
      <w:rFonts w:ascii="Arial" w:hAnsi="Arial" w:cs="Arial"/>
      <w:sz w:val="14"/>
      <w:szCs w:val="14"/>
    </w:rPr>
  </w:style>
  <w:style w:type="paragraph" w:customStyle="1" w:styleId="Style2">
    <w:name w:val="Style2"/>
    <w:basedOn w:val="a2"/>
    <w:uiPriority w:val="99"/>
    <w:rsid w:val="008549D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
    <w:name w:val="Style3"/>
    <w:basedOn w:val="a2"/>
    <w:uiPriority w:val="99"/>
    <w:rsid w:val="008549D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8">
    <w:name w:val="Style8"/>
    <w:basedOn w:val="a2"/>
    <w:rsid w:val="008549DE"/>
    <w:pPr>
      <w:widowControl w:val="0"/>
      <w:autoSpaceDE w:val="0"/>
      <w:autoSpaceDN w:val="0"/>
      <w:adjustRightInd w:val="0"/>
      <w:spacing w:after="0" w:line="187" w:lineRule="exact"/>
    </w:pPr>
    <w:rPr>
      <w:rFonts w:ascii="Times New Roman" w:eastAsia="Times New Roman" w:hAnsi="Times New Roman" w:cs="Times New Roman"/>
      <w:sz w:val="24"/>
      <w:szCs w:val="24"/>
    </w:rPr>
  </w:style>
  <w:style w:type="character" w:customStyle="1" w:styleId="FontStyle13">
    <w:name w:val="Font Style13"/>
    <w:rsid w:val="008549DE"/>
    <w:rPr>
      <w:rFonts w:ascii="Times New Roman" w:hAnsi="Times New Roman" w:cs="Times New Roman" w:hint="default"/>
      <w:sz w:val="12"/>
      <w:szCs w:val="12"/>
    </w:rPr>
  </w:style>
  <w:style w:type="paragraph" w:customStyle="1" w:styleId="afff6">
    <w:name w:val="Знак Знак Знак"/>
    <w:basedOn w:val="a2"/>
    <w:autoRedefine/>
    <w:rsid w:val="008549DE"/>
    <w:pPr>
      <w:spacing w:after="160" w:line="240" w:lineRule="exact"/>
    </w:pPr>
    <w:rPr>
      <w:rFonts w:ascii="Times New Roman" w:eastAsia="Times New Roman" w:hAnsi="Times New Roman" w:cs="Times New Roman"/>
      <w:sz w:val="28"/>
      <w:szCs w:val="20"/>
      <w:lang w:val="en-US" w:eastAsia="en-US"/>
    </w:rPr>
  </w:style>
  <w:style w:type="paragraph" w:styleId="a">
    <w:name w:val="List Number"/>
    <w:basedOn w:val="a2"/>
    <w:rsid w:val="008549DE"/>
    <w:pPr>
      <w:numPr>
        <w:numId w:val="5"/>
      </w:numPr>
      <w:spacing w:after="0" w:line="240" w:lineRule="auto"/>
    </w:pPr>
    <w:rPr>
      <w:rFonts w:ascii="Times New Roman" w:eastAsia="Times New Roman" w:hAnsi="Times New Roman" w:cs="Times New Roman"/>
      <w:sz w:val="28"/>
      <w:szCs w:val="24"/>
    </w:rPr>
  </w:style>
  <w:style w:type="paragraph" w:customStyle="1" w:styleId="afff7">
    <w:name w:val="Основной"/>
    <w:basedOn w:val="a2"/>
    <w:rsid w:val="008549DE"/>
    <w:pPr>
      <w:spacing w:after="20" w:line="240" w:lineRule="auto"/>
      <w:ind w:firstLine="709"/>
      <w:jc w:val="both"/>
    </w:pPr>
    <w:rPr>
      <w:rFonts w:ascii="Times New Roman" w:eastAsia="Times New Roman" w:hAnsi="Times New Roman" w:cs="Times New Roman"/>
      <w:sz w:val="28"/>
      <w:szCs w:val="20"/>
    </w:rPr>
  </w:style>
  <w:style w:type="paragraph" w:customStyle="1" w:styleId="afff8">
    <w:name w:val="Основной шрифт абзаца Знак Знак Знак Знак Знак Знак Знак"/>
    <w:aliases w:val=" Знак6 Знак Знак Знак Знак Знак Знак Знак Знак Знак Знак"/>
    <w:basedOn w:val="a2"/>
    <w:autoRedefine/>
    <w:rsid w:val="008549DE"/>
    <w:pPr>
      <w:spacing w:after="160" w:line="240" w:lineRule="exact"/>
    </w:pPr>
    <w:rPr>
      <w:rFonts w:ascii="Times New Roman" w:eastAsia="Times New Roman" w:hAnsi="Times New Roman" w:cs="Times New Roman"/>
      <w:sz w:val="28"/>
      <w:szCs w:val="20"/>
      <w:lang w:val="en-US" w:eastAsia="en-US"/>
    </w:rPr>
  </w:style>
  <w:style w:type="paragraph" w:customStyle="1" w:styleId="42">
    <w:name w:val="4"/>
    <w:basedOn w:val="a2"/>
    <w:next w:val="afa"/>
    <w:rsid w:val="008549DE"/>
    <w:pPr>
      <w:spacing w:before="100" w:beforeAutospacing="1" w:after="100" w:afterAutospacing="1" w:line="240" w:lineRule="auto"/>
    </w:pPr>
    <w:rPr>
      <w:rFonts w:ascii="Arial Unicode MS" w:eastAsia="Arial Unicode MS" w:hAnsi="Arial Unicode MS" w:cs="Times New Roman"/>
      <w:sz w:val="24"/>
      <w:szCs w:val="24"/>
    </w:rPr>
  </w:style>
  <w:style w:type="character" w:customStyle="1" w:styleId="afff5">
    <w:name w:val="Основной текст_"/>
    <w:link w:val="1e"/>
    <w:rsid w:val="008549DE"/>
    <w:rPr>
      <w:rFonts w:ascii="Times New Roman" w:eastAsia="Times New Roman" w:hAnsi="Times New Roman" w:cs="Times New Roman"/>
      <w:sz w:val="28"/>
      <w:szCs w:val="20"/>
    </w:rPr>
  </w:style>
  <w:style w:type="paragraph" w:customStyle="1" w:styleId="1f">
    <w:name w:val="Абзац списка1"/>
    <w:basedOn w:val="a2"/>
    <w:rsid w:val="008549DE"/>
    <w:pPr>
      <w:spacing w:after="0" w:line="240" w:lineRule="auto"/>
      <w:ind w:left="720"/>
    </w:pPr>
    <w:rPr>
      <w:rFonts w:ascii="Times New Roman" w:eastAsia="Calibri" w:hAnsi="Times New Roman" w:cs="Times New Roman"/>
      <w:kern w:val="1"/>
      <w:sz w:val="24"/>
      <w:szCs w:val="24"/>
      <w:lang w:eastAsia="ar-SA"/>
    </w:rPr>
  </w:style>
  <w:style w:type="paragraph" w:customStyle="1" w:styleId="Style11">
    <w:name w:val="Style11"/>
    <w:basedOn w:val="a2"/>
    <w:uiPriority w:val="99"/>
    <w:rsid w:val="008549DE"/>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12">
    <w:name w:val="Style12"/>
    <w:basedOn w:val="a2"/>
    <w:uiPriority w:val="99"/>
    <w:rsid w:val="008549DE"/>
    <w:pPr>
      <w:widowControl w:val="0"/>
      <w:autoSpaceDE w:val="0"/>
      <w:autoSpaceDN w:val="0"/>
      <w:adjustRightInd w:val="0"/>
      <w:spacing w:after="0" w:line="346" w:lineRule="exact"/>
      <w:jc w:val="both"/>
    </w:pPr>
    <w:rPr>
      <w:rFonts w:ascii="Microsoft Sans Serif" w:eastAsia="Times New Roman" w:hAnsi="Microsoft Sans Serif" w:cs="Microsoft Sans Serif"/>
      <w:sz w:val="24"/>
      <w:szCs w:val="24"/>
    </w:rPr>
  </w:style>
  <w:style w:type="paragraph" w:customStyle="1" w:styleId="Style14">
    <w:name w:val="Style14"/>
    <w:basedOn w:val="a2"/>
    <w:uiPriority w:val="99"/>
    <w:rsid w:val="008549DE"/>
    <w:pPr>
      <w:widowControl w:val="0"/>
      <w:autoSpaceDE w:val="0"/>
      <w:autoSpaceDN w:val="0"/>
      <w:adjustRightInd w:val="0"/>
      <w:spacing w:after="0" w:line="323" w:lineRule="exact"/>
      <w:ind w:firstLine="710"/>
      <w:jc w:val="both"/>
    </w:pPr>
    <w:rPr>
      <w:rFonts w:ascii="Microsoft Sans Serif" w:eastAsia="Times New Roman" w:hAnsi="Microsoft Sans Serif" w:cs="Microsoft Sans Serif"/>
      <w:sz w:val="24"/>
      <w:szCs w:val="24"/>
    </w:rPr>
  </w:style>
  <w:style w:type="character" w:customStyle="1" w:styleId="FontStyle18">
    <w:name w:val="Font Style18"/>
    <w:uiPriority w:val="99"/>
    <w:rsid w:val="008549DE"/>
    <w:rPr>
      <w:rFonts w:ascii="Arial" w:hAnsi="Arial" w:cs="Arial" w:hint="default"/>
      <w:b/>
      <w:bCs/>
      <w:sz w:val="12"/>
      <w:szCs w:val="12"/>
    </w:rPr>
  </w:style>
  <w:style w:type="character" w:customStyle="1" w:styleId="FontStyle19">
    <w:name w:val="Font Style19"/>
    <w:uiPriority w:val="99"/>
    <w:rsid w:val="008549DE"/>
    <w:rPr>
      <w:rFonts w:ascii="Arial" w:hAnsi="Arial" w:cs="Arial" w:hint="default"/>
      <w:b/>
      <w:bCs/>
      <w:sz w:val="18"/>
      <w:szCs w:val="18"/>
    </w:rPr>
  </w:style>
  <w:style w:type="character" w:customStyle="1" w:styleId="dash041e005f0431005f044b005f0447005f043d005f044b005f0439005f005fchar1char1">
    <w:name w:val="dash041e_005f0431_005f044b_005f0447_005f043d_005f044b_005f0439_005f_005fchar1__char1"/>
    <w:rsid w:val="008549DE"/>
    <w:rPr>
      <w:rFonts w:ascii="Times New Roman" w:hAnsi="Times New Roman" w:cs="Times New Roman" w:hint="default"/>
      <w:strike w:val="0"/>
      <w:dstrike w:val="0"/>
      <w:sz w:val="24"/>
      <w:szCs w:val="24"/>
      <w:u w:val="none"/>
      <w:effect w:val="none"/>
    </w:rPr>
  </w:style>
  <w:style w:type="numbering" w:customStyle="1" w:styleId="110">
    <w:name w:val="Нет списка11"/>
    <w:next w:val="a5"/>
    <w:uiPriority w:val="99"/>
    <w:semiHidden/>
    <w:unhideWhenUsed/>
    <w:rsid w:val="008549DE"/>
  </w:style>
  <w:style w:type="numbering" w:customStyle="1" w:styleId="210">
    <w:name w:val="Нет списка21"/>
    <w:next w:val="a5"/>
    <w:uiPriority w:val="99"/>
    <w:semiHidden/>
    <w:unhideWhenUsed/>
    <w:rsid w:val="008549DE"/>
  </w:style>
  <w:style w:type="character" w:customStyle="1" w:styleId="1f0">
    <w:name w:val="Текст выноски Знак1"/>
    <w:uiPriority w:val="99"/>
    <w:semiHidden/>
    <w:rsid w:val="008549DE"/>
    <w:rPr>
      <w:rFonts w:ascii="Tahoma" w:eastAsia="Times New Roman" w:hAnsi="Tahoma" w:cs="Tahoma"/>
      <w:sz w:val="16"/>
      <w:szCs w:val="16"/>
    </w:rPr>
  </w:style>
  <w:style w:type="numbering" w:customStyle="1" w:styleId="111">
    <w:name w:val="Нет списка111"/>
    <w:next w:val="a5"/>
    <w:uiPriority w:val="99"/>
    <w:semiHidden/>
    <w:unhideWhenUsed/>
    <w:rsid w:val="008549DE"/>
  </w:style>
  <w:style w:type="numbering" w:customStyle="1" w:styleId="311">
    <w:name w:val="Нет списка31"/>
    <w:next w:val="a5"/>
    <w:uiPriority w:val="99"/>
    <w:semiHidden/>
    <w:unhideWhenUsed/>
    <w:rsid w:val="008549DE"/>
  </w:style>
  <w:style w:type="numbering" w:customStyle="1" w:styleId="120">
    <w:name w:val="Нет списка12"/>
    <w:next w:val="a5"/>
    <w:uiPriority w:val="99"/>
    <w:semiHidden/>
    <w:unhideWhenUsed/>
    <w:rsid w:val="008549DE"/>
  </w:style>
  <w:style w:type="table" w:customStyle="1" w:styleId="26">
    <w:name w:val="Сетка таблицы2"/>
    <w:basedOn w:val="a4"/>
    <w:next w:val="a6"/>
    <w:uiPriority w:val="59"/>
    <w:rsid w:val="008549D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9">
    <w:name w:val="! Простой текст ! Знак"/>
    <w:basedOn w:val="a2"/>
    <w:rsid w:val="008549DE"/>
    <w:pPr>
      <w:spacing w:after="120" w:line="240" w:lineRule="auto"/>
      <w:jc w:val="both"/>
    </w:pPr>
    <w:rPr>
      <w:rFonts w:ascii="Times New Roman" w:eastAsia="Times New Roman" w:hAnsi="Times New Roman" w:cs="Times New Roman"/>
      <w:sz w:val="24"/>
      <w:szCs w:val="20"/>
    </w:rPr>
  </w:style>
  <w:style w:type="table" w:customStyle="1" w:styleId="39">
    <w:name w:val="Сетка таблицы3"/>
    <w:basedOn w:val="a4"/>
    <w:next w:val="a6"/>
    <w:uiPriority w:val="59"/>
    <w:rsid w:val="008549D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caption"/>
    <w:basedOn w:val="a2"/>
    <w:next w:val="a2"/>
    <w:uiPriority w:val="35"/>
    <w:unhideWhenUsed/>
    <w:qFormat/>
    <w:rsid w:val="00B0281D"/>
    <w:pPr>
      <w:spacing w:line="240" w:lineRule="auto"/>
    </w:pPr>
    <w:rPr>
      <w:b/>
      <w:bCs/>
      <w:color w:val="4F81BD" w:themeColor="accent1"/>
      <w:sz w:val="18"/>
      <w:szCs w:val="18"/>
    </w:rPr>
  </w:style>
  <w:style w:type="numbering" w:customStyle="1" w:styleId="43">
    <w:name w:val="Нет списка4"/>
    <w:next w:val="a5"/>
    <w:uiPriority w:val="99"/>
    <w:semiHidden/>
    <w:unhideWhenUsed/>
    <w:rsid w:val="008D5ACA"/>
  </w:style>
  <w:style w:type="numbering" w:customStyle="1" w:styleId="130">
    <w:name w:val="Нет списка13"/>
    <w:next w:val="a5"/>
    <w:uiPriority w:val="99"/>
    <w:semiHidden/>
    <w:unhideWhenUsed/>
    <w:rsid w:val="008D5ACA"/>
  </w:style>
  <w:style w:type="character" w:customStyle="1" w:styleId="pagination">
    <w:name w:val="pagination"/>
    <w:basedOn w:val="a3"/>
    <w:rsid w:val="008D5ACA"/>
  </w:style>
  <w:style w:type="character" w:styleId="afffb">
    <w:name w:val="FollowedHyperlink"/>
    <w:basedOn w:val="a3"/>
    <w:uiPriority w:val="99"/>
    <w:semiHidden/>
    <w:unhideWhenUsed/>
    <w:rsid w:val="008D5ACA"/>
    <w:rPr>
      <w:color w:val="800080"/>
      <w:u w:val="single"/>
    </w:rPr>
  </w:style>
  <w:style w:type="table" w:customStyle="1" w:styleId="44">
    <w:name w:val="Сетка таблицы4"/>
    <w:basedOn w:val="a4"/>
    <w:next w:val="a6"/>
    <w:uiPriority w:val="59"/>
    <w:rsid w:val="00F5726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72501">
      <w:bodyDiv w:val="1"/>
      <w:marLeft w:val="0"/>
      <w:marRight w:val="0"/>
      <w:marTop w:val="0"/>
      <w:marBottom w:val="0"/>
      <w:divBdr>
        <w:top w:val="none" w:sz="0" w:space="0" w:color="auto"/>
        <w:left w:val="none" w:sz="0" w:space="0" w:color="auto"/>
        <w:bottom w:val="none" w:sz="0" w:space="0" w:color="auto"/>
        <w:right w:val="none" w:sz="0" w:space="0" w:color="auto"/>
      </w:divBdr>
      <w:divsChild>
        <w:div w:id="479544443">
          <w:marLeft w:val="0"/>
          <w:marRight w:val="0"/>
          <w:marTop w:val="0"/>
          <w:marBottom w:val="0"/>
          <w:divBdr>
            <w:top w:val="none" w:sz="0" w:space="0" w:color="auto"/>
            <w:left w:val="none" w:sz="0" w:space="0" w:color="auto"/>
            <w:bottom w:val="none" w:sz="0" w:space="0" w:color="auto"/>
            <w:right w:val="none" w:sz="0" w:space="0" w:color="auto"/>
          </w:divBdr>
          <w:divsChild>
            <w:div w:id="1083185655">
              <w:marLeft w:val="0"/>
              <w:marRight w:val="0"/>
              <w:marTop w:val="0"/>
              <w:marBottom w:val="0"/>
              <w:divBdr>
                <w:top w:val="none" w:sz="0" w:space="0" w:color="auto"/>
                <w:left w:val="none" w:sz="0" w:space="0" w:color="auto"/>
                <w:bottom w:val="none" w:sz="0" w:space="0" w:color="auto"/>
                <w:right w:val="none" w:sz="0" w:space="0" w:color="auto"/>
              </w:divBdr>
              <w:divsChild>
                <w:div w:id="839080357">
                  <w:marLeft w:val="0"/>
                  <w:marRight w:val="0"/>
                  <w:marTop w:val="0"/>
                  <w:marBottom w:val="0"/>
                  <w:divBdr>
                    <w:top w:val="none" w:sz="0" w:space="0" w:color="auto"/>
                    <w:left w:val="none" w:sz="0" w:space="0" w:color="auto"/>
                    <w:bottom w:val="none" w:sz="0" w:space="0" w:color="auto"/>
                    <w:right w:val="none" w:sz="0" w:space="0" w:color="auto"/>
                  </w:divBdr>
                  <w:divsChild>
                    <w:div w:id="1475952265">
                      <w:marLeft w:val="0"/>
                      <w:marRight w:val="0"/>
                      <w:marTop w:val="0"/>
                      <w:marBottom w:val="0"/>
                      <w:divBdr>
                        <w:top w:val="none" w:sz="0" w:space="0" w:color="auto"/>
                        <w:left w:val="none" w:sz="0" w:space="0" w:color="auto"/>
                        <w:bottom w:val="none" w:sz="0" w:space="0" w:color="auto"/>
                        <w:right w:val="none" w:sz="0" w:space="0" w:color="auto"/>
                      </w:divBdr>
                      <w:divsChild>
                        <w:div w:id="304429389">
                          <w:marLeft w:val="0"/>
                          <w:marRight w:val="0"/>
                          <w:marTop w:val="0"/>
                          <w:marBottom w:val="0"/>
                          <w:divBdr>
                            <w:top w:val="none" w:sz="0" w:space="0" w:color="auto"/>
                            <w:left w:val="single" w:sz="6" w:space="0" w:color="EFE9DB"/>
                            <w:bottom w:val="none" w:sz="0" w:space="0" w:color="auto"/>
                            <w:right w:val="single" w:sz="6" w:space="0" w:color="EFE9DB"/>
                          </w:divBdr>
                          <w:divsChild>
                            <w:div w:id="1211842305">
                              <w:marLeft w:val="0"/>
                              <w:marRight w:val="0"/>
                              <w:marTop w:val="225"/>
                              <w:marBottom w:val="225"/>
                              <w:divBdr>
                                <w:top w:val="none" w:sz="0" w:space="0" w:color="auto"/>
                                <w:left w:val="none" w:sz="0" w:space="0" w:color="auto"/>
                                <w:bottom w:val="none" w:sz="0" w:space="0" w:color="auto"/>
                                <w:right w:val="none" w:sz="0" w:space="0" w:color="auto"/>
                              </w:divBdr>
                              <w:divsChild>
                                <w:div w:id="1803498395">
                                  <w:marLeft w:val="0"/>
                                  <w:marRight w:val="0"/>
                                  <w:marTop w:val="0"/>
                                  <w:marBottom w:val="0"/>
                                  <w:divBdr>
                                    <w:top w:val="none" w:sz="0" w:space="0" w:color="auto"/>
                                    <w:left w:val="none" w:sz="0" w:space="0" w:color="auto"/>
                                    <w:bottom w:val="none" w:sz="0" w:space="0" w:color="auto"/>
                                    <w:right w:val="none" w:sz="0" w:space="0" w:color="auto"/>
                                  </w:divBdr>
                                  <w:divsChild>
                                    <w:div w:id="1561595864">
                                      <w:marLeft w:val="0"/>
                                      <w:marRight w:val="0"/>
                                      <w:marTop w:val="0"/>
                                      <w:marBottom w:val="0"/>
                                      <w:divBdr>
                                        <w:top w:val="none" w:sz="0" w:space="0" w:color="auto"/>
                                        <w:left w:val="none" w:sz="0" w:space="0" w:color="auto"/>
                                        <w:bottom w:val="none" w:sz="0" w:space="0" w:color="auto"/>
                                        <w:right w:val="none" w:sz="0" w:space="0" w:color="auto"/>
                                      </w:divBdr>
                                      <w:divsChild>
                                        <w:div w:id="790443408">
                                          <w:marLeft w:val="0"/>
                                          <w:marRight w:val="0"/>
                                          <w:marTop w:val="0"/>
                                          <w:marBottom w:val="0"/>
                                          <w:divBdr>
                                            <w:top w:val="none" w:sz="0" w:space="0" w:color="auto"/>
                                            <w:left w:val="none" w:sz="0" w:space="0" w:color="auto"/>
                                            <w:bottom w:val="none" w:sz="0" w:space="0" w:color="auto"/>
                                            <w:right w:val="none" w:sz="0" w:space="0" w:color="auto"/>
                                          </w:divBdr>
                                          <w:divsChild>
                                            <w:div w:id="1622373665">
                                              <w:marLeft w:val="0"/>
                                              <w:marRight w:val="0"/>
                                              <w:marTop w:val="0"/>
                                              <w:marBottom w:val="0"/>
                                              <w:divBdr>
                                                <w:top w:val="none" w:sz="0" w:space="0" w:color="auto"/>
                                                <w:left w:val="none" w:sz="0" w:space="0" w:color="auto"/>
                                                <w:bottom w:val="none" w:sz="0" w:space="0" w:color="auto"/>
                                                <w:right w:val="none" w:sz="0" w:space="0" w:color="auto"/>
                                              </w:divBdr>
                                              <w:divsChild>
                                                <w:div w:id="2135828478">
                                                  <w:marLeft w:val="0"/>
                                                  <w:marRight w:val="0"/>
                                                  <w:marTop w:val="0"/>
                                                  <w:marBottom w:val="0"/>
                                                  <w:divBdr>
                                                    <w:top w:val="none" w:sz="0" w:space="0" w:color="auto"/>
                                                    <w:left w:val="none" w:sz="0" w:space="0" w:color="auto"/>
                                                    <w:bottom w:val="none" w:sz="0" w:space="0" w:color="auto"/>
                                                    <w:right w:val="none" w:sz="0" w:space="0" w:color="auto"/>
                                                  </w:divBdr>
                                                  <w:divsChild>
                                                    <w:div w:id="271671076">
                                                      <w:marLeft w:val="0"/>
                                                      <w:marRight w:val="0"/>
                                                      <w:marTop w:val="0"/>
                                                      <w:marBottom w:val="0"/>
                                                      <w:divBdr>
                                                        <w:top w:val="none" w:sz="0" w:space="0" w:color="auto"/>
                                                        <w:left w:val="none" w:sz="0" w:space="0" w:color="auto"/>
                                                        <w:bottom w:val="none" w:sz="0" w:space="0" w:color="auto"/>
                                                        <w:right w:val="none" w:sz="0" w:space="0" w:color="auto"/>
                                                      </w:divBdr>
                                                      <w:divsChild>
                                                        <w:div w:id="1301113473">
                                                          <w:marLeft w:val="0"/>
                                                          <w:marRight w:val="0"/>
                                                          <w:marTop w:val="0"/>
                                                          <w:marBottom w:val="0"/>
                                                          <w:divBdr>
                                                            <w:top w:val="none" w:sz="0" w:space="0" w:color="auto"/>
                                                            <w:left w:val="none" w:sz="0" w:space="0" w:color="auto"/>
                                                            <w:bottom w:val="none" w:sz="0" w:space="0" w:color="auto"/>
                                                            <w:right w:val="none" w:sz="0" w:space="0" w:color="auto"/>
                                                          </w:divBdr>
                                                          <w:divsChild>
                                                            <w:div w:id="64331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0635341">
      <w:bodyDiv w:val="1"/>
      <w:marLeft w:val="0"/>
      <w:marRight w:val="0"/>
      <w:marTop w:val="0"/>
      <w:marBottom w:val="0"/>
      <w:divBdr>
        <w:top w:val="none" w:sz="0" w:space="0" w:color="auto"/>
        <w:left w:val="none" w:sz="0" w:space="0" w:color="auto"/>
        <w:bottom w:val="none" w:sz="0" w:space="0" w:color="auto"/>
        <w:right w:val="none" w:sz="0" w:space="0" w:color="auto"/>
      </w:divBdr>
    </w:div>
    <w:div w:id="1309938745">
      <w:bodyDiv w:val="1"/>
      <w:marLeft w:val="0"/>
      <w:marRight w:val="0"/>
      <w:marTop w:val="0"/>
      <w:marBottom w:val="0"/>
      <w:divBdr>
        <w:top w:val="none" w:sz="0" w:space="0" w:color="auto"/>
        <w:left w:val="none" w:sz="0" w:space="0" w:color="auto"/>
        <w:bottom w:val="none" w:sz="0" w:space="0" w:color="auto"/>
        <w:right w:val="none" w:sz="0" w:space="0" w:color="auto"/>
      </w:divBdr>
      <w:divsChild>
        <w:div w:id="980885154">
          <w:marLeft w:val="0"/>
          <w:marRight w:val="0"/>
          <w:marTop w:val="0"/>
          <w:marBottom w:val="0"/>
          <w:divBdr>
            <w:top w:val="none" w:sz="0" w:space="0" w:color="auto"/>
            <w:left w:val="single" w:sz="48" w:space="0" w:color="auto"/>
            <w:bottom w:val="single" w:sz="48" w:space="0" w:color="auto"/>
            <w:right w:val="single" w:sz="48" w:space="0" w:color="auto"/>
          </w:divBdr>
          <w:divsChild>
            <w:div w:id="27026257">
              <w:marLeft w:val="0"/>
              <w:marRight w:val="0"/>
              <w:marTop w:val="0"/>
              <w:marBottom w:val="0"/>
              <w:divBdr>
                <w:top w:val="none" w:sz="0" w:space="0" w:color="auto"/>
                <w:left w:val="none" w:sz="0" w:space="0" w:color="auto"/>
                <w:bottom w:val="none" w:sz="0" w:space="0" w:color="auto"/>
                <w:right w:val="none" w:sz="0" w:space="0" w:color="auto"/>
              </w:divBdr>
              <w:divsChild>
                <w:div w:id="719012492">
                  <w:marLeft w:val="0"/>
                  <w:marRight w:val="0"/>
                  <w:marTop w:val="0"/>
                  <w:marBottom w:val="0"/>
                  <w:divBdr>
                    <w:top w:val="none" w:sz="0" w:space="0" w:color="auto"/>
                    <w:left w:val="none" w:sz="0" w:space="0" w:color="auto"/>
                    <w:bottom w:val="none" w:sz="0" w:space="0" w:color="auto"/>
                    <w:right w:val="none" w:sz="0" w:space="0" w:color="auto"/>
                  </w:divBdr>
                  <w:divsChild>
                    <w:div w:id="675766947">
                      <w:marLeft w:val="75"/>
                      <w:marRight w:val="75"/>
                      <w:marTop w:val="75"/>
                      <w:marBottom w:val="75"/>
                      <w:divBdr>
                        <w:top w:val="single" w:sz="6" w:space="3" w:color="AAAAAA"/>
                        <w:left w:val="single" w:sz="6" w:space="3" w:color="AAAAAA"/>
                        <w:bottom w:val="single" w:sz="6" w:space="3" w:color="AAAAAA"/>
                        <w:right w:val="single" w:sz="6" w:space="3" w:color="AAAAAA"/>
                      </w:divBdr>
                      <w:divsChild>
                        <w:div w:id="10183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632685">
      <w:bodyDiv w:val="1"/>
      <w:marLeft w:val="0"/>
      <w:marRight w:val="0"/>
      <w:marTop w:val="0"/>
      <w:marBottom w:val="0"/>
      <w:divBdr>
        <w:top w:val="none" w:sz="0" w:space="0" w:color="auto"/>
        <w:left w:val="none" w:sz="0" w:space="0" w:color="auto"/>
        <w:bottom w:val="none" w:sz="0" w:space="0" w:color="auto"/>
        <w:right w:val="none" w:sz="0" w:space="0" w:color="auto"/>
      </w:divBdr>
      <w:divsChild>
        <w:div w:id="925188717">
          <w:marLeft w:val="0"/>
          <w:marRight w:val="0"/>
          <w:marTop w:val="0"/>
          <w:marBottom w:val="0"/>
          <w:divBdr>
            <w:top w:val="none" w:sz="0" w:space="0" w:color="auto"/>
            <w:left w:val="none" w:sz="0" w:space="0" w:color="auto"/>
            <w:bottom w:val="none" w:sz="0" w:space="0" w:color="auto"/>
            <w:right w:val="none" w:sz="0" w:space="0" w:color="auto"/>
          </w:divBdr>
          <w:divsChild>
            <w:div w:id="1596088388">
              <w:marLeft w:val="0"/>
              <w:marRight w:val="0"/>
              <w:marTop w:val="0"/>
              <w:marBottom w:val="0"/>
              <w:divBdr>
                <w:top w:val="none" w:sz="0" w:space="0" w:color="auto"/>
                <w:left w:val="none" w:sz="0" w:space="0" w:color="auto"/>
                <w:bottom w:val="none" w:sz="0" w:space="0" w:color="auto"/>
                <w:right w:val="none" w:sz="0" w:space="0" w:color="auto"/>
              </w:divBdr>
              <w:divsChild>
                <w:div w:id="1783568948">
                  <w:marLeft w:val="0"/>
                  <w:marRight w:val="0"/>
                  <w:marTop w:val="0"/>
                  <w:marBottom w:val="0"/>
                  <w:divBdr>
                    <w:top w:val="none" w:sz="0" w:space="0" w:color="auto"/>
                    <w:left w:val="none" w:sz="0" w:space="0" w:color="auto"/>
                    <w:bottom w:val="none" w:sz="0" w:space="0" w:color="auto"/>
                    <w:right w:val="none" w:sz="0" w:space="0" w:color="auto"/>
                  </w:divBdr>
                  <w:divsChild>
                    <w:div w:id="1341588429">
                      <w:marLeft w:val="0"/>
                      <w:marRight w:val="0"/>
                      <w:marTop w:val="0"/>
                      <w:marBottom w:val="0"/>
                      <w:divBdr>
                        <w:top w:val="none" w:sz="0" w:space="0" w:color="auto"/>
                        <w:left w:val="none" w:sz="0" w:space="0" w:color="auto"/>
                        <w:bottom w:val="none" w:sz="0" w:space="0" w:color="auto"/>
                        <w:right w:val="none" w:sz="0" w:space="0" w:color="auto"/>
                      </w:divBdr>
                      <w:divsChild>
                        <w:div w:id="1164277163">
                          <w:marLeft w:val="0"/>
                          <w:marRight w:val="0"/>
                          <w:marTop w:val="0"/>
                          <w:marBottom w:val="0"/>
                          <w:divBdr>
                            <w:top w:val="none" w:sz="0" w:space="0" w:color="auto"/>
                            <w:left w:val="single" w:sz="6" w:space="0" w:color="EFE9DB"/>
                            <w:bottom w:val="none" w:sz="0" w:space="0" w:color="auto"/>
                            <w:right w:val="single" w:sz="6" w:space="0" w:color="EFE9DB"/>
                          </w:divBdr>
                          <w:divsChild>
                            <w:div w:id="2078548109">
                              <w:marLeft w:val="0"/>
                              <w:marRight w:val="0"/>
                              <w:marTop w:val="225"/>
                              <w:marBottom w:val="225"/>
                              <w:divBdr>
                                <w:top w:val="none" w:sz="0" w:space="0" w:color="auto"/>
                                <w:left w:val="none" w:sz="0" w:space="0" w:color="auto"/>
                                <w:bottom w:val="none" w:sz="0" w:space="0" w:color="auto"/>
                                <w:right w:val="none" w:sz="0" w:space="0" w:color="auto"/>
                              </w:divBdr>
                              <w:divsChild>
                                <w:div w:id="1588541530">
                                  <w:marLeft w:val="0"/>
                                  <w:marRight w:val="0"/>
                                  <w:marTop w:val="0"/>
                                  <w:marBottom w:val="0"/>
                                  <w:divBdr>
                                    <w:top w:val="none" w:sz="0" w:space="0" w:color="auto"/>
                                    <w:left w:val="none" w:sz="0" w:space="0" w:color="auto"/>
                                    <w:bottom w:val="none" w:sz="0" w:space="0" w:color="auto"/>
                                    <w:right w:val="none" w:sz="0" w:space="0" w:color="auto"/>
                                  </w:divBdr>
                                  <w:divsChild>
                                    <w:div w:id="666330011">
                                      <w:marLeft w:val="0"/>
                                      <w:marRight w:val="0"/>
                                      <w:marTop w:val="0"/>
                                      <w:marBottom w:val="0"/>
                                      <w:divBdr>
                                        <w:top w:val="none" w:sz="0" w:space="0" w:color="auto"/>
                                        <w:left w:val="none" w:sz="0" w:space="0" w:color="auto"/>
                                        <w:bottom w:val="none" w:sz="0" w:space="0" w:color="auto"/>
                                        <w:right w:val="none" w:sz="0" w:space="0" w:color="auto"/>
                                      </w:divBdr>
                                      <w:divsChild>
                                        <w:div w:id="1993634131">
                                          <w:marLeft w:val="0"/>
                                          <w:marRight w:val="0"/>
                                          <w:marTop w:val="0"/>
                                          <w:marBottom w:val="0"/>
                                          <w:divBdr>
                                            <w:top w:val="none" w:sz="0" w:space="0" w:color="auto"/>
                                            <w:left w:val="none" w:sz="0" w:space="0" w:color="auto"/>
                                            <w:bottom w:val="none" w:sz="0" w:space="0" w:color="auto"/>
                                            <w:right w:val="none" w:sz="0" w:space="0" w:color="auto"/>
                                          </w:divBdr>
                                          <w:divsChild>
                                            <w:div w:id="994379452">
                                              <w:marLeft w:val="0"/>
                                              <w:marRight w:val="0"/>
                                              <w:marTop w:val="0"/>
                                              <w:marBottom w:val="0"/>
                                              <w:divBdr>
                                                <w:top w:val="none" w:sz="0" w:space="0" w:color="auto"/>
                                                <w:left w:val="none" w:sz="0" w:space="0" w:color="auto"/>
                                                <w:bottom w:val="none" w:sz="0" w:space="0" w:color="auto"/>
                                                <w:right w:val="none" w:sz="0" w:space="0" w:color="auto"/>
                                              </w:divBdr>
                                              <w:divsChild>
                                                <w:div w:id="904222798">
                                                  <w:marLeft w:val="0"/>
                                                  <w:marRight w:val="0"/>
                                                  <w:marTop w:val="0"/>
                                                  <w:marBottom w:val="0"/>
                                                  <w:divBdr>
                                                    <w:top w:val="none" w:sz="0" w:space="0" w:color="auto"/>
                                                    <w:left w:val="none" w:sz="0" w:space="0" w:color="auto"/>
                                                    <w:bottom w:val="none" w:sz="0" w:space="0" w:color="auto"/>
                                                    <w:right w:val="none" w:sz="0" w:space="0" w:color="auto"/>
                                                  </w:divBdr>
                                                  <w:divsChild>
                                                    <w:div w:id="148137372">
                                                      <w:marLeft w:val="0"/>
                                                      <w:marRight w:val="0"/>
                                                      <w:marTop w:val="0"/>
                                                      <w:marBottom w:val="0"/>
                                                      <w:divBdr>
                                                        <w:top w:val="none" w:sz="0" w:space="0" w:color="auto"/>
                                                        <w:left w:val="none" w:sz="0" w:space="0" w:color="auto"/>
                                                        <w:bottom w:val="none" w:sz="0" w:space="0" w:color="auto"/>
                                                        <w:right w:val="none" w:sz="0" w:space="0" w:color="auto"/>
                                                      </w:divBdr>
                                                      <w:divsChild>
                                                        <w:div w:id="629558534">
                                                          <w:marLeft w:val="0"/>
                                                          <w:marRight w:val="0"/>
                                                          <w:marTop w:val="0"/>
                                                          <w:marBottom w:val="0"/>
                                                          <w:divBdr>
                                                            <w:top w:val="none" w:sz="0" w:space="0" w:color="auto"/>
                                                            <w:left w:val="none" w:sz="0" w:space="0" w:color="auto"/>
                                                            <w:bottom w:val="none" w:sz="0" w:space="0" w:color="auto"/>
                                                            <w:right w:val="none" w:sz="0" w:space="0" w:color="auto"/>
                                                          </w:divBdr>
                                                          <w:divsChild>
                                                            <w:div w:id="11347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4041882">
      <w:bodyDiv w:val="1"/>
      <w:marLeft w:val="0"/>
      <w:marRight w:val="0"/>
      <w:marTop w:val="0"/>
      <w:marBottom w:val="0"/>
      <w:divBdr>
        <w:top w:val="none" w:sz="0" w:space="0" w:color="auto"/>
        <w:left w:val="none" w:sz="0" w:space="0" w:color="auto"/>
        <w:bottom w:val="none" w:sz="0" w:space="0" w:color="auto"/>
        <w:right w:val="none" w:sz="0" w:space="0" w:color="auto"/>
      </w:divBdr>
      <w:divsChild>
        <w:div w:id="2033073109">
          <w:marLeft w:val="0"/>
          <w:marRight w:val="0"/>
          <w:marTop w:val="0"/>
          <w:marBottom w:val="0"/>
          <w:divBdr>
            <w:top w:val="none" w:sz="0" w:space="0" w:color="auto"/>
            <w:left w:val="none" w:sz="0" w:space="0" w:color="auto"/>
            <w:bottom w:val="none" w:sz="0" w:space="0" w:color="auto"/>
            <w:right w:val="none" w:sz="0" w:space="0" w:color="auto"/>
          </w:divBdr>
          <w:divsChild>
            <w:div w:id="29694444">
              <w:marLeft w:val="0"/>
              <w:marRight w:val="0"/>
              <w:marTop w:val="0"/>
              <w:marBottom w:val="0"/>
              <w:divBdr>
                <w:top w:val="none" w:sz="0" w:space="0" w:color="auto"/>
                <w:left w:val="none" w:sz="0" w:space="0" w:color="auto"/>
                <w:bottom w:val="none" w:sz="0" w:space="0" w:color="auto"/>
                <w:right w:val="none" w:sz="0" w:space="0" w:color="auto"/>
              </w:divBdr>
              <w:divsChild>
                <w:div w:id="166481745">
                  <w:marLeft w:val="0"/>
                  <w:marRight w:val="0"/>
                  <w:marTop w:val="0"/>
                  <w:marBottom w:val="0"/>
                  <w:divBdr>
                    <w:top w:val="none" w:sz="0" w:space="0" w:color="auto"/>
                    <w:left w:val="none" w:sz="0" w:space="0" w:color="auto"/>
                    <w:bottom w:val="none" w:sz="0" w:space="0" w:color="auto"/>
                    <w:right w:val="none" w:sz="0" w:space="0" w:color="auto"/>
                  </w:divBdr>
                  <w:divsChild>
                    <w:div w:id="633412607">
                      <w:marLeft w:val="0"/>
                      <w:marRight w:val="0"/>
                      <w:marTop w:val="0"/>
                      <w:marBottom w:val="0"/>
                      <w:divBdr>
                        <w:top w:val="none" w:sz="0" w:space="0" w:color="auto"/>
                        <w:left w:val="none" w:sz="0" w:space="0" w:color="auto"/>
                        <w:bottom w:val="none" w:sz="0" w:space="0" w:color="auto"/>
                        <w:right w:val="none" w:sz="0" w:space="0" w:color="auto"/>
                      </w:divBdr>
                      <w:divsChild>
                        <w:div w:id="1325014826">
                          <w:marLeft w:val="0"/>
                          <w:marRight w:val="0"/>
                          <w:marTop w:val="0"/>
                          <w:marBottom w:val="0"/>
                          <w:divBdr>
                            <w:top w:val="none" w:sz="0" w:space="0" w:color="auto"/>
                            <w:left w:val="single" w:sz="6" w:space="0" w:color="EFE9DB"/>
                            <w:bottom w:val="none" w:sz="0" w:space="0" w:color="auto"/>
                            <w:right w:val="single" w:sz="6" w:space="0" w:color="EFE9DB"/>
                          </w:divBdr>
                          <w:divsChild>
                            <w:div w:id="1278291760">
                              <w:marLeft w:val="0"/>
                              <w:marRight w:val="0"/>
                              <w:marTop w:val="225"/>
                              <w:marBottom w:val="225"/>
                              <w:divBdr>
                                <w:top w:val="none" w:sz="0" w:space="0" w:color="auto"/>
                                <w:left w:val="none" w:sz="0" w:space="0" w:color="auto"/>
                                <w:bottom w:val="none" w:sz="0" w:space="0" w:color="auto"/>
                                <w:right w:val="none" w:sz="0" w:space="0" w:color="auto"/>
                              </w:divBdr>
                              <w:divsChild>
                                <w:div w:id="660817647">
                                  <w:marLeft w:val="0"/>
                                  <w:marRight w:val="0"/>
                                  <w:marTop w:val="0"/>
                                  <w:marBottom w:val="0"/>
                                  <w:divBdr>
                                    <w:top w:val="none" w:sz="0" w:space="0" w:color="auto"/>
                                    <w:left w:val="none" w:sz="0" w:space="0" w:color="auto"/>
                                    <w:bottom w:val="none" w:sz="0" w:space="0" w:color="auto"/>
                                    <w:right w:val="none" w:sz="0" w:space="0" w:color="auto"/>
                                  </w:divBdr>
                                  <w:divsChild>
                                    <w:div w:id="1022826292">
                                      <w:marLeft w:val="0"/>
                                      <w:marRight w:val="0"/>
                                      <w:marTop w:val="0"/>
                                      <w:marBottom w:val="0"/>
                                      <w:divBdr>
                                        <w:top w:val="none" w:sz="0" w:space="0" w:color="auto"/>
                                        <w:left w:val="none" w:sz="0" w:space="0" w:color="auto"/>
                                        <w:bottom w:val="none" w:sz="0" w:space="0" w:color="auto"/>
                                        <w:right w:val="none" w:sz="0" w:space="0" w:color="auto"/>
                                      </w:divBdr>
                                      <w:divsChild>
                                        <w:div w:id="982466202">
                                          <w:marLeft w:val="0"/>
                                          <w:marRight w:val="0"/>
                                          <w:marTop w:val="0"/>
                                          <w:marBottom w:val="0"/>
                                          <w:divBdr>
                                            <w:top w:val="none" w:sz="0" w:space="0" w:color="auto"/>
                                            <w:left w:val="none" w:sz="0" w:space="0" w:color="auto"/>
                                            <w:bottom w:val="none" w:sz="0" w:space="0" w:color="auto"/>
                                            <w:right w:val="none" w:sz="0" w:space="0" w:color="auto"/>
                                          </w:divBdr>
                                          <w:divsChild>
                                            <w:div w:id="255209347">
                                              <w:marLeft w:val="0"/>
                                              <w:marRight w:val="0"/>
                                              <w:marTop w:val="0"/>
                                              <w:marBottom w:val="0"/>
                                              <w:divBdr>
                                                <w:top w:val="none" w:sz="0" w:space="0" w:color="auto"/>
                                                <w:left w:val="none" w:sz="0" w:space="0" w:color="auto"/>
                                                <w:bottom w:val="none" w:sz="0" w:space="0" w:color="auto"/>
                                                <w:right w:val="none" w:sz="0" w:space="0" w:color="auto"/>
                                              </w:divBdr>
                                              <w:divsChild>
                                                <w:div w:id="389692787">
                                                  <w:marLeft w:val="0"/>
                                                  <w:marRight w:val="0"/>
                                                  <w:marTop w:val="0"/>
                                                  <w:marBottom w:val="0"/>
                                                  <w:divBdr>
                                                    <w:top w:val="none" w:sz="0" w:space="0" w:color="auto"/>
                                                    <w:left w:val="none" w:sz="0" w:space="0" w:color="auto"/>
                                                    <w:bottom w:val="none" w:sz="0" w:space="0" w:color="auto"/>
                                                    <w:right w:val="none" w:sz="0" w:space="0" w:color="auto"/>
                                                  </w:divBdr>
                                                  <w:divsChild>
                                                    <w:div w:id="131481084">
                                                      <w:marLeft w:val="0"/>
                                                      <w:marRight w:val="0"/>
                                                      <w:marTop w:val="0"/>
                                                      <w:marBottom w:val="0"/>
                                                      <w:divBdr>
                                                        <w:top w:val="none" w:sz="0" w:space="0" w:color="auto"/>
                                                        <w:left w:val="none" w:sz="0" w:space="0" w:color="auto"/>
                                                        <w:bottom w:val="none" w:sz="0" w:space="0" w:color="auto"/>
                                                        <w:right w:val="none" w:sz="0" w:space="0" w:color="auto"/>
                                                      </w:divBdr>
                                                      <w:divsChild>
                                                        <w:div w:id="225379188">
                                                          <w:marLeft w:val="0"/>
                                                          <w:marRight w:val="0"/>
                                                          <w:marTop w:val="0"/>
                                                          <w:marBottom w:val="0"/>
                                                          <w:divBdr>
                                                            <w:top w:val="none" w:sz="0" w:space="0" w:color="auto"/>
                                                            <w:left w:val="none" w:sz="0" w:space="0" w:color="auto"/>
                                                            <w:bottom w:val="none" w:sz="0" w:space="0" w:color="auto"/>
                                                            <w:right w:val="none" w:sz="0" w:space="0" w:color="auto"/>
                                                          </w:divBdr>
                                                          <w:divsChild>
                                                            <w:div w:id="9862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055034">
      <w:bodyDiv w:val="1"/>
      <w:marLeft w:val="0"/>
      <w:marRight w:val="0"/>
      <w:marTop w:val="0"/>
      <w:marBottom w:val="0"/>
      <w:divBdr>
        <w:top w:val="none" w:sz="0" w:space="0" w:color="auto"/>
        <w:left w:val="none" w:sz="0" w:space="0" w:color="auto"/>
        <w:bottom w:val="none" w:sz="0" w:space="0" w:color="auto"/>
        <w:right w:val="none" w:sz="0" w:space="0" w:color="auto"/>
      </w:divBdr>
      <w:divsChild>
        <w:div w:id="106394398">
          <w:marLeft w:val="0"/>
          <w:marRight w:val="0"/>
          <w:marTop w:val="0"/>
          <w:marBottom w:val="0"/>
          <w:divBdr>
            <w:top w:val="none" w:sz="0" w:space="0" w:color="auto"/>
            <w:left w:val="none" w:sz="0" w:space="0" w:color="auto"/>
            <w:bottom w:val="none" w:sz="0" w:space="0" w:color="auto"/>
            <w:right w:val="none" w:sz="0" w:space="0" w:color="auto"/>
          </w:divBdr>
          <w:divsChild>
            <w:div w:id="1297028471">
              <w:marLeft w:val="0"/>
              <w:marRight w:val="0"/>
              <w:marTop w:val="0"/>
              <w:marBottom w:val="0"/>
              <w:divBdr>
                <w:top w:val="none" w:sz="0" w:space="0" w:color="auto"/>
                <w:left w:val="none" w:sz="0" w:space="0" w:color="auto"/>
                <w:bottom w:val="none" w:sz="0" w:space="0" w:color="auto"/>
                <w:right w:val="none" w:sz="0" w:space="0" w:color="auto"/>
              </w:divBdr>
              <w:divsChild>
                <w:div w:id="1941794529">
                  <w:marLeft w:val="0"/>
                  <w:marRight w:val="0"/>
                  <w:marTop w:val="0"/>
                  <w:marBottom w:val="0"/>
                  <w:divBdr>
                    <w:top w:val="none" w:sz="0" w:space="0" w:color="auto"/>
                    <w:left w:val="none" w:sz="0" w:space="0" w:color="auto"/>
                    <w:bottom w:val="none" w:sz="0" w:space="0" w:color="auto"/>
                    <w:right w:val="none" w:sz="0" w:space="0" w:color="auto"/>
                  </w:divBdr>
                  <w:divsChild>
                    <w:div w:id="902376964">
                      <w:marLeft w:val="0"/>
                      <w:marRight w:val="0"/>
                      <w:marTop w:val="0"/>
                      <w:marBottom w:val="0"/>
                      <w:divBdr>
                        <w:top w:val="none" w:sz="0" w:space="0" w:color="auto"/>
                        <w:left w:val="none" w:sz="0" w:space="0" w:color="auto"/>
                        <w:bottom w:val="none" w:sz="0" w:space="0" w:color="auto"/>
                        <w:right w:val="none" w:sz="0" w:space="0" w:color="auto"/>
                      </w:divBdr>
                      <w:divsChild>
                        <w:div w:id="1688404887">
                          <w:marLeft w:val="0"/>
                          <w:marRight w:val="0"/>
                          <w:marTop w:val="0"/>
                          <w:marBottom w:val="0"/>
                          <w:divBdr>
                            <w:top w:val="none" w:sz="0" w:space="0" w:color="auto"/>
                            <w:left w:val="single" w:sz="6" w:space="0" w:color="EFE9DB"/>
                            <w:bottom w:val="none" w:sz="0" w:space="0" w:color="auto"/>
                            <w:right w:val="single" w:sz="6" w:space="0" w:color="EFE9DB"/>
                          </w:divBdr>
                          <w:divsChild>
                            <w:div w:id="644629695">
                              <w:marLeft w:val="0"/>
                              <w:marRight w:val="0"/>
                              <w:marTop w:val="225"/>
                              <w:marBottom w:val="225"/>
                              <w:divBdr>
                                <w:top w:val="none" w:sz="0" w:space="0" w:color="auto"/>
                                <w:left w:val="none" w:sz="0" w:space="0" w:color="auto"/>
                                <w:bottom w:val="none" w:sz="0" w:space="0" w:color="auto"/>
                                <w:right w:val="none" w:sz="0" w:space="0" w:color="auto"/>
                              </w:divBdr>
                              <w:divsChild>
                                <w:div w:id="248931056">
                                  <w:marLeft w:val="0"/>
                                  <w:marRight w:val="0"/>
                                  <w:marTop w:val="0"/>
                                  <w:marBottom w:val="0"/>
                                  <w:divBdr>
                                    <w:top w:val="none" w:sz="0" w:space="0" w:color="auto"/>
                                    <w:left w:val="none" w:sz="0" w:space="0" w:color="auto"/>
                                    <w:bottom w:val="none" w:sz="0" w:space="0" w:color="auto"/>
                                    <w:right w:val="none" w:sz="0" w:space="0" w:color="auto"/>
                                  </w:divBdr>
                                  <w:divsChild>
                                    <w:div w:id="779690267">
                                      <w:marLeft w:val="0"/>
                                      <w:marRight w:val="0"/>
                                      <w:marTop w:val="0"/>
                                      <w:marBottom w:val="0"/>
                                      <w:divBdr>
                                        <w:top w:val="none" w:sz="0" w:space="0" w:color="auto"/>
                                        <w:left w:val="none" w:sz="0" w:space="0" w:color="auto"/>
                                        <w:bottom w:val="none" w:sz="0" w:space="0" w:color="auto"/>
                                        <w:right w:val="none" w:sz="0" w:space="0" w:color="auto"/>
                                      </w:divBdr>
                                      <w:divsChild>
                                        <w:div w:id="263727128">
                                          <w:marLeft w:val="0"/>
                                          <w:marRight w:val="0"/>
                                          <w:marTop w:val="0"/>
                                          <w:marBottom w:val="0"/>
                                          <w:divBdr>
                                            <w:top w:val="none" w:sz="0" w:space="0" w:color="auto"/>
                                            <w:left w:val="none" w:sz="0" w:space="0" w:color="auto"/>
                                            <w:bottom w:val="none" w:sz="0" w:space="0" w:color="auto"/>
                                            <w:right w:val="none" w:sz="0" w:space="0" w:color="auto"/>
                                          </w:divBdr>
                                          <w:divsChild>
                                            <w:div w:id="1110979421">
                                              <w:marLeft w:val="0"/>
                                              <w:marRight w:val="0"/>
                                              <w:marTop w:val="0"/>
                                              <w:marBottom w:val="0"/>
                                              <w:divBdr>
                                                <w:top w:val="none" w:sz="0" w:space="0" w:color="auto"/>
                                                <w:left w:val="none" w:sz="0" w:space="0" w:color="auto"/>
                                                <w:bottom w:val="none" w:sz="0" w:space="0" w:color="auto"/>
                                                <w:right w:val="none" w:sz="0" w:space="0" w:color="auto"/>
                                              </w:divBdr>
                                              <w:divsChild>
                                                <w:div w:id="191263377">
                                                  <w:marLeft w:val="0"/>
                                                  <w:marRight w:val="0"/>
                                                  <w:marTop w:val="0"/>
                                                  <w:marBottom w:val="0"/>
                                                  <w:divBdr>
                                                    <w:top w:val="none" w:sz="0" w:space="0" w:color="auto"/>
                                                    <w:left w:val="none" w:sz="0" w:space="0" w:color="auto"/>
                                                    <w:bottom w:val="none" w:sz="0" w:space="0" w:color="auto"/>
                                                    <w:right w:val="none" w:sz="0" w:space="0" w:color="auto"/>
                                                  </w:divBdr>
                                                  <w:divsChild>
                                                    <w:div w:id="535002748">
                                                      <w:marLeft w:val="0"/>
                                                      <w:marRight w:val="0"/>
                                                      <w:marTop w:val="0"/>
                                                      <w:marBottom w:val="0"/>
                                                      <w:divBdr>
                                                        <w:top w:val="none" w:sz="0" w:space="0" w:color="auto"/>
                                                        <w:left w:val="none" w:sz="0" w:space="0" w:color="auto"/>
                                                        <w:bottom w:val="none" w:sz="0" w:space="0" w:color="auto"/>
                                                        <w:right w:val="none" w:sz="0" w:space="0" w:color="auto"/>
                                                      </w:divBdr>
                                                      <w:divsChild>
                                                        <w:div w:id="49816973">
                                                          <w:marLeft w:val="0"/>
                                                          <w:marRight w:val="0"/>
                                                          <w:marTop w:val="0"/>
                                                          <w:marBottom w:val="0"/>
                                                          <w:divBdr>
                                                            <w:top w:val="none" w:sz="0" w:space="0" w:color="auto"/>
                                                            <w:left w:val="none" w:sz="0" w:space="0" w:color="auto"/>
                                                            <w:bottom w:val="none" w:sz="0" w:space="0" w:color="auto"/>
                                                            <w:right w:val="none" w:sz="0" w:space="0" w:color="auto"/>
                                                          </w:divBdr>
                                                          <w:divsChild>
                                                            <w:div w:id="8632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083F5BEE066FF6E1FB4BC9BF06DE7C1E9FE262E22E6E0643C66991A3ApCv6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414893617021295"/>
          <c:y val="0.2558139534883721"/>
          <c:w val="0.28457446808510656"/>
          <c:h val="0.4976744186046515"/>
        </c:manualLayout>
      </c:layout>
      <c:pieChart>
        <c:varyColors val="1"/>
        <c:ser>
          <c:idx val="0"/>
          <c:order val="0"/>
          <c:tx>
            <c:strRef>
              <c:f>Sheet1!$A$2</c:f>
              <c:strCache>
                <c:ptCount val="1"/>
              </c:strCache>
            </c:strRef>
          </c:tx>
          <c:spPr>
            <a:solidFill>
              <a:srgbClr val="9999FF"/>
            </a:solidFill>
            <a:ln w="12667">
              <a:solidFill>
                <a:srgbClr val="000000"/>
              </a:solidFill>
              <a:prstDash val="solid"/>
            </a:ln>
          </c:spPr>
          <c:dPt>
            <c:idx val="1"/>
            <c:bubble3D val="0"/>
            <c:spPr>
              <a:solidFill>
                <a:srgbClr val="993366"/>
              </a:solidFill>
              <a:ln w="12667">
                <a:solidFill>
                  <a:srgbClr val="000000"/>
                </a:solidFill>
                <a:prstDash val="solid"/>
              </a:ln>
            </c:spPr>
          </c:dPt>
          <c:dPt>
            <c:idx val="2"/>
            <c:bubble3D val="0"/>
            <c:spPr>
              <a:solidFill>
                <a:srgbClr val="FFFFCC"/>
              </a:solidFill>
              <a:ln w="12667">
                <a:solidFill>
                  <a:srgbClr val="000000"/>
                </a:solidFill>
                <a:prstDash val="solid"/>
              </a:ln>
            </c:spPr>
          </c:dPt>
          <c:dPt>
            <c:idx val="3"/>
            <c:bubble3D val="0"/>
            <c:spPr>
              <a:solidFill>
                <a:srgbClr val="CCFFFF"/>
              </a:solidFill>
              <a:ln w="12667">
                <a:solidFill>
                  <a:srgbClr val="000000"/>
                </a:solidFill>
                <a:prstDash val="solid"/>
              </a:ln>
            </c:spPr>
          </c:dPt>
          <c:dLbls>
            <c:dLbl>
              <c:idx val="0"/>
              <c:tx>
                <c:rich>
                  <a:bodyPr/>
                  <a:lstStyle/>
                  <a:p>
                    <a:r>
                      <a:rPr lang="ru-RU"/>
                      <a:t>25,85</a:t>
                    </a:r>
                    <a:r>
                      <a:rPr lang="en-US"/>
                      <a:t>%</a:t>
                    </a:r>
                  </a:p>
                </c:rich>
              </c:tx>
              <c:showLegendKey val="0"/>
              <c:showVal val="1"/>
              <c:showCatName val="0"/>
              <c:showSerName val="0"/>
              <c:showPercent val="0"/>
              <c:showBubbleSize val="0"/>
            </c:dLbl>
            <c:dLbl>
              <c:idx val="3"/>
              <c:tx>
                <c:rich>
                  <a:bodyPr/>
                  <a:lstStyle/>
                  <a:p>
                    <a:r>
                      <a:rPr lang="en-US"/>
                      <a:t>3</a:t>
                    </a:r>
                    <a:r>
                      <a:rPr lang="ru-RU"/>
                      <a:t>,3</a:t>
                    </a:r>
                    <a:r>
                      <a:rPr lang="en-US"/>
                      <a:t>%</a:t>
                    </a:r>
                  </a:p>
                </c:rich>
              </c:tx>
              <c:showLegendKey val="0"/>
              <c:showVal val="1"/>
              <c:showCatName val="0"/>
              <c:showSerName val="0"/>
              <c:showPercent val="0"/>
              <c:showBubbleSize val="0"/>
            </c:dLbl>
            <c:spPr>
              <a:noFill/>
              <a:ln w="25335">
                <a:noFill/>
              </a:ln>
            </c:spPr>
            <c:txPr>
              <a:bodyPr/>
              <a:lstStyle/>
              <a:p>
                <a:pPr>
                  <a:defRPr sz="94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Sheet1!$B$1:$E$1</c:f>
              <c:strCache>
                <c:ptCount val="4"/>
                <c:pt idx="0">
                  <c:v>производство эл.энергии</c:v>
                </c:pt>
                <c:pt idx="1">
                  <c:v>обрабатывающие произ-ва </c:v>
                </c:pt>
                <c:pt idx="2">
                  <c:v>сельское хозяйство</c:v>
                </c:pt>
                <c:pt idx="3">
                  <c:v>прочее</c:v>
                </c:pt>
              </c:strCache>
            </c:strRef>
          </c:cat>
          <c:val>
            <c:numRef>
              <c:f>Sheet1!$B$2:$E$2</c:f>
              <c:numCache>
                <c:formatCode>0.00%</c:formatCode>
                <c:ptCount val="4"/>
                <c:pt idx="0">
                  <c:v>0.25800000000000001</c:v>
                </c:pt>
                <c:pt idx="1">
                  <c:v>8.4000000000000075E-2</c:v>
                </c:pt>
                <c:pt idx="2">
                  <c:v>0.62500000000000033</c:v>
                </c:pt>
                <c:pt idx="3" formatCode="0%">
                  <c:v>3.3000000000000002E-2</c:v>
                </c:pt>
              </c:numCache>
            </c:numRef>
          </c:val>
        </c:ser>
        <c:dLbls>
          <c:showLegendKey val="0"/>
          <c:showVal val="1"/>
          <c:showCatName val="0"/>
          <c:showSerName val="0"/>
          <c:showPercent val="0"/>
          <c:showBubbleSize val="0"/>
          <c:showLeaderLines val="1"/>
        </c:dLbls>
        <c:firstSliceAng val="0"/>
      </c:pieChart>
      <c:spPr>
        <a:solidFill>
          <a:srgbClr val="C0C0C0"/>
        </a:solidFill>
        <a:ln w="12667">
          <a:solidFill>
            <a:srgbClr val="808080"/>
          </a:solidFill>
          <a:prstDash val="solid"/>
        </a:ln>
      </c:spPr>
    </c:plotArea>
    <c:legend>
      <c:legendPos val="r"/>
      <c:layout>
        <c:manualLayout>
          <c:xMode val="edge"/>
          <c:yMode val="edge"/>
          <c:x val="0.67021276595744628"/>
          <c:y val="0.30232558139534926"/>
          <c:w val="0.31914893617021295"/>
          <c:h val="0.39534883720930269"/>
        </c:manualLayout>
      </c:layout>
      <c:overlay val="0"/>
      <c:spPr>
        <a:noFill/>
        <a:ln w="3167">
          <a:solidFill>
            <a:srgbClr val="000000"/>
          </a:solidFill>
          <a:prstDash val="solid"/>
        </a:ln>
      </c:spPr>
      <c:txPr>
        <a:bodyPr/>
        <a:lstStyle/>
        <a:p>
          <a:pPr>
            <a:defRPr sz="868"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48"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A9358-9D40-46C1-9496-9F4B1740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48</Pages>
  <Words>13544</Words>
  <Characters>77207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Шилкин</dc:creator>
  <cp:lastModifiedBy>User</cp:lastModifiedBy>
  <cp:revision>67</cp:revision>
  <cp:lastPrinted>2018-09-27T13:12:00Z</cp:lastPrinted>
  <dcterms:created xsi:type="dcterms:W3CDTF">2018-09-17T18:09:00Z</dcterms:created>
  <dcterms:modified xsi:type="dcterms:W3CDTF">2019-07-18T12:40:00Z</dcterms:modified>
</cp:coreProperties>
</file>