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D" w:rsidRDefault="00C02327" w:rsidP="00553EA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98780" cy="495935"/>
            <wp:effectExtent l="19050" t="0" r="127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EAF" w:rsidRPr="0036711A" w:rsidRDefault="0071190D" w:rsidP="00553EAF">
      <w:pPr>
        <w:jc w:val="center"/>
        <w:rPr>
          <w:rFonts w:ascii="PT Astra Serif" w:hAnsi="PT Astra Serif"/>
          <w:b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 xml:space="preserve">МУНИЦИПАЛЬНОЕ УЧРЕЖДЕНИЕ </w:t>
      </w:r>
      <w:r w:rsidR="00705B88" w:rsidRPr="0036711A">
        <w:rPr>
          <w:rFonts w:ascii="PT Astra Serif" w:hAnsi="PT Astra Serif"/>
          <w:b/>
          <w:sz w:val="28"/>
          <w:szCs w:val="28"/>
        </w:rPr>
        <w:t>А</w:t>
      </w:r>
      <w:r w:rsidR="00553EAF" w:rsidRPr="0036711A">
        <w:rPr>
          <w:rFonts w:ascii="PT Astra Serif" w:hAnsi="PT Astra Serif"/>
          <w:b/>
          <w:sz w:val="28"/>
          <w:szCs w:val="28"/>
        </w:rPr>
        <w:t>ДМИНИСТРАЦИЯ МУНИЦИПАЛЬНОГО ОБРАЗОВАНИЯ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</w:p>
    <w:p w:rsidR="00553EAF" w:rsidRPr="0036711A" w:rsidRDefault="00553EAF" w:rsidP="00553EAF">
      <w:pPr>
        <w:jc w:val="center"/>
        <w:rPr>
          <w:rFonts w:ascii="PT Astra Serif" w:hAnsi="PT Astra Serif"/>
          <w:b/>
          <w:sz w:val="48"/>
          <w:szCs w:val="48"/>
        </w:rPr>
      </w:pPr>
      <w:r w:rsidRPr="0036711A">
        <w:rPr>
          <w:rFonts w:ascii="PT Astra Serif" w:hAnsi="PT Astra Serif"/>
          <w:b/>
          <w:sz w:val="48"/>
          <w:szCs w:val="48"/>
        </w:rPr>
        <w:t>РАСПОРЯЖЕНИЕ</w:t>
      </w:r>
    </w:p>
    <w:p w:rsidR="00553EAF" w:rsidRPr="0036711A" w:rsidRDefault="00553EAF" w:rsidP="00553EAF">
      <w:pPr>
        <w:jc w:val="center"/>
        <w:rPr>
          <w:rFonts w:ascii="PT Astra Serif" w:hAnsi="PT Astra Serif"/>
          <w:b/>
        </w:rPr>
      </w:pPr>
    </w:p>
    <w:p w:rsidR="00553EAF" w:rsidRPr="0036711A" w:rsidRDefault="00E57347" w:rsidP="00553E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03 июля  2019</w:t>
      </w:r>
      <w:r w:rsidR="00351ECE">
        <w:rPr>
          <w:rFonts w:ascii="PT Astra Serif" w:hAnsi="PT Astra Serif"/>
          <w:sz w:val="28"/>
          <w:szCs w:val="28"/>
          <w:u w:val="single"/>
        </w:rPr>
        <w:t xml:space="preserve"> </w:t>
      </w:r>
      <w:r>
        <w:rPr>
          <w:rFonts w:ascii="PT Astra Serif" w:hAnsi="PT Astra Serif"/>
          <w:sz w:val="28"/>
          <w:szCs w:val="28"/>
          <w:u w:val="single"/>
        </w:rPr>
        <w:t xml:space="preserve">г  </w:t>
      </w:r>
      <w:r w:rsidR="00553EAF" w:rsidRPr="0036711A">
        <w:rPr>
          <w:rFonts w:ascii="PT Astra Serif" w:hAnsi="PT Astra Serif"/>
        </w:rPr>
        <w:t xml:space="preserve"> </w:t>
      </w:r>
      <w:r w:rsidR="00553EAF" w:rsidRPr="0036711A">
        <w:rPr>
          <w:rFonts w:ascii="PT Astra Serif" w:hAnsi="PT Astra Serif"/>
          <w:sz w:val="44"/>
          <w:szCs w:val="44"/>
        </w:rPr>
        <w:t xml:space="preserve">                                 </w:t>
      </w:r>
      <w:r w:rsidR="0087656F" w:rsidRPr="0036711A">
        <w:rPr>
          <w:rFonts w:ascii="PT Astra Serif" w:hAnsi="PT Astra Serif"/>
          <w:sz w:val="44"/>
          <w:szCs w:val="44"/>
        </w:rPr>
        <w:t xml:space="preserve">        </w:t>
      </w:r>
      <w:r w:rsidR="00553EAF" w:rsidRPr="0036711A">
        <w:rPr>
          <w:rFonts w:ascii="PT Astra Serif" w:hAnsi="PT Astra Serif"/>
          <w:sz w:val="44"/>
          <w:szCs w:val="44"/>
        </w:rPr>
        <w:t xml:space="preserve">    </w:t>
      </w:r>
      <w:r w:rsidR="00C0460D" w:rsidRPr="0036711A">
        <w:rPr>
          <w:rFonts w:ascii="PT Astra Serif" w:hAnsi="PT Astra Serif"/>
          <w:sz w:val="44"/>
          <w:szCs w:val="44"/>
        </w:rPr>
        <w:t xml:space="preserve">       </w:t>
      </w:r>
      <w:r w:rsidR="009E2FA5" w:rsidRPr="0036711A">
        <w:rPr>
          <w:rFonts w:ascii="PT Astra Serif" w:hAnsi="PT Astra Serif"/>
          <w:sz w:val="44"/>
          <w:szCs w:val="44"/>
        </w:rPr>
        <w:t xml:space="preserve">   </w:t>
      </w:r>
      <w:r>
        <w:rPr>
          <w:rFonts w:ascii="PT Astra Serif" w:hAnsi="PT Astra Serif"/>
          <w:u w:val="single"/>
        </w:rPr>
        <w:t xml:space="preserve"> </w:t>
      </w:r>
      <w:r w:rsidR="00E574E0" w:rsidRPr="0036711A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№70-р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0"/>
          <w:szCs w:val="20"/>
        </w:rPr>
      </w:pPr>
      <w:r w:rsidRPr="0036711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53EAF" w:rsidRPr="0036711A" w:rsidRDefault="00553EAF" w:rsidP="00E64A78">
      <w:pPr>
        <w:jc w:val="center"/>
        <w:rPr>
          <w:rFonts w:ascii="PT Astra Serif" w:hAnsi="PT Astra Serif"/>
        </w:rPr>
      </w:pPr>
      <w:r w:rsidRPr="0036711A">
        <w:rPr>
          <w:rFonts w:ascii="PT Astra Serif" w:hAnsi="PT Astra Serif"/>
          <w:sz w:val="20"/>
          <w:szCs w:val="20"/>
        </w:rPr>
        <w:t>р.п. Вешкайма</w:t>
      </w:r>
    </w:p>
    <w:p w:rsidR="00BF2E18" w:rsidRDefault="00BF2E18" w:rsidP="0071190D">
      <w:pPr>
        <w:rPr>
          <w:sz w:val="28"/>
          <w:szCs w:val="28"/>
        </w:rPr>
      </w:pPr>
    </w:p>
    <w:p w:rsidR="00981177" w:rsidRPr="001A53C1" w:rsidRDefault="00981177" w:rsidP="00FC7804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1A53C1">
        <w:rPr>
          <w:rFonts w:ascii="PT Astra Serif" w:hAnsi="PT Astra Serif"/>
          <w:b/>
          <w:sz w:val="28"/>
          <w:szCs w:val="28"/>
        </w:rPr>
        <w:t>О внесении изменений в распоряжение от 20.05.2016 №64-р</w:t>
      </w:r>
      <w:r w:rsidR="00FC7804" w:rsidRPr="001A53C1">
        <w:rPr>
          <w:rFonts w:ascii="PT Astra Serif" w:hAnsi="PT Astra Serif"/>
          <w:b/>
          <w:sz w:val="28"/>
          <w:szCs w:val="28"/>
        </w:rPr>
        <w:t xml:space="preserve"> «Об утверждении Инструкции по работе с обращениями и запросами граждан и организаций в администрации муниципального образования «Вешкаймский район» Ульяновской области»</w:t>
      </w:r>
    </w:p>
    <w:p w:rsidR="00981177" w:rsidRPr="001A53C1" w:rsidRDefault="00981177" w:rsidP="0098117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В целях реализации Федерального закона от 02.05.2006 № 59-ФЗ «О порядке рассмотрения обращений граждан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 и обеспечения единого порядка организации работы с обращениями граждан  и запросами граждан и организаций в администрации муниципального образования «Вешкаймский район» Ульяновской области: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1.Внести в распоряжение администрации муниципального образования «Вешкаймский район» от 20.05.2016 №64-р «Об утверждении Инструкции по работе с обращениями и запросами граждан и организаций в администрации муниципального образования «Вешкаймский район» Ульяновской области» следующие изменения:</w:t>
      </w:r>
    </w:p>
    <w:p w:rsidR="00981177" w:rsidRPr="001A53C1" w:rsidRDefault="009534E6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1.1. В приложении</w:t>
      </w:r>
      <w:r w:rsidR="00981177" w:rsidRPr="001A53C1">
        <w:rPr>
          <w:rFonts w:ascii="PT Astra Serif" w:hAnsi="PT Astra Serif"/>
          <w:sz w:val="28"/>
          <w:szCs w:val="28"/>
        </w:rPr>
        <w:t xml:space="preserve"> к распоряжению: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sz w:val="28"/>
          <w:szCs w:val="28"/>
        </w:rPr>
        <w:t xml:space="preserve">1.1.1. 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 xml:space="preserve">Пункт 4.3 раздела 4 дополнить </w:t>
      </w:r>
      <w:r w:rsidR="0095330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под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пунктом 4.3.1. следующего содержания:</w:t>
      </w:r>
    </w:p>
    <w:p w:rsidR="00981177" w:rsidRPr="001A53C1" w:rsidRDefault="005B2DFE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 xml:space="preserve"> </w:t>
      </w:r>
      <w:r w:rsidR="00981177" w:rsidRPr="001A53C1">
        <w:rPr>
          <w:rFonts w:ascii="PT Astra Serif" w:hAnsi="PT Astra Serif"/>
          <w:sz w:val="28"/>
          <w:szCs w:val="28"/>
        </w:rPr>
        <w:t xml:space="preserve">«4.3.1. </w:t>
      </w:r>
      <w:r w:rsidR="0095330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В случае,</w:t>
      </w:r>
      <w:r w:rsidR="00981177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уполномоченным лицом в течение 7 дней со дня регистрации обращения в Администрации сообщается гражданину, направившему обращение».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9534E6" w:rsidRPr="001A53C1">
        <w:rPr>
          <w:rFonts w:ascii="PT Astra Serif" w:hAnsi="PT Astra Serif"/>
          <w:sz w:val="28"/>
          <w:szCs w:val="28"/>
        </w:rPr>
        <w:t>1.2</w:t>
      </w:r>
      <w:r w:rsidRPr="001A53C1">
        <w:rPr>
          <w:rFonts w:ascii="PT Astra Serif" w:hAnsi="PT Astra Serif"/>
          <w:sz w:val="28"/>
          <w:szCs w:val="28"/>
        </w:rPr>
        <w:t>. Пункт 4.4.1 раздела 4 изложить в следующей редакции: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«4.4.1</w:t>
      </w:r>
      <w:r w:rsidRPr="001A53C1">
        <w:rPr>
          <w:rStyle w:val="a6"/>
          <w:rFonts w:ascii="PT Astra Serif" w:hAnsi="PT Astra Serif"/>
          <w:sz w:val="28"/>
          <w:szCs w:val="28"/>
        </w:rPr>
        <w:t xml:space="preserve">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</w:t>
      </w:r>
      <w:r w:rsidRPr="001A53C1">
        <w:rPr>
          <w:rStyle w:val="a6"/>
          <w:rFonts w:ascii="PT Astra Serif" w:hAnsi="PT Astra Serif"/>
          <w:sz w:val="28"/>
          <w:szCs w:val="28"/>
        </w:rPr>
        <w:lastRenderedPageBreak/>
        <w:t>власти субъекта Российской Федерации) с уведомлением гражданина, направившего обращение, о переадресации его обращения</w:t>
      </w:r>
      <w:r w:rsidRPr="001A53C1">
        <w:rPr>
          <w:rFonts w:ascii="PT Astra Serif" w:hAnsi="PT Astra Serif"/>
          <w:sz w:val="28"/>
          <w:szCs w:val="28"/>
        </w:rPr>
        <w:t>, за исключением случая, указанного в пункте 4.3 раздела 4 настоящей Инструкции».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E07F63" w:rsidRPr="001A53C1">
        <w:rPr>
          <w:rFonts w:ascii="PT Astra Serif" w:hAnsi="PT Astra Serif"/>
          <w:sz w:val="28"/>
          <w:szCs w:val="28"/>
        </w:rPr>
        <w:t>1.3</w:t>
      </w:r>
      <w:r w:rsidRPr="001A53C1">
        <w:rPr>
          <w:rFonts w:ascii="PT Astra Serif" w:hAnsi="PT Astra Serif"/>
          <w:sz w:val="28"/>
          <w:szCs w:val="28"/>
        </w:rPr>
        <w:t xml:space="preserve">. Пункт 4.5 </w:t>
      </w:r>
      <w:r w:rsidR="00E07F63" w:rsidRPr="001A53C1">
        <w:rPr>
          <w:rFonts w:ascii="PT Astra Serif" w:hAnsi="PT Astra Serif"/>
          <w:sz w:val="28"/>
          <w:szCs w:val="28"/>
        </w:rPr>
        <w:t xml:space="preserve">раздела 4 </w:t>
      </w:r>
      <w:r w:rsidRPr="001A53C1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«4.5. Обращение, в котором обжалуется судебное решение, в течение 7 дней со дня регистрации возвращается заявителю, направившему обращение, с разъяснением порядка обжалования данного судебного решения, за исключением случая, указанного в </w:t>
      </w:r>
      <w:hyperlink r:id="rId6" w:anchor="P199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подпункте 4.5.2</w:t>
        </w:r>
      </w:hyperlink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 настоящего раздела».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1.</w:t>
      </w:r>
      <w:r w:rsidR="009E5F24"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1.4</w:t>
      </w: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. Пункт 4.5 дополнить подпунктами 4.5.1 и 4.5.2 следующего содержания: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«4.5.1. На поступившее в Администрацию или должностному лицу Администрации обращение, содержащее предложение, заявление или жалобу, которые затрагивают интересы неопределенного круга лиц, в частности,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части 2 статьи 6</w:t>
        </w:r>
      </w:hyperlink>
      <w:r w:rsidRPr="001A53C1">
        <w:rPr>
          <w:rFonts w:ascii="PT Astra Serif" w:hAnsi="PT Astra Serif"/>
          <w:sz w:val="28"/>
          <w:szCs w:val="28"/>
        </w:rPr>
        <w:t> Федерального закона от 02.05.2006 N 59-ФЗ "О порядке рассмотрения обращений граждан Российской Федерации" на официальном сайте».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«4.5.2. В случае поступления в Администрацию или должностному лицу Администрации письменного обращения, содержащего вопрос, ответ на который размещен в соответствии с </w:t>
      </w:r>
      <w:hyperlink r:id="rId8" w:anchor="P19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</w:rPr>
          <w:t>пунктом 4.5.1</w:t>
        </w:r>
      </w:hyperlink>
      <w:r w:rsidRPr="001A53C1">
        <w:rPr>
          <w:rFonts w:ascii="PT Astra Serif" w:hAnsi="PT Astra Serif"/>
          <w:sz w:val="28"/>
          <w:szCs w:val="28"/>
        </w:rPr>
        <w:t> настоящего раздела на официальном сайте, гражданину,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981177" w:rsidRPr="001A53C1" w:rsidRDefault="00981177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</w:t>
      </w:r>
      <w:r w:rsidR="009E5F24" w:rsidRPr="001A53C1">
        <w:rPr>
          <w:rFonts w:ascii="PT Astra Serif" w:hAnsi="PT Astra Serif"/>
          <w:sz w:val="28"/>
          <w:szCs w:val="28"/>
        </w:rPr>
        <w:t>1.5</w:t>
      </w:r>
      <w:r w:rsidRPr="001A53C1">
        <w:rPr>
          <w:rFonts w:ascii="PT Astra Serif" w:hAnsi="PT Astra Serif"/>
          <w:sz w:val="28"/>
          <w:szCs w:val="28"/>
        </w:rPr>
        <w:t>. В пункте 4.16 в пятом абзаце слова «пункте 4.14» заменить словами «пунктах 4.3.1, 4.5.1 и пункте 4.5.2».</w:t>
      </w:r>
    </w:p>
    <w:p w:rsidR="00981177" w:rsidRPr="001A53C1" w:rsidRDefault="009E5F24" w:rsidP="00981177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1.1.6</w:t>
      </w:r>
      <w:r w:rsidR="00981177" w:rsidRPr="001A53C1">
        <w:rPr>
          <w:rFonts w:ascii="PT Astra Serif" w:hAnsi="PT Astra Serif"/>
          <w:sz w:val="28"/>
          <w:szCs w:val="28"/>
        </w:rPr>
        <w:t>. Пункт 4.16 дополнить абзацем следующего содержания:</w:t>
      </w:r>
    </w:p>
    <w:p w:rsidR="00E028D2" w:rsidRPr="001A53C1" w:rsidRDefault="00981177" w:rsidP="00E028D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«в случае размещения ответа на обращение на официальном сайте в соответствии с </w:t>
      </w:r>
      <w:hyperlink r:id="rId9" w:anchor="P197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пунктами 4.5.1</w:t>
        </w:r>
      </w:hyperlink>
      <w:r w:rsidRPr="001A53C1">
        <w:rPr>
          <w:rFonts w:ascii="PT Astra Serif" w:hAnsi="PT Astra Serif"/>
          <w:sz w:val="28"/>
          <w:szCs w:val="28"/>
          <w:shd w:val="clear" w:color="auto" w:fill="FFFFFF"/>
        </w:rPr>
        <w:t> и </w:t>
      </w:r>
      <w:hyperlink r:id="rId10" w:anchor="P199" w:history="1">
        <w:r w:rsidRPr="001A53C1">
          <w:rPr>
            <w:rStyle w:val="a7"/>
            <w:rFonts w:ascii="PT Astra Serif" w:hAnsi="PT Astra Serif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4.5.2</w:t>
        </w:r>
      </w:hyperlink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 настоящего раздела сообщает заявителю электронный адрес официального сайта, на котором размещен ответ на вопрос, поставленный в обращении».</w:t>
      </w:r>
      <w:r w:rsidR="00E028D2" w:rsidRPr="001A53C1">
        <w:rPr>
          <w:rFonts w:ascii="PT Astra Serif" w:hAnsi="PT Astra Serif"/>
          <w:sz w:val="28"/>
          <w:szCs w:val="28"/>
        </w:rPr>
        <w:t xml:space="preserve"> </w:t>
      </w:r>
    </w:p>
    <w:p w:rsidR="00BE2659" w:rsidRPr="001A53C1" w:rsidRDefault="00BE2659" w:rsidP="00BE2659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 xml:space="preserve">1.1.7. </w:t>
      </w:r>
      <w:r w:rsidR="00D7638A" w:rsidRPr="001A53C1">
        <w:rPr>
          <w:rFonts w:ascii="PT Astra Serif" w:hAnsi="PT Astra Serif"/>
          <w:sz w:val="28"/>
          <w:szCs w:val="28"/>
        </w:rPr>
        <w:t>Пункт 5.9. раздела 5</w:t>
      </w:r>
      <w:r w:rsidRPr="001A53C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E2659" w:rsidRPr="001A53C1" w:rsidRDefault="00BE2659" w:rsidP="00BE265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A53C1">
        <w:rPr>
          <w:rFonts w:ascii="PT Astra Serif" w:hAnsi="PT Astra Serif"/>
          <w:sz w:val="28"/>
          <w:szCs w:val="28"/>
        </w:rPr>
        <w:t>«</w:t>
      </w:r>
      <w:r w:rsidR="00D7638A" w:rsidRPr="001A53C1">
        <w:rPr>
          <w:rFonts w:ascii="PT Astra Serif" w:hAnsi="PT Astra Serif"/>
          <w:sz w:val="28"/>
          <w:szCs w:val="28"/>
        </w:rPr>
        <w:t>5.9</w:t>
      </w:r>
      <w:r w:rsidRPr="001A53C1">
        <w:rPr>
          <w:rStyle w:val="a6"/>
          <w:rFonts w:ascii="PT Astra Serif" w:hAnsi="PT Astra Serif"/>
          <w:sz w:val="28"/>
          <w:szCs w:val="28"/>
        </w:rPr>
        <w:t xml:space="preserve">. </w:t>
      </w:r>
      <w:r w:rsidR="003A15BF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Отдельные категории заявителей в случаях, предусмотренных законодательством Российской Федерации, пользуются правом на личный прием в первоочередном порядке</w:t>
      </w:r>
      <w:r w:rsidR="001E26B3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»</w:t>
      </w:r>
      <w:r w:rsidR="003A15BF" w:rsidRPr="001A53C1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.</w:t>
      </w:r>
    </w:p>
    <w:p w:rsidR="00E028D2" w:rsidRPr="001A53C1" w:rsidRDefault="00E028D2" w:rsidP="00E028D2">
      <w:pPr>
        <w:ind w:firstLine="708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2. Контроль за исполнением настоящего распоряжения возложить на руководителя аппарата администрации муниципального образования «Вешкаймский район».</w:t>
      </w:r>
    </w:p>
    <w:p w:rsidR="00E028D2" w:rsidRDefault="00E028D2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3. Настоящее распоряжение вступает в силу на следующ</w:t>
      </w:r>
      <w:r w:rsidR="00351ECE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ий день после его обнародования.</w:t>
      </w:r>
    </w:p>
    <w:p w:rsidR="00351ECE" w:rsidRDefault="00351ECE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351ECE" w:rsidRDefault="00351ECE" w:rsidP="00351ECE">
      <w:pPr>
        <w:ind w:firstLine="709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351ECE" w:rsidRPr="00351ECE" w:rsidRDefault="00351ECE" w:rsidP="00351EC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C34" w:rsidRPr="00351ECE" w:rsidRDefault="00981177" w:rsidP="00E64A78">
      <w:pPr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1A53C1">
        <w:rPr>
          <w:rFonts w:ascii="PT Astra Serif" w:hAnsi="PT Astra Serif"/>
          <w:sz w:val="28"/>
          <w:szCs w:val="28"/>
        </w:rPr>
        <w:t>Глава администрации</w:t>
      </w:r>
      <w:r w:rsidRPr="001A53C1">
        <w:rPr>
          <w:rFonts w:ascii="PT Astra Serif" w:hAnsi="PT Astra Serif"/>
          <w:sz w:val="28"/>
          <w:szCs w:val="28"/>
        </w:rPr>
        <w:tab/>
        <w:t xml:space="preserve">                                                         </w:t>
      </w:r>
      <w:r w:rsidR="00E028D2" w:rsidRPr="001A53C1">
        <w:rPr>
          <w:rFonts w:ascii="PT Astra Serif" w:hAnsi="PT Astra Serif"/>
          <w:sz w:val="28"/>
          <w:szCs w:val="28"/>
        </w:rPr>
        <w:t xml:space="preserve">               Т.Н. Стельмах</w:t>
      </w:r>
    </w:p>
    <w:sectPr w:rsidR="00DE6C34" w:rsidRPr="00351ECE" w:rsidSect="00351E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E1C"/>
    <w:multiLevelType w:val="hybridMultilevel"/>
    <w:tmpl w:val="D21E50E0"/>
    <w:lvl w:ilvl="0" w:tplc="66C27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1F5397"/>
    <w:multiLevelType w:val="hybridMultilevel"/>
    <w:tmpl w:val="185E1E30"/>
    <w:lvl w:ilvl="0" w:tplc="C05047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A4033"/>
    <w:multiLevelType w:val="hybridMultilevel"/>
    <w:tmpl w:val="B936CEE2"/>
    <w:lvl w:ilvl="0" w:tplc="B234E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compat/>
  <w:rsids>
    <w:rsidRoot w:val="00553EAF"/>
    <w:rsid w:val="00016F63"/>
    <w:rsid w:val="00026286"/>
    <w:rsid w:val="00054DDA"/>
    <w:rsid w:val="00066BA5"/>
    <w:rsid w:val="00067355"/>
    <w:rsid w:val="000A48F5"/>
    <w:rsid w:val="000B2E72"/>
    <w:rsid w:val="000E3FBD"/>
    <w:rsid w:val="000F470A"/>
    <w:rsid w:val="00120599"/>
    <w:rsid w:val="0012129E"/>
    <w:rsid w:val="0012625F"/>
    <w:rsid w:val="001319E4"/>
    <w:rsid w:val="00133482"/>
    <w:rsid w:val="00146001"/>
    <w:rsid w:val="001571D9"/>
    <w:rsid w:val="0019654E"/>
    <w:rsid w:val="001A53C1"/>
    <w:rsid w:val="001C5251"/>
    <w:rsid w:val="001E26B3"/>
    <w:rsid w:val="001F4063"/>
    <w:rsid w:val="00202503"/>
    <w:rsid w:val="00244DB9"/>
    <w:rsid w:val="00257089"/>
    <w:rsid w:val="002725D7"/>
    <w:rsid w:val="0027408E"/>
    <w:rsid w:val="0028644E"/>
    <w:rsid w:val="002A2853"/>
    <w:rsid w:val="002C08B6"/>
    <w:rsid w:val="002C6215"/>
    <w:rsid w:val="002C7835"/>
    <w:rsid w:val="002D0E8D"/>
    <w:rsid w:val="002E4B1E"/>
    <w:rsid w:val="002E5EFB"/>
    <w:rsid w:val="002F17D1"/>
    <w:rsid w:val="002F21BA"/>
    <w:rsid w:val="002F6748"/>
    <w:rsid w:val="003018ED"/>
    <w:rsid w:val="003062F0"/>
    <w:rsid w:val="00312AB8"/>
    <w:rsid w:val="0031550E"/>
    <w:rsid w:val="00323714"/>
    <w:rsid w:val="003265D9"/>
    <w:rsid w:val="00351ECE"/>
    <w:rsid w:val="0036711A"/>
    <w:rsid w:val="003A15BF"/>
    <w:rsid w:val="003B638F"/>
    <w:rsid w:val="003D2F5A"/>
    <w:rsid w:val="003E5D6E"/>
    <w:rsid w:val="00401FEA"/>
    <w:rsid w:val="004215ED"/>
    <w:rsid w:val="00421981"/>
    <w:rsid w:val="00443C51"/>
    <w:rsid w:val="0047746D"/>
    <w:rsid w:val="00487643"/>
    <w:rsid w:val="004A2061"/>
    <w:rsid w:val="004D494B"/>
    <w:rsid w:val="004F7FBB"/>
    <w:rsid w:val="005068D2"/>
    <w:rsid w:val="00513C5E"/>
    <w:rsid w:val="00532FBC"/>
    <w:rsid w:val="00553EAF"/>
    <w:rsid w:val="00575379"/>
    <w:rsid w:val="00590FC3"/>
    <w:rsid w:val="00594821"/>
    <w:rsid w:val="005A3E64"/>
    <w:rsid w:val="005B2DFE"/>
    <w:rsid w:val="005D17A3"/>
    <w:rsid w:val="005D180F"/>
    <w:rsid w:val="005F6969"/>
    <w:rsid w:val="00606033"/>
    <w:rsid w:val="006309ED"/>
    <w:rsid w:val="00656577"/>
    <w:rsid w:val="00667ACC"/>
    <w:rsid w:val="006852FA"/>
    <w:rsid w:val="00697165"/>
    <w:rsid w:val="006B52C9"/>
    <w:rsid w:val="006D1001"/>
    <w:rsid w:val="006D4AC2"/>
    <w:rsid w:val="006F046D"/>
    <w:rsid w:val="00705B88"/>
    <w:rsid w:val="007110C1"/>
    <w:rsid w:val="0071190D"/>
    <w:rsid w:val="00724700"/>
    <w:rsid w:val="007330A6"/>
    <w:rsid w:val="00737D15"/>
    <w:rsid w:val="0075064F"/>
    <w:rsid w:val="00756144"/>
    <w:rsid w:val="00761F37"/>
    <w:rsid w:val="00766590"/>
    <w:rsid w:val="007916C8"/>
    <w:rsid w:val="007949A9"/>
    <w:rsid w:val="007C7681"/>
    <w:rsid w:val="007E5ACA"/>
    <w:rsid w:val="007F2252"/>
    <w:rsid w:val="007F2CD6"/>
    <w:rsid w:val="00860D8D"/>
    <w:rsid w:val="00865A78"/>
    <w:rsid w:val="00870D63"/>
    <w:rsid w:val="0087656F"/>
    <w:rsid w:val="00880C19"/>
    <w:rsid w:val="008A2019"/>
    <w:rsid w:val="008B25E4"/>
    <w:rsid w:val="008B6CBB"/>
    <w:rsid w:val="008C0E92"/>
    <w:rsid w:val="008E1E2D"/>
    <w:rsid w:val="008E6C48"/>
    <w:rsid w:val="009179AF"/>
    <w:rsid w:val="009304BE"/>
    <w:rsid w:val="00951967"/>
    <w:rsid w:val="00953304"/>
    <w:rsid w:val="009534E6"/>
    <w:rsid w:val="00981177"/>
    <w:rsid w:val="00983E9D"/>
    <w:rsid w:val="009A00AE"/>
    <w:rsid w:val="009A0425"/>
    <w:rsid w:val="009D378B"/>
    <w:rsid w:val="009E2FA5"/>
    <w:rsid w:val="009E4C92"/>
    <w:rsid w:val="009E5F24"/>
    <w:rsid w:val="00A0367F"/>
    <w:rsid w:val="00A2286B"/>
    <w:rsid w:val="00A320E1"/>
    <w:rsid w:val="00A37EB4"/>
    <w:rsid w:val="00A40BEA"/>
    <w:rsid w:val="00A56ED2"/>
    <w:rsid w:val="00A616DC"/>
    <w:rsid w:val="00A721A0"/>
    <w:rsid w:val="00A80BFE"/>
    <w:rsid w:val="00A85EAA"/>
    <w:rsid w:val="00AA5B8F"/>
    <w:rsid w:val="00AB3908"/>
    <w:rsid w:val="00AC4589"/>
    <w:rsid w:val="00AD3746"/>
    <w:rsid w:val="00B35BDC"/>
    <w:rsid w:val="00B64F43"/>
    <w:rsid w:val="00B75284"/>
    <w:rsid w:val="00B848B6"/>
    <w:rsid w:val="00B93B8D"/>
    <w:rsid w:val="00BC78D1"/>
    <w:rsid w:val="00BE09C8"/>
    <w:rsid w:val="00BE2659"/>
    <w:rsid w:val="00BE2A94"/>
    <w:rsid w:val="00BF2E18"/>
    <w:rsid w:val="00C02327"/>
    <w:rsid w:val="00C0460D"/>
    <w:rsid w:val="00C201DB"/>
    <w:rsid w:val="00C30AF3"/>
    <w:rsid w:val="00C46482"/>
    <w:rsid w:val="00C64FB0"/>
    <w:rsid w:val="00C66310"/>
    <w:rsid w:val="00C71493"/>
    <w:rsid w:val="00C81705"/>
    <w:rsid w:val="00CA1CE6"/>
    <w:rsid w:val="00CB0B73"/>
    <w:rsid w:val="00CB3BD1"/>
    <w:rsid w:val="00CB41C7"/>
    <w:rsid w:val="00CB45E3"/>
    <w:rsid w:val="00CC506F"/>
    <w:rsid w:val="00CC7490"/>
    <w:rsid w:val="00D00AC0"/>
    <w:rsid w:val="00D07DCB"/>
    <w:rsid w:val="00D27271"/>
    <w:rsid w:val="00D330EB"/>
    <w:rsid w:val="00D54EF2"/>
    <w:rsid w:val="00D73A38"/>
    <w:rsid w:val="00D7638A"/>
    <w:rsid w:val="00D76562"/>
    <w:rsid w:val="00D77B31"/>
    <w:rsid w:val="00D916C0"/>
    <w:rsid w:val="00D918D2"/>
    <w:rsid w:val="00DE1209"/>
    <w:rsid w:val="00DE6C34"/>
    <w:rsid w:val="00E028D2"/>
    <w:rsid w:val="00E07F63"/>
    <w:rsid w:val="00E22EFC"/>
    <w:rsid w:val="00E27464"/>
    <w:rsid w:val="00E45A5B"/>
    <w:rsid w:val="00E4742F"/>
    <w:rsid w:val="00E57347"/>
    <w:rsid w:val="00E574E0"/>
    <w:rsid w:val="00E64A78"/>
    <w:rsid w:val="00E71021"/>
    <w:rsid w:val="00E85F4B"/>
    <w:rsid w:val="00E90596"/>
    <w:rsid w:val="00EB7988"/>
    <w:rsid w:val="00F108DE"/>
    <w:rsid w:val="00F336C7"/>
    <w:rsid w:val="00F674C6"/>
    <w:rsid w:val="00F81175"/>
    <w:rsid w:val="00FA1EBE"/>
    <w:rsid w:val="00FA47C3"/>
    <w:rsid w:val="00FA5086"/>
    <w:rsid w:val="00FB21C7"/>
    <w:rsid w:val="00FB34B2"/>
    <w:rsid w:val="00FB41DF"/>
    <w:rsid w:val="00FB5FE6"/>
    <w:rsid w:val="00FC7804"/>
    <w:rsid w:val="00FD0B1A"/>
    <w:rsid w:val="00FD1FA1"/>
    <w:rsid w:val="00FE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E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3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B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E5F74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981177"/>
    <w:rPr>
      <w:sz w:val="24"/>
      <w:szCs w:val="24"/>
      <w:lang w:bidi="ar-SA"/>
    </w:rPr>
  </w:style>
  <w:style w:type="character" w:styleId="a7">
    <w:name w:val="Hyperlink"/>
    <w:uiPriority w:val="99"/>
    <w:unhideWhenUsed/>
    <w:rsid w:val="00981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%20Brenduk\Downloads\195-%D0%9F%20%D0%B2%20%D1%80%D0%B5%D0%B4%20%2019.03.2019_110-%D0%BF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F8C73294D12158AA87A0D7177F27135E6E3C3584299988169144E14DA5EA69BC4E23D236037E58EA09E5EF087F1FB121520D5FC452908S9r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ga%20Brenduk\Downloads\195-%D0%9F%20%D0%B2%20%D1%80%D0%B5%D0%B4%20%2019.03.2019_110-%D0%BF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Olga%20Brenduk\Downloads\195-%D0%9F%20%D0%B2%20%D1%80%D0%B5%D0%B4%20%2019.03.2019_110-%D0%BF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lga%20Brenduk\Downloads\195-%D0%9F%20%D0%B2%20%D1%80%D0%B5%D0%B4%20%2019.03.2019_110-%D0%B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5731</CharactersWithSpaces>
  <SharedDoc>false</SharedDoc>
  <HLinks>
    <vt:vector size="30" baseType="variant">
      <vt:variant>
        <vt:i4>393248</vt:i4>
      </vt:variant>
      <vt:variant>
        <vt:i4>12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P199</vt:lpwstr>
      </vt:variant>
      <vt:variant>
        <vt:i4>524320</vt:i4>
      </vt:variant>
      <vt:variant>
        <vt:i4>9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P197</vt:lpwstr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P197</vt:lpwstr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consultantplus://offline/ref=88BF8C73294D12158AA87A0D7177F27135E6E3C3584299988169144E14DA5EA69BC4E23D236037E58EA09E5EF087F1FB121520D5FC452908S9r0L</vt:lpwstr>
      </vt:variant>
      <vt:variant>
        <vt:lpwstr/>
      </vt:variant>
      <vt:variant>
        <vt:i4>393248</vt:i4>
      </vt:variant>
      <vt:variant>
        <vt:i4>0</vt:i4>
      </vt:variant>
      <vt:variant>
        <vt:i4>0</vt:i4>
      </vt:variant>
      <vt:variant>
        <vt:i4>5</vt:i4>
      </vt:variant>
      <vt:variant>
        <vt:lpwstr>C:\Users\Olga Brenduk\Downloads\195-Ð Ð² ÑÐµÐ´  19.03.2019_110-Ð¿.docx</vt:lpwstr>
      </vt:variant>
      <vt:variant>
        <vt:lpwstr>P199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123</dc:creator>
  <cp:lastModifiedBy>User</cp:lastModifiedBy>
  <cp:revision>2</cp:revision>
  <cp:lastPrinted>2019-07-09T08:58:00Z</cp:lastPrinted>
  <dcterms:created xsi:type="dcterms:W3CDTF">2019-07-09T11:21:00Z</dcterms:created>
  <dcterms:modified xsi:type="dcterms:W3CDTF">2019-07-09T11:21:00Z</dcterms:modified>
</cp:coreProperties>
</file>