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390" w:rsidRPr="00524A75" w:rsidRDefault="00266390" w:rsidP="00266390">
      <w:pPr>
        <w:spacing w:after="0" w:line="360" w:lineRule="auto"/>
        <w:ind w:left="5812"/>
        <w:jc w:val="center"/>
        <w:rPr>
          <w:rFonts w:ascii="Times New Roman" w:eastAsia="Calibri" w:hAnsi="Times New Roman" w:cs="Times New Roman"/>
          <w:sz w:val="28"/>
          <w:szCs w:val="28"/>
          <w:lang w:eastAsia="ru-RU"/>
        </w:rPr>
      </w:pPr>
      <w:r w:rsidRPr="00524A75">
        <w:rPr>
          <w:rFonts w:ascii="Times New Roman" w:eastAsia="Calibri" w:hAnsi="Times New Roman" w:cs="Times New Roman"/>
          <w:sz w:val="28"/>
          <w:szCs w:val="28"/>
          <w:lang w:eastAsia="ru-RU"/>
        </w:rPr>
        <w:t>УТВЕРЖДЕНА</w:t>
      </w:r>
    </w:p>
    <w:p w:rsidR="00266390" w:rsidRDefault="00266390" w:rsidP="00266390">
      <w:pPr>
        <w:tabs>
          <w:tab w:val="left" w:pos="5529"/>
        </w:tabs>
        <w:spacing w:after="0" w:line="240" w:lineRule="auto"/>
        <w:ind w:left="538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Решением Совета депутатов      муниципального образования «Вешкаймский район» Ульяновской </w:t>
      </w:r>
      <w:r w:rsidRPr="00524A75">
        <w:rPr>
          <w:rFonts w:ascii="Times New Roman" w:eastAsia="Calibri" w:hAnsi="Times New Roman" w:cs="Times New Roman"/>
          <w:sz w:val="28"/>
          <w:szCs w:val="28"/>
          <w:lang w:eastAsia="ru-RU"/>
        </w:rPr>
        <w:t xml:space="preserve"> области</w:t>
      </w:r>
    </w:p>
    <w:p w:rsidR="00F7627A" w:rsidRPr="00524A75" w:rsidRDefault="00F7627A" w:rsidP="00266390">
      <w:pPr>
        <w:tabs>
          <w:tab w:val="left" w:pos="5529"/>
        </w:tabs>
        <w:spacing w:after="0" w:line="240" w:lineRule="auto"/>
        <w:ind w:left="538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 декабря 2017г.  № 51/535</w:t>
      </w:r>
    </w:p>
    <w:p w:rsidR="00266390" w:rsidRPr="00524A75" w:rsidRDefault="00266390" w:rsidP="00266390">
      <w:pPr>
        <w:spacing w:after="0" w:line="240" w:lineRule="auto"/>
        <w:ind w:left="5812"/>
        <w:jc w:val="center"/>
        <w:rPr>
          <w:rFonts w:ascii="Calibri" w:eastAsia="Calibri" w:hAnsi="Calibri" w:cs="Arial"/>
          <w:sz w:val="20"/>
          <w:szCs w:val="20"/>
          <w:lang w:eastAsia="ru-RU"/>
        </w:rPr>
      </w:pPr>
    </w:p>
    <w:p w:rsidR="00266390" w:rsidRPr="00524A75" w:rsidRDefault="00266390" w:rsidP="00266390">
      <w:pPr>
        <w:spacing w:after="0" w:line="240" w:lineRule="auto"/>
        <w:ind w:left="5812"/>
        <w:jc w:val="center"/>
        <w:rPr>
          <w:rFonts w:ascii="Calibri" w:eastAsia="Calibri" w:hAnsi="Calibri" w:cs="Arial"/>
          <w:sz w:val="20"/>
          <w:szCs w:val="20"/>
          <w:lang w:eastAsia="ru-RU"/>
        </w:rPr>
      </w:pPr>
    </w:p>
    <w:p w:rsidR="00266390" w:rsidRPr="00524A75" w:rsidRDefault="00266390" w:rsidP="00266390">
      <w:pPr>
        <w:spacing w:after="0" w:line="240" w:lineRule="auto"/>
        <w:rPr>
          <w:rFonts w:ascii="Calibri" w:eastAsia="Calibri" w:hAnsi="Calibri" w:cs="Arial"/>
          <w:sz w:val="20"/>
          <w:szCs w:val="20"/>
          <w:lang w:eastAsia="ru-RU"/>
        </w:rPr>
      </w:pPr>
    </w:p>
    <w:p w:rsidR="00266390" w:rsidRPr="00524A75" w:rsidRDefault="00266390" w:rsidP="00266390">
      <w:pPr>
        <w:spacing w:after="0" w:line="240" w:lineRule="auto"/>
        <w:ind w:left="3402"/>
        <w:rPr>
          <w:rFonts w:ascii="Arial" w:eastAsia="Arial" w:hAnsi="Arial" w:cs="Arial"/>
          <w:b/>
          <w:sz w:val="25"/>
          <w:szCs w:val="20"/>
          <w:lang w:eastAsia="ru-RU"/>
        </w:rPr>
      </w:pPr>
    </w:p>
    <w:p w:rsidR="00266390" w:rsidRPr="00524A75" w:rsidRDefault="00266390" w:rsidP="00266390">
      <w:pPr>
        <w:spacing w:after="0" w:line="240" w:lineRule="auto"/>
        <w:ind w:left="3402"/>
        <w:rPr>
          <w:rFonts w:ascii="Arial" w:eastAsia="Arial" w:hAnsi="Arial" w:cs="Arial"/>
          <w:b/>
          <w:sz w:val="25"/>
          <w:szCs w:val="20"/>
          <w:lang w:eastAsia="ru-RU"/>
        </w:rPr>
      </w:pPr>
    </w:p>
    <w:p w:rsidR="00266390" w:rsidRPr="00524A75" w:rsidRDefault="00266390" w:rsidP="00266390">
      <w:pPr>
        <w:spacing w:after="0" w:line="240" w:lineRule="auto"/>
        <w:ind w:left="3402"/>
        <w:rPr>
          <w:rFonts w:ascii="Arial" w:eastAsia="Arial" w:hAnsi="Arial" w:cs="Arial"/>
          <w:b/>
          <w:sz w:val="25"/>
          <w:szCs w:val="20"/>
          <w:lang w:eastAsia="ru-RU"/>
        </w:rPr>
      </w:pPr>
    </w:p>
    <w:p w:rsidR="00266390" w:rsidRPr="00524A75" w:rsidRDefault="00266390" w:rsidP="00266390">
      <w:pPr>
        <w:spacing w:after="0" w:line="240" w:lineRule="auto"/>
        <w:ind w:left="3402"/>
        <w:rPr>
          <w:rFonts w:ascii="Arial" w:eastAsia="Arial" w:hAnsi="Arial" w:cs="Arial"/>
          <w:b/>
          <w:sz w:val="25"/>
          <w:szCs w:val="20"/>
          <w:lang w:eastAsia="ru-RU"/>
        </w:rPr>
      </w:pPr>
    </w:p>
    <w:p w:rsidR="00266390" w:rsidRPr="00524A75" w:rsidRDefault="00266390" w:rsidP="00266390">
      <w:pPr>
        <w:spacing w:after="0" w:line="240" w:lineRule="auto"/>
        <w:ind w:left="3402"/>
        <w:rPr>
          <w:rFonts w:ascii="Arial" w:eastAsia="Arial" w:hAnsi="Arial" w:cs="Arial"/>
          <w:b/>
          <w:sz w:val="25"/>
          <w:szCs w:val="20"/>
          <w:lang w:eastAsia="ru-RU"/>
        </w:rPr>
      </w:pPr>
    </w:p>
    <w:p w:rsidR="00266390" w:rsidRPr="00524A75" w:rsidRDefault="00266390" w:rsidP="00266390">
      <w:pPr>
        <w:spacing w:after="0" w:line="240" w:lineRule="auto"/>
        <w:ind w:left="3402"/>
        <w:rPr>
          <w:rFonts w:ascii="Arial" w:eastAsia="Arial" w:hAnsi="Arial" w:cs="Arial"/>
          <w:b/>
          <w:sz w:val="25"/>
          <w:szCs w:val="20"/>
          <w:lang w:eastAsia="ru-RU"/>
        </w:rPr>
      </w:pPr>
    </w:p>
    <w:p w:rsidR="00266390" w:rsidRPr="00524A75" w:rsidRDefault="00266390" w:rsidP="00266390">
      <w:pPr>
        <w:spacing w:after="0" w:line="240" w:lineRule="auto"/>
        <w:ind w:left="3402"/>
        <w:rPr>
          <w:rFonts w:ascii="Arial" w:eastAsia="Arial" w:hAnsi="Arial" w:cs="Arial"/>
          <w:b/>
          <w:sz w:val="25"/>
          <w:szCs w:val="20"/>
          <w:lang w:eastAsia="ru-RU"/>
        </w:rPr>
      </w:pPr>
    </w:p>
    <w:p w:rsidR="00266390" w:rsidRPr="00524A75" w:rsidRDefault="00266390" w:rsidP="00266390">
      <w:pPr>
        <w:spacing w:after="0" w:line="240" w:lineRule="auto"/>
        <w:ind w:left="3402"/>
        <w:rPr>
          <w:rFonts w:ascii="Arial" w:eastAsia="Arial" w:hAnsi="Arial" w:cs="Arial"/>
          <w:b/>
          <w:sz w:val="25"/>
          <w:szCs w:val="20"/>
          <w:lang w:eastAsia="ru-RU"/>
        </w:rPr>
      </w:pPr>
    </w:p>
    <w:p w:rsidR="00266390" w:rsidRPr="00524A75" w:rsidRDefault="00266390" w:rsidP="00266390">
      <w:pPr>
        <w:spacing w:after="0" w:line="240" w:lineRule="auto"/>
        <w:ind w:left="3402"/>
        <w:rPr>
          <w:rFonts w:ascii="Arial" w:eastAsia="Arial" w:hAnsi="Arial" w:cs="Arial"/>
          <w:b/>
          <w:sz w:val="25"/>
          <w:szCs w:val="20"/>
          <w:lang w:eastAsia="ru-RU"/>
        </w:rPr>
      </w:pPr>
    </w:p>
    <w:p w:rsidR="00266390" w:rsidRPr="00524A75" w:rsidRDefault="00266390" w:rsidP="00266390">
      <w:pPr>
        <w:spacing w:after="0" w:line="240" w:lineRule="auto"/>
        <w:jc w:val="center"/>
        <w:rPr>
          <w:rFonts w:ascii="Times New Roman" w:eastAsia="Calibri" w:hAnsi="Times New Roman" w:cs="Times New Roman"/>
          <w:b/>
          <w:sz w:val="32"/>
          <w:szCs w:val="32"/>
          <w:lang w:eastAsia="ru-RU"/>
        </w:rPr>
      </w:pPr>
      <w:bookmarkStart w:id="0" w:name="_GoBack"/>
      <w:r w:rsidRPr="00524A75">
        <w:rPr>
          <w:rFonts w:ascii="Times New Roman" w:eastAsia="Calibri" w:hAnsi="Times New Roman" w:cs="Times New Roman"/>
          <w:b/>
          <w:sz w:val="32"/>
          <w:szCs w:val="32"/>
          <w:lang w:eastAsia="ru-RU"/>
        </w:rPr>
        <w:t>СТРАТЕГИЯ</w:t>
      </w:r>
    </w:p>
    <w:p w:rsidR="00266390" w:rsidRPr="00524A75" w:rsidRDefault="00266390" w:rsidP="00266390">
      <w:pPr>
        <w:spacing w:after="0" w:line="240" w:lineRule="auto"/>
        <w:jc w:val="center"/>
        <w:rPr>
          <w:rFonts w:ascii="Times New Roman" w:eastAsia="Calibri" w:hAnsi="Times New Roman" w:cs="Times New Roman"/>
          <w:b/>
          <w:sz w:val="32"/>
          <w:szCs w:val="32"/>
          <w:lang w:eastAsia="ru-RU"/>
        </w:rPr>
      </w:pPr>
      <w:r w:rsidRPr="00524A75">
        <w:rPr>
          <w:rFonts w:ascii="Times New Roman" w:eastAsia="Calibri" w:hAnsi="Times New Roman" w:cs="Times New Roman"/>
          <w:b/>
          <w:sz w:val="32"/>
          <w:szCs w:val="32"/>
          <w:lang w:eastAsia="ru-RU"/>
        </w:rPr>
        <w:t xml:space="preserve">социально-экономического развития </w:t>
      </w:r>
      <w:r>
        <w:rPr>
          <w:rFonts w:ascii="Times New Roman" w:eastAsia="Calibri" w:hAnsi="Times New Roman" w:cs="Times New Roman"/>
          <w:b/>
          <w:sz w:val="32"/>
          <w:szCs w:val="32"/>
          <w:lang w:eastAsia="ru-RU"/>
        </w:rPr>
        <w:t>муниципального образования «Вешкаймский район» Ульяновс</w:t>
      </w:r>
      <w:r w:rsidRPr="00524A75">
        <w:rPr>
          <w:rFonts w:ascii="Times New Roman" w:eastAsia="Calibri" w:hAnsi="Times New Roman" w:cs="Times New Roman"/>
          <w:b/>
          <w:sz w:val="32"/>
          <w:szCs w:val="32"/>
          <w:lang w:eastAsia="ru-RU"/>
        </w:rPr>
        <w:t>кой области</w:t>
      </w:r>
    </w:p>
    <w:p w:rsidR="00266390" w:rsidRDefault="00266390" w:rsidP="00266390">
      <w:pPr>
        <w:jc w:val="center"/>
        <w:rPr>
          <w:rFonts w:ascii="Times New Roman" w:eastAsia="Calibri" w:hAnsi="Times New Roman" w:cs="Times New Roman"/>
          <w:b/>
          <w:sz w:val="32"/>
          <w:szCs w:val="32"/>
          <w:lang w:eastAsia="ru-RU"/>
        </w:rPr>
      </w:pPr>
      <w:r w:rsidRPr="00524A75">
        <w:rPr>
          <w:rFonts w:ascii="Times New Roman" w:eastAsia="Calibri" w:hAnsi="Times New Roman" w:cs="Times New Roman"/>
          <w:b/>
          <w:sz w:val="32"/>
          <w:szCs w:val="32"/>
          <w:lang w:eastAsia="ru-RU"/>
        </w:rPr>
        <w:t>до 2030 года</w:t>
      </w:r>
      <w:bookmarkEnd w:id="0"/>
    </w:p>
    <w:p w:rsidR="00266390" w:rsidRDefault="00266390" w:rsidP="00266390">
      <w:pPr>
        <w:rPr>
          <w:rFonts w:ascii="Times New Roman" w:eastAsia="Calibri" w:hAnsi="Times New Roman" w:cs="Times New Roman"/>
          <w:b/>
          <w:sz w:val="32"/>
          <w:szCs w:val="32"/>
          <w:lang w:eastAsia="ru-RU"/>
        </w:rPr>
      </w:pPr>
    </w:p>
    <w:p w:rsidR="00266390" w:rsidRDefault="00266390" w:rsidP="00266390">
      <w:pPr>
        <w:rPr>
          <w:rFonts w:ascii="Times New Roman" w:eastAsia="Calibri" w:hAnsi="Times New Roman" w:cs="Times New Roman"/>
          <w:b/>
          <w:sz w:val="32"/>
          <w:szCs w:val="32"/>
          <w:lang w:eastAsia="ru-RU"/>
        </w:rPr>
      </w:pPr>
    </w:p>
    <w:p w:rsidR="00266390" w:rsidRDefault="00266390" w:rsidP="00266390">
      <w:pPr>
        <w:rPr>
          <w:rFonts w:ascii="Times New Roman" w:eastAsia="Calibri" w:hAnsi="Times New Roman" w:cs="Times New Roman"/>
          <w:b/>
          <w:sz w:val="32"/>
          <w:szCs w:val="32"/>
          <w:lang w:eastAsia="ru-RU"/>
        </w:rPr>
      </w:pPr>
    </w:p>
    <w:p w:rsidR="00266390" w:rsidRDefault="00266390" w:rsidP="00266390"/>
    <w:p w:rsidR="00266390" w:rsidRDefault="00266390" w:rsidP="00266390"/>
    <w:p w:rsidR="00266390" w:rsidRDefault="00266390" w:rsidP="00266390"/>
    <w:p w:rsidR="0067016A" w:rsidRDefault="0067016A" w:rsidP="00266390"/>
    <w:p w:rsidR="0067016A" w:rsidRDefault="0067016A" w:rsidP="00266390"/>
    <w:p w:rsidR="0067016A" w:rsidRDefault="0067016A" w:rsidP="00266390"/>
    <w:p w:rsidR="0067016A" w:rsidRDefault="0067016A" w:rsidP="00266390"/>
    <w:p w:rsidR="0067016A" w:rsidRDefault="0067016A" w:rsidP="00266390"/>
    <w:p w:rsidR="0067016A" w:rsidRDefault="0067016A" w:rsidP="00266390"/>
    <w:p w:rsidR="0067016A" w:rsidRDefault="0067016A" w:rsidP="00266390"/>
    <w:p w:rsidR="00266390" w:rsidRDefault="00266390" w:rsidP="00266390"/>
    <w:p w:rsidR="0067016A" w:rsidRDefault="0067016A" w:rsidP="0067016A">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346"/>
        <w:gridCol w:w="1414"/>
      </w:tblGrid>
      <w:tr w:rsidR="0067016A" w:rsidTr="003E318E">
        <w:tc>
          <w:tcPr>
            <w:tcW w:w="817" w:type="dxa"/>
          </w:tcPr>
          <w:p w:rsidR="0067016A" w:rsidRDefault="0067016A" w:rsidP="003E318E">
            <w:pPr>
              <w:jc w:val="center"/>
              <w:rPr>
                <w:rFonts w:ascii="Times New Roman" w:hAnsi="Times New Roman" w:cs="Times New Roman"/>
                <w:sz w:val="28"/>
                <w:szCs w:val="28"/>
              </w:rPr>
            </w:pPr>
          </w:p>
        </w:tc>
        <w:tc>
          <w:tcPr>
            <w:tcW w:w="7371" w:type="dxa"/>
          </w:tcPr>
          <w:p w:rsidR="0067016A" w:rsidRDefault="0067016A" w:rsidP="003E318E">
            <w:pPr>
              <w:jc w:val="both"/>
              <w:rPr>
                <w:rFonts w:ascii="Times New Roman" w:hAnsi="Times New Roman" w:cs="Times New Roman"/>
                <w:sz w:val="28"/>
                <w:szCs w:val="28"/>
              </w:rPr>
            </w:pP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стр.</w:t>
            </w:r>
          </w:p>
        </w:tc>
      </w:tr>
      <w:tr w:rsidR="0067016A" w:rsidTr="003E318E">
        <w:tc>
          <w:tcPr>
            <w:tcW w:w="817" w:type="dxa"/>
          </w:tcPr>
          <w:p w:rsidR="0067016A" w:rsidRDefault="0067016A" w:rsidP="003E318E">
            <w:pPr>
              <w:jc w:val="center"/>
              <w:rPr>
                <w:rFonts w:ascii="Times New Roman" w:hAnsi="Times New Roman" w:cs="Times New Roman"/>
                <w:sz w:val="28"/>
                <w:szCs w:val="28"/>
              </w:rPr>
            </w:pP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Анализ социально-экономического развития муниципального образования «Вешкаймский район»</w:t>
            </w:r>
          </w:p>
        </w:tc>
        <w:tc>
          <w:tcPr>
            <w:tcW w:w="1418" w:type="dxa"/>
          </w:tcPr>
          <w:p w:rsidR="0067016A" w:rsidRDefault="0067016A" w:rsidP="003E318E">
            <w:pPr>
              <w:jc w:val="center"/>
              <w:rPr>
                <w:rFonts w:ascii="Times New Roman" w:hAnsi="Times New Roman" w:cs="Times New Roman"/>
                <w:sz w:val="28"/>
                <w:szCs w:val="28"/>
              </w:rPr>
            </w:pPr>
          </w:p>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2</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1.1.</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Характеристика экономико-географического положения муниципального образования</w:t>
            </w:r>
          </w:p>
        </w:tc>
        <w:tc>
          <w:tcPr>
            <w:tcW w:w="1418" w:type="dxa"/>
          </w:tcPr>
          <w:p w:rsidR="0067016A" w:rsidRDefault="0067016A" w:rsidP="003E318E">
            <w:pPr>
              <w:jc w:val="center"/>
              <w:rPr>
                <w:rFonts w:ascii="Times New Roman" w:hAnsi="Times New Roman" w:cs="Times New Roman"/>
                <w:sz w:val="28"/>
                <w:szCs w:val="28"/>
              </w:rPr>
            </w:pPr>
          </w:p>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2</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1.2.</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Экономический потенциал</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3</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1.2.1.</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Агропромышленный комплекс</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4</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1.2.2.</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Промышленность</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6</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1.2.3.</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Инвестиции</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8</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1.2.4.</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Малое и среднее предпринимательство</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8</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1.2.5.</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Потребительский рынок</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10</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1.2.6.</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Жилищно-коммунальный комплекс</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11</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1.3.</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Социальный потенциал</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13</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1.3.1.</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Демография</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13</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1.3.2.</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Уровень жизни</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14</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1.3.3.</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Рынок труда</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15</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1.3.4.</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Образование</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16</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1.3.5.</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20</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1.3.6.</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Физическая культура и спорт</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22</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1.3.7.</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Культура</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23</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1.4.</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Бюджетный потенциал</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26</w:t>
            </w:r>
          </w:p>
        </w:tc>
      </w:tr>
      <w:tr w:rsidR="0067016A" w:rsidTr="003E318E">
        <w:tc>
          <w:tcPr>
            <w:tcW w:w="817" w:type="dxa"/>
          </w:tcPr>
          <w:p w:rsidR="0067016A" w:rsidRPr="00AD311E" w:rsidRDefault="0067016A" w:rsidP="003E318E">
            <w:pPr>
              <w:jc w:val="center"/>
              <w:rPr>
                <w:rFonts w:ascii="Times New Roman" w:hAnsi="Times New Roman" w:cs="Times New Roman"/>
                <w:sz w:val="28"/>
                <w:szCs w:val="28"/>
                <w:lang w:val="en-US"/>
              </w:rPr>
            </w:pPr>
            <w:r>
              <w:rPr>
                <w:rFonts w:ascii="Times New Roman" w:hAnsi="Times New Roman" w:cs="Times New Roman"/>
                <w:sz w:val="28"/>
                <w:szCs w:val="28"/>
              </w:rPr>
              <w:t>2.</w:t>
            </w:r>
          </w:p>
        </w:tc>
        <w:tc>
          <w:tcPr>
            <w:tcW w:w="7371" w:type="dxa"/>
          </w:tcPr>
          <w:p w:rsidR="0067016A" w:rsidRPr="00AD311E" w:rsidRDefault="0067016A" w:rsidP="003E318E">
            <w:pPr>
              <w:jc w:val="both"/>
              <w:rPr>
                <w:rFonts w:ascii="Times New Roman" w:hAnsi="Times New Roman" w:cs="Times New Roman"/>
                <w:sz w:val="28"/>
                <w:szCs w:val="28"/>
              </w:rPr>
            </w:pPr>
            <w:r>
              <w:rPr>
                <w:rFonts w:ascii="Times New Roman" w:hAnsi="Times New Roman" w:cs="Times New Roman"/>
                <w:sz w:val="28"/>
                <w:szCs w:val="28"/>
                <w:lang w:val="en-US"/>
              </w:rPr>
              <w:t>SWOD</w:t>
            </w:r>
            <w:r w:rsidRPr="00AD311E">
              <w:rPr>
                <w:rFonts w:ascii="Times New Roman" w:hAnsi="Times New Roman" w:cs="Times New Roman"/>
                <w:sz w:val="28"/>
                <w:szCs w:val="28"/>
              </w:rPr>
              <w:t xml:space="preserve"> </w:t>
            </w:r>
            <w:r>
              <w:rPr>
                <w:rFonts w:ascii="Times New Roman" w:hAnsi="Times New Roman" w:cs="Times New Roman"/>
                <w:sz w:val="28"/>
                <w:szCs w:val="28"/>
              </w:rPr>
              <w:t>анализ развития муниципального образования</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27</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3.</w:t>
            </w:r>
          </w:p>
        </w:tc>
        <w:tc>
          <w:tcPr>
            <w:tcW w:w="7371" w:type="dxa"/>
          </w:tcPr>
          <w:p w:rsidR="0067016A" w:rsidRPr="00AD311E" w:rsidRDefault="0067016A" w:rsidP="003E318E">
            <w:pPr>
              <w:jc w:val="both"/>
              <w:rPr>
                <w:rFonts w:ascii="Times New Roman" w:hAnsi="Times New Roman" w:cs="Times New Roman"/>
                <w:sz w:val="28"/>
                <w:szCs w:val="28"/>
              </w:rPr>
            </w:pPr>
            <w:r>
              <w:rPr>
                <w:rFonts w:ascii="Times New Roman" w:hAnsi="Times New Roman" w:cs="Times New Roman"/>
                <w:sz w:val="28"/>
                <w:szCs w:val="28"/>
              </w:rPr>
              <w:t>Сценарии (варианты) развития муниципального образования «Вешкаймский район»</w:t>
            </w:r>
          </w:p>
        </w:tc>
        <w:tc>
          <w:tcPr>
            <w:tcW w:w="1418" w:type="dxa"/>
          </w:tcPr>
          <w:p w:rsidR="0067016A" w:rsidRDefault="0067016A" w:rsidP="003E318E">
            <w:pPr>
              <w:jc w:val="center"/>
              <w:rPr>
                <w:rFonts w:ascii="Times New Roman" w:hAnsi="Times New Roman" w:cs="Times New Roman"/>
                <w:sz w:val="28"/>
                <w:szCs w:val="28"/>
              </w:rPr>
            </w:pPr>
          </w:p>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30</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4.</w:t>
            </w:r>
          </w:p>
        </w:tc>
        <w:tc>
          <w:tcPr>
            <w:tcW w:w="7371" w:type="dxa"/>
          </w:tcPr>
          <w:p w:rsidR="0067016A" w:rsidRPr="00AD311E" w:rsidRDefault="0067016A" w:rsidP="003E318E">
            <w:pPr>
              <w:jc w:val="both"/>
              <w:rPr>
                <w:rFonts w:ascii="Times New Roman" w:hAnsi="Times New Roman" w:cs="Times New Roman"/>
                <w:sz w:val="28"/>
                <w:szCs w:val="28"/>
              </w:rPr>
            </w:pPr>
            <w:r>
              <w:rPr>
                <w:rFonts w:ascii="Times New Roman" w:hAnsi="Times New Roman" w:cs="Times New Roman"/>
                <w:sz w:val="28"/>
                <w:szCs w:val="28"/>
              </w:rPr>
              <w:t>Стратегические цели и задачи социально-экономического развития муниципального образования «Вешкаймский район»</w:t>
            </w:r>
          </w:p>
        </w:tc>
        <w:tc>
          <w:tcPr>
            <w:tcW w:w="1418" w:type="dxa"/>
          </w:tcPr>
          <w:p w:rsidR="0067016A" w:rsidRDefault="0067016A" w:rsidP="003E318E">
            <w:pPr>
              <w:jc w:val="center"/>
              <w:rPr>
                <w:rFonts w:ascii="Times New Roman" w:hAnsi="Times New Roman" w:cs="Times New Roman"/>
                <w:sz w:val="28"/>
                <w:szCs w:val="28"/>
              </w:rPr>
            </w:pPr>
          </w:p>
          <w:p w:rsidR="0067016A" w:rsidRDefault="0067016A" w:rsidP="003E318E">
            <w:pPr>
              <w:jc w:val="center"/>
              <w:rPr>
                <w:rFonts w:ascii="Times New Roman" w:hAnsi="Times New Roman" w:cs="Times New Roman"/>
                <w:sz w:val="28"/>
                <w:szCs w:val="28"/>
              </w:rPr>
            </w:pPr>
          </w:p>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31</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w:t>
            </w:r>
          </w:p>
        </w:tc>
        <w:tc>
          <w:tcPr>
            <w:tcW w:w="7371" w:type="dxa"/>
          </w:tcPr>
          <w:p w:rsidR="0067016A" w:rsidRPr="00AD311E" w:rsidRDefault="0067016A" w:rsidP="003E318E">
            <w:pPr>
              <w:jc w:val="both"/>
              <w:rPr>
                <w:rFonts w:ascii="Times New Roman" w:hAnsi="Times New Roman" w:cs="Times New Roman"/>
                <w:sz w:val="28"/>
                <w:szCs w:val="28"/>
              </w:rPr>
            </w:pPr>
            <w:r>
              <w:rPr>
                <w:rFonts w:ascii="Times New Roman" w:hAnsi="Times New Roman" w:cs="Times New Roman"/>
                <w:sz w:val="28"/>
                <w:szCs w:val="28"/>
              </w:rPr>
              <w:t>Приоритетные направления развития муниципального образования</w:t>
            </w:r>
          </w:p>
        </w:tc>
        <w:tc>
          <w:tcPr>
            <w:tcW w:w="1418" w:type="dxa"/>
          </w:tcPr>
          <w:p w:rsidR="0067016A" w:rsidRDefault="0067016A" w:rsidP="003E318E">
            <w:pPr>
              <w:jc w:val="center"/>
              <w:rPr>
                <w:rFonts w:ascii="Times New Roman" w:hAnsi="Times New Roman" w:cs="Times New Roman"/>
                <w:sz w:val="28"/>
                <w:szCs w:val="28"/>
              </w:rPr>
            </w:pPr>
          </w:p>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36</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5.1.</w:t>
            </w:r>
          </w:p>
        </w:tc>
        <w:tc>
          <w:tcPr>
            <w:tcW w:w="7371" w:type="dxa"/>
          </w:tcPr>
          <w:p w:rsidR="0067016A" w:rsidRPr="00AD311E" w:rsidRDefault="0067016A" w:rsidP="003E318E">
            <w:pPr>
              <w:jc w:val="both"/>
              <w:rPr>
                <w:rFonts w:ascii="Times New Roman" w:hAnsi="Times New Roman" w:cs="Times New Roman"/>
                <w:sz w:val="28"/>
                <w:szCs w:val="28"/>
              </w:rPr>
            </w:pPr>
            <w:r>
              <w:rPr>
                <w:rFonts w:ascii="Times New Roman" w:hAnsi="Times New Roman" w:cs="Times New Roman"/>
                <w:sz w:val="28"/>
                <w:szCs w:val="28"/>
              </w:rPr>
              <w:t>Развитие экономики</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37</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5.1.1.</w:t>
            </w:r>
          </w:p>
        </w:tc>
        <w:tc>
          <w:tcPr>
            <w:tcW w:w="7371" w:type="dxa"/>
          </w:tcPr>
          <w:p w:rsidR="0067016A" w:rsidRPr="00AD311E" w:rsidRDefault="0067016A" w:rsidP="003E318E">
            <w:pPr>
              <w:jc w:val="both"/>
              <w:rPr>
                <w:rFonts w:ascii="Times New Roman" w:hAnsi="Times New Roman" w:cs="Times New Roman"/>
                <w:sz w:val="28"/>
                <w:szCs w:val="28"/>
              </w:rPr>
            </w:pPr>
            <w:r>
              <w:rPr>
                <w:rFonts w:ascii="Times New Roman" w:hAnsi="Times New Roman" w:cs="Times New Roman"/>
                <w:sz w:val="28"/>
                <w:szCs w:val="28"/>
              </w:rPr>
              <w:t>Развитие агропромышленного комплекса</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37</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5.1.2.</w:t>
            </w:r>
          </w:p>
        </w:tc>
        <w:tc>
          <w:tcPr>
            <w:tcW w:w="7371" w:type="dxa"/>
          </w:tcPr>
          <w:p w:rsidR="0067016A" w:rsidRPr="00AD311E" w:rsidRDefault="0067016A" w:rsidP="003E318E">
            <w:pPr>
              <w:jc w:val="both"/>
              <w:rPr>
                <w:rFonts w:ascii="Times New Roman" w:hAnsi="Times New Roman" w:cs="Times New Roman"/>
                <w:sz w:val="28"/>
                <w:szCs w:val="28"/>
              </w:rPr>
            </w:pPr>
            <w:r>
              <w:rPr>
                <w:rFonts w:ascii="Times New Roman" w:hAnsi="Times New Roman" w:cs="Times New Roman"/>
                <w:sz w:val="28"/>
                <w:szCs w:val="28"/>
              </w:rPr>
              <w:t>Развитие промышленности</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38</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5.1.3.</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Развитие субъектов предпринимательства</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38</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5.1.4.</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Инвестиционная деятельность</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39</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5.1.5.</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Развитие жилищно-коммунального комплекса</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40</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5.2.</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Развитие социальной сферы</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41</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5.2.1.</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Демография</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41</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5.2.2.</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Рынок труда</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41</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5.2.3.</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Образование</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42</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5.2.4.</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42</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5.2.5.</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Физкультура и спорт</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43</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5.2.6.</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Молодёжная политика</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43</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lastRenderedPageBreak/>
              <w:t>5.2.7.</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Культура</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44</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5.2.8.</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Социальное обеспечение населения</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45</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5.2.9.</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Развитие информационной среды</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45</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5.3.0.</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Развитие природопользования и охрана окружающей среды</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46</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5.3.1.</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Бюджетная политика</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46</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6.0.</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Система стратегического управления развитием муниципального образования</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48</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7.0</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Схема управления реализацией стратегии</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50</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8.0.</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Механизм реализации стратегии</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53</w:t>
            </w:r>
          </w:p>
        </w:tc>
      </w:tr>
      <w:tr w:rsidR="0067016A" w:rsidTr="003E318E">
        <w:tc>
          <w:tcPr>
            <w:tcW w:w="817"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9.0.</w:t>
            </w:r>
          </w:p>
        </w:tc>
        <w:tc>
          <w:tcPr>
            <w:tcW w:w="7371" w:type="dxa"/>
          </w:tcPr>
          <w:p w:rsidR="0067016A" w:rsidRDefault="0067016A" w:rsidP="003E318E">
            <w:pPr>
              <w:jc w:val="both"/>
              <w:rPr>
                <w:rFonts w:ascii="Times New Roman" w:hAnsi="Times New Roman" w:cs="Times New Roman"/>
                <w:sz w:val="28"/>
                <w:szCs w:val="28"/>
              </w:rPr>
            </w:pPr>
            <w:r>
              <w:rPr>
                <w:rFonts w:ascii="Times New Roman" w:hAnsi="Times New Roman" w:cs="Times New Roman"/>
                <w:sz w:val="28"/>
                <w:szCs w:val="28"/>
              </w:rPr>
              <w:t>Показатели оценки достижения стратегических целей</w:t>
            </w:r>
          </w:p>
        </w:tc>
        <w:tc>
          <w:tcPr>
            <w:tcW w:w="1418" w:type="dxa"/>
          </w:tcPr>
          <w:p w:rsidR="0067016A" w:rsidRDefault="0067016A" w:rsidP="003E318E">
            <w:pPr>
              <w:jc w:val="center"/>
              <w:rPr>
                <w:rFonts w:ascii="Times New Roman" w:hAnsi="Times New Roman" w:cs="Times New Roman"/>
                <w:sz w:val="28"/>
                <w:szCs w:val="28"/>
              </w:rPr>
            </w:pPr>
            <w:r>
              <w:rPr>
                <w:rFonts w:ascii="Times New Roman" w:hAnsi="Times New Roman" w:cs="Times New Roman"/>
                <w:sz w:val="28"/>
                <w:szCs w:val="28"/>
              </w:rPr>
              <w:t>53</w:t>
            </w:r>
          </w:p>
        </w:tc>
      </w:tr>
    </w:tbl>
    <w:p w:rsidR="0067016A" w:rsidRDefault="0067016A" w:rsidP="0067016A">
      <w:pPr>
        <w:jc w:val="center"/>
        <w:rPr>
          <w:rFonts w:ascii="Times New Roman" w:hAnsi="Times New Roman" w:cs="Times New Roman"/>
          <w:sz w:val="28"/>
          <w:szCs w:val="28"/>
        </w:rPr>
      </w:pPr>
    </w:p>
    <w:p w:rsidR="0067016A" w:rsidRDefault="0067016A" w:rsidP="0067016A">
      <w:pPr>
        <w:jc w:val="both"/>
        <w:rPr>
          <w:rFonts w:ascii="Times New Roman" w:hAnsi="Times New Roman" w:cs="Times New Roman"/>
          <w:sz w:val="28"/>
          <w:szCs w:val="28"/>
        </w:rPr>
      </w:pPr>
      <w:r>
        <w:rPr>
          <w:rFonts w:ascii="Times New Roman" w:hAnsi="Times New Roman" w:cs="Times New Roman"/>
          <w:sz w:val="28"/>
          <w:szCs w:val="28"/>
        </w:rPr>
        <w:t xml:space="preserve">          Приложение № 1</w:t>
      </w:r>
    </w:p>
    <w:p w:rsidR="0067016A" w:rsidRDefault="0067016A" w:rsidP="0067016A">
      <w:pPr>
        <w:jc w:val="both"/>
        <w:rPr>
          <w:rFonts w:ascii="Times New Roman" w:hAnsi="Times New Roman" w:cs="Times New Roman"/>
          <w:sz w:val="28"/>
          <w:szCs w:val="28"/>
        </w:rPr>
      </w:pPr>
      <w:r>
        <w:rPr>
          <w:rFonts w:ascii="Times New Roman" w:hAnsi="Times New Roman" w:cs="Times New Roman"/>
          <w:sz w:val="28"/>
          <w:szCs w:val="28"/>
        </w:rPr>
        <w:t xml:space="preserve">          Приложение  № 2</w:t>
      </w:r>
    </w:p>
    <w:p w:rsidR="0067016A" w:rsidRDefault="0067016A" w:rsidP="0067016A">
      <w:pPr>
        <w:jc w:val="both"/>
        <w:rPr>
          <w:rFonts w:ascii="Times New Roman" w:hAnsi="Times New Roman" w:cs="Times New Roman"/>
          <w:sz w:val="28"/>
          <w:szCs w:val="28"/>
        </w:rPr>
      </w:pPr>
    </w:p>
    <w:p w:rsidR="0067016A" w:rsidRDefault="0067016A" w:rsidP="0067016A">
      <w:pPr>
        <w:jc w:val="both"/>
        <w:rPr>
          <w:rFonts w:ascii="Times New Roman" w:hAnsi="Times New Roman" w:cs="Times New Roman"/>
          <w:sz w:val="28"/>
          <w:szCs w:val="28"/>
        </w:rPr>
      </w:pPr>
    </w:p>
    <w:p w:rsidR="0067016A" w:rsidRDefault="0067016A" w:rsidP="0067016A">
      <w:pPr>
        <w:jc w:val="both"/>
        <w:rPr>
          <w:rFonts w:ascii="Times New Roman" w:hAnsi="Times New Roman" w:cs="Times New Roman"/>
          <w:sz w:val="28"/>
          <w:szCs w:val="28"/>
        </w:rPr>
      </w:pPr>
    </w:p>
    <w:p w:rsidR="0067016A" w:rsidRDefault="0067016A" w:rsidP="0067016A">
      <w:pPr>
        <w:jc w:val="both"/>
        <w:rPr>
          <w:rFonts w:ascii="Times New Roman" w:hAnsi="Times New Roman" w:cs="Times New Roman"/>
          <w:sz w:val="28"/>
          <w:szCs w:val="28"/>
        </w:rPr>
      </w:pPr>
    </w:p>
    <w:p w:rsidR="0067016A" w:rsidRPr="008A18BE" w:rsidRDefault="0067016A" w:rsidP="0067016A">
      <w:pPr>
        <w:jc w:val="both"/>
        <w:rPr>
          <w:rFonts w:ascii="Times New Roman" w:hAnsi="Times New Roman" w:cs="Times New Roman"/>
          <w:sz w:val="28"/>
          <w:szCs w:val="28"/>
        </w:rPr>
      </w:pPr>
    </w:p>
    <w:p w:rsidR="00266390" w:rsidRDefault="00266390" w:rsidP="00266390"/>
    <w:p w:rsidR="00266390" w:rsidRDefault="00266390" w:rsidP="00266390"/>
    <w:p w:rsidR="00226698" w:rsidRDefault="00226698" w:rsidP="00266390">
      <w:pPr>
        <w:spacing w:after="0" w:line="240" w:lineRule="auto"/>
        <w:jc w:val="center"/>
        <w:rPr>
          <w:rFonts w:ascii="Times New Roman" w:eastAsia="Arial" w:hAnsi="Times New Roman" w:cs="Times New Roman"/>
          <w:b/>
          <w:sz w:val="28"/>
          <w:szCs w:val="28"/>
          <w:lang w:eastAsia="ru-RU"/>
        </w:rPr>
      </w:pPr>
    </w:p>
    <w:p w:rsidR="00226698" w:rsidRDefault="00226698" w:rsidP="00266390">
      <w:pPr>
        <w:spacing w:after="0" w:line="240" w:lineRule="auto"/>
        <w:jc w:val="center"/>
        <w:rPr>
          <w:rFonts w:ascii="Times New Roman" w:eastAsia="Arial" w:hAnsi="Times New Roman" w:cs="Times New Roman"/>
          <w:b/>
          <w:sz w:val="28"/>
          <w:szCs w:val="28"/>
          <w:lang w:eastAsia="ru-RU"/>
        </w:rPr>
      </w:pPr>
    </w:p>
    <w:p w:rsidR="00226698" w:rsidRDefault="00226698" w:rsidP="00266390">
      <w:pPr>
        <w:spacing w:after="0" w:line="240" w:lineRule="auto"/>
        <w:jc w:val="center"/>
        <w:rPr>
          <w:rFonts w:ascii="Times New Roman" w:eastAsia="Arial" w:hAnsi="Times New Roman" w:cs="Times New Roman"/>
          <w:b/>
          <w:sz w:val="28"/>
          <w:szCs w:val="28"/>
          <w:lang w:eastAsia="ru-RU"/>
        </w:rPr>
      </w:pPr>
    </w:p>
    <w:p w:rsidR="00226698" w:rsidRDefault="00226698" w:rsidP="00266390">
      <w:pPr>
        <w:spacing w:after="0" w:line="240" w:lineRule="auto"/>
        <w:jc w:val="center"/>
        <w:rPr>
          <w:rFonts w:ascii="Times New Roman" w:eastAsia="Arial" w:hAnsi="Times New Roman" w:cs="Times New Roman"/>
          <w:b/>
          <w:sz w:val="28"/>
          <w:szCs w:val="28"/>
          <w:lang w:eastAsia="ru-RU"/>
        </w:rPr>
      </w:pPr>
    </w:p>
    <w:p w:rsidR="00226698" w:rsidRDefault="00226698" w:rsidP="00266390">
      <w:pPr>
        <w:spacing w:after="0" w:line="240" w:lineRule="auto"/>
        <w:jc w:val="center"/>
        <w:rPr>
          <w:rFonts w:ascii="Times New Roman" w:eastAsia="Arial" w:hAnsi="Times New Roman" w:cs="Times New Roman"/>
          <w:b/>
          <w:sz w:val="28"/>
          <w:szCs w:val="28"/>
          <w:lang w:eastAsia="ru-RU"/>
        </w:rPr>
      </w:pPr>
    </w:p>
    <w:p w:rsidR="00226698" w:rsidRDefault="00226698" w:rsidP="00266390">
      <w:pPr>
        <w:spacing w:after="0" w:line="240" w:lineRule="auto"/>
        <w:jc w:val="center"/>
        <w:rPr>
          <w:rFonts w:ascii="Times New Roman" w:eastAsia="Arial" w:hAnsi="Times New Roman" w:cs="Times New Roman"/>
          <w:b/>
          <w:sz w:val="28"/>
          <w:szCs w:val="28"/>
          <w:lang w:eastAsia="ru-RU"/>
        </w:rPr>
      </w:pPr>
    </w:p>
    <w:p w:rsidR="00226698" w:rsidRDefault="00226698" w:rsidP="00266390">
      <w:pPr>
        <w:spacing w:after="0" w:line="240" w:lineRule="auto"/>
        <w:jc w:val="center"/>
        <w:rPr>
          <w:rFonts w:ascii="Times New Roman" w:eastAsia="Arial" w:hAnsi="Times New Roman" w:cs="Times New Roman"/>
          <w:b/>
          <w:sz w:val="28"/>
          <w:szCs w:val="28"/>
          <w:lang w:eastAsia="ru-RU"/>
        </w:rPr>
        <w:sectPr w:rsidR="00226698" w:rsidSect="00226698">
          <w:pgSz w:w="11906" w:h="16838"/>
          <w:pgMar w:top="1134" w:right="850" w:bottom="1134" w:left="1701" w:header="708" w:footer="708" w:gutter="0"/>
          <w:cols w:space="708"/>
          <w:docGrid w:linePitch="360"/>
        </w:sectPr>
      </w:pPr>
    </w:p>
    <w:p w:rsidR="00266390" w:rsidRPr="00E44BF2" w:rsidRDefault="00266390" w:rsidP="00266390">
      <w:pPr>
        <w:spacing w:after="0" w:line="240" w:lineRule="auto"/>
        <w:jc w:val="center"/>
        <w:rPr>
          <w:rFonts w:ascii="Times New Roman" w:eastAsia="Arial" w:hAnsi="Times New Roman" w:cs="Times New Roman"/>
          <w:b/>
          <w:sz w:val="28"/>
          <w:szCs w:val="28"/>
          <w:lang w:eastAsia="ru-RU"/>
        </w:rPr>
      </w:pPr>
      <w:r w:rsidRPr="00E44BF2">
        <w:rPr>
          <w:rFonts w:ascii="Times New Roman" w:eastAsia="Arial" w:hAnsi="Times New Roman" w:cs="Times New Roman"/>
          <w:b/>
          <w:sz w:val="28"/>
          <w:szCs w:val="28"/>
          <w:lang w:eastAsia="ru-RU"/>
        </w:rPr>
        <w:lastRenderedPageBreak/>
        <w:t>Введение</w:t>
      </w:r>
    </w:p>
    <w:p w:rsidR="00266390" w:rsidRPr="00E44BF2" w:rsidRDefault="00266390" w:rsidP="00266390">
      <w:pPr>
        <w:spacing w:after="0" w:line="240" w:lineRule="auto"/>
        <w:jc w:val="center"/>
        <w:rPr>
          <w:rFonts w:ascii="Times New Roman" w:eastAsia="Arial" w:hAnsi="Times New Roman" w:cs="Times New Roman"/>
          <w:b/>
          <w:sz w:val="28"/>
          <w:szCs w:val="28"/>
          <w:lang w:eastAsia="ru-RU"/>
        </w:rPr>
      </w:pPr>
    </w:p>
    <w:p w:rsidR="00266390" w:rsidRDefault="00266390" w:rsidP="00266390">
      <w:pPr>
        <w:spacing w:after="0" w:line="240" w:lineRule="auto"/>
        <w:ind w:firstLine="720"/>
        <w:jc w:val="both"/>
        <w:rPr>
          <w:rFonts w:ascii="Times New Roman" w:eastAsia="Arial" w:hAnsi="Times New Roman" w:cs="Times New Roman"/>
          <w:sz w:val="28"/>
          <w:szCs w:val="28"/>
          <w:lang w:eastAsia="ru-RU"/>
        </w:rPr>
      </w:pPr>
      <w:r w:rsidRPr="00432FF9">
        <w:rPr>
          <w:rFonts w:ascii="Times New Roman" w:eastAsia="Times New Roman" w:hAnsi="Times New Roman" w:cs="Times New Roman"/>
          <w:sz w:val="28"/>
          <w:szCs w:val="28"/>
          <w:lang w:eastAsia="ru-RU"/>
        </w:rPr>
        <w:t>Стратегия социально-экономического развития</w:t>
      </w:r>
      <w:r w:rsidRPr="00432FF9">
        <w:rPr>
          <w:rFonts w:ascii="Times New Roman" w:eastAsia="Times New Roman" w:hAnsi="Times New Roman" w:cs="Times New Roman"/>
          <w:color w:val="000000"/>
          <w:sz w:val="28"/>
          <w:szCs w:val="28"/>
          <w:lang w:eastAsia="ru-RU"/>
        </w:rPr>
        <w:t xml:space="preserve"> муниципального образования  «Вешкаймский район»</w:t>
      </w:r>
      <w:r w:rsidRPr="00432FF9">
        <w:rPr>
          <w:rFonts w:ascii="Times New Roman" w:eastAsia="Times New Roman" w:hAnsi="Times New Roman" w:cs="Times New Roman"/>
          <w:color w:val="000000"/>
          <w:spacing w:val="-1"/>
          <w:sz w:val="28"/>
          <w:szCs w:val="28"/>
          <w:lang w:eastAsia="ru-RU"/>
        </w:rPr>
        <w:t xml:space="preserve"> до 2030 года   (далее - Стратегия) - документ, который  определяет долгосрочную </w:t>
      </w:r>
      <w:r w:rsidRPr="00432FF9">
        <w:rPr>
          <w:rFonts w:ascii="Times New Roman" w:eastAsia="Times New Roman" w:hAnsi="Times New Roman" w:cs="Times New Roman"/>
          <w:color w:val="000000"/>
          <w:sz w:val="28"/>
          <w:szCs w:val="28"/>
          <w:lang w:eastAsia="ru-RU"/>
        </w:rPr>
        <w:t xml:space="preserve"> политику деятельности органов местного самоуправления в </w:t>
      </w:r>
      <w:r w:rsidRPr="00432FF9">
        <w:rPr>
          <w:rFonts w:ascii="Times New Roman" w:eastAsia="Times New Roman" w:hAnsi="Times New Roman" w:cs="Times New Roman"/>
          <w:color w:val="000000"/>
          <w:spacing w:val="-1"/>
          <w:sz w:val="28"/>
          <w:szCs w:val="28"/>
          <w:lang w:eastAsia="ru-RU"/>
        </w:rPr>
        <w:t>экономической, социальной и иных сферах жизни района,  согласованную с интересами бизнес</w:t>
      </w:r>
      <w:r>
        <w:rPr>
          <w:rFonts w:ascii="Times New Roman" w:eastAsia="Times New Roman" w:hAnsi="Times New Roman" w:cs="Times New Roman"/>
          <w:color w:val="000000"/>
          <w:spacing w:val="-1"/>
          <w:sz w:val="28"/>
          <w:szCs w:val="28"/>
          <w:lang w:eastAsia="ru-RU"/>
        </w:rPr>
        <w:t xml:space="preserve"> </w:t>
      </w:r>
      <w:r w:rsidRPr="00432FF9">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pacing w:val="-1"/>
          <w:sz w:val="28"/>
          <w:szCs w:val="28"/>
          <w:lang w:eastAsia="ru-RU"/>
        </w:rPr>
        <w:t xml:space="preserve"> </w:t>
      </w:r>
      <w:r w:rsidRPr="00432FF9">
        <w:rPr>
          <w:rFonts w:ascii="Times New Roman" w:eastAsia="Times New Roman" w:hAnsi="Times New Roman" w:cs="Times New Roman"/>
          <w:spacing w:val="-1"/>
          <w:sz w:val="28"/>
          <w:szCs w:val="28"/>
          <w:lang w:eastAsia="ru-RU"/>
        </w:rPr>
        <w:t xml:space="preserve">сообщества, населением </w:t>
      </w:r>
      <w:r w:rsidRPr="00432FF9">
        <w:rPr>
          <w:rFonts w:ascii="Times New Roman" w:eastAsia="Times New Roman" w:hAnsi="Times New Roman" w:cs="Times New Roman"/>
          <w:color w:val="000000"/>
          <w:spacing w:val="-1"/>
          <w:sz w:val="28"/>
          <w:szCs w:val="28"/>
          <w:lang w:eastAsia="ru-RU"/>
        </w:rPr>
        <w:t xml:space="preserve"> и </w:t>
      </w:r>
      <w:r w:rsidRPr="00432FF9">
        <w:rPr>
          <w:rFonts w:ascii="Times New Roman" w:eastAsia="Times New Roman" w:hAnsi="Times New Roman" w:cs="Times New Roman"/>
          <w:color w:val="000000"/>
          <w:sz w:val="28"/>
          <w:szCs w:val="28"/>
          <w:lang w:eastAsia="ru-RU"/>
        </w:rPr>
        <w:t>стратегическими интересами  муниципалитета.</w:t>
      </w:r>
      <w:r w:rsidRPr="00F674BB">
        <w:rPr>
          <w:rFonts w:ascii="Times New Roman" w:eastAsia="Arial" w:hAnsi="Times New Roman" w:cs="Times New Roman"/>
          <w:sz w:val="28"/>
          <w:szCs w:val="28"/>
          <w:lang w:eastAsia="ru-RU"/>
        </w:rPr>
        <w:t xml:space="preserve"> </w:t>
      </w:r>
    </w:p>
    <w:p w:rsidR="00266390" w:rsidRPr="0021648B" w:rsidRDefault="00266390" w:rsidP="00266390">
      <w:pPr>
        <w:spacing w:after="0" w:line="240" w:lineRule="auto"/>
        <w:ind w:firstLine="720"/>
        <w:jc w:val="both"/>
        <w:rPr>
          <w:rFonts w:ascii="Times New Roman" w:eastAsia="Times New Roman" w:hAnsi="Times New Roman" w:cs="Times New Roman"/>
          <w:sz w:val="28"/>
          <w:szCs w:val="28"/>
          <w:lang w:eastAsia="ru-RU"/>
        </w:rPr>
      </w:pPr>
      <w:r w:rsidRPr="0021648B">
        <w:rPr>
          <w:rFonts w:ascii="Times New Roman" w:eastAsia="Times New Roman" w:hAnsi="Times New Roman" w:cs="Times New Roman"/>
          <w:sz w:val="28"/>
          <w:szCs w:val="28"/>
          <w:lang w:eastAsia="ru-RU"/>
        </w:rPr>
        <w:t>Стратегия в качестве отправной точки подразумевает развитие именно тех отраслей и видов деятельности, где муниципальное образование обладает хорошим потенциалом развития, а также  предусматривает определение конкретных задач и мер, выполнение которых позволит наиболее полно реализовать этот потенциал.</w:t>
      </w:r>
    </w:p>
    <w:p w:rsidR="00266390" w:rsidRDefault="00266390" w:rsidP="00266390">
      <w:pPr>
        <w:spacing w:after="0" w:line="240" w:lineRule="auto"/>
        <w:ind w:firstLine="720"/>
        <w:jc w:val="both"/>
        <w:rPr>
          <w:rFonts w:ascii="Times New Roman" w:eastAsia="Times New Roman" w:hAnsi="Times New Roman" w:cs="Times New Roman"/>
          <w:sz w:val="28"/>
          <w:szCs w:val="28"/>
          <w:lang w:eastAsia="ru-RU"/>
        </w:rPr>
      </w:pPr>
      <w:r w:rsidRPr="0021648B">
        <w:rPr>
          <w:rFonts w:ascii="Times New Roman" w:eastAsia="Times New Roman" w:hAnsi="Times New Roman" w:cs="Times New Roman"/>
          <w:sz w:val="28"/>
          <w:szCs w:val="28"/>
          <w:lang w:eastAsia="ru-RU"/>
        </w:rPr>
        <w:t>Задачи стратегического управления заключаются в том, чтобы опираясь на сильные стороны муниципального образования</w:t>
      </w:r>
      <w:r>
        <w:rPr>
          <w:rFonts w:ascii="Times New Roman" w:eastAsia="Times New Roman" w:hAnsi="Times New Roman" w:cs="Times New Roman"/>
          <w:sz w:val="28"/>
          <w:szCs w:val="28"/>
          <w:lang w:eastAsia="ru-RU"/>
        </w:rPr>
        <w:t xml:space="preserve">, </w:t>
      </w:r>
      <w:r w:rsidRPr="0021648B">
        <w:rPr>
          <w:rFonts w:ascii="Times New Roman" w:eastAsia="Times New Roman" w:hAnsi="Times New Roman" w:cs="Times New Roman"/>
          <w:sz w:val="28"/>
          <w:szCs w:val="28"/>
          <w:lang w:eastAsia="ru-RU"/>
        </w:rPr>
        <w:t>использовать возможности, предоставляемые внешней средой</w:t>
      </w:r>
      <w:r>
        <w:rPr>
          <w:rFonts w:ascii="Times New Roman" w:eastAsia="Times New Roman" w:hAnsi="Times New Roman" w:cs="Times New Roman"/>
          <w:sz w:val="28"/>
          <w:szCs w:val="28"/>
          <w:lang w:eastAsia="ru-RU"/>
        </w:rPr>
        <w:t>.</w:t>
      </w:r>
      <w:r w:rsidRPr="0021648B">
        <w:rPr>
          <w:rFonts w:ascii="Times New Roman" w:eastAsia="Times New Roman" w:hAnsi="Times New Roman" w:cs="Times New Roman"/>
          <w:sz w:val="28"/>
          <w:szCs w:val="28"/>
          <w:lang w:eastAsia="ru-RU"/>
        </w:rPr>
        <w:t xml:space="preserve"> </w:t>
      </w:r>
    </w:p>
    <w:p w:rsidR="00266390" w:rsidRDefault="00266390" w:rsidP="00266390">
      <w:pPr>
        <w:spacing w:after="0" w:line="240" w:lineRule="auto"/>
        <w:ind w:firstLine="720"/>
        <w:jc w:val="both"/>
        <w:rPr>
          <w:rFonts w:ascii="Times New Roman" w:eastAsia="Arial" w:hAnsi="Times New Roman" w:cs="Times New Roman"/>
          <w:sz w:val="28"/>
          <w:szCs w:val="28"/>
          <w:lang w:eastAsia="ru-RU"/>
        </w:rPr>
      </w:pPr>
      <w:r w:rsidRPr="00432FF9">
        <w:rPr>
          <w:rFonts w:ascii="Times New Roman" w:eastAsia="Arial" w:hAnsi="Times New Roman" w:cs="Times New Roman"/>
          <w:sz w:val="28"/>
          <w:szCs w:val="28"/>
          <w:lang w:eastAsia="ru-RU"/>
        </w:rPr>
        <w:t>При разработке Стратегии учтены основные положения отраслевых документов стратегического планирования Российской Федерации, указов Президента Российской Федерации и иных нормативных правовых актов, определяющих меры по реализации государственной политики в различных сферах социально-экономического р</w:t>
      </w:r>
      <w:r>
        <w:rPr>
          <w:rFonts w:ascii="Times New Roman" w:eastAsia="Arial" w:hAnsi="Times New Roman" w:cs="Times New Roman"/>
          <w:sz w:val="28"/>
          <w:szCs w:val="28"/>
          <w:lang w:eastAsia="ru-RU"/>
        </w:rPr>
        <w:t xml:space="preserve">азвития Российской Федерации. </w:t>
      </w:r>
    </w:p>
    <w:p w:rsidR="00226698" w:rsidRDefault="00266390" w:rsidP="00266390">
      <w:pPr>
        <w:spacing w:after="0" w:line="240" w:lineRule="auto"/>
        <w:ind w:firstLine="720"/>
        <w:jc w:val="both"/>
        <w:rPr>
          <w:rFonts w:ascii="Times New Roman" w:eastAsia="Times New Roman" w:hAnsi="Times New Roman" w:cs="Times New Roman"/>
          <w:sz w:val="28"/>
          <w:szCs w:val="28"/>
          <w:lang w:eastAsia="ru-RU"/>
        </w:rPr>
      </w:pPr>
      <w:r w:rsidRPr="0021648B">
        <w:rPr>
          <w:rFonts w:ascii="Times New Roman" w:eastAsia="Times New Roman" w:hAnsi="Times New Roman" w:cs="Times New Roman"/>
          <w:sz w:val="28"/>
          <w:szCs w:val="28"/>
          <w:lang w:eastAsia="ru-RU"/>
        </w:rPr>
        <w:t xml:space="preserve">Стратегия не </w:t>
      </w:r>
      <w:r>
        <w:rPr>
          <w:rFonts w:ascii="Times New Roman" w:eastAsia="Times New Roman" w:hAnsi="Times New Roman" w:cs="Times New Roman"/>
          <w:sz w:val="28"/>
          <w:szCs w:val="28"/>
          <w:lang w:eastAsia="ru-RU"/>
        </w:rPr>
        <w:t xml:space="preserve">является </w:t>
      </w:r>
      <w:r w:rsidRPr="0021648B">
        <w:rPr>
          <w:rFonts w:ascii="Times New Roman" w:eastAsia="Times New Roman" w:hAnsi="Times New Roman" w:cs="Times New Roman"/>
          <w:sz w:val="28"/>
          <w:szCs w:val="28"/>
          <w:lang w:eastAsia="ru-RU"/>
        </w:rPr>
        <w:t xml:space="preserve"> консервативным документом. С течением времени  она будет корректироваться  с учетом планов развития Российской Федерации, Ульяновской области, муниципального образования «Вешкаймский </w:t>
      </w:r>
      <w:r w:rsidRPr="00432FF9">
        <w:rPr>
          <w:rFonts w:ascii="Times New Roman" w:eastAsia="Times New Roman" w:hAnsi="Times New Roman" w:cs="Times New Roman"/>
          <w:sz w:val="28"/>
          <w:szCs w:val="28"/>
          <w:lang w:eastAsia="ru-RU"/>
        </w:rPr>
        <w:t xml:space="preserve">район», в соответствии с Посланиями Президента Российской Федерации, постановлениями и распоряжениями  Правительства Российской Федерации, Губернатора и Правительства Ульяновской области, при необходимости  дополняться и уточняться. </w:t>
      </w:r>
    </w:p>
    <w:p w:rsidR="00226698" w:rsidRDefault="00226698" w:rsidP="00266390">
      <w:pPr>
        <w:spacing w:after="0" w:line="240" w:lineRule="auto"/>
        <w:ind w:firstLine="720"/>
        <w:jc w:val="both"/>
        <w:rPr>
          <w:rFonts w:ascii="Times New Roman" w:eastAsia="Times New Roman" w:hAnsi="Times New Roman" w:cs="Times New Roman"/>
          <w:sz w:val="28"/>
          <w:szCs w:val="28"/>
          <w:lang w:eastAsia="ru-RU"/>
        </w:rPr>
      </w:pPr>
    </w:p>
    <w:p w:rsidR="00226698" w:rsidRDefault="00226698" w:rsidP="00266390">
      <w:pPr>
        <w:spacing w:after="0" w:line="240" w:lineRule="auto"/>
        <w:ind w:firstLine="720"/>
        <w:jc w:val="both"/>
        <w:rPr>
          <w:rFonts w:ascii="Times New Roman" w:eastAsia="Times New Roman" w:hAnsi="Times New Roman" w:cs="Times New Roman"/>
          <w:sz w:val="28"/>
          <w:szCs w:val="28"/>
          <w:lang w:eastAsia="ru-RU"/>
        </w:rPr>
      </w:pPr>
    </w:p>
    <w:p w:rsidR="00226698" w:rsidRDefault="00226698" w:rsidP="00266390">
      <w:pPr>
        <w:spacing w:after="0" w:line="240" w:lineRule="auto"/>
        <w:ind w:firstLine="720"/>
        <w:jc w:val="both"/>
        <w:rPr>
          <w:rFonts w:ascii="Times New Roman" w:eastAsia="Times New Roman" w:hAnsi="Times New Roman" w:cs="Times New Roman"/>
          <w:sz w:val="28"/>
          <w:szCs w:val="28"/>
          <w:lang w:eastAsia="ru-RU"/>
        </w:rPr>
      </w:pPr>
    </w:p>
    <w:p w:rsidR="00226698" w:rsidRDefault="00226698" w:rsidP="00266390">
      <w:pPr>
        <w:spacing w:after="0" w:line="240" w:lineRule="auto"/>
        <w:ind w:firstLine="720"/>
        <w:jc w:val="both"/>
        <w:rPr>
          <w:rFonts w:ascii="Times New Roman" w:eastAsia="Times New Roman" w:hAnsi="Times New Roman" w:cs="Times New Roman"/>
          <w:sz w:val="28"/>
          <w:szCs w:val="28"/>
          <w:lang w:eastAsia="ru-RU"/>
        </w:rPr>
      </w:pPr>
    </w:p>
    <w:p w:rsidR="00226698" w:rsidRDefault="00226698" w:rsidP="00266390">
      <w:pPr>
        <w:spacing w:after="0" w:line="240" w:lineRule="auto"/>
        <w:ind w:firstLine="720"/>
        <w:jc w:val="both"/>
        <w:rPr>
          <w:rFonts w:ascii="Times New Roman" w:eastAsia="Times New Roman" w:hAnsi="Times New Roman" w:cs="Times New Roman"/>
          <w:sz w:val="28"/>
          <w:szCs w:val="28"/>
          <w:lang w:eastAsia="ru-RU"/>
        </w:rPr>
      </w:pPr>
    </w:p>
    <w:p w:rsidR="00226698" w:rsidRDefault="00226698" w:rsidP="00266390">
      <w:pPr>
        <w:spacing w:after="0" w:line="240" w:lineRule="auto"/>
        <w:ind w:firstLine="720"/>
        <w:jc w:val="both"/>
        <w:rPr>
          <w:rFonts w:ascii="Times New Roman" w:eastAsia="Times New Roman" w:hAnsi="Times New Roman" w:cs="Times New Roman"/>
          <w:sz w:val="28"/>
          <w:szCs w:val="28"/>
          <w:lang w:eastAsia="ru-RU"/>
        </w:rPr>
      </w:pPr>
    </w:p>
    <w:p w:rsidR="00226698" w:rsidRDefault="00226698" w:rsidP="00266390">
      <w:pPr>
        <w:spacing w:after="0" w:line="240" w:lineRule="auto"/>
        <w:ind w:firstLine="720"/>
        <w:jc w:val="both"/>
        <w:rPr>
          <w:rFonts w:ascii="Times New Roman" w:eastAsia="Times New Roman" w:hAnsi="Times New Roman" w:cs="Times New Roman"/>
          <w:sz w:val="28"/>
          <w:szCs w:val="28"/>
          <w:lang w:eastAsia="ru-RU"/>
        </w:rPr>
      </w:pPr>
    </w:p>
    <w:p w:rsidR="00226698" w:rsidRDefault="00226698" w:rsidP="00266390">
      <w:pPr>
        <w:spacing w:after="0" w:line="240" w:lineRule="auto"/>
        <w:ind w:firstLine="720"/>
        <w:jc w:val="both"/>
        <w:rPr>
          <w:rFonts w:ascii="Times New Roman" w:eastAsia="Times New Roman" w:hAnsi="Times New Roman" w:cs="Times New Roman"/>
          <w:sz w:val="28"/>
          <w:szCs w:val="28"/>
          <w:lang w:eastAsia="ru-RU"/>
        </w:rPr>
      </w:pPr>
    </w:p>
    <w:p w:rsidR="00226698" w:rsidRDefault="00226698" w:rsidP="00266390">
      <w:pPr>
        <w:spacing w:after="0" w:line="240" w:lineRule="auto"/>
        <w:ind w:firstLine="720"/>
        <w:jc w:val="both"/>
        <w:rPr>
          <w:rFonts w:ascii="Times New Roman" w:eastAsia="Times New Roman" w:hAnsi="Times New Roman" w:cs="Times New Roman"/>
          <w:sz w:val="28"/>
          <w:szCs w:val="28"/>
          <w:lang w:eastAsia="ru-RU"/>
        </w:rPr>
      </w:pPr>
    </w:p>
    <w:p w:rsidR="00226698" w:rsidRDefault="00226698" w:rsidP="00266390">
      <w:pPr>
        <w:spacing w:after="0" w:line="240" w:lineRule="auto"/>
        <w:ind w:firstLine="720"/>
        <w:jc w:val="both"/>
        <w:rPr>
          <w:rFonts w:ascii="Times New Roman" w:eastAsia="Times New Roman" w:hAnsi="Times New Roman" w:cs="Times New Roman"/>
          <w:sz w:val="28"/>
          <w:szCs w:val="28"/>
          <w:lang w:eastAsia="ru-RU"/>
        </w:rPr>
      </w:pPr>
    </w:p>
    <w:p w:rsidR="00226698" w:rsidRDefault="00226698" w:rsidP="00266390">
      <w:pPr>
        <w:spacing w:after="0" w:line="240" w:lineRule="auto"/>
        <w:ind w:firstLine="720"/>
        <w:jc w:val="both"/>
        <w:rPr>
          <w:rFonts w:ascii="Times New Roman" w:eastAsia="Times New Roman" w:hAnsi="Times New Roman" w:cs="Times New Roman"/>
          <w:sz w:val="28"/>
          <w:szCs w:val="28"/>
          <w:lang w:eastAsia="ru-RU"/>
        </w:rPr>
      </w:pPr>
    </w:p>
    <w:p w:rsidR="00226698" w:rsidRDefault="00226698" w:rsidP="00266390">
      <w:pPr>
        <w:spacing w:after="0" w:line="240" w:lineRule="auto"/>
        <w:ind w:firstLine="720"/>
        <w:jc w:val="both"/>
        <w:rPr>
          <w:rFonts w:ascii="Times New Roman" w:eastAsia="Times New Roman" w:hAnsi="Times New Roman" w:cs="Times New Roman"/>
          <w:sz w:val="28"/>
          <w:szCs w:val="28"/>
          <w:lang w:eastAsia="ru-RU"/>
        </w:rPr>
      </w:pPr>
    </w:p>
    <w:p w:rsidR="00226698" w:rsidRDefault="00226698" w:rsidP="00266390">
      <w:pPr>
        <w:spacing w:after="0" w:line="240" w:lineRule="auto"/>
        <w:ind w:firstLine="720"/>
        <w:jc w:val="both"/>
        <w:rPr>
          <w:rFonts w:ascii="Times New Roman" w:eastAsia="Times New Roman" w:hAnsi="Times New Roman" w:cs="Times New Roman"/>
          <w:sz w:val="28"/>
          <w:szCs w:val="28"/>
          <w:lang w:eastAsia="ru-RU"/>
        </w:rPr>
      </w:pPr>
    </w:p>
    <w:p w:rsidR="00226698" w:rsidRDefault="00226698" w:rsidP="00266390">
      <w:pPr>
        <w:spacing w:after="0" w:line="240" w:lineRule="auto"/>
        <w:ind w:firstLine="720"/>
        <w:jc w:val="both"/>
        <w:rPr>
          <w:rFonts w:ascii="Times New Roman" w:eastAsia="Times New Roman" w:hAnsi="Times New Roman" w:cs="Times New Roman"/>
          <w:sz w:val="28"/>
          <w:szCs w:val="28"/>
          <w:lang w:eastAsia="ru-RU"/>
        </w:rPr>
      </w:pPr>
    </w:p>
    <w:p w:rsidR="00226698" w:rsidRDefault="00226698" w:rsidP="00266390">
      <w:pPr>
        <w:spacing w:after="0" w:line="240" w:lineRule="auto"/>
        <w:ind w:firstLine="720"/>
        <w:jc w:val="both"/>
        <w:rPr>
          <w:rFonts w:ascii="Times New Roman" w:eastAsia="Times New Roman" w:hAnsi="Times New Roman" w:cs="Times New Roman"/>
          <w:sz w:val="28"/>
          <w:szCs w:val="28"/>
          <w:lang w:eastAsia="ru-RU"/>
        </w:rPr>
      </w:pPr>
    </w:p>
    <w:p w:rsidR="00226698" w:rsidRDefault="00226698" w:rsidP="00266390">
      <w:pPr>
        <w:spacing w:after="0" w:line="240" w:lineRule="auto"/>
        <w:ind w:firstLine="720"/>
        <w:jc w:val="both"/>
        <w:rPr>
          <w:rFonts w:ascii="Times New Roman" w:eastAsia="Times New Roman" w:hAnsi="Times New Roman" w:cs="Times New Roman"/>
          <w:sz w:val="28"/>
          <w:szCs w:val="28"/>
          <w:lang w:eastAsia="ru-RU"/>
        </w:rPr>
      </w:pPr>
    </w:p>
    <w:p w:rsidR="00226698" w:rsidRDefault="00226698" w:rsidP="00266390">
      <w:pPr>
        <w:spacing w:after="0" w:line="240" w:lineRule="auto"/>
        <w:ind w:firstLine="720"/>
        <w:jc w:val="both"/>
        <w:rPr>
          <w:rFonts w:ascii="Times New Roman" w:eastAsia="Times New Roman" w:hAnsi="Times New Roman" w:cs="Times New Roman"/>
          <w:sz w:val="28"/>
          <w:szCs w:val="28"/>
          <w:lang w:eastAsia="ru-RU"/>
        </w:rPr>
      </w:pPr>
    </w:p>
    <w:p w:rsidR="00266390" w:rsidRPr="003826E9" w:rsidRDefault="00266390" w:rsidP="00266390">
      <w:pPr>
        <w:spacing w:after="0" w:line="240" w:lineRule="auto"/>
        <w:ind w:firstLine="720"/>
        <w:jc w:val="both"/>
        <w:rPr>
          <w:rFonts w:ascii="Times New Roman" w:eastAsia="Times New Roman" w:hAnsi="Times New Roman" w:cs="Times New Roman"/>
          <w:sz w:val="28"/>
          <w:szCs w:val="28"/>
          <w:lang w:eastAsia="ru-RU"/>
        </w:rPr>
      </w:pPr>
      <w:r w:rsidRPr="00BB09C0">
        <w:rPr>
          <w:rFonts w:ascii="Times New Roman" w:eastAsia="Arial" w:hAnsi="Times New Roman" w:cs="Times New Roman"/>
          <w:b/>
          <w:sz w:val="28"/>
          <w:szCs w:val="28"/>
        </w:rPr>
        <w:lastRenderedPageBreak/>
        <w:t>Анализ социально-экономического развития  муниципального образования «Вешкаймский район»</w:t>
      </w:r>
    </w:p>
    <w:p w:rsidR="00266390" w:rsidRDefault="00266390" w:rsidP="00266390">
      <w:pPr>
        <w:widowControl w:val="0"/>
        <w:autoSpaceDE w:val="0"/>
        <w:autoSpaceDN w:val="0"/>
        <w:adjustRightInd w:val="0"/>
        <w:spacing w:after="0" w:line="240" w:lineRule="auto"/>
        <w:ind w:firstLine="851"/>
        <w:jc w:val="both"/>
        <w:outlineLvl w:val="3"/>
        <w:rPr>
          <w:rFonts w:ascii="Times New Roman" w:eastAsia="Calibri" w:hAnsi="Times New Roman" w:cs="Times New Roman"/>
          <w:b/>
          <w:bCs/>
          <w:sz w:val="28"/>
          <w:szCs w:val="28"/>
        </w:rPr>
      </w:pPr>
    </w:p>
    <w:p w:rsidR="00266390" w:rsidRPr="005B2C03" w:rsidRDefault="00266390" w:rsidP="00266390">
      <w:pPr>
        <w:widowControl w:val="0"/>
        <w:autoSpaceDE w:val="0"/>
        <w:autoSpaceDN w:val="0"/>
        <w:adjustRightInd w:val="0"/>
        <w:spacing w:after="0" w:line="240" w:lineRule="auto"/>
        <w:ind w:firstLine="851"/>
        <w:jc w:val="both"/>
        <w:outlineLvl w:val="3"/>
        <w:rPr>
          <w:rFonts w:ascii="Times New Roman" w:eastAsia="Calibri" w:hAnsi="Times New Roman" w:cs="Times New Roman"/>
          <w:b/>
          <w:bCs/>
          <w:sz w:val="28"/>
          <w:szCs w:val="28"/>
        </w:rPr>
      </w:pPr>
      <w:r>
        <w:rPr>
          <w:rFonts w:ascii="Times New Roman" w:eastAsia="Calibri" w:hAnsi="Times New Roman" w:cs="Times New Roman"/>
          <w:b/>
          <w:bCs/>
          <w:sz w:val="28"/>
          <w:szCs w:val="28"/>
        </w:rPr>
        <w:t>1.1.</w:t>
      </w:r>
      <w:r w:rsidRPr="005B2C03">
        <w:rPr>
          <w:rFonts w:ascii="Times New Roman" w:eastAsia="Calibri" w:hAnsi="Times New Roman" w:cs="Times New Roman"/>
          <w:b/>
          <w:bCs/>
          <w:sz w:val="28"/>
          <w:szCs w:val="28"/>
        </w:rPr>
        <w:t xml:space="preserve">Характеристика экономико-географического положения муниципального образования </w:t>
      </w:r>
    </w:p>
    <w:p w:rsidR="00266390" w:rsidRPr="005B2C03" w:rsidRDefault="00266390" w:rsidP="00266390">
      <w:pPr>
        <w:widowControl w:val="0"/>
        <w:autoSpaceDE w:val="0"/>
        <w:autoSpaceDN w:val="0"/>
        <w:adjustRightInd w:val="0"/>
        <w:spacing w:after="0" w:line="240" w:lineRule="auto"/>
        <w:jc w:val="both"/>
        <w:outlineLvl w:val="3"/>
        <w:rPr>
          <w:rFonts w:ascii="Times New Roman" w:eastAsia="Calibri" w:hAnsi="Times New Roman" w:cs="Times New Roman"/>
          <w:b/>
          <w:bCs/>
          <w:sz w:val="28"/>
          <w:szCs w:val="28"/>
        </w:rPr>
      </w:pPr>
    </w:p>
    <w:p w:rsidR="00266390" w:rsidRDefault="00266390" w:rsidP="00266390">
      <w:pPr>
        <w:tabs>
          <w:tab w:val="left" w:pos="-567"/>
        </w:tabs>
        <w:spacing w:after="0" w:line="240" w:lineRule="auto"/>
        <w:ind w:firstLine="709"/>
        <w:jc w:val="both"/>
        <w:rPr>
          <w:rFonts w:ascii="Times New Roman" w:eastAsia="Arial Unicode MS" w:hAnsi="Times New Roman" w:cs="Times New Roman"/>
          <w:sz w:val="28"/>
          <w:szCs w:val="28"/>
          <w:lang w:eastAsia="ru-RU"/>
        </w:rPr>
      </w:pPr>
      <w:r>
        <w:rPr>
          <w:rFonts w:ascii="Times New Roman" w:eastAsia="Times New Roman" w:hAnsi="Times New Roman" w:cs="Times New Roman"/>
          <w:bCs/>
          <w:sz w:val="28"/>
          <w:szCs w:val="28"/>
          <w:lang w:eastAsia="ru-RU"/>
        </w:rPr>
        <w:t>М</w:t>
      </w:r>
      <w:r w:rsidRPr="009D76B7">
        <w:rPr>
          <w:rFonts w:ascii="Times New Roman" w:eastAsia="Times New Roman" w:hAnsi="Times New Roman" w:cs="Times New Roman"/>
          <w:bCs/>
          <w:sz w:val="28"/>
          <w:szCs w:val="28"/>
          <w:lang w:eastAsia="ru-RU"/>
        </w:rPr>
        <w:t>униципальное образование</w:t>
      </w:r>
      <w:r>
        <w:rPr>
          <w:rFonts w:ascii="Times New Roman" w:eastAsia="Times New Roman" w:hAnsi="Times New Roman" w:cs="Times New Roman"/>
          <w:bCs/>
          <w:sz w:val="28"/>
          <w:szCs w:val="28"/>
          <w:lang w:eastAsia="ru-RU"/>
        </w:rPr>
        <w:t xml:space="preserve"> «Вешкаймский район»</w:t>
      </w:r>
      <w:r w:rsidRPr="009D76B7">
        <w:rPr>
          <w:rFonts w:ascii="Times New Roman" w:eastAsia="Times New Roman" w:hAnsi="Times New Roman" w:cs="Times New Roman"/>
          <w:bCs/>
          <w:sz w:val="28"/>
          <w:szCs w:val="28"/>
          <w:lang w:eastAsia="ru-RU"/>
        </w:rPr>
        <w:t xml:space="preserve"> находится в </w:t>
      </w:r>
      <w:r w:rsidRPr="00A8244D">
        <w:rPr>
          <w:rFonts w:ascii="Times New Roman" w:eastAsia="Arial Unicode MS" w:hAnsi="Times New Roman" w:cs="Times New Roman"/>
          <w:sz w:val="28"/>
          <w:szCs w:val="28"/>
          <w:lang w:eastAsia="ru-RU"/>
        </w:rPr>
        <w:t xml:space="preserve"> северо-западной части Ульяновской области, граничит с муниципальными образованиями</w:t>
      </w:r>
    </w:p>
    <w:p w:rsidR="00266390" w:rsidRDefault="00266390" w:rsidP="00266390">
      <w:pPr>
        <w:tabs>
          <w:tab w:val="left" w:pos="-567"/>
        </w:tabs>
        <w:spacing w:after="0" w:line="240" w:lineRule="auto"/>
        <w:ind w:firstLine="709"/>
        <w:jc w:val="both"/>
        <w:rPr>
          <w:rFonts w:ascii="Times New Roman" w:eastAsia="Arial Unicode MS" w:hAnsi="Times New Roman" w:cs="Times New Roman"/>
          <w:sz w:val="28"/>
          <w:szCs w:val="28"/>
          <w:lang w:eastAsia="ru-RU"/>
        </w:rPr>
      </w:pPr>
      <w:r w:rsidRPr="00A8244D">
        <w:rPr>
          <w:rFonts w:ascii="Times New Roman" w:eastAsia="Arial Unicode MS" w:hAnsi="Times New Roman" w:cs="Times New Roman"/>
          <w:sz w:val="28"/>
          <w:szCs w:val="28"/>
          <w:lang w:eastAsia="ru-RU"/>
        </w:rPr>
        <w:t xml:space="preserve"> Ульяновской области  «</w:t>
      </w:r>
      <w:proofErr w:type="spellStart"/>
      <w:r w:rsidRPr="00A8244D">
        <w:rPr>
          <w:rFonts w:ascii="Times New Roman" w:eastAsia="Arial Unicode MS" w:hAnsi="Times New Roman" w:cs="Times New Roman"/>
          <w:sz w:val="28"/>
          <w:szCs w:val="28"/>
          <w:lang w:eastAsia="ru-RU"/>
        </w:rPr>
        <w:t>Карсунский</w:t>
      </w:r>
      <w:proofErr w:type="spellEnd"/>
      <w:r w:rsidRPr="00A8244D">
        <w:rPr>
          <w:rFonts w:ascii="Times New Roman" w:eastAsia="Arial Unicode MS" w:hAnsi="Times New Roman" w:cs="Times New Roman"/>
          <w:sz w:val="28"/>
          <w:szCs w:val="28"/>
          <w:lang w:eastAsia="ru-RU"/>
        </w:rPr>
        <w:t xml:space="preserve"> район», «</w:t>
      </w:r>
      <w:proofErr w:type="spellStart"/>
      <w:r w:rsidRPr="00A8244D">
        <w:rPr>
          <w:rFonts w:ascii="Times New Roman" w:eastAsia="Arial Unicode MS" w:hAnsi="Times New Roman" w:cs="Times New Roman"/>
          <w:sz w:val="28"/>
          <w:szCs w:val="28"/>
          <w:lang w:eastAsia="ru-RU"/>
        </w:rPr>
        <w:t>Майнский</w:t>
      </w:r>
      <w:proofErr w:type="spellEnd"/>
      <w:r w:rsidRPr="00A8244D">
        <w:rPr>
          <w:rFonts w:ascii="Times New Roman" w:eastAsia="Arial Unicode MS" w:hAnsi="Times New Roman" w:cs="Times New Roman"/>
          <w:sz w:val="28"/>
          <w:szCs w:val="28"/>
          <w:lang w:eastAsia="ru-RU"/>
        </w:rPr>
        <w:t xml:space="preserve"> район», «</w:t>
      </w:r>
      <w:proofErr w:type="spellStart"/>
      <w:r w:rsidRPr="00A8244D">
        <w:rPr>
          <w:rFonts w:ascii="Times New Roman" w:eastAsia="Arial Unicode MS" w:hAnsi="Times New Roman" w:cs="Times New Roman"/>
          <w:sz w:val="28"/>
          <w:szCs w:val="28"/>
          <w:lang w:eastAsia="ru-RU"/>
        </w:rPr>
        <w:t>Инзенский</w:t>
      </w:r>
      <w:proofErr w:type="spellEnd"/>
      <w:r w:rsidRPr="00A8244D">
        <w:rPr>
          <w:rFonts w:ascii="Times New Roman" w:eastAsia="Arial Unicode MS" w:hAnsi="Times New Roman" w:cs="Times New Roman"/>
          <w:sz w:val="28"/>
          <w:szCs w:val="28"/>
          <w:lang w:eastAsia="ru-RU"/>
        </w:rPr>
        <w:t xml:space="preserve"> район», «</w:t>
      </w:r>
      <w:proofErr w:type="spellStart"/>
      <w:r w:rsidRPr="00A8244D">
        <w:rPr>
          <w:rFonts w:ascii="Times New Roman" w:eastAsia="Arial Unicode MS" w:hAnsi="Times New Roman" w:cs="Times New Roman"/>
          <w:sz w:val="28"/>
          <w:szCs w:val="28"/>
          <w:lang w:eastAsia="ru-RU"/>
        </w:rPr>
        <w:t>Барышский</w:t>
      </w:r>
      <w:proofErr w:type="spellEnd"/>
      <w:r w:rsidRPr="00A8244D">
        <w:rPr>
          <w:rFonts w:ascii="Times New Roman" w:eastAsia="Arial Unicode MS" w:hAnsi="Times New Roman" w:cs="Times New Roman"/>
          <w:sz w:val="28"/>
          <w:szCs w:val="28"/>
          <w:lang w:eastAsia="ru-RU"/>
        </w:rPr>
        <w:t xml:space="preserve"> район», «Базарно-</w:t>
      </w:r>
      <w:proofErr w:type="spellStart"/>
      <w:r w:rsidRPr="00A8244D">
        <w:rPr>
          <w:rFonts w:ascii="Times New Roman" w:eastAsia="Arial Unicode MS" w:hAnsi="Times New Roman" w:cs="Times New Roman"/>
          <w:sz w:val="28"/>
          <w:szCs w:val="28"/>
          <w:lang w:eastAsia="ru-RU"/>
        </w:rPr>
        <w:t>Сызганский</w:t>
      </w:r>
      <w:proofErr w:type="spellEnd"/>
      <w:r w:rsidRPr="00A8244D">
        <w:rPr>
          <w:rFonts w:ascii="Times New Roman" w:eastAsia="Arial Unicode MS" w:hAnsi="Times New Roman" w:cs="Times New Roman"/>
          <w:sz w:val="28"/>
          <w:szCs w:val="28"/>
          <w:lang w:eastAsia="ru-RU"/>
        </w:rPr>
        <w:t xml:space="preserve"> район». </w:t>
      </w:r>
    </w:p>
    <w:p w:rsidR="00266390" w:rsidRPr="00A8244D" w:rsidRDefault="00266390" w:rsidP="00266390">
      <w:pPr>
        <w:tabs>
          <w:tab w:val="left" w:pos="-567"/>
        </w:tabs>
        <w:spacing w:after="0" w:line="240" w:lineRule="auto"/>
        <w:ind w:firstLine="709"/>
        <w:jc w:val="both"/>
        <w:rPr>
          <w:rFonts w:ascii="Times New Roman" w:eastAsia="Arial Unicode MS" w:hAnsi="Times New Roman" w:cs="Times New Roman"/>
          <w:sz w:val="28"/>
          <w:szCs w:val="28"/>
          <w:lang w:eastAsia="ru-RU"/>
        </w:rPr>
      </w:pPr>
      <w:r w:rsidRPr="00A8244D">
        <w:rPr>
          <w:rFonts w:ascii="Times New Roman" w:eastAsia="Arial Unicode MS" w:hAnsi="Times New Roman" w:cs="Times New Roman"/>
          <w:sz w:val="28"/>
          <w:szCs w:val="28"/>
          <w:lang w:eastAsia="ru-RU"/>
        </w:rPr>
        <w:t>Территория района</w:t>
      </w:r>
      <w:r>
        <w:rPr>
          <w:rFonts w:ascii="Times New Roman" w:eastAsia="Arial Unicode MS" w:hAnsi="Times New Roman" w:cs="Times New Roman"/>
          <w:sz w:val="28"/>
          <w:szCs w:val="28"/>
          <w:lang w:eastAsia="ru-RU"/>
        </w:rPr>
        <w:t xml:space="preserve"> составляет </w:t>
      </w:r>
      <w:r w:rsidRPr="00A8244D">
        <w:rPr>
          <w:rFonts w:ascii="Times New Roman" w:eastAsia="Arial Unicode MS" w:hAnsi="Times New Roman" w:cs="Times New Roman"/>
          <w:sz w:val="28"/>
          <w:szCs w:val="28"/>
          <w:lang w:eastAsia="ru-RU"/>
        </w:rPr>
        <w:t xml:space="preserve">1428,1.кв. км </w:t>
      </w:r>
      <w:r>
        <w:rPr>
          <w:rFonts w:ascii="Times New Roman" w:eastAsia="Arial Unicode MS" w:hAnsi="Times New Roman" w:cs="Times New Roman"/>
          <w:sz w:val="28"/>
          <w:szCs w:val="28"/>
          <w:lang w:eastAsia="ru-RU"/>
        </w:rPr>
        <w:t>или 3</w:t>
      </w:r>
      <w:r w:rsidRPr="00A8244D">
        <w:rPr>
          <w:rFonts w:ascii="Times New Roman" w:eastAsia="Arial Unicode MS" w:hAnsi="Times New Roman" w:cs="Times New Roman"/>
          <w:sz w:val="28"/>
          <w:szCs w:val="28"/>
          <w:lang w:eastAsia="ru-RU"/>
        </w:rPr>
        <w:t>,6 % территории Ульяновской области.</w:t>
      </w:r>
    </w:p>
    <w:p w:rsidR="00266390" w:rsidRDefault="00266390" w:rsidP="00266390">
      <w:pPr>
        <w:tabs>
          <w:tab w:val="left" w:pos="-567"/>
        </w:tabs>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Рабочий поселок Вешкайма - а</w:t>
      </w:r>
      <w:r w:rsidRPr="00A8244D">
        <w:rPr>
          <w:rFonts w:ascii="Times New Roman" w:eastAsia="Arial Unicode MS" w:hAnsi="Times New Roman" w:cs="Times New Roman"/>
          <w:sz w:val="28"/>
          <w:szCs w:val="28"/>
          <w:lang w:eastAsia="ru-RU"/>
        </w:rPr>
        <w:t>дминистративный центр муниципального образования «Вешкаймский  район</w:t>
      </w:r>
      <w:r>
        <w:rPr>
          <w:rFonts w:ascii="Times New Roman" w:eastAsia="Arial Unicode MS" w:hAnsi="Times New Roman" w:cs="Times New Roman"/>
          <w:sz w:val="28"/>
          <w:szCs w:val="28"/>
          <w:lang w:eastAsia="ru-RU"/>
        </w:rPr>
        <w:t>»</w:t>
      </w:r>
      <w:r w:rsidRPr="00A8244D">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р</w:t>
      </w:r>
      <w:r w:rsidRPr="00A8244D">
        <w:rPr>
          <w:rFonts w:ascii="Times New Roman" w:eastAsia="Arial Unicode MS" w:hAnsi="Times New Roman" w:cs="Times New Roman"/>
          <w:sz w:val="28"/>
          <w:szCs w:val="28"/>
          <w:lang w:eastAsia="ru-RU"/>
        </w:rPr>
        <w:t xml:space="preserve">асположен на расстоянии  125 км  от города Ульяновск.  </w:t>
      </w:r>
    </w:p>
    <w:p w:rsidR="00266390" w:rsidRDefault="00266390" w:rsidP="00266390">
      <w:pPr>
        <w:tabs>
          <w:tab w:val="left" w:pos="9781"/>
        </w:tabs>
        <w:spacing w:after="0" w:line="240" w:lineRule="auto"/>
        <w:ind w:firstLine="709"/>
        <w:jc w:val="both"/>
        <w:rPr>
          <w:rFonts w:ascii="Times New Roman" w:eastAsia="Arial Unicode MS" w:hAnsi="Times New Roman" w:cs="Times New Roman"/>
          <w:sz w:val="28"/>
          <w:szCs w:val="28"/>
          <w:lang w:eastAsia="ru-RU"/>
        </w:rPr>
      </w:pPr>
      <w:r w:rsidRPr="00A8244D">
        <w:rPr>
          <w:rFonts w:ascii="Times New Roman" w:eastAsia="Arial Unicode MS" w:hAnsi="Times New Roman" w:cs="Times New Roman"/>
          <w:sz w:val="28"/>
          <w:szCs w:val="28"/>
          <w:lang w:eastAsia="ru-RU"/>
        </w:rPr>
        <w:t xml:space="preserve">По административно-территориальному делению район состоит из </w:t>
      </w:r>
      <w:r>
        <w:rPr>
          <w:rFonts w:ascii="Times New Roman" w:eastAsia="Arial Unicode MS" w:hAnsi="Times New Roman" w:cs="Times New Roman"/>
          <w:sz w:val="28"/>
          <w:szCs w:val="28"/>
          <w:lang w:eastAsia="ru-RU"/>
        </w:rPr>
        <w:t>6</w:t>
      </w:r>
      <w:r w:rsidRPr="00A8244D">
        <w:rPr>
          <w:rFonts w:ascii="Times New Roman" w:eastAsia="Arial Unicode MS" w:hAnsi="Times New Roman" w:cs="Times New Roman"/>
          <w:sz w:val="28"/>
          <w:szCs w:val="28"/>
          <w:lang w:eastAsia="ru-RU"/>
        </w:rPr>
        <w:t>-и муниципальных образований:</w:t>
      </w:r>
      <w:r>
        <w:rPr>
          <w:rFonts w:ascii="Times New Roman" w:eastAsia="Arial Unicode MS" w:hAnsi="Times New Roman" w:cs="Times New Roman"/>
          <w:sz w:val="28"/>
          <w:szCs w:val="28"/>
          <w:lang w:eastAsia="ru-RU"/>
        </w:rPr>
        <w:t xml:space="preserve"> </w:t>
      </w:r>
      <w:r w:rsidRPr="00A8244D">
        <w:rPr>
          <w:rFonts w:ascii="Times New Roman" w:eastAsia="Arial Unicode MS" w:hAnsi="Times New Roman" w:cs="Times New Roman"/>
          <w:sz w:val="28"/>
          <w:szCs w:val="28"/>
          <w:lang w:eastAsia="ru-RU"/>
        </w:rPr>
        <w:t xml:space="preserve">Чуфаровское </w:t>
      </w:r>
      <w:r>
        <w:rPr>
          <w:rFonts w:ascii="Times New Roman" w:eastAsia="Arial Unicode MS" w:hAnsi="Times New Roman" w:cs="Times New Roman"/>
          <w:sz w:val="28"/>
          <w:szCs w:val="28"/>
          <w:lang w:eastAsia="ru-RU"/>
        </w:rPr>
        <w:t>городское</w:t>
      </w:r>
      <w:r w:rsidRPr="00A8244D">
        <w:rPr>
          <w:rFonts w:ascii="Times New Roman" w:eastAsia="Arial Unicode MS" w:hAnsi="Times New Roman" w:cs="Times New Roman"/>
          <w:sz w:val="28"/>
          <w:szCs w:val="28"/>
          <w:lang w:eastAsia="ru-RU"/>
        </w:rPr>
        <w:t xml:space="preserve"> поселение,  «Ермоловское сельское поселение», «Бекетовское сельское поселение», «Каргинское сельское поселение», «Стемасское сельское поселение»</w:t>
      </w:r>
      <w:r>
        <w:rPr>
          <w:rFonts w:ascii="Times New Roman" w:eastAsia="Arial Unicode MS" w:hAnsi="Times New Roman" w:cs="Times New Roman"/>
          <w:sz w:val="28"/>
          <w:szCs w:val="28"/>
          <w:lang w:eastAsia="ru-RU"/>
        </w:rPr>
        <w:t>, «Вешкаймское городское поселение»</w:t>
      </w:r>
      <w:r w:rsidRPr="00A8244D">
        <w:rPr>
          <w:rFonts w:ascii="Times New Roman" w:eastAsia="Arial Unicode MS" w:hAnsi="Times New Roman" w:cs="Times New Roman"/>
          <w:sz w:val="28"/>
          <w:szCs w:val="28"/>
          <w:lang w:eastAsia="ru-RU"/>
        </w:rPr>
        <w:t xml:space="preserve">. </w:t>
      </w:r>
    </w:p>
    <w:p w:rsidR="00266390" w:rsidRDefault="00266390" w:rsidP="00266390">
      <w:pPr>
        <w:pStyle w:val="a6"/>
        <w:tabs>
          <w:tab w:val="clear" w:pos="4677"/>
          <w:tab w:val="clear" w:pos="9355"/>
          <w:tab w:val="right" w:pos="9214"/>
        </w:tabs>
        <w:ind w:firstLine="709"/>
        <w:jc w:val="both"/>
        <w:rPr>
          <w:rFonts w:ascii="Times New Roman" w:eastAsia="Times New Roman" w:hAnsi="Times New Roman" w:cs="Times New Roman"/>
          <w:sz w:val="28"/>
          <w:szCs w:val="24"/>
        </w:rPr>
      </w:pPr>
      <w:r>
        <w:rPr>
          <w:rFonts w:ascii="Times New Roman" w:eastAsia="Times New Roman" w:hAnsi="Times New Roman" w:cs="Times New Roman"/>
          <w:bCs/>
          <w:sz w:val="28"/>
          <w:szCs w:val="28"/>
        </w:rPr>
        <w:tab/>
      </w:r>
      <w:r w:rsidRPr="009D76B7">
        <w:rPr>
          <w:rFonts w:ascii="Times New Roman" w:eastAsia="Times New Roman" w:hAnsi="Times New Roman" w:cs="Times New Roman"/>
          <w:bCs/>
          <w:sz w:val="28"/>
          <w:szCs w:val="28"/>
        </w:rPr>
        <w:t xml:space="preserve">На территории </w:t>
      </w:r>
      <w:r>
        <w:rPr>
          <w:rFonts w:ascii="Times New Roman" w:eastAsia="Times New Roman" w:hAnsi="Times New Roman" w:cs="Times New Roman"/>
          <w:bCs/>
          <w:sz w:val="28"/>
          <w:szCs w:val="28"/>
        </w:rPr>
        <w:t xml:space="preserve"> района </w:t>
      </w:r>
      <w:r w:rsidRPr="009D76B7">
        <w:rPr>
          <w:rFonts w:ascii="Times New Roman" w:eastAsia="Times New Roman" w:hAnsi="Times New Roman" w:cs="Times New Roman"/>
          <w:bCs/>
          <w:sz w:val="28"/>
          <w:szCs w:val="28"/>
        </w:rPr>
        <w:t xml:space="preserve">расположено  </w:t>
      </w:r>
      <w:r>
        <w:rPr>
          <w:rFonts w:ascii="Times New Roman" w:eastAsia="Times New Roman" w:hAnsi="Times New Roman" w:cs="Times New Roman"/>
          <w:bCs/>
          <w:sz w:val="28"/>
          <w:szCs w:val="28"/>
        </w:rPr>
        <w:t>36</w:t>
      </w:r>
      <w:r w:rsidRPr="009D76B7">
        <w:rPr>
          <w:rFonts w:ascii="Times New Roman" w:eastAsia="Times New Roman" w:hAnsi="Times New Roman" w:cs="Times New Roman"/>
          <w:bCs/>
          <w:sz w:val="28"/>
          <w:szCs w:val="28"/>
        </w:rPr>
        <w:t xml:space="preserve"> населенных пунктов, </w:t>
      </w:r>
      <w:r>
        <w:rPr>
          <w:rFonts w:ascii="Times New Roman" w:eastAsia="Times New Roman" w:hAnsi="Times New Roman" w:cs="Times New Roman"/>
          <w:bCs/>
          <w:sz w:val="28"/>
          <w:szCs w:val="28"/>
        </w:rPr>
        <w:t xml:space="preserve"> в которых </w:t>
      </w:r>
      <w:r w:rsidRPr="009D76B7">
        <w:rPr>
          <w:rFonts w:ascii="Times New Roman" w:eastAsia="Times New Roman" w:hAnsi="Times New Roman" w:cs="Times New Roman"/>
          <w:bCs/>
          <w:sz w:val="28"/>
          <w:szCs w:val="28"/>
        </w:rPr>
        <w:t xml:space="preserve"> проживает </w:t>
      </w:r>
      <w:r>
        <w:rPr>
          <w:rFonts w:ascii="Times New Roman" w:eastAsia="Times New Roman" w:hAnsi="Times New Roman" w:cs="Times New Roman"/>
          <w:bCs/>
          <w:sz w:val="28"/>
          <w:szCs w:val="28"/>
        </w:rPr>
        <w:t xml:space="preserve">17,3 тыс. человек, </w:t>
      </w:r>
      <w:r w:rsidRPr="009D76B7">
        <w:rPr>
          <w:rFonts w:ascii="Times New Roman" w:eastAsia="Times New Roman" w:hAnsi="Times New Roman" w:cs="Times New Roman"/>
          <w:bCs/>
          <w:sz w:val="28"/>
          <w:szCs w:val="28"/>
        </w:rPr>
        <w:t xml:space="preserve"> </w:t>
      </w:r>
      <w:r w:rsidRPr="00A8244D">
        <w:rPr>
          <w:rFonts w:ascii="Times New Roman" w:eastAsia="Times New Roman" w:hAnsi="Times New Roman" w:cs="Times New Roman"/>
          <w:sz w:val="28"/>
          <w:szCs w:val="28"/>
        </w:rPr>
        <w:t>что составляет 1,5% численности населения области</w:t>
      </w:r>
      <w:r>
        <w:rPr>
          <w:rFonts w:ascii="Times New Roman" w:eastAsia="Times New Roman" w:hAnsi="Times New Roman" w:cs="Times New Roman"/>
          <w:sz w:val="28"/>
          <w:szCs w:val="28"/>
        </w:rPr>
        <w:t xml:space="preserve">. </w:t>
      </w:r>
      <w:r w:rsidRPr="00A8244D">
        <w:rPr>
          <w:rFonts w:ascii="Times New Roman" w:eastAsia="Times New Roman" w:hAnsi="Times New Roman" w:cs="Times New Roman"/>
          <w:sz w:val="28"/>
          <w:szCs w:val="24"/>
        </w:rPr>
        <w:t>Плотность населения – 1</w:t>
      </w:r>
      <w:r>
        <w:rPr>
          <w:rFonts w:ascii="Times New Roman" w:eastAsia="Times New Roman" w:hAnsi="Times New Roman" w:cs="Times New Roman"/>
          <w:sz w:val="28"/>
          <w:szCs w:val="24"/>
        </w:rPr>
        <w:t>2,</w:t>
      </w:r>
      <w:proofErr w:type="gramStart"/>
      <w:r>
        <w:rPr>
          <w:rFonts w:ascii="Times New Roman" w:eastAsia="Times New Roman" w:hAnsi="Times New Roman" w:cs="Times New Roman"/>
          <w:sz w:val="28"/>
          <w:szCs w:val="24"/>
        </w:rPr>
        <w:t xml:space="preserve">26 </w:t>
      </w:r>
      <w:r w:rsidRPr="00A8244D">
        <w:rPr>
          <w:rFonts w:ascii="Times New Roman" w:eastAsia="Times New Roman" w:hAnsi="Times New Roman" w:cs="Times New Roman"/>
          <w:sz w:val="28"/>
          <w:szCs w:val="24"/>
        </w:rPr>
        <w:t xml:space="preserve"> человека</w:t>
      </w:r>
      <w:proofErr w:type="gramEnd"/>
      <w:r w:rsidRPr="00A8244D">
        <w:rPr>
          <w:rFonts w:ascii="Times New Roman" w:eastAsia="Times New Roman" w:hAnsi="Times New Roman" w:cs="Times New Roman"/>
          <w:sz w:val="28"/>
          <w:szCs w:val="24"/>
        </w:rPr>
        <w:t xml:space="preserve"> на 1 км</w:t>
      </w:r>
      <w:r w:rsidRPr="00A8244D">
        <w:rPr>
          <w:rFonts w:ascii="Times New Roman" w:eastAsia="Times New Roman" w:hAnsi="Times New Roman" w:cs="Times New Roman"/>
          <w:sz w:val="28"/>
          <w:szCs w:val="24"/>
          <w:vertAlign w:val="superscript"/>
        </w:rPr>
        <w:t>2</w:t>
      </w:r>
      <w:r w:rsidRPr="00A8244D">
        <w:rPr>
          <w:rFonts w:ascii="Times New Roman" w:eastAsia="Times New Roman" w:hAnsi="Times New Roman" w:cs="Times New Roman"/>
          <w:sz w:val="28"/>
          <w:szCs w:val="24"/>
        </w:rPr>
        <w:t>.</w:t>
      </w:r>
    </w:p>
    <w:p w:rsidR="00266390" w:rsidRDefault="00266390" w:rsidP="00266390">
      <w:pPr>
        <w:pStyle w:val="a6"/>
        <w:tabs>
          <w:tab w:val="clear" w:pos="4677"/>
          <w:tab w:val="clear" w:pos="9355"/>
          <w:tab w:val="right" w:pos="9214"/>
        </w:tabs>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Доля городского населения составляет 45,0% или 7,9 тыс. человек (</w:t>
      </w:r>
      <w:proofErr w:type="spellStart"/>
      <w:r>
        <w:rPr>
          <w:rFonts w:ascii="Times New Roman" w:eastAsia="Times New Roman" w:hAnsi="Times New Roman" w:cs="Times New Roman"/>
          <w:sz w:val="28"/>
          <w:szCs w:val="24"/>
        </w:rPr>
        <w:t>р.п</w:t>
      </w:r>
      <w:proofErr w:type="spellEnd"/>
      <w:r>
        <w:rPr>
          <w:rFonts w:ascii="Times New Roman" w:eastAsia="Times New Roman" w:hAnsi="Times New Roman" w:cs="Times New Roman"/>
          <w:sz w:val="28"/>
          <w:szCs w:val="24"/>
        </w:rPr>
        <w:t xml:space="preserve">. Чуфарово – 2,0 тыс. чел., </w:t>
      </w:r>
      <w:proofErr w:type="spellStart"/>
      <w:r>
        <w:rPr>
          <w:rFonts w:ascii="Times New Roman" w:eastAsia="Times New Roman" w:hAnsi="Times New Roman" w:cs="Times New Roman"/>
          <w:sz w:val="28"/>
          <w:szCs w:val="24"/>
        </w:rPr>
        <w:t>р.п</w:t>
      </w:r>
      <w:proofErr w:type="spellEnd"/>
      <w:r>
        <w:rPr>
          <w:rFonts w:ascii="Times New Roman" w:eastAsia="Times New Roman" w:hAnsi="Times New Roman" w:cs="Times New Roman"/>
          <w:sz w:val="28"/>
          <w:szCs w:val="24"/>
        </w:rPr>
        <w:t>. Вешкайма 5,9 тыс. чел.)</w:t>
      </w:r>
      <w:r w:rsidRPr="00A8244D">
        <w:rPr>
          <w:rFonts w:ascii="Times New Roman" w:eastAsia="Times New Roman" w:hAnsi="Times New Roman" w:cs="Times New Roman"/>
          <w:sz w:val="28"/>
          <w:szCs w:val="24"/>
        </w:rPr>
        <w:t xml:space="preserve"> </w:t>
      </w:r>
    </w:p>
    <w:p w:rsidR="00266390" w:rsidRDefault="00266390" w:rsidP="00266390">
      <w:pPr>
        <w:tabs>
          <w:tab w:val="left" w:pos="789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Численность экономически активного населения составляет 8,3 тыс. человек. </w:t>
      </w:r>
    </w:p>
    <w:p w:rsidR="00266390" w:rsidRDefault="00266390" w:rsidP="00266390">
      <w:pPr>
        <w:tabs>
          <w:tab w:val="left" w:pos="7895"/>
        </w:tabs>
        <w:spacing w:after="0" w:line="240" w:lineRule="auto"/>
        <w:ind w:firstLine="709"/>
        <w:jc w:val="both"/>
        <w:rPr>
          <w:rFonts w:ascii="Times New Roman" w:eastAsia="Calibri" w:hAnsi="Times New Roman" w:cs="Times New Roman"/>
          <w:bCs/>
          <w:color w:val="FF0000"/>
          <w:sz w:val="28"/>
          <w:szCs w:val="28"/>
        </w:rPr>
      </w:pPr>
      <w:r w:rsidRPr="009D76B7">
        <w:rPr>
          <w:rFonts w:ascii="Times New Roman" w:eastAsia="Times New Roman" w:hAnsi="Times New Roman" w:cs="Times New Roman"/>
          <w:sz w:val="28"/>
          <w:szCs w:val="28"/>
        </w:rPr>
        <w:t xml:space="preserve">Транспортно-экономические   связи   района    осуществляются  </w:t>
      </w:r>
      <w:r>
        <w:rPr>
          <w:rFonts w:ascii="Times New Roman" w:eastAsia="Times New Roman" w:hAnsi="Times New Roman" w:cs="Times New Roman"/>
          <w:sz w:val="28"/>
          <w:szCs w:val="28"/>
        </w:rPr>
        <w:t xml:space="preserve">железнодорожным и </w:t>
      </w:r>
      <w:r w:rsidRPr="009D76B7">
        <w:rPr>
          <w:rFonts w:ascii="Times New Roman" w:eastAsia="Times New Roman" w:hAnsi="Times New Roman" w:cs="Times New Roman"/>
          <w:sz w:val="28"/>
          <w:szCs w:val="28"/>
        </w:rPr>
        <w:t>автомобильным транспортом.</w:t>
      </w:r>
      <w:r w:rsidRPr="00F34C4A">
        <w:rPr>
          <w:rFonts w:ascii="Times New Roman" w:eastAsia="Calibri" w:hAnsi="Times New Roman" w:cs="Times New Roman"/>
          <w:bCs/>
          <w:color w:val="FF0000"/>
          <w:sz w:val="28"/>
          <w:szCs w:val="28"/>
        </w:rPr>
        <w:t xml:space="preserve"> </w:t>
      </w:r>
    </w:p>
    <w:p w:rsidR="00266390" w:rsidRPr="00284023" w:rsidRDefault="00266390" w:rsidP="00266390">
      <w:pPr>
        <w:tabs>
          <w:tab w:val="left" w:pos="7895"/>
        </w:tabs>
        <w:spacing w:after="0" w:line="240" w:lineRule="auto"/>
        <w:ind w:firstLine="709"/>
        <w:jc w:val="both"/>
        <w:rPr>
          <w:rFonts w:ascii="Times New Roman" w:eastAsia="Times New Roman" w:hAnsi="Times New Roman" w:cs="Times New Roman"/>
          <w:b/>
          <w:sz w:val="28"/>
          <w:szCs w:val="28"/>
          <w:lang w:eastAsia="ru-RU"/>
        </w:rPr>
      </w:pPr>
      <w:r w:rsidRPr="00284023">
        <w:rPr>
          <w:rFonts w:ascii="Times New Roman" w:eastAsia="Calibri" w:hAnsi="Times New Roman" w:cs="Times New Roman"/>
          <w:bCs/>
          <w:sz w:val="28"/>
          <w:szCs w:val="28"/>
        </w:rPr>
        <w:t>Главное значение имеют сельскохозяйственные угодья и леса. Они являются основой развития специализации района - агропромышленного комплекса и деревообработки, создают благоприятные условия для организации отдыха населения района</w:t>
      </w:r>
      <w:r>
        <w:rPr>
          <w:rFonts w:ascii="Times New Roman" w:eastAsia="Calibri" w:hAnsi="Times New Roman" w:cs="Times New Roman"/>
          <w:bCs/>
          <w:sz w:val="28"/>
          <w:szCs w:val="28"/>
        </w:rPr>
        <w:t>.</w:t>
      </w:r>
    </w:p>
    <w:p w:rsidR="00266390" w:rsidRDefault="00266390" w:rsidP="00266390">
      <w:pPr>
        <w:spacing w:after="0" w:line="240" w:lineRule="auto"/>
        <w:ind w:firstLine="720"/>
        <w:jc w:val="both"/>
        <w:rPr>
          <w:rFonts w:ascii="Times New Roman" w:eastAsia="Calibri" w:hAnsi="Times New Roman" w:cs="Times New Roman"/>
          <w:b/>
          <w:sz w:val="28"/>
          <w:szCs w:val="28"/>
        </w:rPr>
      </w:pPr>
    </w:p>
    <w:p w:rsidR="00266390" w:rsidRPr="00284023" w:rsidRDefault="00266390" w:rsidP="00266390">
      <w:pPr>
        <w:spacing w:after="0" w:line="240" w:lineRule="auto"/>
        <w:ind w:firstLine="720"/>
        <w:jc w:val="both"/>
        <w:rPr>
          <w:rFonts w:ascii="Times New Roman" w:eastAsia="Calibri" w:hAnsi="Times New Roman" w:cs="Times New Roman"/>
          <w:sz w:val="28"/>
          <w:szCs w:val="28"/>
        </w:rPr>
      </w:pPr>
      <w:r w:rsidRPr="00284023">
        <w:rPr>
          <w:rFonts w:ascii="Times New Roman" w:eastAsia="Calibri" w:hAnsi="Times New Roman" w:cs="Times New Roman"/>
          <w:b/>
          <w:sz w:val="28"/>
          <w:szCs w:val="28"/>
        </w:rPr>
        <w:t>Минерально-сырьевые ресурсы</w:t>
      </w:r>
    </w:p>
    <w:p w:rsidR="00266390" w:rsidRPr="00284023" w:rsidRDefault="00266390" w:rsidP="002663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84023">
        <w:rPr>
          <w:rFonts w:ascii="Times New Roman" w:eastAsia="Times New Roman" w:hAnsi="Times New Roman" w:cs="Times New Roman"/>
          <w:sz w:val="28"/>
          <w:szCs w:val="28"/>
          <w:lang w:eastAsia="ru-RU"/>
        </w:rPr>
        <w:t>Минерально-сырьевая база района  не отличается разнообразием твердых полезных ископаемых  и представлена, в основном, месторождениями глинистых пород для производства кирпича, песков строительных, песчано-гравийных материалов, известняков для щебня, торфа для нужд сельского хозяйства. Все эти полезные ископаемые относятся к группе общераспространенных и имеют местное значени</w:t>
      </w:r>
      <w:r>
        <w:rPr>
          <w:rFonts w:ascii="Times New Roman" w:eastAsia="Times New Roman" w:hAnsi="Times New Roman" w:cs="Times New Roman"/>
          <w:sz w:val="28"/>
          <w:szCs w:val="28"/>
          <w:lang w:eastAsia="ru-RU"/>
        </w:rPr>
        <w:t>е</w:t>
      </w:r>
      <w:r w:rsidRPr="00284023">
        <w:rPr>
          <w:rFonts w:ascii="Times New Roman" w:eastAsia="Times New Roman" w:hAnsi="Times New Roman" w:cs="Times New Roman"/>
          <w:sz w:val="28"/>
          <w:szCs w:val="28"/>
          <w:lang w:eastAsia="ru-RU"/>
        </w:rPr>
        <w:t>.</w:t>
      </w:r>
    </w:p>
    <w:p w:rsidR="00266390" w:rsidRDefault="00266390" w:rsidP="002663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Имеются м</w:t>
      </w:r>
      <w:r w:rsidRPr="00A8244D">
        <w:rPr>
          <w:rFonts w:ascii="Times New Roman" w:eastAsia="Times New Roman" w:hAnsi="Times New Roman" w:cs="Times New Roman"/>
          <w:sz w:val="28"/>
          <w:szCs w:val="28"/>
          <w:lang w:eastAsia="ru-RU"/>
        </w:rPr>
        <w:t>есторождения нераспределенного фонда недр с  запасами</w:t>
      </w:r>
      <w:r>
        <w:rPr>
          <w:rFonts w:ascii="Times New Roman" w:eastAsia="Times New Roman" w:hAnsi="Times New Roman" w:cs="Times New Roman"/>
          <w:sz w:val="28"/>
          <w:szCs w:val="28"/>
          <w:lang w:eastAsia="ru-RU"/>
        </w:rPr>
        <w:t>:</w:t>
      </w:r>
    </w:p>
    <w:p w:rsidR="00266390" w:rsidRDefault="00266390" w:rsidP="002663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диатомита -  </w:t>
      </w:r>
      <w:proofErr w:type="spellStart"/>
      <w:r>
        <w:rPr>
          <w:rFonts w:ascii="Times New Roman" w:eastAsia="Times New Roman" w:hAnsi="Times New Roman" w:cs="Times New Roman"/>
          <w:sz w:val="28"/>
          <w:szCs w:val="28"/>
          <w:lang w:eastAsia="ru-RU"/>
        </w:rPr>
        <w:t>Шарловское</w:t>
      </w:r>
      <w:proofErr w:type="spellEnd"/>
      <w:r>
        <w:rPr>
          <w:rFonts w:ascii="Times New Roman" w:eastAsia="Times New Roman" w:hAnsi="Times New Roman" w:cs="Times New Roman"/>
          <w:sz w:val="28"/>
          <w:szCs w:val="28"/>
          <w:lang w:eastAsia="ru-RU"/>
        </w:rPr>
        <w:t>,</w:t>
      </w:r>
      <w:r w:rsidRPr="00412069">
        <w:rPr>
          <w:rFonts w:ascii="Times New Roman" w:eastAsia="Times New Roman" w:hAnsi="Times New Roman" w:cs="Times New Roman"/>
          <w:sz w:val="28"/>
          <w:szCs w:val="28"/>
          <w:lang w:eastAsia="ru-RU"/>
        </w:rPr>
        <w:t xml:space="preserve"> </w:t>
      </w:r>
      <w:proofErr w:type="spellStart"/>
      <w:r w:rsidRPr="00A8244D">
        <w:rPr>
          <w:rFonts w:ascii="Times New Roman" w:eastAsia="Times New Roman" w:hAnsi="Times New Roman" w:cs="Times New Roman"/>
          <w:sz w:val="28"/>
          <w:szCs w:val="28"/>
          <w:lang w:eastAsia="ru-RU"/>
        </w:rPr>
        <w:t>Араповское</w:t>
      </w:r>
      <w:proofErr w:type="spellEnd"/>
      <w:r w:rsidRPr="00A8244D">
        <w:rPr>
          <w:rFonts w:ascii="Times New Roman" w:eastAsia="Times New Roman" w:hAnsi="Times New Roman" w:cs="Times New Roman"/>
          <w:sz w:val="28"/>
          <w:szCs w:val="28"/>
          <w:lang w:eastAsia="ru-RU"/>
        </w:rPr>
        <w:t xml:space="preserve">, </w:t>
      </w:r>
      <w:proofErr w:type="spellStart"/>
      <w:r w:rsidRPr="00A8244D">
        <w:rPr>
          <w:rFonts w:ascii="Times New Roman" w:eastAsia="Times New Roman" w:hAnsi="Times New Roman" w:cs="Times New Roman"/>
          <w:sz w:val="28"/>
          <w:szCs w:val="28"/>
          <w:lang w:eastAsia="ru-RU"/>
        </w:rPr>
        <w:t>Григорьевско</w:t>
      </w:r>
      <w:proofErr w:type="spellEnd"/>
      <w:r w:rsidRPr="00A8244D">
        <w:rPr>
          <w:rFonts w:ascii="Times New Roman" w:eastAsia="Times New Roman" w:hAnsi="Times New Roman" w:cs="Times New Roman"/>
          <w:sz w:val="28"/>
          <w:szCs w:val="28"/>
          <w:lang w:eastAsia="ru-RU"/>
        </w:rPr>
        <w:t>-Березовское</w:t>
      </w:r>
      <w:r>
        <w:rPr>
          <w:rFonts w:ascii="Times New Roman" w:eastAsia="Times New Roman" w:hAnsi="Times New Roman" w:cs="Times New Roman"/>
          <w:sz w:val="28"/>
          <w:szCs w:val="28"/>
          <w:lang w:eastAsia="ru-RU"/>
        </w:rPr>
        <w:t>;</w:t>
      </w:r>
    </w:p>
    <w:p w:rsidR="00266390" w:rsidRDefault="00266390" w:rsidP="002663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мела - Ермоловское;</w:t>
      </w:r>
    </w:p>
    <w:p w:rsidR="00266390" w:rsidRDefault="00266390" w:rsidP="002663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 песка строительного - </w:t>
      </w:r>
      <w:proofErr w:type="spellStart"/>
      <w:r>
        <w:rPr>
          <w:rFonts w:ascii="Times New Roman" w:eastAsia="Times New Roman" w:hAnsi="Times New Roman" w:cs="Times New Roman"/>
          <w:sz w:val="28"/>
          <w:szCs w:val="28"/>
          <w:lang w:eastAsia="ru-RU"/>
        </w:rPr>
        <w:t>Шарловское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Вешкаймское</w:t>
      </w:r>
      <w:proofErr w:type="spellEnd"/>
      <w:r>
        <w:rPr>
          <w:rFonts w:ascii="Times New Roman" w:eastAsia="Times New Roman" w:hAnsi="Times New Roman" w:cs="Times New Roman"/>
          <w:sz w:val="28"/>
          <w:szCs w:val="28"/>
          <w:lang w:eastAsia="ru-RU"/>
        </w:rPr>
        <w:t>.</w:t>
      </w:r>
    </w:p>
    <w:p w:rsidR="00266390" w:rsidRDefault="00266390" w:rsidP="00266390">
      <w:pPr>
        <w:widowControl w:val="0"/>
        <w:spacing w:after="0" w:line="240" w:lineRule="auto"/>
        <w:ind w:firstLine="709"/>
        <w:jc w:val="both"/>
        <w:rPr>
          <w:rFonts w:ascii="Times New Roman" w:eastAsia="Times New Roman" w:hAnsi="Times New Roman" w:cs="Times New Roman"/>
          <w:sz w:val="28"/>
          <w:szCs w:val="28"/>
          <w:lang w:eastAsia="ru-RU"/>
        </w:rPr>
      </w:pPr>
      <w:r w:rsidRPr="00A8244D">
        <w:rPr>
          <w:rFonts w:ascii="Times New Roman" w:eastAsia="Times New Roman" w:hAnsi="Times New Roman" w:cs="Times New Roman"/>
          <w:iCs/>
          <w:sz w:val="28"/>
          <w:szCs w:val="24"/>
          <w:lang w:eastAsia="ru-RU"/>
        </w:rPr>
        <w:t>Месторождения диатомита, мела, песка строительного  в настоящее время ни кем не востребованы и не  используются.</w:t>
      </w:r>
      <w:r w:rsidRPr="00F34C4A">
        <w:rPr>
          <w:rFonts w:ascii="Times New Roman" w:eastAsia="Times New Roman" w:hAnsi="Times New Roman" w:cs="Times New Roman"/>
          <w:sz w:val="28"/>
          <w:szCs w:val="28"/>
          <w:lang w:eastAsia="ru-RU"/>
        </w:rPr>
        <w:t xml:space="preserve"> </w:t>
      </w:r>
    </w:p>
    <w:p w:rsidR="00266390" w:rsidRPr="00F34C4A" w:rsidRDefault="00266390" w:rsidP="00266390">
      <w:pPr>
        <w:widowControl w:val="0"/>
        <w:spacing w:after="0" w:line="240" w:lineRule="auto"/>
        <w:ind w:firstLine="709"/>
        <w:jc w:val="both"/>
        <w:rPr>
          <w:rFonts w:ascii="Times New Roman" w:eastAsia="Times New Roman" w:hAnsi="Times New Roman" w:cs="Times New Roman"/>
          <w:sz w:val="28"/>
          <w:szCs w:val="28"/>
          <w:lang w:eastAsia="ru-RU"/>
        </w:rPr>
      </w:pPr>
      <w:r w:rsidRPr="00F34C4A">
        <w:rPr>
          <w:rFonts w:ascii="Times New Roman" w:eastAsia="Times New Roman" w:hAnsi="Times New Roman" w:cs="Times New Roman"/>
          <w:sz w:val="28"/>
          <w:szCs w:val="28"/>
          <w:lang w:eastAsia="ru-RU"/>
        </w:rPr>
        <w:t>Запасы сырья строительного назначения способны не только удовлетворить потребности соответствующих отраслей района, но также и поставляться в другие регионы в виде готовых изделий (облицовочные плиты, кирпич, керамзита, и т.д.)</w:t>
      </w:r>
    </w:p>
    <w:p w:rsidR="00266390" w:rsidRDefault="00266390" w:rsidP="00266390">
      <w:pPr>
        <w:spacing w:after="0" w:line="240" w:lineRule="auto"/>
        <w:ind w:firstLine="720"/>
        <w:jc w:val="both"/>
        <w:rPr>
          <w:rFonts w:ascii="Times New Roman" w:eastAsia="Calibri" w:hAnsi="Times New Roman" w:cs="Times New Roman"/>
          <w:b/>
          <w:sz w:val="28"/>
          <w:szCs w:val="28"/>
        </w:rPr>
      </w:pPr>
    </w:p>
    <w:p w:rsidR="00266390" w:rsidRPr="005B2C03" w:rsidRDefault="00266390" w:rsidP="00266390">
      <w:pPr>
        <w:spacing w:after="0" w:line="240" w:lineRule="auto"/>
        <w:ind w:firstLine="720"/>
        <w:jc w:val="both"/>
        <w:rPr>
          <w:rFonts w:ascii="Times New Roman" w:eastAsia="Calibri" w:hAnsi="Times New Roman" w:cs="Times New Roman"/>
          <w:b/>
          <w:sz w:val="28"/>
          <w:szCs w:val="28"/>
        </w:rPr>
      </w:pPr>
      <w:r w:rsidRPr="005B2C03">
        <w:rPr>
          <w:rFonts w:ascii="Times New Roman" w:eastAsia="Calibri" w:hAnsi="Times New Roman" w:cs="Times New Roman"/>
          <w:b/>
          <w:sz w:val="28"/>
          <w:szCs w:val="28"/>
        </w:rPr>
        <w:t>Лесные ресурсы</w:t>
      </w:r>
    </w:p>
    <w:p w:rsidR="00266390" w:rsidRPr="00F34C4A" w:rsidRDefault="00266390" w:rsidP="00266390">
      <w:pPr>
        <w:widowControl w:val="0"/>
        <w:spacing w:after="0" w:line="240" w:lineRule="auto"/>
        <w:ind w:firstLine="709"/>
        <w:jc w:val="both"/>
        <w:rPr>
          <w:rFonts w:ascii="Times New Roman" w:eastAsia="Times New Roman" w:hAnsi="Times New Roman" w:cs="Times New Roman"/>
          <w:sz w:val="28"/>
          <w:szCs w:val="28"/>
          <w:lang w:eastAsia="ru-RU"/>
        </w:rPr>
      </w:pPr>
      <w:r w:rsidRPr="00F34C4A">
        <w:rPr>
          <w:rFonts w:ascii="Times New Roman" w:eastAsia="Times New Roman" w:hAnsi="Times New Roman" w:cs="Times New Roman"/>
          <w:sz w:val="28"/>
          <w:szCs w:val="28"/>
          <w:lang w:eastAsia="ru-RU"/>
        </w:rPr>
        <w:t>33% территории района (42,9</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w:t>
      </w:r>
      <w:r w:rsidRPr="00F34C4A">
        <w:rPr>
          <w:rFonts w:ascii="Times New Roman" w:eastAsia="Times New Roman" w:hAnsi="Times New Roman" w:cs="Times New Roman"/>
          <w:sz w:val="28"/>
          <w:szCs w:val="28"/>
          <w:lang w:eastAsia="ru-RU"/>
        </w:rPr>
        <w:t>га</w:t>
      </w:r>
      <w:proofErr w:type="spellEnd"/>
      <w:r w:rsidRPr="00F34C4A">
        <w:rPr>
          <w:rFonts w:ascii="Times New Roman" w:eastAsia="Times New Roman" w:hAnsi="Times New Roman" w:cs="Times New Roman"/>
          <w:sz w:val="28"/>
          <w:szCs w:val="28"/>
          <w:lang w:eastAsia="ru-RU"/>
        </w:rPr>
        <w:t>) занимают леса</w:t>
      </w:r>
      <w:r>
        <w:rPr>
          <w:rFonts w:ascii="Times New Roman" w:eastAsia="Times New Roman" w:hAnsi="Times New Roman" w:cs="Times New Roman"/>
          <w:sz w:val="28"/>
          <w:szCs w:val="28"/>
          <w:lang w:eastAsia="ru-RU"/>
        </w:rPr>
        <w:t xml:space="preserve"> государственного лесного фонда</w:t>
      </w:r>
      <w:r w:rsidRPr="00F34C4A">
        <w:rPr>
          <w:rFonts w:ascii="Times New Roman" w:eastAsia="Times New Roman" w:hAnsi="Times New Roman" w:cs="Times New Roman"/>
          <w:sz w:val="28"/>
          <w:szCs w:val="28"/>
          <w:lang w:eastAsia="ru-RU"/>
        </w:rPr>
        <w:t xml:space="preserve">, которые являются важным экономический потенциалом. Основная часть лесного фонда представлена лесами 1, 2 и 3 групп, основными лесообразующими породами лесов являются сосна, дуб, берёза, осина, липа. </w:t>
      </w:r>
    </w:p>
    <w:p w:rsidR="00266390" w:rsidRPr="00F34C4A" w:rsidRDefault="00266390" w:rsidP="00266390">
      <w:pPr>
        <w:widowControl w:val="0"/>
        <w:spacing w:after="0" w:line="240" w:lineRule="auto"/>
        <w:ind w:firstLine="709"/>
        <w:jc w:val="both"/>
        <w:rPr>
          <w:rFonts w:ascii="Times New Roman" w:eastAsia="Times New Roman" w:hAnsi="Times New Roman" w:cs="Times New Roman"/>
          <w:sz w:val="28"/>
          <w:szCs w:val="28"/>
          <w:lang w:eastAsia="ru-RU"/>
        </w:rPr>
      </w:pPr>
      <w:r w:rsidRPr="00F34C4A">
        <w:rPr>
          <w:rFonts w:ascii="Times New Roman" w:eastAsia="Times New Roman" w:hAnsi="Times New Roman" w:cs="Times New Roman"/>
          <w:sz w:val="28"/>
          <w:szCs w:val="28"/>
          <w:lang w:eastAsia="ru-RU"/>
        </w:rPr>
        <w:t>Площадь с преобладанием хвойных пород составляет 41%, от всей лесопокрытой площади, твердолиственных 10%, мягко</w:t>
      </w:r>
      <w:r>
        <w:rPr>
          <w:rFonts w:ascii="Times New Roman" w:eastAsia="Times New Roman" w:hAnsi="Times New Roman" w:cs="Times New Roman"/>
          <w:sz w:val="28"/>
          <w:szCs w:val="28"/>
          <w:lang w:eastAsia="ru-RU"/>
        </w:rPr>
        <w:t xml:space="preserve"> </w:t>
      </w:r>
      <w:r w:rsidRPr="00F34C4A">
        <w:rPr>
          <w:rFonts w:ascii="Times New Roman" w:eastAsia="Times New Roman" w:hAnsi="Times New Roman" w:cs="Times New Roman"/>
          <w:sz w:val="28"/>
          <w:szCs w:val="28"/>
          <w:lang w:eastAsia="ru-RU"/>
        </w:rPr>
        <w:t>лиственных -49%. Лесные ресурсы характеризуются сравнительно высокими показателями базовой продуктивности. Расчётная лесосека по хвойному хозяйству используется на 100%, по лиственному хозяйству на 34%.</w:t>
      </w:r>
    </w:p>
    <w:p w:rsidR="00266390" w:rsidRPr="00F34C4A" w:rsidRDefault="00266390" w:rsidP="00266390">
      <w:pPr>
        <w:widowControl w:val="0"/>
        <w:spacing w:after="0" w:line="240" w:lineRule="auto"/>
        <w:ind w:firstLine="709"/>
        <w:jc w:val="both"/>
        <w:rPr>
          <w:rFonts w:ascii="Times New Roman" w:eastAsia="Times New Roman" w:hAnsi="Times New Roman" w:cs="Times New Roman"/>
          <w:sz w:val="28"/>
          <w:szCs w:val="28"/>
          <w:lang w:eastAsia="ru-RU"/>
        </w:rPr>
      </w:pPr>
      <w:r w:rsidRPr="00F34C4A">
        <w:rPr>
          <w:rFonts w:ascii="Times New Roman" w:eastAsia="Times New Roman" w:hAnsi="Times New Roman" w:cs="Times New Roman"/>
          <w:sz w:val="28"/>
          <w:szCs w:val="28"/>
          <w:lang w:eastAsia="ru-RU"/>
        </w:rPr>
        <w:t>Основными сферами потребления лесоматериалов являются гражданское жилищное строительство (пиломатериал) и топливные нужды (дрова).</w:t>
      </w:r>
    </w:p>
    <w:p w:rsidR="00266390" w:rsidRDefault="00266390" w:rsidP="00266390">
      <w:pPr>
        <w:widowControl w:val="0"/>
        <w:spacing w:after="0" w:line="240" w:lineRule="auto"/>
        <w:ind w:firstLine="720"/>
        <w:jc w:val="both"/>
        <w:rPr>
          <w:rFonts w:ascii="Times New Roman" w:eastAsia="Times New Roman" w:hAnsi="Times New Roman" w:cs="Times New Roman"/>
          <w:b/>
          <w:sz w:val="28"/>
          <w:szCs w:val="28"/>
          <w:lang w:eastAsia="ru-RU"/>
        </w:rPr>
      </w:pPr>
    </w:p>
    <w:p w:rsidR="00266390" w:rsidRDefault="00266390" w:rsidP="00266390">
      <w:pPr>
        <w:widowControl w:val="0"/>
        <w:spacing w:after="0" w:line="240" w:lineRule="auto"/>
        <w:ind w:firstLine="720"/>
        <w:jc w:val="both"/>
        <w:rPr>
          <w:rFonts w:ascii="Times New Roman" w:eastAsia="Times New Roman" w:hAnsi="Times New Roman" w:cs="Times New Roman"/>
          <w:b/>
          <w:sz w:val="28"/>
          <w:szCs w:val="28"/>
          <w:lang w:eastAsia="ru-RU"/>
        </w:rPr>
      </w:pPr>
      <w:r w:rsidRPr="004659D7">
        <w:rPr>
          <w:rFonts w:ascii="Times New Roman" w:eastAsia="Times New Roman" w:hAnsi="Times New Roman" w:cs="Times New Roman"/>
          <w:b/>
          <w:sz w:val="28"/>
          <w:szCs w:val="28"/>
          <w:lang w:eastAsia="ru-RU"/>
        </w:rPr>
        <w:t>Водные ресурсы</w:t>
      </w:r>
    </w:p>
    <w:p w:rsidR="00266390" w:rsidRPr="002C22BC" w:rsidRDefault="00266390" w:rsidP="00266390">
      <w:pPr>
        <w:widowControl w:val="0"/>
        <w:spacing w:after="0" w:line="240" w:lineRule="auto"/>
        <w:ind w:firstLine="720"/>
        <w:jc w:val="both"/>
        <w:rPr>
          <w:rFonts w:ascii="Times New Roman" w:eastAsia="Times New Roman" w:hAnsi="Times New Roman" w:cs="Times New Roman"/>
          <w:b/>
          <w:sz w:val="28"/>
          <w:szCs w:val="28"/>
          <w:lang w:eastAsia="ru-RU"/>
        </w:rPr>
      </w:pPr>
      <w:r w:rsidRPr="00284023">
        <w:rPr>
          <w:rFonts w:ascii="Times New Roman" w:eastAsia="Times New Roman" w:hAnsi="Times New Roman" w:cs="Times New Roman"/>
          <w:sz w:val="28"/>
          <w:szCs w:val="28"/>
          <w:lang w:eastAsia="ru-RU"/>
        </w:rPr>
        <w:t xml:space="preserve">В районе нет крупных и средних рек, но имеется густая сеть малых рек (шириной до 10 м), ручейков и родников. Наиболее крупные реки, протекающие по территории района – </w:t>
      </w:r>
      <w:proofErr w:type="spellStart"/>
      <w:r w:rsidRPr="00284023">
        <w:rPr>
          <w:rFonts w:ascii="Times New Roman" w:eastAsia="Times New Roman" w:hAnsi="Times New Roman" w:cs="Times New Roman"/>
          <w:sz w:val="28"/>
          <w:szCs w:val="28"/>
          <w:lang w:eastAsia="ru-RU"/>
        </w:rPr>
        <w:t>р.Барыш</w:t>
      </w:r>
      <w:proofErr w:type="spellEnd"/>
      <w:r w:rsidRPr="00284023">
        <w:rPr>
          <w:rFonts w:ascii="Times New Roman" w:eastAsia="Times New Roman" w:hAnsi="Times New Roman" w:cs="Times New Roman"/>
          <w:sz w:val="28"/>
          <w:szCs w:val="28"/>
          <w:lang w:eastAsia="ru-RU"/>
        </w:rPr>
        <w:t xml:space="preserve">, </w:t>
      </w:r>
      <w:proofErr w:type="spellStart"/>
      <w:r w:rsidRPr="00284023">
        <w:rPr>
          <w:rFonts w:ascii="Times New Roman" w:eastAsia="Times New Roman" w:hAnsi="Times New Roman" w:cs="Times New Roman"/>
          <w:sz w:val="28"/>
          <w:szCs w:val="28"/>
          <w:lang w:eastAsia="ru-RU"/>
        </w:rPr>
        <w:t>р.Туарма</w:t>
      </w:r>
      <w:proofErr w:type="spellEnd"/>
      <w:r w:rsidRPr="00284023">
        <w:rPr>
          <w:rFonts w:ascii="Times New Roman" w:eastAsia="Times New Roman" w:hAnsi="Times New Roman" w:cs="Times New Roman"/>
          <w:sz w:val="28"/>
          <w:szCs w:val="28"/>
          <w:lang w:eastAsia="ru-RU"/>
        </w:rPr>
        <w:t xml:space="preserve">, </w:t>
      </w:r>
      <w:proofErr w:type="spellStart"/>
      <w:r w:rsidRPr="00284023">
        <w:rPr>
          <w:rFonts w:ascii="Times New Roman" w:eastAsia="Times New Roman" w:hAnsi="Times New Roman" w:cs="Times New Roman"/>
          <w:sz w:val="28"/>
          <w:szCs w:val="28"/>
          <w:lang w:eastAsia="ru-RU"/>
        </w:rPr>
        <w:t>р.Стемасс</w:t>
      </w:r>
      <w:proofErr w:type="spellEnd"/>
      <w:r w:rsidRPr="00284023">
        <w:rPr>
          <w:rFonts w:ascii="Times New Roman" w:eastAsia="Times New Roman" w:hAnsi="Times New Roman" w:cs="Times New Roman"/>
          <w:sz w:val="28"/>
          <w:szCs w:val="28"/>
          <w:lang w:eastAsia="ru-RU"/>
        </w:rPr>
        <w:t xml:space="preserve">, </w:t>
      </w:r>
      <w:proofErr w:type="spellStart"/>
      <w:r w:rsidRPr="00284023">
        <w:rPr>
          <w:rFonts w:ascii="Times New Roman" w:eastAsia="Times New Roman" w:hAnsi="Times New Roman" w:cs="Times New Roman"/>
          <w:sz w:val="28"/>
          <w:szCs w:val="28"/>
          <w:lang w:eastAsia="ru-RU"/>
        </w:rPr>
        <w:t>р.Черная</w:t>
      </w:r>
      <w:proofErr w:type="spellEnd"/>
      <w:r w:rsidRPr="00284023">
        <w:rPr>
          <w:rFonts w:ascii="Times New Roman" w:eastAsia="Times New Roman" w:hAnsi="Times New Roman" w:cs="Times New Roman"/>
          <w:sz w:val="28"/>
          <w:szCs w:val="28"/>
          <w:lang w:eastAsia="ru-RU"/>
        </w:rPr>
        <w:t xml:space="preserve">, </w:t>
      </w:r>
      <w:proofErr w:type="spellStart"/>
      <w:r w:rsidRPr="00284023">
        <w:rPr>
          <w:rFonts w:ascii="Times New Roman" w:eastAsia="Times New Roman" w:hAnsi="Times New Roman" w:cs="Times New Roman"/>
          <w:sz w:val="28"/>
          <w:szCs w:val="28"/>
          <w:lang w:eastAsia="ru-RU"/>
        </w:rPr>
        <w:t>р.Соколка</w:t>
      </w:r>
      <w:proofErr w:type="spellEnd"/>
      <w:r w:rsidRPr="00284023">
        <w:rPr>
          <w:rFonts w:ascii="Times New Roman" w:eastAsia="Times New Roman" w:hAnsi="Times New Roman" w:cs="Times New Roman"/>
          <w:sz w:val="28"/>
          <w:szCs w:val="28"/>
          <w:lang w:eastAsia="ru-RU"/>
        </w:rPr>
        <w:t xml:space="preserve">, </w:t>
      </w:r>
      <w:proofErr w:type="spellStart"/>
      <w:r w:rsidRPr="00284023">
        <w:rPr>
          <w:rFonts w:ascii="Times New Roman" w:eastAsia="Times New Roman" w:hAnsi="Times New Roman" w:cs="Times New Roman"/>
          <w:sz w:val="28"/>
          <w:szCs w:val="28"/>
          <w:lang w:eastAsia="ru-RU"/>
        </w:rPr>
        <w:t>р.Белая</w:t>
      </w:r>
      <w:proofErr w:type="spellEnd"/>
      <w:r w:rsidRPr="00284023">
        <w:rPr>
          <w:rFonts w:ascii="Times New Roman" w:eastAsia="Times New Roman" w:hAnsi="Times New Roman" w:cs="Times New Roman"/>
          <w:sz w:val="28"/>
          <w:szCs w:val="28"/>
          <w:lang w:eastAsia="ru-RU"/>
        </w:rPr>
        <w:t xml:space="preserve">, </w:t>
      </w:r>
      <w:proofErr w:type="spellStart"/>
      <w:r w:rsidRPr="00284023">
        <w:rPr>
          <w:rFonts w:ascii="Times New Roman" w:eastAsia="Times New Roman" w:hAnsi="Times New Roman" w:cs="Times New Roman"/>
          <w:sz w:val="28"/>
          <w:szCs w:val="28"/>
          <w:lang w:eastAsia="ru-RU"/>
        </w:rPr>
        <w:t>р.Карсунка</w:t>
      </w:r>
      <w:proofErr w:type="spellEnd"/>
      <w:r w:rsidRPr="00284023">
        <w:rPr>
          <w:rFonts w:ascii="Times New Roman" w:eastAsia="Times New Roman" w:hAnsi="Times New Roman" w:cs="Times New Roman"/>
          <w:sz w:val="28"/>
          <w:szCs w:val="28"/>
          <w:lang w:eastAsia="ru-RU"/>
        </w:rPr>
        <w:t xml:space="preserve">.  Протяжённость </w:t>
      </w:r>
      <w:r w:rsidRPr="00A8244D">
        <w:rPr>
          <w:rFonts w:ascii="Times New Roman" w:eastAsia="Times New Roman" w:hAnsi="Times New Roman" w:cs="Times New Roman"/>
          <w:sz w:val="28"/>
          <w:szCs w:val="28"/>
          <w:lang w:eastAsia="ru-RU"/>
        </w:rPr>
        <w:t>рек и ручьев 143 км</w:t>
      </w:r>
      <w:r>
        <w:rPr>
          <w:rFonts w:ascii="Times New Roman" w:eastAsia="Times New Roman" w:hAnsi="Times New Roman" w:cs="Times New Roman"/>
          <w:sz w:val="28"/>
          <w:szCs w:val="28"/>
          <w:lang w:eastAsia="ru-RU"/>
        </w:rPr>
        <w:t>.</w:t>
      </w:r>
    </w:p>
    <w:p w:rsidR="00266390" w:rsidRPr="00284023" w:rsidRDefault="00266390" w:rsidP="00266390">
      <w:pPr>
        <w:spacing w:after="0" w:line="240" w:lineRule="auto"/>
        <w:ind w:firstLine="709"/>
        <w:jc w:val="both"/>
        <w:rPr>
          <w:rFonts w:ascii="Times New Roman" w:eastAsia="Times New Roman" w:hAnsi="Times New Roman" w:cs="Times New Roman"/>
          <w:sz w:val="28"/>
          <w:szCs w:val="28"/>
          <w:lang w:eastAsia="ru-RU"/>
        </w:rPr>
      </w:pPr>
      <w:r w:rsidRPr="00284023">
        <w:rPr>
          <w:rFonts w:ascii="Times New Roman" w:eastAsia="Times New Roman" w:hAnsi="Times New Roman" w:cs="Times New Roman"/>
          <w:sz w:val="28"/>
          <w:szCs w:val="28"/>
          <w:lang w:eastAsia="ru-RU"/>
        </w:rPr>
        <w:t>Реки района  имеют смешанное питание. Весенний разлив происходит во второй половине апреля – в начале мая. Летняя межень наступает по окончании весеннего половодья, в июне и длится до конца августа.</w:t>
      </w:r>
    </w:p>
    <w:p w:rsidR="00266390" w:rsidRPr="00284023" w:rsidRDefault="00266390" w:rsidP="00266390">
      <w:pPr>
        <w:spacing w:after="0" w:line="240" w:lineRule="auto"/>
        <w:jc w:val="both"/>
        <w:rPr>
          <w:rFonts w:ascii="Times New Roman" w:eastAsia="Times New Roman" w:hAnsi="Times New Roman" w:cs="Times New Roman"/>
          <w:sz w:val="28"/>
          <w:szCs w:val="28"/>
          <w:lang w:eastAsia="ru-RU"/>
        </w:rPr>
      </w:pPr>
      <w:r w:rsidRPr="00284023">
        <w:rPr>
          <w:rFonts w:ascii="Times New Roman" w:eastAsia="Times New Roman" w:hAnsi="Times New Roman" w:cs="Times New Roman"/>
          <w:sz w:val="28"/>
          <w:szCs w:val="28"/>
          <w:lang w:eastAsia="ru-RU"/>
        </w:rPr>
        <w:tab/>
        <w:t xml:space="preserve">Все реки, речки и ручьи образуют густую гидрографическую сеть. На некоторых из них расположены пруды, часть из которых используется для рыборазведения. Зеркало прудов около 300 га. Наиболее крупные из них: пруд в </w:t>
      </w:r>
      <w:proofErr w:type="spellStart"/>
      <w:r w:rsidRPr="00284023">
        <w:rPr>
          <w:rFonts w:ascii="Times New Roman" w:eastAsia="Times New Roman" w:hAnsi="Times New Roman" w:cs="Times New Roman"/>
          <w:sz w:val="28"/>
          <w:szCs w:val="28"/>
          <w:lang w:eastAsia="ru-RU"/>
        </w:rPr>
        <w:t>с.Стемасс</w:t>
      </w:r>
      <w:proofErr w:type="spellEnd"/>
      <w:r w:rsidRPr="00284023">
        <w:rPr>
          <w:rFonts w:ascii="Times New Roman" w:eastAsia="Times New Roman" w:hAnsi="Times New Roman" w:cs="Times New Roman"/>
          <w:sz w:val="28"/>
          <w:szCs w:val="28"/>
          <w:lang w:eastAsia="ru-RU"/>
        </w:rPr>
        <w:t xml:space="preserve"> – 90 </w:t>
      </w:r>
      <w:proofErr w:type="gramStart"/>
      <w:r w:rsidRPr="00284023">
        <w:rPr>
          <w:rFonts w:ascii="Times New Roman" w:eastAsia="Times New Roman" w:hAnsi="Times New Roman" w:cs="Times New Roman"/>
          <w:sz w:val="28"/>
          <w:szCs w:val="28"/>
          <w:lang w:eastAsia="ru-RU"/>
        </w:rPr>
        <w:t xml:space="preserve">га,  </w:t>
      </w:r>
      <w:proofErr w:type="spellStart"/>
      <w:r w:rsidRPr="00284023">
        <w:rPr>
          <w:rFonts w:ascii="Times New Roman" w:eastAsia="Times New Roman" w:hAnsi="Times New Roman" w:cs="Times New Roman"/>
          <w:sz w:val="28"/>
          <w:szCs w:val="28"/>
          <w:lang w:eastAsia="ru-RU"/>
        </w:rPr>
        <w:t>с.Каргино</w:t>
      </w:r>
      <w:proofErr w:type="spellEnd"/>
      <w:proofErr w:type="gramEnd"/>
      <w:r w:rsidRPr="00284023">
        <w:rPr>
          <w:rFonts w:ascii="Times New Roman" w:eastAsia="Times New Roman" w:hAnsi="Times New Roman" w:cs="Times New Roman"/>
          <w:sz w:val="28"/>
          <w:szCs w:val="28"/>
          <w:lang w:eastAsia="ru-RU"/>
        </w:rPr>
        <w:t xml:space="preserve"> – 62 га, </w:t>
      </w:r>
      <w:proofErr w:type="spellStart"/>
      <w:r w:rsidRPr="00284023">
        <w:rPr>
          <w:rFonts w:ascii="Times New Roman" w:eastAsia="Times New Roman" w:hAnsi="Times New Roman" w:cs="Times New Roman"/>
          <w:sz w:val="28"/>
          <w:szCs w:val="28"/>
          <w:lang w:eastAsia="ru-RU"/>
        </w:rPr>
        <w:t>с.Беклемишево</w:t>
      </w:r>
      <w:proofErr w:type="spellEnd"/>
      <w:r w:rsidRPr="00284023">
        <w:rPr>
          <w:rFonts w:ascii="Times New Roman" w:eastAsia="Times New Roman" w:hAnsi="Times New Roman" w:cs="Times New Roman"/>
          <w:sz w:val="28"/>
          <w:szCs w:val="28"/>
          <w:lang w:eastAsia="ru-RU"/>
        </w:rPr>
        <w:t xml:space="preserve"> – 20 га.</w:t>
      </w:r>
    </w:p>
    <w:p w:rsidR="00266390" w:rsidRPr="00A8244D" w:rsidRDefault="00266390" w:rsidP="00266390">
      <w:pPr>
        <w:spacing w:after="0" w:line="240" w:lineRule="auto"/>
        <w:ind w:firstLine="709"/>
        <w:jc w:val="both"/>
        <w:rPr>
          <w:rFonts w:ascii="Times New Roman" w:eastAsia="Times New Roman" w:hAnsi="Times New Roman" w:cs="Times New Roman"/>
          <w:sz w:val="28"/>
          <w:szCs w:val="28"/>
          <w:lang w:eastAsia="ru-RU"/>
        </w:rPr>
      </w:pPr>
      <w:r w:rsidRPr="00284023">
        <w:rPr>
          <w:rFonts w:ascii="Times New Roman" w:eastAsia="Times New Roman" w:hAnsi="Times New Roman" w:cs="Times New Roman"/>
          <w:sz w:val="28"/>
          <w:szCs w:val="28"/>
          <w:lang w:eastAsia="ru-RU"/>
        </w:rPr>
        <w:t xml:space="preserve">Большую роль в водоснабжении также играют подземные воды. Вода естественных и искусственных </w:t>
      </w:r>
      <w:r w:rsidRPr="00A8244D">
        <w:rPr>
          <w:rFonts w:ascii="Times New Roman" w:eastAsia="Times New Roman" w:hAnsi="Times New Roman" w:cs="Times New Roman"/>
          <w:sz w:val="28"/>
          <w:szCs w:val="28"/>
          <w:lang w:eastAsia="ru-RU"/>
        </w:rPr>
        <w:t>водоемов пригодна для питьевых и хозяйственных нужд.</w:t>
      </w:r>
      <w:r w:rsidRPr="00284023">
        <w:rPr>
          <w:rFonts w:ascii="Times New Roman" w:eastAsia="Times New Roman" w:hAnsi="Times New Roman" w:cs="Times New Roman"/>
          <w:sz w:val="28"/>
          <w:szCs w:val="28"/>
          <w:lang w:eastAsia="ru-RU"/>
        </w:rPr>
        <w:t xml:space="preserve"> </w:t>
      </w:r>
      <w:proofErr w:type="spellStart"/>
      <w:r w:rsidRPr="00284023">
        <w:rPr>
          <w:rFonts w:ascii="Times New Roman" w:eastAsia="Times New Roman" w:hAnsi="Times New Roman" w:cs="Times New Roman"/>
          <w:sz w:val="28"/>
          <w:szCs w:val="28"/>
          <w:lang w:eastAsia="ru-RU"/>
        </w:rPr>
        <w:t>Водообеспеченность</w:t>
      </w:r>
      <w:proofErr w:type="spellEnd"/>
      <w:r w:rsidRPr="00284023">
        <w:rPr>
          <w:rFonts w:ascii="Times New Roman" w:eastAsia="Times New Roman" w:hAnsi="Times New Roman" w:cs="Times New Roman"/>
          <w:sz w:val="28"/>
          <w:szCs w:val="28"/>
          <w:lang w:eastAsia="ru-RU"/>
        </w:rPr>
        <w:t xml:space="preserve"> населенных пунктов достаточная.</w:t>
      </w:r>
    </w:p>
    <w:p w:rsidR="00266390" w:rsidRDefault="00266390" w:rsidP="00266390">
      <w:pPr>
        <w:tabs>
          <w:tab w:val="left" w:pos="0"/>
        </w:tabs>
        <w:spacing w:after="0" w:line="240" w:lineRule="auto"/>
        <w:ind w:firstLine="709"/>
        <w:jc w:val="both"/>
        <w:rPr>
          <w:rFonts w:ascii="Times New Roman" w:eastAsia="Times New Roman" w:hAnsi="Times New Roman" w:cs="Times New Roman"/>
          <w:sz w:val="28"/>
          <w:szCs w:val="28"/>
          <w:lang w:eastAsia="ru-RU"/>
        </w:rPr>
      </w:pPr>
      <w:r w:rsidRPr="00A8244D">
        <w:rPr>
          <w:rFonts w:ascii="Times New Roman" w:eastAsia="Times New Roman" w:hAnsi="Times New Roman" w:cs="Times New Roman"/>
          <w:sz w:val="28"/>
          <w:szCs w:val="28"/>
          <w:lang w:eastAsia="ru-RU"/>
        </w:rPr>
        <w:t xml:space="preserve"> </w:t>
      </w:r>
    </w:p>
    <w:p w:rsidR="00266390" w:rsidRPr="00284023" w:rsidRDefault="00266390" w:rsidP="00266390">
      <w:pPr>
        <w:tabs>
          <w:tab w:val="left" w:pos="0"/>
        </w:tabs>
        <w:spacing w:after="0" w:line="240" w:lineRule="auto"/>
        <w:ind w:firstLine="709"/>
        <w:jc w:val="both"/>
        <w:rPr>
          <w:rFonts w:ascii="Times New Roman" w:eastAsia="Times New Roman" w:hAnsi="Times New Roman" w:cs="Times New Roman"/>
          <w:sz w:val="28"/>
          <w:szCs w:val="28"/>
          <w:lang w:eastAsia="ru-RU"/>
        </w:rPr>
      </w:pPr>
      <w:r w:rsidRPr="004659D7">
        <w:rPr>
          <w:rFonts w:ascii="Times New Roman" w:eastAsia="Times New Roman" w:hAnsi="Times New Roman" w:cs="Times New Roman"/>
          <w:b/>
          <w:sz w:val="28"/>
          <w:szCs w:val="24"/>
          <w:lang w:eastAsia="ru-RU"/>
        </w:rPr>
        <w:t>Земельный ресурс</w:t>
      </w:r>
      <w:r>
        <w:rPr>
          <w:rFonts w:ascii="Times New Roman" w:eastAsia="Times New Roman" w:hAnsi="Times New Roman" w:cs="Times New Roman"/>
          <w:sz w:val="28"/>
          <w:szCs w:val="24"/>
          <w:lang w:eastAsia="ru-RU"/>
        </w:rPr>
        <w:t xml:space="preserve"> </w:t>
      </w:r>
    </w:p>
    <w:p w:rsidR="00266390" w:rsidRPr="006A0B7F" w:rsidRDefault="00266390" w:rsidP="00266390">
      <w:pPr>
        <w:tabs>
          <w:tab w:val="left" w:pos="7895"/>
        </w:tabs>
        <w:spacing w:after="0" w:line="240" w:lineRule="auto"/>
        <w:ind w:firstLine="709"/>
        <w:jc w:val="both"/>
        <w:rPr>
          <w:rFonts w:ascii="Times New Roman" w:eastAsia="Times New Roman" w:hAnsi="Times New Roman" w:cs="Times New Roman"/>
          <w:sz w:val="28"/>
          <w:szCs w:val="24"/>
          <w:lang w:eastAsia="ru-RU"/>
        </w:rPr>
      </w:pPr>
      <w:r w:rsidRPr="006A0B7F">
        <w:rPr>
          <w:rFonts w:ascii="Times New Roman" w:eastAsia="Times New Roman" w:hAnsi="Times New Roman" w:cs="Times New Roman"/>
          <w:sz w:val="28"/>
          <w:szCs w:val="24"/>
          <w:lang w:eastAsia="ru-RU"/>
        </w:rPr>
        <w:t>Площадь всех категорий земель района составляет 142810 га, в том числе</w:t>
      </w:r>
      <w:r>
        <w:rPr>
          <w:rFonts w:ascii="Times New Roman" w:eastAsia="Times New Roman" w:hAnsi="Times New Roman" w:cs="Times New Roman"/>
          <w:sz w:val="28"/>
          <w:szCs w:val="24"/>
          <w:lang w:eastAsia="ru-RU"/>
        </w:rPr>
        <w:t xml:space="preserve"> </w:t>
      </w:r>
      <w:r w:rsidRPr="006A0B7F">
        <w:rPr>
          <w:rFonts w:ascii="Times New Roman" w:eastAsia="Times New Roman" w:hAnsi="Times New Roman" w:cs="Times New Roman"/>
          <w:sz w:val="28"/>
          <w:szCs w:val="24"/>
          <w:lang w:eastAsia="ru-RU"/>
        </w:rPr>
        <w:t xml:space="preserve">земли сельскохозяйственного назначения - 89239 га, </w:t>
      </w:r>
      <w:proofErr w:type="spellStart"/>
      <w:r w:rsidRPr="006A0B7F">
        <w:rPr>
          <w:rFonts w:ascii="Times New Roman" w:eastAsia="Times New Roman" w:hAnsi="Times New Roman" w:cs="Times New Roman"/>
          <w:sz w:val="28"/>
          <w:szCs w:val="24"/>
          <w:lang w:eastAsia="ru-RU"/>
        </w:rPr>
        <w:t>гослесфонда</w:t>
      </w:r>
      <w:proofErr w:type="spellEnd"/>
      <w:r w:rsidRPr="006A0B7F">
        <w:rPr>
          <w:rFonts w:ascii="Times New Roman" w:eastAsia="Times New Roman" w:hAnsi="Times New Roman" w:cs="Times New Roman"/>
          <w:sz w:val="28"/>
          <w:szCs w:val="24"/>
          <w:lang w:eastAsia="ru-RU"/>
        </w:rPr>
        <w:t xml:space="preserve"> - 42952 га,  населённых пунктов - 5480 га, промышленности, транспорта и связи - 1479 га. </w:t>
      </w:r>
    </w:p>
    <w:p w:rsidR="00266390" w:rsidRDefault="00266390" w:rsidP="00266390">
      <w:pPr>
        <w:tabs>
          <w:tab w:val="left" w:pos="7895"/>
        </w:tabs>
        <w:spacing w:after="0" w:line="240" w:lineRule="auto"/>
        <w:ind w:firstLine="709"/>
        <w:jc w:val="both"/>
        <w:rPr>
          <w:rFonts w:ascii="Times New Roman" w:eastAsia="Times New Roman" w:hAnsi="Times New Roman" w:cs="Times New Roman"/>
          <w:b/>
          <w:sz w:val="28"/>
          <w:szCs w:val="28"/>
          <w:lang w:eastAsia="ru-RU"/>
        </w:rPr>
      </w:pPr>
      <w:r w:rsidRPr="008B2BEB">
        <w:rPr>
          <w:rFonts w:ascii="Times New Roman" w:eastAsia="Times New Roman" w:hAnsi="Times New Roman" w:cs="Times New Roman"/>
          <w:sz w:val="28"/>
          <w:szCs w:val="28"/>
          <w:lang w:eastAsia="ru-RU"/>
        </w:rPr>
        <w:t xml:space="preserve">Вовлечено в оборот земель сельскохозяйственного назначения - 50500 га, в том числе  пахотных земель - 41066 га и </w:t>
      </w:r>
      <w:r w:rsidRPr="008B2BEB">
        <w:rPr>
          <w:rFonts w:ascii="Times New Roman" w:eastAsia="Times New Roman" w:hAnsi="Times New Roman" w:cs="Times New Roman"/>
          <w:iCs/>
          <w:sz w:val="28"/>
          <w:szCs w:val="24"/>
          <w:lang w:eastAsia="ru-RU"/>
        </w:rPr>
        <w:t xml:space="preserve"> имеются резервы вовлечения в сельскохозяйственное производство земель </w:t>
      </w:r>
      <w:r w:rsidRPr="006A0B7F">
        <w:rPr>
          <w:rFonts w:ascii="Times New Roman" w:eastAsia="Times New Roman" w:hAnsi="Times New Roman" w:cs="Times New Roman"/>
          <w:iCs/>
          <w:sz w:val="28"/>
          <w:szCs w:val="24"/>
          <w:lang w:eastAsia="ru-RU"/>
        </w:rPr>
        <w:t>за счет мелиорации, трансформации сенокосов и пастбищ в пашню.</w:t>
      </w:r>
      <w:r w:rsidRPr="00284023">
        <w:rPr>
          <w:rFonts w:ascii="Times New Roman" w:eastAsia="Times New Roman" w:hAnsi="Times New Roman" w:cs="Times New Roman"/>
          <w:b/>
          <w:sz w:val="28"/>
          <w:szCs w:val="28"/>
          <w:lang w:eastAsia="ru-RU"/>
        </w:rPr>
        <w:t xml:space="preserve"> </w:t>
      </w:r>
    </w:p>
    <w:p w:rsidR="00266390" w:rsidRDefault="00266390" w:rsidP="00266390">
      <w:pPr>
        <w:tabs>
          <w:tab w:val="left" w:pos="7895"/>
        </w:tabs>
        <w:spacing w:after="0" w:line="240" w:lineRule="auto"/>
        <w:ind w:left="567" w:firstLine="142"/>
        <w:jc w:val="both"/>
        <w:rPr>
          <w:rFonts w:ascii="Times New Roman" w:eastAsia="Times New Roman" w:hAnsi="Times New Roman" w:cs="Times New Roman"/>
          <w:b/>
          <w:sz w:val="28"/>
          <w:szCs w:val="28"/>
          <w:lang w:eastAsia="ru-RU"/>
        </w:rPr>
      </w:pPr>
    </w:p>
    <w:p w:rsidR="00266390" w:rsidRPr="004659D7" w:rsidRDefault="00266390" w:rsidP="00266390">
      <w:pPr>
        <w:tabs>
          <w:tab w:val="left" w:pos="7895"/>
        </w:tabs>
        <w:spacing w:after="0" w:line="240" w:lineRule="auto"/>
        <w:ind w:left="567" w:firstLine="142"/>
        <w:jc w:val="both"/>
        <w:rPr>
          <w:rFonts w:ascii="Times New Roman" w:eastAsia="Times New Roman" w:hAnsi="Times New Roman" w:cs="Times New Roman"/>
          <w:b/>
          <w:sz w:val="28"/>
          <w:szCs w:val="28"/>
          <w:lang w:eastAsia="ru-RU"/>
        </w:rPr>
      </w:pPr>
      <w:r w:rsidRPr="004659D7">
        <w:rPr>
          <w:rFonts w:ascii="Times New Roman" w:eastAsia="Times New Roman" w:hAnsi="Times New Roman" w:cs="Times New Roman"/>
          <w:b/>
          <w:sz w:val="28"/>
          <w:szCs w:val="28"/>
          <w:lang w:eastAsia="ru-RU"/>
        </w:rPr>
        <w:t xml:space="preserve">Климатические условия </w:t>
      </w:r>
    </w:p>
    <w:p w:rsidR="00266390" w:rsidRPr="00A8244D" w:rsidRDefault="00266390" w:rsidP="0026639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A8244D">
        <w:rPr>
          <w:rFonts w:ascii="Times New Roman" w:eastAsia="Times New Roman" w:hAnsi="Times New Roman" w:cs="Times New Roman"/>
          <w:sz w:val="28"/>
          <w:szCs w:val="28"/>
          <w:lang w:eastAsia="ru-RU"/>
        </w:rPr>
        <w:t>Район относится к умеренно теплому  достаточно увлажненному  агроклиматическому   району</w:t>
      </w:r>
      <w:r>
        <w:rPr>
          <w:rFonts w:ascii="Times New Roman" w:eastAsia="Times New Roman" w:hAnsi="Times New Roman" w:cs="Times New Roman"/>
          <w:sz w:val="28"/>
          <w:szCs w:val="28"/>
          <w:lang w:eastAsia="ru-RU"/>
        </w:rPr>
        <w:t xml:space="preserve"> </w:t>
      </w:r>
      <w:r w:rsidRPr="00A8244D">
        <w:rPr>
          <w:rFonts w:ascii="Times New Roman" w:eastAsia="Times New Roman" w:hAnsi="Times New Roman" w:cs="Times New Roman"/>
          <w:sz w:val="28"/>
          <w:szCs w:val="28"/>
          <w:lang w:eastAsia="ru-RU"/>
        </w:rPr>
        <w:t xml:space="preserve"> Ульяновской области. Зима умеренно холодная. </w:t>
      </w:r>
      <w:r>
        <w:rPr>
          <w:rFonts w:ascii="Times New Roman" w:eastAsia="Times New Roman" w:hAnsi="Times New Roman" w:cs="Times New Roman"/>
          <w:sz w:val="28"/>
          <w:szCs w:val="28"/>
          <w:lang w:eastAsia="ru-RU"/>
        </w:rPr>
        <w:t>П</w:t>
      </w:r>
      <w:r w:rsidRPr="00A8244D">
        <w:rPr>
          <w:rFonts w:ascii="Times New Roman" w:eastAsia="Times New Roman" w:hAnsi="Times New Roman" w:cs="Times New Roman"/>
          <w:sz w:val="28"/>
          <w:szCs w:val="28"/>
          <w:lang w:eastAsia="ru-RU"/>
        </w:rPr>
        <w:t xml:space="preserve">родолжительность безморозного периода 133 дня (со второй декады мая до третьей декады сентября). </w:t>
      </w:r>
    </w:p>
    <w:p w:rsidR="00266390" w:rsidRDefault="00266390" w:rsidP="00266390">
      <w:pPr>
        <w:tabs>
          <w:tab w:val="left" w:pos="7895"/>
        </w:tabs>
        <w:spacing w:after="0" w:line="240" w:lineRule="auto"/>
        <w:ind w:firstLine="709"/>
        <w:jc w:val="both"/>
        <w:rPr>
          <w:rFonts w:ascii="Times New Roman" w:eastAsia="Times New Roman" w:hAnsi="Times New Roman" w:cs="Times New Roman"/>
          <w:iCs/>
          <w:sz w:val="28"/>
          <w:szCs w:val="24"/>
          <w:lang w:eastAsia="ru-RU"/>
        </w:rPr>
      </w:pPr>
      <w:r w:rsidRPr="00A8244D">
        <w:rPr>
          <w:rFonts w:ascii="Times New Roman" w:eastAsia="Times New Roman" w:hAnsi="Times New Roman" w:cs="Times New Roman"/>
          <w:sz w:val="28"/>
          <w:szCs w:val="28"/>
          <w:lang w:eastAsia="ru-RU"/>
        </w:rPr>
        <w:t>Среднегодовое количество осадков 427 мм, причём более половины из них 241 мм выпадает в теплый период с мая по сентябрь.</w:t>
      </w:r>
    </w:p>
    <w:p w:rsidR="00266390" w:rsidRDefault="00266390" w:rsidP="00266390">
      <w:pPr>
        <w:tabs>
          <w:tab w:val="left" w:pos="7895"/>
        </w:tabs>
        <w:spacing w:after="0" w:line="240" w:lineRule="auto"/>
        <w:ind w:firstLine="709"/>
        <w:jc w:val="both"/>
        <w:rPr>
          <w:rFonts w:ascii="Times New Roman" w:eastAsia="Times New Roman" w:hAnsi="Times New Roman" w:cs="Times New Roman"/>
          <w:b/>
          <w:iCs/>
          <w:sz w:val="28"/>
          <w:szCs w:val="24"/>
          <w:lang w:eastAsia="ru-RU"/>
        </w:rPr>
      </w:pPr>
    </w:p>
    <w:p w:rsidR="00266390" w:rsidRPr="004659D7" w:rsidRDefault="00266390" w:rsidP="00266390">
      <w:pPr>
        <w:tabs>
          <w:tab w:val="left" w:pos="7895"/>
        </w:tabs>
        <w:spacing w:after="0" w:line="240" w:lineRule="auto"/>
        <w:ind w:firstLine="709"/>
        <w:jc w:val="both"/>
        <w:rPr>
          <w:rFonts w:ascii="Times New Roman" w:eastAsia="Times New Roman" w:hAnsi="Times New Roman" w:cs="Times New Roman"/>
          <w:b/>
          <w:color w:val="FF0000"/>
          <w:sz w:val="28"/>
          <w:szCs w:val="28"/>
          <w:lang w:eastAsia="ru-RU"/>
        </w:rPr>
      </w:pPr>
      <w:r w:rsidRPr="004659D7">
        <w:rPr>
          <w:rFonts w:ascii="Times New Roman" w:eastAsia="Times New Roman" w:hAnsi="Times New Roman" w:cs="Times New Roman"/>
          <w:b/>
          <w:iCs/>
          <w:sz w:val="28"/>
          <w:szCs w:val="24"/>
          <w:lang w:eastAsia="ru-RU"/>
        </w:rPr>
        <w:t>Транспортная доступность</w:t>
      </w:r>
    </w:p>
    <w:p w:rsidR="00266390" w:rsidRPr="00A3385F" w:rsidRDefault="00266390" w:rsidP="00266390">
      <w:pPr>
        <w:tabs>
          <w:tab w:val="left" w:pos="789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8244D">
        <w:rPr>
          <w:rFonts w:ascii="Times New Roman" w:eastAsia="Times New Roman" w:hAnsi="Times New Roman" w:cs="Times New Roman"/>
          <w:iCs/>
          <w:sz w:val="28"/>
          <w:szCs w:val="24"/>
          <w:lang w:eastAsia="ru-RU"/>
        </w:rPr>
        <w:t xml:space="preserve"> пределах района проходит железнодорожная магистраль ОАО «РЖД».</w:t>
      </w:r>
      <w:r w:rsidRPr="00A8244D">
        <w:rPr>
          <w:rFonts w:ascii="Times New Roman" w:eastAsia="Times New Roman" w:hAnsi="Times New Roman" w:cs="Times New Roman"/>
          <w:sz w:val="28"/>
          <w:szCs w:val="28"/>
          <w:lang w:eastAsia="ru-RU"/>
        </w:rPr>
        <w:t xml:space="preserve"> Протяженность железнодорожных путей по району  составляет 70 км двух путных участков железнодорожного пути, оборудованной двухсторонней автоблокировкой. На двух железнодорожных станциях </w:t>
      </w:r>
      <w:proofErr w:type="spellStart"/>
      <w:r w:rsidRPr="00A8244D">
        <w:rPr>
          <w:rFonts w:ascii="Times New Roman" w:eastAsia="Times New Roman" w:hAnsi="Times New Roman" w:cs="Times New Roman"/>
          <w:sz w:val="28"/>
          <w:szCs w:val="28"/>
          <w:lang w:eastAsia="ru-RU"/>
        </w:rPr>
        <w:t>р.п.Вешкайма</w:t>
      </w:r>
      <w:proofErr w:type="spellEnd"/>
      <w:r w:rsidRPr="00A8244D">
        <w:rPr>
          <w:rFonts w:ascii="Times New Roman" w:eastAsia="Times New Roman" w:hAnsi="Times New Roman" w:cs="Times New Roman"/>
          <w:sz w:val="28"/>
          <w:szCs w:val="28"/>
          <w:lang w:eastAsia="ru-RU"/>
        </w:rPr>
        <w:t xml:space="preserve"> и </w:t>
      </w:r>
      <w:proofErr w:type="spellStart"/>
      <w:proofErr w:type="gramStart"/>
      <w:r>
        <w:rPr>
          <w:rFonts w:ascii="Times New Roman" w:eastAsia="Times New Roman" w:hAnsi="Times New Roman" w:cs="Times New Roman"/>
          <w:sz w:val="28"/>
          <w:szCs w:val="28"/>
          <w:lang w:eastAsia="ru-RU"/>
        </w:rPr>
        <w:t>р.п.</w:t>
      </w:r>
      <w:r w:rsidRPr="00A8244D">
        <w:rPr>
          <w:rFonts w:ascii="Times New Roman" w:eastAsia="Times New Roman" w:hAnsi="Times New Roman" w:cs="Times New Roman"/>
          <w:sz w:val="28"/>
          <w:szCs w:val="28"/>
          <w:lang w:eastAsia="ru-RU"/>
        </w:rPr>
        <w:t>Чуфарово</w:t>
      </w:r>
      <w:proofErr w:type="spellEnd"/>
      <w:r w:rsidRPr="00A8244D">
        <w:rPr>
          <w:rFonts w:ascii="Times New Roman" w:eastAsia="Times New Roman" w:hAnsi="Times New Roman" w:cs="Times New Roman"/>
          <w:sz w:val="28"/>
          <w:szCs w:val="28"/>
          <w:lang w:eastAsia="ru-RU"/>
        </w:rPr>
        <w:t xml:space="preserve">  имеется</w:t>
      </w:r>
      <w:proofErr w:type="gramEnd"/>
      <w:r w:rsidRPr="00A8244D">
        <w:rPr>
          <w:rFonts w:ascii="Times New Roman" w:eastAsia="Times New Roman" w:hAnsi="Times New Roman" w:cs="Times New Roman"/>
          <w:sz w:val="28"/>
          <w:szCs w:val="28"/>
          <w:lang w:eastAsia="ru-RU"/>
        </w:rPr>
        <w:t xml:space="preserve"> возможность  отгрузка продукции сельского хозяйства и промышленности за пределы района и области, а так же по различным регионам России</w:t>
      </w:r>
      <w:r>
        <w:rPr>
          <w:rFonts w:ascii="Times New Roman" w:eastAsia="Times New Roman" w:hAnsi="Times New Roman" w:cs="Times New Roman"/>
          <w:sz w:val="28"/>
          <w:szCs w:val="28"/>
          <w:lang w:eastAsia="ru-RU"/>
        </w:rPr>
        <w:t>.</w:t>
      </w:r>
      <w:r w:rsidRPr="00A8244D">
        <w:rPr>
          <w:rFonts w:ascii="Times New Roman" w:eastAsia="Times New Roman" w:hAnsi="Times New Roman" w:cs="Times New Roman"/>
          <w:sz w:val="28"/>
          <w:szCs w:val="28"/>
          <w:lang w:eastAsia="ru-RU"/>
        </w:rPr>
        <w:t xml:space="preserve"> </w:t>
      </w:r>
      <w:r w:rsidR="00237251">
        <w:rPr>
          <w:rFonts w:ascii="Times New Roman" w:eastAsia="Times New Roman" w:hAnsi="Times New Roman" w:cs="Times New Roman"/>
          <w:iCs/>
          <w:sz w:val="28"/>
          <w:szCs w:val="24"/>
          <w:lang w:eastAsia="ru-RU"/>
        </w:rPr>
        <w:t>Протяжённость а</w:t>
      </w:r>
      <w:r w:rsidRPr="00A8244D">
        <w:rPr>
          <w:rFonts w:ascii="Times New Roman" w:eastAsia="Times New Roman" w:hAnsi="Times New Roman" w:cs="Times New Roman"/>
          <w:iCs/>
          <w:sz w:val="28"/>
          <w:szCs w:val="24"/>
          <w:lang w:eastAsia="ru-RU"/>
        </w:rPr>
        <w:t>втомобильны</w:t>
      </w:r>
      <w:r w:rsidR="00237251">
        <w:rPr>
          <w:rFonts w:ascii="Times New Roman" w:eastAsia="Times New Roman" w:hAnsi="Times New Roman" w:cs="Times New Roman"/>
          <w:iCs/>
          <w:sz w:val="28"/>
          <w:szCs w:val="24"/>
          <w:lang w:eastAsia="ru-RU"/>
        </w:rPr>
        <w:t>х</w:t>
      </w:r>
      <w:r w:rsidRPr="00A8244D">
        <w:rPr>
          <w:rFonts w:ascii="Times New Roman" w:eastAsia="Times New Roman" w:hAnsi="Times New Roman" w:cs="Times New Roman"/>
          <w:iCs/>
          <w:sz w:val="28"/>
          <w:szCs w:val="24"/>
          <w:lang w:eastAsia="ru-RU"/>
        </w:rPr>
        <w:t xml:space="preserve"> дорог </w:t>
      </w:r>
      <w:r w:rsidR="00237251">
        <w:rPr>
          <w:rFonts w:ascii="Times New Roman" w:eastAsia="Times New Roman" w:hAnsi="Times New Roman" w:cs="Times New Roman"/>
          <w:iCs/>
          <w:sz w:val="28"/>
          <w:szCs w:val="24"/>
          <w:lang w:eastAsia="ru-RU"/>
        </w:rPr>
        <w:t>общего пользования -219,5 км,</w:t>
      </w:r>
      <w:r w:rsidRPr="00A8244D">
        <w:rPr>
          <w:rFonts w:ascii="Times New Roman" w:eastAsia="Times New Roman" w:hAnsi="Times New Roman" w:cs="Times New Roman"/>
          <w:iCs/>
          <w:sz w:val="28"/>
          <w:szCs w:val="24"/>
          <w:lang w:eastAsia="ru-RU"/>
        </w:rPr>
        <w:t xml:space="preserve"> местного значения</w:t>
      </w:r>
      <w:r w:rsidR="00237251">
        <w:rPr>
          <w:rFonts w:ascii="Times New Roman" w:eastAsia="Times New Roman" w:hAnsi="Times New Roman" w:cs="Times New Roman"/>
          <w:iCs/>
          <w:sz w:val="28"/>
          <w:szCs w:val="24"/>
          <w:lang w:eastAsia="ru-RU"/>
        </w:rPr>
        <w:t xml:space="preserve"> – 110,9 км</w:t>
      </w:r>
      <w:r w:rsidRPr="00A8244D">
        <w:rPr>
          <w:rFonts w:ascii="Times New Roman" w:eastAsia="Times New Roman" w:hAnsi="Times New Roman" w:cs="Times New Roman"/>
          <w:iCs/>
          <w:sz w:val="28"/>
          <w:szCs w:val="24"/>
          <w:lang w:eastAsia="ru-RU"/>
        </w:rPr>
        <w:t>. Все населённые пункты района связаны с районным центром дорогами с твёрдым покрытием и обеспечиваются автобусным сообщением</w:t>
      </w:r>
      <w:r>
        <w:rPr>
          <w:rFonts w:ascii="Times New Roman" w:eastAsia="Times New Roman" w:hAnsi="Times New Roman" w:cs="Times New Roman"/>
          <w:iCs/>
          <w:sz w:val="28"/>
          <w:szCs w:val="24"/>
          <w:lang w:eastAsia="ru-RU"/>
        </w:rPr>
        <w:t>.</w:t>
      </w:r>
      <w:r w:rsidRPr="00A8244D">
        <w:rPr>
          <w:rFonts w:ascii="Times New Roman" w:eastAsia="Times New Roman" w:hAnsi="Times New Roman" w:cs="Times New Roman"/>
          <w:iCs/>
          <w:sz w:val="28"/>
          <w:szCs w:val="24"/>
          <w:lang w:eastAsia="ru-RU"/>
        </w:rPr>
        <w:t xml:space="preserve"> </w:t>
      </w:r>
      <w:r w:rsidRPr="00A8244D">
        <w:rPr>
          <w:rFonts w:ascii="Times New Roman" w:eastAsia="Times New Roman" w:hAnsi="Times New Roman" w:cs="Times New Roman"/>
          <w:sz w:val="28"/>
          <w:szCs w:val="28"/>
          <w:lang w:eastAsia="ru-RU"/>
        </w:rPr>
        <w:t>Протяжённость автомобильных дорог с твёрдым покрытием - 239,2 км,  из них:  областного значения 94,5км. 80% всех дорог  (областного и  муниципального значения)  имеют асфальтобетонное покрытие, 20% муниципальных дорог района -  щебень из природного камня для строительных работ</w:t>
      </w:r>
      <w:r w:rsidRPr="00A8244D">
        <w:rPr>
          <w:rFonts w:ascii="Times New Roman" w:eastAsia="Times New Roman" w:hAnsi="Times New Roman" w:cs="Times New Roman"/>
          <w:b/>
          <w:sz w:val="28"/>
          <w:szCs w:val="28"/>
          <w:lang w:eastAsia="ru-RU"/>
        </w:rPr>
        <w:t xml:space="preserve">. </w:t>
      </w:r>
    </w:p>
    <w:p w:rsidR="00266390" w:rsidRDefault="00266390" w:rsidP="00266390">
      <w:pPr>
        <w:widowControl w:val="0"/>
        <w:spacing w:after="0" w:line="240" w:lineRule="auto"/>
        <w:ind w:firstLine="720"/>
        <w:jc w:val="both"/>
        <w:rPr>
          <w:rFonts w:ascii="Times New Roman" w:eastAsia="Times New Roman" w:hAnsi="Times New Roman" w:cs="Arial"/>
          <w:b/>
          <w:sz w:val="28"/>
          <w:szCs w:val="28"/>
          <w:lang w:eastAsia="ru-RU"/>
        </w:rPr>
      </w:pPr>
    </w:p>
    <w:p w:rsidR="00266390" w:rsidRPr="00716729" w:rsidRDefault="00266390" w:rsidP="00266390">
      <w:pPr>
        <w:widowControl w:val="0"/>
        <w:spacing w:after="0" w:line="240" w:lineRule="auto"/>
        <w:ind w:firstLine="720"/>
        <w:jc w:val="both"/>
        <w:rPr>
          <w:rFonts w:ascii="Times New Roman" w:eastAsia="Times New Roman" w:hAnsi="Times New Roman" w:cs="Arial"/>
          <w:b/>
          <w:sz w:val="28"/>
          <w:szCs w:val="28"/>
          <w:lang w:eastAsia="ru-RU"/>
        </w:rPr>
      </w:pPr>
      <w:r w:rsidRPr="00716729">
        <w:rPr>
          <w:rFonts w:ascii="Times New Roman" w:eastAsia="Times New Roman" w:hAnsi="Times New Roman" w:cs="Arial"/>
          <w:b/>
          <w:sz w:val="28"/>
          <w:szCs w:val="28"/>
          <w:lang w:eastAsia="ru-RU"/>
        </w:rPr>
        <w:t>1.2. Экономический потенциал</w:t>
      </w:r>
    </w:p>
    <w:p w:rsidR="00266390" w:rsidRPr="00485C52" w:rsidRDefault="00266390" w:rsidP="00266390">
      <w:pPr>
        <w:spacing w:after="0" w:line="235" w:lineRule="auto"/>
        <w:ind w:firstLine="703"/>
        <w:jc w:val="both"/>
        <w:rPr>
          <w:rFonts w:ascii="Times New Roman" w:eastAsia="Times New Roman" w:hAnsi="Times New Roman" w:cs="Arial"/>
          <w:sz w:val="28"/>
          <w:szCs w:val="28"/>
          <w:lang w:eastAsia="ru-RU"/>
        </w:rPr>
      </w:pPr>
      <w:r w:rsidRPr="00524A75">
        <w:rPr>
          <w:rFonts w:ascii="Times New Roman" w:eastAsia="Times New Roman" w:hAnsi="Times New Roman" w:cs="Arial"/>
          <w:sz w:val="28"/>
          <w:szCs w:val="28"/>
          <w:lang w:eastAsia="ru-RU"/>
        </w:rPr>
        <w:t>По итогам</w:t>
      </w:r>
      <w:r>
        <w:rPr>
          <w:rFonts w:ascii="Times New Roman" w:eastAsia="Times New Roman" w:hAnsi="Times New Roman" w:cs="Arial"/>
          <w:sz w:val="28"/>
          <w:szCs w:val="28"/>
          <w:lang w:eastAsia="ru-RU"/>
        </w:rPr>
        <w:t xml:space="preserve"> рейтинга</w:t>
      </w:r>
      <w:r w:rsidRPr="00524A75">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социально-экономического развития муниципальных районов Ульяновской области  муниципальное образование «Вешкаймский район»  в 2012 году </w:t>
      </w:r>
      <w:r w:rsidRPr="00524A75">
        <w:rPr>
          <w:rFonts w:ascii="Times New Roman" w:eastAsia="Times New Roman" w:hAnsi="Times New Roman" w:cs="Arial"/>
          <w:sz w:val="28"/>
          <w:szCs w:val="28"/>
          <w:lang w:eastAsia="ru-RU"/>
        </w:rPr>
        <w:t>занимал</w:t>
      </w:r>
      <w:r>
        <w:rPr>
          <w:rFonts w:ascii="Times New Roman" w:eastAsia="Times New Roman" w:hAnsi="Times New Roman" w:cs="Arial"/>
          <w:sz w:val="28"/>
          <w:szCs w:val="28"/>
          <w:lang w:eastAsia="ru-RU"/>
        </w:rPr>
        <w:t xml:space="preserve">о </w:t>
      </w:r>
      <w:r w:rsidRPr="00524A75">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12</w:t>
      </w:r>
      <w:r w:rsidRPr="00524A75">
        <w:rPr>
          <w:rFonts w:ascii="Times New Roman" w:eastAsia="Times New Roman" w:hAnsi="Times New Roman" w:cs="Arial"/>
          <w:sz w:val="28"/>
          <w:szCs w:val="28"/>
          <w:lang w:eastAsia="ru-RU"/>
        </w:rPr>
        <w:t>-е место</w:t>
      </w:r>
      <w:r>
        <w:rPr>
          <w:rFonts w:ascii="Times New Roman" w:eastAsia="Times New Roman" w:hAnsi="Times New Roman" w:cs="Arial"/>
          <w:sz w:val="28"/>
          <w:szCs w:val="28"/>
          <w:lang w:eastAsia="ru-RU"/>
        </w:rPr>
        <w:t>, в 2015 году 18-е место</w:t>
      </w:r>
      <w:r w:rsidRPr="00485C52">
        <w:rPr>
          <w:rFonts w:ascii="Times New Roman" w:eastAsia="Times New Roman" w:hAnsi="Times New Roman" w:cs="Arial"/>
          <w:sz w:val="28"/>
          <w:szCs w:val="28"/>
          <w:lang w:eastAsia="ru-RU"/>
        </w:rPr>
        <w:t>, за  2016 года 13- е место среди муниципальных районов.</w:t>
      </w:r>
    </w:p>
    <w:p w:rsidR="00266390" w:rsidRDefault="00266390" w:rsidP="00266390">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 xml:space="preserve">В пятёрке районов – лидеров находятся Новоспасский, </w:t>
      </w:r>
      <w:proofErr w:type="spellStart"/>
      <w:r>
        <w:rPr>
          <w:rFonts w:ascii="Times New Roman" w:eastAsia="Times New Roman" w:hAnsi="Times New Roman" w:cs="Arial"/>
          <w:sz w:val="28"/>
          <w:szCs w:val="28"/>
          <w:lang w:eastAsia="ru-RU"/>
        </w:rPr>
        <w:t>Чердаклинский</w:t>
      </w:r>
      <w:proofErr w:type="spellEnd"/>
      <w:r>
        <w:rPr>
          <w:rFonts w:ascii="Times New Roman" w:eastAsia="Times New Roman" w:hAnsi="Times New Roman" w:cs="Arial"/>
          <w:sz w:val="28"/>
          <w:szCs w:val="28"/>
          <w:lang w:eastAsia="ru-RU"/>
        </w:rPr>
        <w:t xml:space="preserve">, Ульяновский, </w:t>
      </w:r>
      <w:proofErr w:type="spellStart"/>
      <w:r>
        <w:rPr>
          <w:rFonts w:ascii="Times New Roman" w:eastAsia="Times New Roman" w:hAnsi="Times New Roman" w:cs="Arial"/>
          <w:sz w:val="28"/>
          <w:szCs w:val="28"/>
          <w:lang w:eastAsia="ru-RU"/>
        </w:rPr>
        <w:t>Новомалыклинский</w:t>
      </w:r>
      <w:proofErr w:type="spellEnd"/>
      <w:r>
        <w:rPr>
          <w:rFonts w:ascii="Times New Roman" w:eastAsia="Times New Roman" w:hAnsi="Times New Roman" w:cs="Arial"/>
          <w:sz w:val="28"/>
          <w:szCs w:val="28"/>
          <w:lang w:eastAsia="ru-RU"/>
        </w:rPr>
        <w:t xml:space="preserve">, </w:t>
      </w:r>
      <w:proofErr w:type="spellStart"/>
      <w:r>
        <w:rPr>
          <w:rFonts w:ascii="Times New Roman" w:eastAsia="Times New Roman" w:hAnsi="Times New Roman" w:cs="Arial"/>
          <w:sz w:val="28"/>
          <w:szCs w:val="28"/>
          <w:lang w:eastAsia="ru-RU"/>
        </w:rPr>
        <w:t>Мелекесский</w:t>
      </w:r>
      <w:proofErr w:type="spellEnd"/>
      <w:r>
        <w:rPr>
          <w:rFonts w:ascii="Times New Roman" w:eastAsia="Times New Roman" w:hAnsi="Times New Roman" w:cs="Arial"/>
          <w:sz w:val="28"/>
          <w:szCs w:val="28"/>
          <w:lang w:eastAsia="ru-RU"/>
        </w:rPr>
        <w:t xml:space="preserve"> районы.</w:t>
      </w:r>
      <w:r w:rsidRPr="00B932EF">
        <w:rPr>
          <w:rFonts w:ascii="Times New Roman" w:eastAsia="Times New Roman" w:hAnsi="Times New Roman" w:cs="Times New Roman"/>
          <w:sz w:val="28"/>
          <w:szCs w:val="28"/>
          <w:lang w:eastAsia="ru-RU"/>
        </w:rPr>
        <w:t xml:space="preserve"> </w:t>
      </w:r>
    </w:p>
    <w:p w:rsidR="00266390" w:rsidRPr="00D2009E" w:rsidRDefault="00266390" w:rsidP="00266390">
      <w:pPr>
        <w:widowControl w:val="0"/>
        <w:spacing w:after="0" w:line="240" w:lineRule="auto"/>
        <w:ind w:firstLine="720"/>
        <w:jc w:val="both"/>
        <w:rPr>
          <w:rFonts w:ascii="Times New Roman" w:eastAsia="Times New Roman" w:hAnsi="Times New Roman" w:cs="Times New Roman"/>
          <w:sz w:val="28"/>
          <w:szCs w:val="28"/>
          <w:lang w:eastAsia="ru-RU"/>
        </w:rPr>
      </w:pPr>
      <w:r w:rsidRPr="00D2009E">
        <w:rPr>
          <w:rFonts w:ascii="Times New Roman" w:eastAsia="Times New Roman" w:hAnsi="Times New Roman" w:cs="Times New Roman"/>
          <w:sz w:val="28"/>
          <w:szCs w:val="28"/>
          <w:lang w:eastAsia="ru-RU"/>
        </w:rPr>
        <w:t xml:space="preserve">В межрегиональной экономической конкуренции муниципальное образование «Вешкаймский район»  имеет свои положительные и отрицательные особенности. </w:t>
      </w:r>
    </w:p>
    <w:p w:rsidR="00266390" w:rsidRDefault="00266390" w:rsidP="00266390">
      <w:pPr>
        <w:spacing w:after="0" w:line="0" w:lineRule="atLeast"/>
        <w:ind w:left="140"/>
        <w:jc w:val="both"/>
        <w:rPr>
          <w:rFonts w:ascii="Times New Roman" w:eastAsia="Times New Roman" w:hAnsi="Times New Roman" w:cs="Arial"/>
          <w:b/>
          <w:color w:val="FF0000"/>
          <w:sz w:val="28"/>
          <w:szCs w:val="28"/>
          <w:lang w:eastAsia="ru-RU"/>
        </w:rPr>
      </w:pPr>
      <w:r>
        <w:rPr>
          <w:rFonts w:ascii="Times New Roman" w:eastAsia="Times New Roman" w:hAnsi="Times New Roman" w:cs="Arial"/>
          <w:sz w:val="28"/>
          <w:szCs w:val="28"/>
          <w:lang w:eastAsia="ru-RU"/>
        </w:rPr>
        <w:tab/>
      </w:r>
      <w:r w:rsidRPr="00524A75">
        <w:rPr>
          <w:rFonts w:ascii="Times New Roman" w:eastAsia="Times New Roman" w:hAnsi="Times New Roman" w:cs="Arial"/>
          <w:sz w:val="28"/>
          <w:szCs w:val="28"/>
          <w:lang w:eastAsia="ru-RU"/>
        </w:rPr>
        <w:t>В долгосрочной перспективе необходимо достижени</w:t>
      </w:r>
      <w:r>
        <w:rPr>
          <w:rFonts w:ascii="Times New Roman" w:eastAsia="Times New Roman" w:hAnsi="Times New Roman" w:cs="Arial"/>
          <w:sz w:val="28"/>
          <w:szCs w:val="28"/>
          <w:lang w:eastAsia="ru-RU"/>
        </w:rPr>
        <w:t>е</w:t>
      </w:r>
      <w:r w:rsidRPr="00524A75">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такого </w:t>
      </w:r>
      <w:r w:rsidRPr="00524A75">
        <w:rPr>
          <w:rFonts w:ascii="Times New Roman" w:eastAsia="Times New Roman" w:hAnsi="Times New Roman" w:cs="Arial"/>
          <w:sz w:val="28"/>
          <w:szCs w:val="28"/>
          <w:lang w:eastAsia="ru-RU"/>
        </w:rPr>
        <w:t xml:space="preserve">уровня </w:t>
      </w:r>
      <w:r>
        <w:rPr>
          <w:rFonts w:ascii="Times New Roman" w:eastAsia="Times New Roman" w:hAnsi="Times New Roman" w:cs="Arial"/>
          <w:sz w:val="28"/>
          <w:szCs w:val="28"/>
          <w:lang w:eastAsia="ru-RU"/>
        </w:rPr>
        <w:t xml:space="preserve"> социально-экономического развития, который позволит  и нашему району войти в пятёрку лидеров.</w:t>
      </w:r>
      <w:r w:rsidRPr="00C40810">
        <w:rPr>
          <w:rFonts w:ascii="Times New Roman" w:eastAsia="Times New Roman" w:hAnsi="Times New Roman" w:cs="Arial"/>
          <w:b/>
          <w:color w:val="FF0000"/>
          <w:sz w:val="28"/>
          <w:szCs w:val="28"/>
          <w:lang w:eastAsia="ru-RU"/>
        </w:rPr>
        <w:t xml:space="preserve"> </w:t>
      </w:r>
    </w:p>
    <w:p w:rsidR="00266390" w:rsidRDefault="00266390" w:rsidP="00266390">
      <w:pPr>
        <w:widowControl w:val="0"/>
        <w:spacing w:after="0" w:line="240" w:lineRule="auto"/>
        <w:ind w:firstLine="709"/>
        <w:jc w:val="both"/>
        <w:rPr>
          <w:rFonts w:ascii="Times New Roman" w:eastAsia="Times New Roman" w:hAnsi="Times New Roman" w:cs="Times New Roman"/>
          <w:sz w:val="28"/>
          <w:szCs w:val="28"/>
          <w:lang w:eastAsia="ru-RU"/>
        </w:rPr>
      </w:pPr>
      <w:r w:rsidRPr="00D2009E">
        <w:rPr>
          <w:rFonts w:ascii="Times New Roman" w:eastAsia="Times New Roman" w:hAnsi="Times New Roman" w:cs="Times New Roman"/>
          <w:sz w:val="28"/>
          <w:szCs w:val="28"/>
          <w:lang w:eastAsia="ru-RU"/>
        </w:rPr>
        <w:t xml:space="preserve">По данным статистического учёта на </w:t>
      </w:r>
      <w:proofErr w:type="gramStart"/>
      <w:r w:rsidRPr="00D2009E">
        <w:rPr>
          <w:rFonts w:ascii="Times New Roman" w:eastAsia="Times New Roman" w:hAnsi="Times New Roman" w:cs="Times New Roman"/>
          <w:sz w:val="28"/>
          <w:szCs w:val="28"/>
          <w:lang w:eastAsia="ru-RU"/>
        </w:rPr>
        <w:t>территории  муниципалитета</w:t>
      </w:r>
      <w:proofErr w:type="gramEnd"/>
      <w:r w:rsidRPr="00D2009E">
        <w:rPr>
          <w:rFonts w:ascii="Times New Roman" w:eastAsia="Times New Roman" w:hAnsi="Times New Roman" w:cs="Times New Roman"/>
          <w:sz w:val="28"/>
          <w:szCs w:val="28"/>
          <w:lang w:eastAsia="ru-RU"/>
        </w:rPr>
        <w:t xml:space="preserve"> зарегистрировано 168 юридических лиц и 355 индивидуальных предпринимателей</w:t>
      </w:r>
      <w:r>
        <w:rPr>
          <w:rFonts w:ascii="Times New Roman" w:eastAsia="Times New Roman" w:hAnsi="Times New Roman" w:cs="Times New Roman"/>
          <w:sz w:val="28"/>
          <w:szCs w:val="28"/>
          <w:lang w:eastAsia="ru-RU"/>
        </w:rPr>
        <w:t xml:space="preserve">, с расчетной среднесписочной численность работников </w:t>
      </w:r>
      <w:r w:rsidRPr="00D2009E">
        <w:rPr>
          <w:rFonts w:ascii="Times New Roman" w:eastAsia="Times New Roman" w:hAnsi="Times New Roman" w:cs="Times New Roman"/>
          <w:sz w:val="28"/>
          <w:szCs w:val="28"/>
          <w:lang w:eastAsia="ru-RU"/>
        </w:rPr>
        <w:t xml:space="preserve">6,5 тысяч граждан. </w:t>
      </w:r>
    </w:p>
    <w:p w:rsidR="00266390" w:rsidRPr="00826F85" w:rsidRDefault="00266390" w:rsidP="00266390">
      <w:pPr>
        <w:widowControl w:val="0"/>
        <w:spacing w:after="0" w:line="240" w:lineRule="auto"/>
        <w:ind w:firstLine="709"/>
        <w:jc w:val="both"/>
        <w:rPr>
          <w:rFonts w:ascii="Times New Roman" w:eastAsia="Times New Roman" w:hAnsi="Times New Roman" w:cs="Times New Roman"/>
          <w:sz w:val="28"/>
          <w:szCs w:val="28"/>
          <w:lang w:eastAsia="ru-RU"/>
        </w:rPr>
      </w:pPr>
      <w:r w:rsidRPr="00826F85">
        <w:rPr>
          <w:rFonts w:ascii="Times New Roman" w:eastAsia="Times New Roman" w:hAnsi="Times New Roman" w:cs="Times New Roman"/>
          <w:sz w:val="28"/>
          <w:szCs w:val="28"/>
          <w:lang w:eastAsia="ru-RU"/>
        </w:rPr>
        <w:t>Наибольший удельный вес в структуре занимают предприятия частной формы собственности 51,2% и муниципальной – 34,1%.</w:t>
      </w:r>
    </w:p>
    <w:p w:rsidR="00266390" w:rsidRPr="00467041" w:rsidRDefault="00266390" w:rsidP="00266390">
      <w:pPr>
        <w:autoSpaceDE w:val="0"/>
        <w:autoSpaceDN w:val="0"/>
        <w:adjustRightInd w:val="0"/>
        <w:spacing w:after="0" w:line="240" w:lineRule="auto"/>
        <w:ind w:firstLine="709"/>
        <w:jc w:val="both"/>
        <w:rPr>
          <w:rFonts w:ascii="Times New Roman" w:hAnsi="Times New Roman" w:cs="Times New Roman"/>
          <w:sz w:val="28"/>
          <w:szCs w:val="28"/>
        </w:rPr>
      </w:pPr>
      <w:r w:rsidRPr="00467041">
        <w:rPr>
          <w:rFonts w:ascii="Times New Roman" w:eastAsia="Calibri" w:hAnsi="Times New Roman" w:cs="Times New Roman"/>
          <w:sz w:val="28"/>
          <w:szCs w:val="28"/>
        </w:rPr>
        <w:t xml:space="preserve">Экономика муниципального образования имеет многоотраслевую структуру, </w:t>
      </w:r>
      <w:r w:rsidRPr="00467041">
        <w:rPr>
          <w:rFonts w:ascii="Times New Roman" w:eastAsia="Calibri" w:hAnsi="Times New Roman" w:cs="Times New Roman"/>
          <w:sz w:val="24"/>
          <w:szCs w:val="20"/>
        </w:rPr>
        <w:t xml:space="preserve"> </w:t>
      </w:r>
      <w:r w:rsidRPr="00467041">
        <w:rPr>
          <w:rFonts w:ascii="Times New Roman" w:eastAsia="Calibri" w:hAnsi="Times New Roman" w:cs="Times New Roman"/>
          <w:sz w:val="28"/>
          <w:szCs w:val="28"/>
        </w:rPr>
        <w:t>преимущественно связанную с производством продукции сельского хозяйства. В последующие годы в результате развития малого бизнеса удалось увеличить удельный вес таких отраслей, как промышленность и строительство.</w:t>
      </w:r>
      <w:r w:rsidRPr="00467041">
        <w:rPr>
          <w:rFonts w:ascii="Times New Roman" w:hAnsi="Times New Roman" w:cs="Times New Roman"/>
          <w:sz w:val="28"/>
          <w:szCs w:val="28"/>
        </w:rPr>
        <w:t xml:space="preserve"> На долю сельского хозяйства приходится 32,5% общего объема отгруженной продукции муниципального образования. </w:t>
      </w:r>
    </w:p>
    <w:p w:rsidR="00266390" w:rsidRPr="00332DC3" w:rsidRDefault="00266390" w:rsidP="0026639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Направления развития отрасли </w:t>
      </w:r>
      <w:r w:rsidRPr="00635C80">
        <w:rPr>
          <w:rFonts w:ascii="Times New Roman" w:hAnsi="Times New Roman" w:cs="Times New Roman"/>
          <w:sz w:val="28"/>
          <w:szCs w:val="28"/>
        </w:rPr>
        <w:t xml:space="preserve"> </w:t>
      </w:r>
      <w:r>
        <w:rPr>
          <w:rFonts w:ascii="Times New Roman" w:hAnsi="Times New Roman" w:cs="Times New Roman"/>
          <w:sz w:val="28"/>
          <w:szCs w:val="28"/>
        </w:rPr>
        <w:t>«сельское хозяйство» - мо</w:t>
      </w:r>
      <w:r w:rsidRPr="00635C80">
        <w:rPr>
          <w:rFonts w:ascii="Times New Roman" w:hAnsi="Times New Roman" w:cs="Times New Roman"/>
          <w:sz w:val="28"/>
          <w:szCs w:val="28"/>
        </w:rPr>
        <w:t>лочное и мясное скотоводство,</w:t>
      </w:r>
      <w:r>
        <w:rPr>
          <w:rFonts w:ascii="Times New Roman" w:hAnsi="Times New Roman" w:cs="Times New Roman"/>
          <w:sz w:val="28"/>
          <w:szCs w:val="28"/>
        </w:rPr>
        <w:t xml:space="preserve"> птицеводство,</w:t>
      </w:r>
      <w:r w:rsidRPr="003D4433">
        <w:rPr>
          <w:rFonts w:ascii="Times New Roman" w:hAnsi="Times New Roman" w:cs="Times New Roman"/>
          <w:sz w:val="28"/>
          <w:szCs w:val="28"/>
        </w:rPr>
        <w:t xml:space="preserve"> </w:t>
      </w:r>
      <w:r>
        <w:rPr>
          <w:rFonts w:ascii="Times New Roman" w:hAnsi="Times New Roman" w:cs="Times New Roman"/>
          <w:sz w:val="28"/>
          <w:szCs w:val="28"/>
        </w:rPr>
        <w:t xml:space="preserve">производство куриного яйца, </w:t>
      </w:r>
      <w:r w:rsidRPr="00635C80">
        <w:rPr>
          <w:rFonts w:ascii="Times New Roman" w:hAnsi="Times New Roman" w:cs="Times New Roman"/>
          <w:sz w:val="28"/>
          <w:szCs w:val="28"/>
        </w:rPr>
        <w:t>выращивание зерновых и технических культур</w:t>
      </w:r>
      <w:r>
        <w:rPr>
          <w:rFonts w:ascii="Times New Roman" w:hAnsi="Times New Roman" w:cs="Times New Roman"/>
          <w:sz w:val="28"/>
          <w:szCs w:val="28"/>
        </w:rPr>
        <w:t>, выращивание овощей в открытом грунте.</w:t>
      </w:r>
      <w:r w:rsidRPr="00E511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332DC3">
        <w:rPr>
          <w:rFonts w:ascii="Times New Roman" w:eastAsia="Times New Roman" w:hAnsi="Times New Roman" w:cs="Times New Roman"/>
          <w:sz w:val="28"/>
          <w:szCs w:val="28"/>
          <w:lang w:eastAsia="ru-RU"/>
        </w:rPr>
        <w:t>Объем отгруженных товаров собственного производства, выполненных работ и оказанных услуг по основным предприятиям района составил в 2013 г. –1348,2 млн. руб., в 2014 г. – 906,</w:t>
      </w:r>
      <w:proofErr w:type="gramStart"/>
      <w:r w:rsidRPr="00332DC3">
        <w:rPr>
          <w:rFonts w:ascii="Times New Roman" w:eastAsia="Times New Roman" w:hAnsi="Times New Roman" w:cs="Times New Roman"/>
          <w:sz w:val="28"/>
          <w:szCs w:val="28"/>
          <w:lang w:eastAsia="ru-RU"/>
        </w:rPr>
        <w:t>0  млн.</w:t>
      </w:r>
      <w:proofErr w:type="gramEnd"/>
      <w:r w:rsidRPr="00332DC3">
        <w:rPr>
          <w:rFonts w:ascii="Times New Roman" w:eastAsia="Times New Roman" w:hAnsi="Times New Roman" w:cs="Times New Roman"/>
          <w:sz w:val="28"/>
          <w:szCs w:val="28"/>
          <w:lang w:eastAsia="ru-RU"/>
        </w:rPr>
        <w:t xml:space="preserve"> руб., в 2015 г. – 527,1 млн. руб., в 2016 г. – 644,6 млн. руб., в 2017 г. – 156,9 млн. рублей. </w:t>
      </w:r>
    </w:p>
    <w:p w:rsidR="00266390" w:rsidRPr="00485C52" w:rsidRDefault="00266390" w:rsidP="0026639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5C52">
        <w:rPr>
          <w:rFonts w:ascii="Times New Roman" w:eastAsia="Calibri" w:hAnsi="Times New Roman" w:cs="Times New Roman"/>
          <w:bCs/>
          <w:sz w:val="28"/>
          <w:szCs w:val="28"/>
        </w:rPr>
        <w:t xml:space="preserve">Недостатками развития </w:t>
      </w:r>
      <w:r>
        <w:rPr>
          <w:rFonts w:ascii="Times New Roman" w:eastAsia="Calibri" w:hAnsi="Times New Roman" w:cs="Times New Roman"/>
          <w:bCs/>
          <w:sz w:val="28"/>
          <w:szCs w:val="28"/>
        </w:rPr>
        <w:t xml:space="preserve">отраслей </w:t>
      </w:r>
      <w:r w:rsidRPr="00485C52">
        <w:rPr>
          <w:rFonts w:ascii="Times New Roman" w:eastAsia="Calibri" w:hAnsi="Times New Roman" w:cs="Times New Roman"/>
          <w:bCs/>
          <w:sz w:val="28"/>
          <w:szCs w:val="28"/>
        </w:rPr>
        <w:t>экономики муниципального района являются:</w:t>
      </w:r>
    </w:p>
    <w:p w:rsidR="00266390" w:rsidRPr="00485C52" w:rsidRDefault="00266390" w:rsidP="0026639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485C52">
        <w:rPr>
          <w:rFonts w:ascii="Times New Roman" w:eastAsia="Calibri" w:hAnsi="Times New Roman" w:cs="Times New Roman"/>
          <w:bCs/>
          <w:sz w:val="28"/>
          <w:szCs w:val="28"/>
        </w:rPr>
        <w:t>- преимущественно сырьевая её направленность - низкая доля перерабатывающих промышленных производств, отсутствие производственных мощностей по переработке минерально-сырьевых, лесных ресурсов и продукции сельского хозяйства;</w:t>
      </w:r>
    </w:p>
    <w:p w:rsidR="00266390" w:rsidRPr="00485C52" w:rsidRDefault="00266390" w:rsidP="0026639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5C52">
        <w:rPr>
          <w:rFonts w:ascii="Times New Roman" w:eastAsia="Calibri" w:hAnsi="Times New Roman" w:cs="Times New Roman"/>
          <w:bCs/>
          <w:sz w:val="28"/>
          <w:szCs w:val="28"/>
        </w:rPr>
        <w:t>- технико-технологическое отставание сельского хозяйства от других секторов экономики из-за недостаточного уровня доходности производителей сельскохозяйственной продукции для осуществления модернизации и перехода к высокотехнологичному и инновационному развитию;</w:t>
      </w:r>
    </w:p>
    <w:p w:rsidR="00266390" w:rsidRPr="00485C52" w:rsidRDefault="00266390" w:rsidP="0026639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highlight w:val="yellow"/>
        </w:rPr>
      </w:pPr>
      <w:r w:rsidRPr="00485C52">
        <w:rPr>
          <w:rFonts w:ascii="Times New Roman" w:eastAsia="Calibri" w:hAnsi="Times New Roman" w:cs="Times New Roman"/>
          <w:bCs/>
          <w:sz w:val="28"/>
          <w:szCs w:val="28"/>
        </w:rPr>
        <w:t>- высокий уровень износа основных фондов экономики, высокая энергоемкость экономики, технологическая отсталость промышленности и жилищно-коммунального комплекса;</w:t>
      </w:r>
    </w:p>
    <w:p w:rsidR="00266390" w:rsidRPr="00485C52" w:rsidRDefault="00266390" w:rsidP="00266390">
      <w:pPr>
        <w:spacing w:after="0" w:line="240" w:lineRule="auto"/>
        <w:ind w:firstLine="709"/>
        <w:jc w:val="both"/>
        <w:rPr>
          <w:rFonts w:ascii="Times New Roman" w:eastAsia="Calibri" w:hAnsi="Times New Roman" w:cs="Times New Roman"/>
          <w:sz w:val="28"/>
          <w:szCs w:val="28"/>
        </w:rPr>
      </w:pPr>
      <w:r w:rsidRPr="00485C52">
        <w:rPr>
          <w:rFonts w:ascii="Times New Roman" w:eastAsia="Calibri" w:hAnsi="Times New Roman" w:cs="Times New Roman"/>
          <w:sz w:val="28"/>
          <w:szCs w:val="28"/>
        </w:rPr>
        <w:t>- дефицит трудовых ресурсов, низкий уровень трудовой активности и мобильности населения, несоответствие профессиональной структуры трудовых ресурсов потребности экономики, дефицит квалифицированных кадров, отток молодежи и  работников  с высокой   квалификацией в города.</w:t>
      </w:r>
    </w:p>
    <w:p w:rsidR="00266390" w:rsidRDefault="00266390" w:rsidP="00266390">
      <w:pPr>
        <w:widowControl w:val="0"/>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p>
    <w:p w:rsidR="00266390" w:rsidRPr="00485C52" w:rsidRDefault="00266390" w:rsidP="00266390">
      <w:pPr>
        <w:widowControl w:val="0"/>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1.2.1. </w:t>
      </w:r>
      <w:r w:rsidRPr="00485C52">
        <w:rPr>
          <w:rFonts w:ascii="Times New Roman" w:eastAsia="Times New Roman" w:hAnsi="Times New Roman" w:cs="Times New Roman"/>
          <w:b/>
          <w:bCs/>
          <w:sz w:val="28"/>
          <w:szCs w:val="28"/>
          <w:lang w:eastAsia="ru-RU"/>
        </w:rPr>
        <w:t xml:space="preserve"> Агропромышленный комплекс</w:t>
      </w:r>
    </w:p>
    <w:p w:rsidR="00266390" w:rsidRPr="00485C52" w:rsidRDefault="00266390" w:rsidP="002663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C52">
        <w:rPr>
          <w:rFonts w:ascii="Times New Roman" w:eastAsia="Calibri" w:hAnsi="Times New Roman" w:cs="Times New Roman"/>
          <w:sz w:val="28"/>
          <w:szCs w:val="28"/>
        </w:rPr>
        <w:t>На территории района осуществляют производственную деятельность 36 сельхоз товаропроизводителей различных форм собственности  и 7104 личных подсобных хозяйств.</w:t>
      </w:r>
    </w:p>
    <w:p w:rsidR="00266390" w:rsidRPr="00485C52" w:rsidRDefault="00266390" w:rsidP="002663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C52">
        <w:rPr>
          <w:rFonts w:ascii="Times New Roman" w:eastAsia="Calibri" w:hAnsi="Times New Roman" w:cs="Times New Roman"/>
          <w:sz w:val="28"/>
          <w:szCs w:val="28"/>
        </w:rPr>
        <w:t>По специализации и направлениям деятельности сельское хозяйство района многогранное. В растениеводстве основное направление – производство зерна, в животноводстве - производство молока, мяса КРС и свиней.</w:t>
      </w:r>
    </w:p>
    <w:p w:rsidR="00266390" w:rsidRPr="00485C52" w:rsidRDefault="00266390" w:rsidP="00266390">
      <w:pPr>
        <w:spacing w:after="0" w:line="240" w:lineRule="auto"/>
        <w:ind w:firstLine="708"/>
        <w:jc w:val="both"/>
        <w:rPr>
          <w:rFonts w:ascii="Times New Roman" w:eastAsia="Calibri" w:hAnsi="Times New Roman" w:cs="Times New Roman"/>
          <w:sz w:val="28"/>
          <w:szCs w:val="28"/>
        </w:rPr>
      </w:pPr>
      <w:r w:rsidRPr="00485C52">
        <w:rPr>
          <w:rFonts w:ascii="Times New Roman" w:eastAsia="Calibri" w:hAnsi="Times New Roman" w:cs="Times New Roman"/>
          <w:sz w:val="28"/>
          <w:szCs w:val="28"/>
        </w:rPr>
        <w:t xml:space="preserve">Под зерновые культуры ежегодно отводится порядка половины всех посевных площадей. Все площади засеваются сортовыми семенами, из них около 50 процентов – семенами высоких репродукций. </w:t>
      </w:r>
    </w:p>
    <w:p w:rsidR="00266390" w:rsidRPr="00485C52" w:rsidRDefault="00266390" w:rsidP="00266390">
      <w:pPr>
        <w:spacing w:after="0" w:line="240" w:lineRule="auto"/>
        <w:ind w:firstLine="708"/>
        <w:jc w:val="both"/>
        <w:rPr>
          <w:rFonts w:ascii="Times New Roman" w:eastAsia="Calibri" w:hAnsi="Times New Roman" w:cs="Times New Roman"/>
          <w:sz w:val="28"/>
          <w:szCs w:val="28"/>
        </w:rPr>
      </w:pPr>
      <w:r w:rsidRPr="00485C52">
        <w:rPr>
          <w:rFonts w:ascii="Times New Roman" w:eastAsia="Calibri" w:hAnsi="Times New Roman" w:cs="Times New Roman"/>
          <w:sz w:val="28"/>
          <w:szCs w:val="28"/>
        </w:rPr>
        <w:t xml:space="preserve">Из года в год в районе увеличиваются посевные площади  зернобобовых культур, подсолнечника. Вводятся новые сельскохозяйственные культуры, </w:t>
      </w:r>
      <w:proofErr w:type="gramStart"/>
      <w:r w:rsidRPr="00485C52">
        <w:rPr>
          <w:rFonts w:ascii="Times New Roman" w:eastAsia="Calibri" w:hAnsi="Times New Roman" w:cs="Times New Roman"/>
          <w:sz w:val="28"/>
          <w:szCs w:val="28"/>
        </w:rPr>
        <w:t>такие  как</w:t>
      </w:r>
      <w:proofErr w:type="gramEnd"/>
      <w:r w:rsidRPr="00485C52">
        <w:rPr>
          <w:rFonts w:ascii="Times New Roman" w:eastAsia="Calibri" w:hAnsi="Times New Roman" w:cs="Times New Roman"/>
          <w:sz w:val="28"/>
          <w:szCs w:val="28"/>
        </w:rPr>
        <w:t xml:space="preserve"> рыжик яровой и озимой, кукуруза на зерно, суданская трава, сорго. </w:t>
      </w:r>
    </w:p>
    <w:p w:rsidR="00266390" w:rsidRPr="00485C52" w:rsidRDefault="00266390" w:rsidP="00266390">
      <w:pPr>
        <w:spacing w:after="0" w:line="240" w:lineRule="auto"/>
        <w:jc w:val="both"/>
        <w:rPr>
          <w:rFonts w:ascii="Times New Roman" w:eastAsia="Calibri" w:hAnsi="Times New Roman" w:cs="Times New Roman"/>
          <w:sz w:val="28"/>
          <w:szCs w:val="28"/>
        </w:rPr>
      </w:pPr>
      <w:r w:rsidRPr="00485C52">
        <w:rPr>
          <w:rFonts w:ascii="Times New Roman" w:eastAsia="Calibri" w:hAnsi="Times New Roman" w:cs="Times New Roman"/>
          <w:sz w:val="28"/>
          <w:szCs w:val="28"/>
        </w:rPr>
        <w:tab/>
        <w:t>Постоянно ведется сортосмена и сорт обновление сельскохозяйственных культур, применяются современные средства защиты растений, гербициды, инсектициды, фунгициды, биологические стимуляторы роста и развития растений, увеличивается применение минеральных удобрений.</w:t>
      </w:r>
    </w:p>
    <w:p w:rsidR="00266390" w:rsidRPr="00485C52" w:rsidRDefault="00266390" w:rsidP="00266390">
      <w:pPr>
        <w:widowControl w:val="0"/>
        <w:suppressAutoHyphens/>
        <w:spacing w:after="0" w:line="240" w:lineRule="auto"/>
        <w:ind w:firstLine="709"/>
        <w:jc w:val="both"/>
        <w:rPr>
          <w:rFonts w:ascii="Times New Roman" w:eastAsia="Times New Roman" w:hAnsi="Times New Roman" w:cs="Times New Roman"/>
          <w:kern w:val="2"/>
          <w:sz w:val="28"/>
          <w:szCs w:val="28"/>
          <w:lang w:eastAsia="ru-RU" w:bidi="hi-IN"/>
        </w:rPr>
      </w:pPr>
      <w:r w:rsidRPr="00485C52">
        <w:rPr>
          <w:rFonts w:ascii="Times New Roman" w:eastAsia="Lucida Sans Unicode" w:hAnsi="Times New Roman" w:cs="Times New Roman"/>
          <w:kern w:val="2"/>
          <w:sz w:val="28"/>
          <w:szCs w:val="28"/>
          <w:lang w:eastAsia="hi-IN" w:bidi="hi-IN"/>
        </w:rPr>
        <w:t>В пойме реки Барыш фермерские хозяйства и индивидуальные предприниматели  занимаются выращиванием овощей открытого грунта, в большей части  капустой.</w:t>
      </w:r>
      <w:r w:rsidRPr="00485C52">
        <w:rPr>
          <w:rFonts w:ascii="Times New Roman" w:eastAsia="Calibri" w:hAnsi="Times New Roman" w:cs="Times New Roman"/>
          <w:kern w:val="2"/>
          <w:sz w:val="28"/>
          <w:szCs w:val="28"/>
          <w:lang w:bidi="hi-IN"/>
        </w:rPr>
        <w:t xml:space="preserve"> В отчетном  году было произведено более 11 тыс. тонн овощей. Продукция реализуется как у нас в регионе, так и за его пределами. </w:t>
      </w:r>
    </w:p>
    <w:p w:rsidR="00266390" w:rsidRPr="00485C52" w:rsidRDefault="00266390" w:rsidP="00266390">
      <w:pPr>
        <w:spacing w:after="0" w:line="240" w:lineRule="auto"/>
        <w:ind w:firstLine="708"/>
        <w:jc w:val="both"/>
        <w:rPr>
          <w:rFonts w:ascii="Times New Roman" w:eastAsia="Calibri" w:hAnsi="Times New Roman" w:cs="Times New Roman"/>
          <w:sz w:val="28"/>
          <w:szCs w:val="28"/>
        </w:rPr>
      </w:pPr>
      <w:r w:rsidRPr="00485C52">
        <w:rPr>
          <w:rFonts w:ascii="Times New Roman" w:eastAsia="Calibri" w:hAnsi="Times New Roman" w:cs="Times New Roman"/>
          <w:sz w:val="28"/>
          <w:szCs w:val="28"/>
        </w:rPr>
        <w:t>Для хранения и  переработки овощей открытого грунта создан сельскохозяйственный потребительский кооператив «Перспектива», который принимает участие в программе развития потребкооперации в Ульяновской области.  В 2016  году кооператив получил  грант (субсидии), который направлен на ремонт и техническое оснащение овощехранилища ёмкостью  600 тонн.</w:t>
      </w:r>
    </w:p>
    <w:p w:rsidR="00266390" w:rsidRPr="00485C52" w:rsidRDefault="00266390" w:rsidP="00266390">
      <w:pPr>
        <w:spacing w:after="0" w:line="240" w:lineRule="auto"/>
        <w:ind w:firstLine="708"/>
        <w:jc w:val="both"/>
        <w:rPr>
          <w:rFonts w:ascii="Times New Roman" w:eastAsia="Calibri" w:hAnsi="Times New Roman" w:cs="Times New Roman"/>
          <w:sz w:val="28"/>
          <w:szCs w:val="28"/>
        </w:rPr>
      </w:pPr>
      <w:r w:rsidRPr="00485C52">
        <w:rPr>
          <w:rFonts w:ascii="Times New Roman" w:eastAsia="Calibri" w:hAnsi="Times New Roman" w:cs="Times New Roman"/>
          <w:sz w:val="28"/>
          <w:szCs w:val="28"/>
        </w:rPr>
        <w:t>Отрасль животноводства в районе представлена скотоводством, свиноводством и птицеводством. На территории  района работают три сельхозпредприятия по производству животноводческой продукции и  одно по производству куриного яйца.</w:t>
      </w:r>
    </w:p>
    <w:p w:rsidR="00266390" w:rsidRPr="00FD61D2" w:rsidRDefault="00266390" w:rsidP="00266390">
      <w:pPr>
        <w:spacing w:after="0" w:line="240" w:lineRule="auto"/>
        <w:jc w:val="both"/>
        <w:rPr>
          <w:rFonts w:ascii="Times New Roman" w:eastAsia="Calibri" w:hAnsi="Times New Roman" w:cs="Times New Roman"/>
          <w:sz w:val="28"/>
          <w:szCs w:val="28"/>
        </w:rPr>
      </w:pPr>
      <w:r w:rsidRPr="00485C52">
        <w:rPr>
          <w:rFonts w:ascii="Times New Roman" w:eastAsia="Calibri" w:hAnsi="Times New Roman" w:cs="Times New Roman"/>
          <w:sz w:val="28"/>
          <w:szCs w:val="28"/>
        </w:rPr>
        <w:tab/>
        <w:t xml:space="preserve">Два хозяйства (СПК к-з им. </w:t>
      </w:r>
      <w:proofErr w:type="gramStart"/>
      <w:r w:rsidRPr="00485C52">
        <w:rPr>
          <w:rFonts w:ascii="Times New Roman" w:eastAsia="Calibri" w:hAnsi="Times New Roman" w:cs="Times New Roman"/>
          <w:sz w:val="28"/>
          <w:szCs w:val="28"/>
        </w:rPr>
        <w:t>Калинина,  СПК</w:t>
      </w:r>
      <w:proofErr w:type="gramEnd"/>
      <w:r w:rsidRPr="00485C52">
        <w:rPr>
          <w:rFonts w:ascii="Times New Roman" w:eastAsia="Calibri" w:hAnsi="Times New Roman" w:cs="Times New Roman"/>
          <w:sz w:val="28"/>
          <w:szCs w:val="28"/>
        </w:rPr>
        <w:t xml:space="preserve"> к-з Родина) имеют племенные свидетельства по разведению крупного рогатого скота симментальской породы, поголовье которой реализуется не только в Ульяновской области, но и за её приделами</w:t>
      </w:r>
      <w:r w:rsidRPr="00FD61D2">
        <w:rPr>
          <w:rFonts w:ascii="Times New Roman" w:eastAsia="Calibri" w:hAnsi="Times New Roman" w:cs="Times New Roman"/>
          <w:sz w:val="28"/>
          <w:szCs w:val="28"/>
        </w:rPr>
        <w:t>.</w:t>
      </w:r>
    </w:p>
    <w:p w:rsidR="00266390" w:rsidRPr="00FD61D2" w:rsidRDefault="00266390" w:rsidP="00266390">
      <w:pPr>
        <w:widowControl w:val="0"/>
        <w:suppressAutoHyphens/>
        <w:spacing w:after="0" w:line="240" w:lineRule="auto"/>
        <w:ind w:right="-1" w:firstLine="709"/>
        <w:jc w:val="both"/>
        <w:rPr>
          <w:rFonts w:ascii="Times New Roman" w:eastAsia="Lucida Sans Unicode" w:hAnsi="Times New Roman" w:cs="Times New Roman"/>
          <w:kern w:val="2"/>
          <w:sz w:val="28"/>
          <w:szCs w:val="28"/>
          <w:lang w:eastAsia="hi-IN" w:bidi="hi-IN"/>
        </w:rPr>
      </w:pPr>
      <w:r w:rsidRPr="00FD61D2">
        <w:rPr>
          <w:rFonts w:ascii="Times New Roman" w:eastAsia="Lucida Sans Unicode" w:hAnsi="Times New Roman" w:cs="Times New Roman"/>
          <w:kern w:val="2"/>
          <w:sz w:val="28"/>
          <w:szCs w:val="28"/>
          <w:lang w:eastAsia="hi-IN" w:bidi="hi-IN"/>
        </w:rPr>
        <w:t xml:space="preserve">В отрасли животноводства трудится  147  квалифицированных специалистов и рабочих. </w:t>
      </w:r>
    </w:p>
    <w:p w:rsidR="00266390" w:rsidRPr="00FD61D2" w:rsidRDefault="00266390" w:rsidP="00266390">
      <w:pPr>
        <w:spacing w:after="0" w:line="240" w:lineRule="auto"/>
        <w:ind w:firstLine="708"/>
        <w:jc w:val="both"/>
        <w:rPr>
          <w:rFonts w:ascii="Times New Roman" w:eastAsia="Calibri" w:hAnsi="Times New Roman" w:cs="Times New Roman"/>
          <w:sz w:val="28"/>
          <w:szCs w:val="28"/>
        </w:rPr>
      </w:pPr>
      <w:r w:rsidRPr="00FD61D2">
        <w:rPr>
          <w:rFonts w:ascii="Times New Roman" w:eastAsia="Calibri" w:hAnsi="Times New Roman" w:cs="Times New Roman"/>
          <w:sz w:val="28"/>
          <w:szCs w:val="28"/>
        </w:rPr>
        <w:t>В хозяйствах, где развито молочное скотоводство, проведена глубокая модернизация животноводческих помещений, установлено новое оборудование, закуплена новая современная техника для обслуживания животноводства.</w:t>
      </w:r>
    </w:p>
    <w:p w:rsidR="00266390" w:rsidRPr="00FD61D2" w:rsidRDefault="00266390" w:rsidP="00266390">
      <w:pPr>
        <w:spacing w:after="0" w:line="240" w:lineRule="auto"/>
        <w:ind w:firstLine="708"/>
        <w:jc w:val="both"/>
        <w:rPr>
          <w:rFonts w:ascii="Times New Roman" w:eastAsia="Calibri" w:hAnsi="Times New Roman" w:cs="Times New Roman"/>
          <w:sz w:val="28"/>
          <w:szCs w:val="28"/>
        </w:rPr>
      </w:pPr>
      <w:r w:rsidRPr="00FD61D2">
        <w:rPr>
          <w:rFonts w:ascii="Times New Roman" w:eastAsia="Calibri" w:hAnsi="Times New Roman" w:cs="Times New Roman"/>
          <w:sz w:val="28"/>
          <w:szCs w:val="28"/>
        </w:rPr>
        <w:t xml:space="preserve">Созданы крупные фермерские хозяйства, где развивается животноводство по производству молока, мяса говядины, свинины, баранины, птицы разных видов. </w:t>
      </w:r>
    </w:p>
    <w:p w:rsidR="00266390" w:rsidRPr="00FD61D2" w:rsidRDefault="00266390" w:rsidP="00266390">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r>
      <w:r w:rsidRPr="00FD61D2">
        <w:rPr>
          <w:rFonts w:ascii="Times New Roman" w:eastAsia="Calibri" w:hAnsi="Times New Roman" w:cs="Times New Roman"/>
          <w:bCs/>
          <w:sz w:val="28"/>
          <w:szCs w:val="28"/>
        </w:rPr>
        <w:t xml:space="preserve">Крестьянское хозяйство </w:t>
      </w:r>
      <w:proofErr w:type="spellStart"/>
      <w:r w:rsidRPr="00FD61D2">
        <w:rPr>
          <w:rFonts w:ascii="Times New Roman" w:eastAsia="Calibri" w:hAnsi="Times New Roman" w:cs="Times New Roman"/>
          <w:bCs/>
          <w:sz w:val="28"/>
          <w:szCs w:val="28"/>
        </w:rPr>
        <w:t>Вашурина</w:t>
      </w:r>
      <w:proofErr w:type="spellEnd"/>
      <w:r w:rsidRPr="00FD61D2">
        <w:rPr>
          <w:rFonts w:ascii="Times New Roman" w:eastAsia="Calibri" w:hAnsi="Times New Roman" w:cs="Times New Roman"/>
          <w:bCs/>
          <w:sz w:val="28"/>
          <w:szCs w:val="28"/>
        </w:rPr>
        <w:t xml:space="preserve"> А.М.  обеспечивает население посёлка Вешкайма и </w:t>
      </w:r>
      <w:r>
        <w:rPr>
          <w:rFonts w:ascii="Times New Roman" w:eastAsia="Calibri" w:hAnsi="Times New Roman" w:cs="Times New Roman"/>
          <w:bCs/>
          <w:sz w:val="28"/>
          <w:szCs w:val="28"/>
        </w:rPr>
        <w:t xml:space="preserve">организации </w:t>
      </w:r>
      <w:r w:rsidRPr="00FD61D2">
        <w:rPr>
          <w:rFonts w:ascii="Times New Roman" w:eastAsia="Calibri" w:hAnsi="Times New Roman" w:cs="Times New Roman"/>
          <w:bCs/>
          <w:sz w:val="28"/>
          <w:szCs w:val="28"/>
        </w:rPr>
        <w:t>соц</w:t>
      </w:r>
      <w:r>
        <w:rPr>
          <w:rFonts w:ascii="Times New Roman" w:eastAsia="Calibri" w:hAnsi="Times New Roman" w:cs="Times New Roman"/>
          <w:bCs/>
          <w:sz w:val="28"/>
          <w:szCs w:val="28"/>
        </w:rPr>
        <w:t>иальной</w:t>
      </w:r>
      <w:r w:rsidRPr="00FD61D2">
        <w:rPr>
          <w:rFonts w:ascii="Times New Roman" w:eastAsia="Calibri" w:hAnsi="Times New Roman" w:cs="Times New Roman"/>
          <w:bCs/>
          <w:sz w:val="28"/>
          <w:szCs w:val="28"/>
        </w:rPr>
        <w:t xml:space="preserve"> сфер</w:t>
      </w:r>
      <w:r>
        <w:rPr>
          <w:rFonts w:ascii="Times New Roman" w:eastAsia="Calibri" w:hAnsi="Times New Roman" w:cs="Times New Roman"/>
          <w:bCs/>
          <w:sz w:val="28"/>
          <w:szCs w:val="28"/>
        </w:rPr>
        <w:t>ы</w:t>
      </w:r>
      <w:r w:rsidRPr="00FD61D2">
        <w:rPr>
          <w:rFonts w:ascii="Times New Roman" w:eastAsia="Calibri" w:hAnsi="Times New Roman" w:cs="Times New Roman"/>
          <w:bCs/>
          <w:sz w:val="28"/>
          <w:szCs w:val="28"/>
        </w:rPr>
        <w:t xml:space="preserve"> (школы, д</w:t>
      </w:r>
      <w:r>
        <w:rPr>
          <w:rFonts w:ascii="Times New Roman" w:eastAsia="Calibri" w:hAnsi="Times New Roman" w:cs="Times New Roman"/>
          <w:bCs/>
          <w:sz w:val="28"/>
          <w:szCs w:val="28"/>
        </w:rPr>
        <w:t>етские</w:t>
      </w:r>
      <w:r w:rsidRPr="00FD61D2">
        <w:rPr>
          <w:rFonts w:ascii="Times New Roman" w:eastAsia="Calibri" w:hAnsi="Times New Roman" w:cs="Times New Roman"/>
          <w:bCs/>
          <w:sz w:val="28"/>
          <w:szCs w:val="28"/>
        </w:rPr>
        <w:t xml:space="preserve"> сады) цельным молоком.</w:t>
      </w:r>
    </w:p>
    <w:p w:rsidR="00266390" w:rsidRPr="00FD61D2" w:rsidRDefault="00266390" w:rsidP="00266390">
      <w:pPr>
        <w:widowControl w:val="0"/>
        <w:suppressAutoHyphens/>
        <w:spacing w:after="0" w:line="240" w:lineRule="auto"/>
        <w:ind w:firstLine="708"/>
        <w:jc w:val="both"/>
        <w:rPr>
          <w:rFonts w:ascii="Times New Roman" w:eastAsia="Lucida Sans Unicode" w:hAnsi="Times New Roman" w:cs="Mangal"/>
          <w:kern w:val="2"/>
          <w:sz w:val="28"/>
          <w:szCs w:val="28"/>
          <w:lang w:eastAsia="hi-IN" w:bidi="hi-IN"/>
        </w:rPr>
      </w:pPr>
      <w:r w:rsidRPr="00FD61D2">
        <w:rPr>
          <w:rFonts w:ascii="Times New Roman" w:eastAsia="Lucida Sans Unicode" w:hAnsi="Times New Roman" w:cs="Times New Roman"/>
          <w:kern w:val="2"/>
          <w:sz w:val="28"/>
          <w:szCs w:val="28"/>
          <w:lang w:eastAsia="hi-IN" w:bidi="hi-IN"/>
        </w:rPr>
        <w:t xml:space="preserve">В </w:t>
      </w:r>
      <w:r>
        <w:rPr>
          <w:rFonts w:ascii="Times New Roman" w:eastAsia="Lucida Sans Unicode" w:hAnsi="Times New Roman" w:cs="Times New Roman"/>
          <w:kern w:val="2"/>
          <w:sz w:val="28"/>
          <w:szCs w:val="28"/>
          <w:lang w:eastAsia="hi-IN" w:bidi="hi-IN"/>
        </w:rPr>
        <w:t>с.</w:t>
      </w:r>
      <w:r w:rsidRPr="00FD61D2">
        <w:rPr>
          <w:rFonts w:ascii="Times New Roman" w:eastAsia="Lucida Sans Unicode" w:hAnsi="Times New Roman" w:cs="Times New Roman"/>
          <w:kern w:val="2"/>
          <w:sz w:val="28"/>
          <w:szCs w:val="28"/>
          <w:lang w:eastAsia="hi-IN" w:bidi="hi-IN"/>
        </w:rPr>
        <w:t xml:space="preserve"> </w:t>
      </w:r>
      <w:proofErr w:type="spellStart"/>
      <w:r w:rsidRPr="00FD61D2">
        <w:rPr>
          <w:rFonts w:ascii="Times New Roman" w:eastAsia="Lucida Sans Unicode" w:hAnsi="Times New Roman" w:cs="Times New Roman"/>
          <w:kern w:val="2"/>
          <w:sz w:val="28"/>
          <w:szCs w:val="28"/>
          <w:lang w:eastAsia="hi-IN" w:bidi="hi-IN"/>
        </w:rPr>
        <w:t>Араповка</w:t>
      </w:r>
      <w:proofErr w:type="spellEnd"/>
      <w:r w:rsidRPr="00FD61D2">
        <w:rPr>
          <w:rFonts w:ascii="Times New Roman" w:eastAsia="Lucida Sans Unicode" w:hAnsi="Times New Roman" w:cs="Times New Roman"/>
          <w:kern w:val="2"/>
          <w:sz w:val="28"/>
          <w:szCs w:val="28"/>
          <w:lang w:eastAsia="hi-IN" w:bidi="hi-IN"/>
        </w:rPr>
        <w:t xml:space="preserve"> работает частное прудовое предприятие ООО «</w:t>
      </w:r>
      <w:proofErr w:type="spellStart"/>
      <w:r w:rsidRPr="00FD61D2">
        <w:rPr>
          <w:rFonts w:ascii="Times New Roman" w:eastAsia="Lucida Sans Unicode" w:hAnsi="Times New Roman" w:cs="Times New Roman"/>
          <w:kern w:val="2"/>
          <w:sz w:val="28"/>
          <w:szCs w:val="28"/>
          <w:lang w:eastAsia="hi-IN" w:bidi="hi-IN"/>
        </w:rPr>
        <w:t>Тревел</w:t>
      </w:r>
      <w:proofErr w:type="spellEnd"/>
      <w:r w:rsidRPr="00FD61D2">
        <w:rPr>
          <w:rFonts w:ascii="Times New Roman" w:eastAsia="Lucida Sans Unicode" w:hAnsi="Times New Roman" w:cs="Times New Roman"/>
          <w:kern w:val="2"/>
          <w:sz w:val="28"/>
          <w:szCs w:val="28"/>
          <w:lang w:eastAsia="hi-IN" w:bidi="hi-IN"/>
        </w:rPr>
        <w:t>» по производству товарной рыбы, общей площадью водного зеркала 34 га. Выращивают товарную рыбу и малька пород: карп, карп зеркальный, толстолобик, и др.</w:t>
      </w:r>
      <w:r w:rsidRPr="00FD61D2">
        <w:rPr>
          <w:rFonts w:ascii="Times New Roman" w:eastAsia="Lucida Sans Unicode" w:hAnsi="Times New Roman" w:cs="Mangal"/>
          <w:kern w:val="2"/>
          <w:sz w:val="28"/>
          <w:szCs w:val="28"/>
          <w:lang w:eastAsia="hi-IN" w:bidi="hi-IN"/>
        </w:rPr>
        <w:t xml:space="preserve"> </w:t>
      </w:r>
    </w:p>
    <w:p w:rsidR="00266390" w:rsidRPr="00FD61D2" w:rsidRDefault="00266390" w:rsidP="0026639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FD61D2">
        <w:rPr>
          <w:rFonts w:ascii="Times New Roman" w:eastAsia="Calibri" w:hAnsi="Times New Roman" w:cs="Times New Roman"/>
          <w:sz w:val="28"/>
          <w:szCs w:val="28"/>
        </w:rPr>
        <w:t>ольшое внимание  уделяется развитию действующих и открытию новых фермерских хозяйств, которые успешно ведут свой бизнес, создают новые рабочие места. Начиная с  2012 года, в нашем районе получили грант пять начинающих фермеров на развитие овощеводства, овцеводства, свиноводства и разведение крупного рогатого скота.</w:t>
      </w:r>
      <w:r w:rsidRPr="00FD61D2">
        <w:rPr>
          <w:rFonts w:ascii="Times New Roman" w:eastAsia="Calibri" w:hAnsi="Times New Roman" w:cs="Times New Roman"/>
          <w:b/>
          <w:sz w:val="28"/>
          <w:szCs w:val="28"/>
        </w:rPr>
        <w:t xml:space="preserve"> </w:t>
      </w:r>
    </w:p>
    <w:p w:rsidR="00266390" w:rsidRPr="00FD61D2" w:rsidRDefault="00266390" w:rsidP="0026639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счет </w:t>
      </w:r>
      <w:r w:rsidRPr="00FD61D2">
        <w:rPr>
          <w:rFonts w:ascii="Times New Roman" w:eastAsia="Calibri" w:hAnsi="Times New Roman" w:cs="Times New Roman"/>
          <w:sz w:val="28"/>
          <w:szCs w:val="28"/>
        </w:rPr>
        <w:t>субсидий из федерального и регионального бюдже</w:t>
      </w:r>
      <w:r>
        <w:rPr>
          <w:rFonts w:ascii="Times New Roman" w:eastAsia="Calibri" w:hAnsi="Times New Roman" w:cs="Times New Roman"/>
          <w:sz w:val="28"/>
          <w:szCs w:val="28"/>
        </w:rPr>
        <w:t>та с</w:t>
      </w:r>
      <w:r w:rsidRPr="00FD61D2">
        <w:rPr>
          <w:rFonts w:ascii="Times New Roman" w:eastAsia="Calibri" w:hAnsi="Times New Roman" w:cs="Times New Roman"/>
          <w:sz w:val="28"/>
          <w:szCs w:val="28"/>
        </w:rPr>
        <w:t>ельхозпредприятиями района закупается новая, как отечественная, так и импортная   сельскохозяйственная техника, прицепной инвентарь, реконструируются и модернизируются производственные помещения, закупаются элитные семена, минеральные удобрения и средства защиты растений</w:t>
      </w:r>
      <w:r>
        <w:rPr>
          <w:rFonts w:ascii="Times New Roman" w:eastAsia="Calibri" w:hAnsi="Times New Roman" w:cs="Times New Roman"/>
          <w:sz w:val="28"/>
          <w:szCs w:val="28"/>
        </w:rPr>
        <w:t xml:space="preserve"> и </w:t>
      </w:r>
      <w:r w:rsidRPr="00FD61D2">
        <w:rPr>
          <w:rFonts w:ascii="Times New Roman" w:eastAsia="Calibri" w:hAnsi="Times New Roman" w:cs="Times New Roman"/>
          <w:sz w:val="28"/>
          <w:szCs w:val="28"/>
        </w:rPr>
        <w:t xml:space="preserve"> увеличиваются посевные площади</w:t>
      </w:r>
      <w:r>
        <w:rPr>
          <w:rFonts w:ascii="Times New Roman" w:eastAsia="Calibri" w:hAnsi="Times New Roman" w:cs="Times New Roman"/>
          <w:sz w:val="28"/>
          <w:szCs w:val="28"/>
        </w:rPr>
        <w:t>.</w:t>
      </w:r>
    </w:p>
    <w:p w:rsidR="00266390" w:rsidRPr="00FD61D2" w:rsidRDefault="00266390" w:rsidP="00266390">
      <w:pPr>
        <w:spacing w:after="0" w:line="240" w:lineRule="auto"/>
        <w:ind w:firstLine="708"/>
        <w:jc w:val="both"/>
        <w:rPr>
          <w:rFonts w:ascii="Times New Roman" w:eastAsia="Calibri" w:hAnsi="Times New Roman" w:cs="Times New Roman"/>
          <w:sz w:val="28"/>
          <w:szCs w:val="28"/>
        </w:rPr>
      </w:pPr>
      <w:r w:rsidRPr="00FD61D2">
        <w:rPr>
          <w:rFonts w:ascii="Times New Roman" w:eastAsia="Calibri" w:hAnsi="Times New Roman" w:cs="Times New Roman"/>
          <w:sz w:val="28"/>
          <w:szCs w:val="28"/>
        </w:rPr>
        <w:t>В сельскохозяйственную отрасль  района  привлекаются  молодые специалисты, для которых строится  новое благоустроенное жильё.</w:t>
      </w:r>
    </w:p>
    <w:p w:rsidR="00266390" w:rsidRDefault="00266390" w:rsidP="00266390">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266390" w:rsidRPr="00DC126A" w:rsidRDefault="00266390" w:rsidP="00266390">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Р</w:t>
      </w:r>
      <w:r w:rsidRPr="00DC126A">
        <w:rPr>
          <w:rFonts w:ascii="Times New Roman" w:eastAsia="Calibri" w:hAnsi="Times New Roman" w:cs="Times New Roman"/>
          <w:b/>
          <w:bCs/>
          <w:sz w:val="28"/>
          <w:szCs w:val="28"/>
        </w:rPr>
        <w:t>а</w:t>
      </w:r>
      <w:r>
        <w:rPr>
          <w:rFonts w:ascii="Times New Roman" w:eastAsia="Calibri" w:hAnsi="Times New Roman" w:cs="Times New Roman"/>
          <w:b/>
          <w:bCs/>
          <w:sz w:val="28"/>
          <w:szCs w:val="28"/>
        </w:rPr>
        <w:t xml:space="preserve">звитие </w:t>
      </w:r>
      <w:r w:rsidRPr="00DC126A">
        <w:rPr>
          <w:rFonts w:ascii="Times New Roman" w:eastAsia="Calibri" w:hAnsi="Times New Roman" w:cs="Times New Roman"/>
          <w:b/>
          <w:bCs/>
          <w:sz w:val="28"/>
          <w:szCs w:val="28"/>
        </w:rPr>
        <w:t xml:space="preserve"> сельскохозяйственной отрасли </w:t>
      </w:r>
    </w:p>
    <w:p w:rsidR="00266390" w:rsidRPr="00DC126A" w:rsidRDefault="00266390" w:rsidP="00266390">
      <w:pPr>
        <w:autoSpaceDE w:val="0"/>
        <w:autoSpaceDN w:val="0"/>
        <w:adjustRightInd w:val="0"/>
        <w:spacing w:after="0"/>
        <w:ind w:firstLine="709"/>
        <w:jc w:val="center"/>
        <w:rPr>
          <w:rFonts w:ascii="Times New Roman" w:eastAsia="Calibri" w:hAnsi="Times New Roman" w:cs="Times New Roman"/>
          <w:b/>
          <w:bCs/>
          <w:sz w:val="28"/>
          <w:szCs w:val="28"/>
        </w:rPr>
      </w:pPr>
    </w:p>
    <w:tbl>
      <w:tblPr>
        <w:tblW w:w="9371" w:type="dxa"/>
        <w:tblInd w:w="93" w:type="dxa"/>
        <w:tblLook w:val="04A0" w:firstRow="1" w:lastRow="0" w:firstColumn="1" w:lastColumn="0" w:noHBand="0" w:noVBand="1"/>
      </w:tblPr>
      <w:tblGrid>
        <w:gridCol w:w="4835"/>
        <w:gridCol w:w="1134"/>
        <w:gridCol w:w="1134"/>
        <w:gridCol w:w="1134"/>
        <w:gridCol w:w="1134"/>
      </w:tblGrid>
      <w:tr w:rsidR="00266390" w:rsidRPr="005B2C03" w:rsidTr="00226698">
        <w:trPr>
          <w:trHeight w:val="211"/>
          <w:tblHeader/>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390" w:rsidRPr="005B2C03" w:rsidRDefault="00266390" w:rsidP="00226698">
            <w:pPr>
              <w:spacing w:after="0"/>
              <w:jc w:val="center"/>
              <w:rPr>
                <w:rFonts w:ascii="Calibri" w:eastAsia="Calibri" w:hAnsi="Calibri" w:cs="Times New Roman"/>
                <w:b/>
                <w:bCs/>
                <w:color w:val="000000"/>
                <w:sz w:val="24"/>
                <w:szCs w:val="24"/>
              </w:rPr>
            </w:pPr>
            <w:r w:rsidRPr="005B2C03">
              <w:rPr>
                <w:rFonts w:ascii="Times New Roman" w:eastAsia="Calibri" w:hAnsi="Times New Roman" w:cs="Times New Roman"/>
                <w:b/>
                <w:bCs/>
                <w:color w:val="000000"/>
                <w:sz w:val="24"/>
                <w:szCs w:val="24"/>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tcPr>
          <w:p w:rsidR="00266390" w:rsidRPr="005B2C03" w:rsidRDefault="00266390" w:rsidP="00226698">
            <w:pPr>
              <w:spacing w:after="0"/>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2013г</w:t>
            </w:r>
          </w:p>
        </w:tc>
        <w:tc>
          <w:tcPr>
            <w:tcW w:w="1134" w:type="dxa"/>
            <w:tcBorders>
              <w:top w:val="single" w:sz="4" w:space="0" w:color="auto"/>
              <w:left w:val="nil"/>
              <w:bottom w:val="single" w:sz="4" w:space="0" w:color="auto"/>
              <w:right w:val="single" w:sz="4" w:space="0" w:color="auto"/>
            </w:tcBorders>
            <w:shd w:val="clear" w:color="auto" w:fill="auto"/>
            <w:vAlign w:val="center"/>
          </w:tcPr>
          <w:p w:rsidR="00266390" w:rsidRPr="005B2C03" w:rsidRDefault="00266390" w:rsidP="00226698">
            <w:pPr>
              <w:spacing w:after="0"/>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2014г</w:t>
            </w:r>
          </w:p>
        </w:tc>
        <w:tc>
          <w:tcPr>
            <w:tcW w:w="1134" w:type="dxa"/>
            <w:tcBorders>
              <w:top w:val="single" w:sz="4" w:space="0" w:color="auto"/>
              <w:left w:val="nil"/>
              <w:bottom w:val="single" w:sz="4" w:space="0" w:color="auto"/>
              <w:right w:val="single" w:sz="4" w:space="0" w:color="auto"/>
            </w:tcBorders>
            <w:shd w:val="clear" w:color="auto" w:fill="auto"/>
            <w:vAlign w:val="center"/>
          </w:tcPr>
          <w:p w:rsidR="00266390" w:rsidRPr="005B2C03" w:rsidRDefault="00266390" w:rsidP="00226698">
            <w:pPr>
              <w:spacing w:after="0"/>
              <w:jc w:val="center"/>
              <w:rPr>
                <w:rFonts w:ascii="Times New Roman" w:eastAsia="Calibri" w:hAnsi="Times New Roman" w:cs="Times New Roman"/>
                <w:b/>
                <w:bCs/>
                <w:color w:val="000000"/>
                <w:sz w:val="24"/>
                <w:szCs w:val="24"/>
              </w:rPr>
            </w:pPr>
            <w:r w:rsidRPr="005B2C03">
              <w:rPr>
                <w:rFonts w:ascii="Times New Roman" w:eastAsia="Calibri" w:hAnsi="Times New Roman" w:cs="Times New Roman"/>
                <w:b/>
                <w:bCs/>
                <w:color w:val="000000"/>
                <w:sz w:val="24"/>
                <w:szCs w:val="24"/>
              </w:rPr>
              <w:t>201</w:t>
            </w:r>
            <w:r>
              <w:rPr>
                <w:rFonts w:ascii="Times New Roman" w:eastAsia="Calibri" w:hAnsi="Times New Roman" w:cs="Times New Roman"/>
                <w:b/>
                <w:bCs/>
                <w:color w:val="000000"/>
                <w:sz w:val="24"/>
                <w:szCs w:val="24"/>
              </w:rPr>
              <w:t>5</w:t>
            </w:r>
            <w:r w:rsidRPr="005B2C03">
              <w:rPr>
                <w:rFonts w:ascii="Times New Roman" w:eastAsia="Calibri" w:hAnsi="Times New Roman" w:cs="Times New Roman"/>
                <w:b/>
                <w:bCs/>
                <w:color w:val="000000"/>
                <w:sz w:val="24"/>
                <w:szCs w:val="24"/>
              </w:rPr>
              <w:t xml:space="preserve"> г</w:t>
            </w:r>
          </w:p>
        </w:tc>
        <w:tc>
          <w:tcPr>
            <w:tcW w:w="1134" w:type="dxa"/>
            <w:tcBorders>
              <w:top w:val="single" w:sz="4" w:space="0" w:color="auto"/>
              <w:left w:val="nil"/>
              <w:bottom w:val="single" w:sz="4" w:space="0" w:color="auto"/>
              <w:right w:val="single" w:sz="4" w:space="0" w:color="auto"/>
            </w:tcBorders>
            <w:vAlign w:val="center"/>
          </w:tcPr>
          <w:p w:rsidR="00266390" w:rsidRPr="005B2C03" w:rsidRDefault="00266390" w:rsidP="00226698">
            <w:pPr>
              <w:spacing w:after="0"/>
              <w:jc w:val="center"/>
              <w:rPr>
                <w:rFonts w:ascii="Times New Roman" w:eastAsia="Calibri" w:hAnsi="Times New Roman" w:cs="Times New Roman"/>
                <w:b/>
                <w:bCs/>
                <w:color w:val="000000"/>
                <w:sz w:val="24"/>
                <w:szCs w:val="24"/>
              </w:rPr>
            </w:pPr>
            <w:r w:rsidRPr="005B2C03">
              <w:rPr>
                <w:rFonts w:ascii="Times New Roman" w:eastAsia="Calibri" w:hAnsi="Times New Roman" w:cs="Times New Roman"/>
                <w:b/>
                <w:bCs/>
                <w:color w:val="000000"/>
                <w:sz w:val="24"/>
                <w:szCs w:val="24"/>
              </w:rPr>
              <w:t>201</w:t>
            </w:r>
            <w:r>
              <w:rPr>
                <w:rFonts w:ascii="Times New Roman" w:eastAsia="Calibri" w:hAnsi="Times New Roman" w:cs="Times New Roman"/>
                <w:b/>
                <w:bCs/>
                <w:color w:val="000000"/>
                <w:sz w:val="24"/>
                <w:szCs w:val="24"/>
              </w:rPr>
              <w:t>6</w:t>
            </w:r>
            <w:r w:rsidRPr="005B2C03">
              <w:rPr>
                <w:rFonts w:ascii="Times New Roman" w:eastAsia="Calibri" w:hAnsi="Times New Roman" w:cs="Times New Roman"/>
                <w:b/>
                <w:bCs/>
                <w:color w:val="000000"/>
                <w:sz w:val="24"/>
                <w:szCs w:val="24"/>
              </w:rPr>
              <w:t xml:space="preserve"> г</w:t>
            </w:r>
          </w:p>
        </w:tc>
      </w:tr>
      <w:tr w:rsidR="00266390" w:rsidRPr="005B2C03" w:rsidTr="00226698">
        <w:trPr>
          <w:trHeight w:val="3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66390" w:rsidRPr="004532E7" w:rsidRDefault="00266390" w:rsidP="00226698">
            <w:pPr>
              <w:spacing w:after="0" w:line="240" w:lineRule="auto"/>
              <w:rPr>
                <w:rFonts w:ascii="Times New Roman" w:eastAsia="Calibri" w:hAnsi="Times New Roman" w:cs="Times New Roman"/>
                <w:bCs/>
                <w:sz w:val="24"/>
                <w:szCs w:val="24"/>
              </w:rPr>
            </w:pPr>
            <w:r w:rsidRPr="004532E7">
              <w:rPr>
                <w:rFonts w:ascii="Times New Roman" w:eastAsia="Calibri" w:hAnsi="Times New Roman" w:cs="Times New Roman"/>
                <w:bCs/>
                <w:sz w:val="24"/>
                <w:szCs w:val="24"/>
              </w:rPr>
              <w:t>Поголовье крупного рогатого скота всего, голов</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6337</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5377</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5360</w:t>
            </w:r>
          </w:p>
        </w:tc>
        <w:tc>
          <w:tcPr>
            <w:tcW w:w="1134" w:type="dxa"/>
            <w:tcBorders>
              <w:top w:val="nil"/>
              <w:left w:val="nil"/>
              <w:bottom w:val="single" w:sz="4" w:space="0" w:color="auto"/>
              <w:right w:val="single" w:sz="4" w:space="0" w:color="auto"/>
            </w:tcBorders>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5380</w:t>
            </w:r>
          </w:p>
        </w:tc>
      </w:tr>
      <w:tr w:rsidR="00266390" w:rsidRPr="005B2C03" w:rsidTr="00226698">
        <w:trPr>
          <w:trHeight w:val="23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66390" w:rsidRPr="004532E7" w:rsidRDefault="00266390" w:rsidP="00226698">
            <w:pPr>
              <w:spacing w:after="0" w:line="240" w:lineRule="auto"/>
              <w:rPr>
                <w:rFonts w:ascii="Times New Roman" w:eastAsia="Calibri" w:hAnsi="Times New Roman" w:cs="Times New Roman"/>
                <w:bCs/>
                <w:sz w:val="24"/>
                <w:szCs w:val="24"/>
              </w:rPr>
            </w:pPr>
            <w:r w:rsidRPr="004532E7">
              <w:rPr>
                <w:rFonts w:ascii="Times New Roman" w:eastAsia="Calibri" w:hAnsi="Times New Roman" w:cs="Times New Roman"/>
                <w:bCs/>
                <w:sz w:val="24"/>
                <w:szCs w:val="24"/>
              </w:rPr>
              <w:t>из них поголовье коров всего, голов</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2823</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2221</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bCs/>
                <w:color w:val="000000"/>
                <w:sz w:val="24"/>
                <w:szCs w:val="20"/>
              </w:rPr>
              <w:t>2185</w:t>
            </w:r>
          </w:p>
        </w:tc>
        <w:tc>
          <w:tcPr>
            <w:tcW w:w="1134" w:type="dxa"/>
            <w:tcBorders>
              <w:top w:val="nil"/>
              <w:left w:val="nil"/>
              <w:bottom w:val="single" w:sz="4" w:space="0" w:color="auto"/>
              <w:right w:val="single" w:sz="4" w:space="0" w:color="auto"/>
            </w:tcBorders>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2185</w:t>
            </w:r>
          </w:p>
        </w:tc>
      </w:tr>
      <w:tr w:rsidR="00266390" w:rsidRPr="005B2C03" w:rsidTr="0022669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66390" w:rsidRPr="004532E7" w:rsidRDefault="00266390" w:rsidP="00226698">
            <w:pPr>
              <w:spacing w:after="0" w:line="240" w:lineRule="auto"/>
              <w:rPr>
                <w:rFonts w:ascii="Times New Roman" w:eastAsia="Calibri" w:hAnsi="Times New Roman" w:cs="Times New Roman"/>
                <w:bCs/>
                <w:sz w:val="24"/>
                <w:szCs w:val="24"/>
              </w:rPr>
            </w:pPr>
            <w:r w:rsidRPr="004532E7">
              <w:rPr>
                <w:rFonts w:ascii="Times New Roman" w:eastAsia="Calibri" w:hAnsi="Times New Roman" w:cs="Times New Roman"/>
                <w:bCs/>
                <w:sz w:val="24"/>
                <w:szCs w:val="24"/>
              </w:rPr>
              <w:t>Производство молока всего, тонн</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11275</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11434</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bCs/>
                <w:color w:val="000000"/>
                <w:sz w:val="24"/>
                <w:szCs w:val="20"/>
              </w:rPr>
              <w:t>8610</w:t>
            </w:r>
          </w:p>
        </w:tc>
        <w:tc>
          <w:tcPr>
            <w:tcW w:w="1134" w:type="dxa"/>
            <w:tcBorders>
              <w:top w:val="nil"/>
              <w:left w:val="nil"/>
              <w:bottom w:val="single" w:sz="4" w:space="0" w:color="auto"/>
              <w:right w:val="single" w:sz="4" w:space="0" w:color="auto"/>
            </w:tcBorders>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9504</w:t>
            </w:r>
          </w:p>
        </w:tc>
      </w:tr>
      <w:tr w:rsidR="00266390" w:rsidRPr="005B2C03" w:rsidTr="0022669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66390" w:rsidRPr="004532E7" w:rsidRDefault="00266390" w:rsidP="00226698">
            <w:pPr>
              <w:spacing w:after="0" w:line="240" w:lineRule="auto"/>
              <w:rPr>
                <w:rFonts w:ascii="Times New Roman" w:eastAsia="Calibri" w:hAnsi="Times New Roman" w:cs="Times New Roman"/>
                <w:bCs/>
                <w:sz w:val="24"/>
                <w:szCs w:val="24"/>
              </w:rPr>
            </w:pPr>
            <w:r w:rsidRPr="004532E7">
              <w:rPr>
                <w:rFonts w:ascii="Times New Roman" w:eastAsia="Calibri" w:hAnsi="Times New Roman" w:cs="Times New Roman"/>
                <w:bCs/>
                <w:sz w:val="24"/>
                <w:szCs w:val="24"/>
              </w:rPr>
              <w:t>Средний годовой удой молока от одной коровы, кг</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bCs/>
                <w:color w:val="000000"/>
                <w:sz w:val="24"/>
                <w:szCs w:val="20"/>
              </w:rPr>
              <w:t>4312</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bCs/>
                <w:color w:val="000000"/>
                <w:sz w:val="24"/>
                <w:szCs w:val="20"/>
              </w:rPr>
              <w:t>4503</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bCs/>
                <w:color w:val="000000"/>
                <w:sz w:val="24"/>
                <w:szCs w:val="20"/>
              </w:rPr>
              <w:t>4375</w:t>
            </w:r>
          </w:p>
        </w:tc>
        <w:tc>
          <w:tcPr>
            <w:tcW w:w="1134" w:type="dxa"/>
            <w:tcBorders>
              <w:top w:val="nil"/>
              <w:left w:val="nil"/>
              <w:bottom w:val="single" w:sz="4" w:space="0" w:color="auto"/>
              <w:right w:val="single" w:sz="4" w:space="0" w:color="auto"/>
            </w:tcBorders>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bCs/>
                <w:color w:val="000000"/>
                <w:sz w:val="24"/>
                <w:szCs w:val="20"/>
              </w:rPr>
              <w:t>4500</w:t>
            </w:r>
          </w:p>
        </w:tc>
      </w:tr>
      <w:tr w:rsidR="00266390" w:rsidRPr="005B2C03" w:rsidTr="0022669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tcPr>
          <w:p w:rsidR="00266390" w:rsidRPr="004532E7" w:rsidRDefault="00266390" w:rsidP="00226698">
            <w:pPr>
              <w:spacing w:after="0" w:line="240" w:lineRule="auto"/>
              <w:rPr>
                <w:rFonts w:ascii="Times New Roman" w:eastAsia="Calibri" w:hAnsi="Times New Roman" w:cs="Times New Roman"/>
                <w:bCs/>
                <w:sz w:val="24"/>
                <w:szCs w:val="24"/>
              </w:rPr>
            </w:pPr>
            <w:r w:rsidRPr="004532E7">
              <w:rPr>
                <w:rFonts w:ascii="Times New Roman" w:eastAsia="Calibri" w:hAnsi="Times New Roman" w:cs="Times New Roman"/>
                <w:bCs/>
                <w:sz w:val="24"/>
                <w:szCs w:val="24"/>
              </w:rPr>
              <w:t>Поголовье свиней в хозяйствах всех категорий, голов</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bCs/>
                <w:color w:val="000000"/>
                <w:sz w:val="24"/>
                <w:szCs w:val="20"/>
              </w:rPr>
            </w:pPr>
            <w:r w:rsidRPr="004532E7">
              <w:rPr>
                <w:rFonts w:ascii="Times New Roman" w:eastAsia="Calibri" w:hAnsi="Times New Roman" w:cs="Times New Roman"/>
                <w:bCs/>
                <w:color w:val="000000"/>
                <w:sz w:val="24"/>
                <w:szCs w:val="20"/>
              </w:rPr>
              <w:t>3770</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bCs/>
                <w:color w:val="000000"/>
                <w:sz w:val="24"/>
                <w:szCs w:val="20"/>
              </w:rPr>
            </w:pPr>
            <w:r w:rsidRPr="004532E7">
              <w:rPr>
                <w:rFonts w:ascii="Times New Roman" w:eastAsia="Calibri" w:hAnsi="Times New Roman" w:cs="Times New Roman"/>
                <w:bCs/>
                <w:color w:val="000000"/>
                <w:sz w:val="24"/>
                <w:szCs w:val="20"/>
              </w:rPr>
              <w:t>2478</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bCs/>
                <w:color w:val="000000"/>
                <w:sz w:val="24"/>
                <w:szCs w:val="20"/>
              </w:rPr>
            </w:pPr>
            <w:r w:rsidRPr="004532E7">
              <w:rPr>
                <w:rFonts w:ascii="Times New Roman" w:eastAsia="Calibri" w:hAnsi="Times New Roman" w:cs="Times New Roman"/>
                <w:bCs/>
                <w:color w:val="000000"/>
                <w:sz w:val="24"/>
                <w:szCs w:val="20"/>
              </w:rPr>
              <w:t>2628</w:t>
            </w:r>
          </w:p>
        </w:tc>
        <w:tc>
          <w:tcPr>
            <w:tcW w:w="1134" w:type="dxa"/>
            <w:tcBorders>
              <w:top w:val="nil"/>
              <w:left w:val="nil"/>
              <w:bottom w:val="single" w:sz="4" w:space="0" w:color="auto"/>
              <w:right w:val="single" w:sz="4" w:space="0" w:color="auto"/>
            </w:tcBorders>
            <w:vAlign w:val="center"/>
          </w:tcPr>
          <w:p w:rsidR="00266390" w:rsidRPr="004532E7" w:rsidRDefault="00266390" w:rsidP="00226698">
            <w:pPr>
              <w:spacing w:after="0" w:line="240" w:lineRule="auto"/>
              <w:jc w:val="center"/>
              <w:rPr>
                <w:rFonts w:ascii="Times New Roman" w:eastAsia="Calibri" w:hAnsi="Times New Roman" w:cs="Times New Roman"/>
                <w:bCs/>
                <w:color w:val="000000"/>
                <w:sz w:val="24"/>
                <w:szCs w:val="20"/>
              </w:rPr>
            </w:pPr>
            <w:r w:rsidRPr="004532E7">
              <w:rPr>
                <w:rFonts w:ascii="Times New Roman" w:eastAsia="Calibri" w:hAnsi="Times New Roman" w:cs="Times New Roman"/>
                <w:bCs/>
                <w:color w:val="000000"/>
                <w:sz w:val="24"/>
                <w:szCs w:val="20"/>
              </w:rPr>
              <w:t>2615</w:t>
            </w:r>
          </w:p>
        </w:tc>
      </w:tr>
      <w:tr w:rsidR="00266390" w:rsidRPr="005B2C03" w:rsidTr="0022669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tcPr>
          <w:p w:rsidR="00266390" w:rsidRPr="004532E7" w:rsidRDefault="00266390" w:rsidP="00226698">
            <w:pPr>
              <w:spacing w:after="0" w:line="240" w:lineRule="auto"/>
              <w:rPr>
                <w:rFonts w:ascii="Times New Roman" w:eastAsia="Calibri" w:hAnsi="Times New Roman" w:cs="Times New Roman"/>
                <w:bCs/>
                <w:sz w:val="24"/>
                <w:szCs w:val="24"/>
              </w:rPr>
            </w:pPr>
            <w:r w:rsidRPr="004532E7">
              <w:rPr>
                <w:rFonts w:ascii="Times New Roman" w:eastAsia="Calibri" w:hAnsi="Times New Roman" w:cs="Times New Roman"/>
                <w:bCs/>
                <w:sz w:val="24"/>
                <w:szCs w:val="24"/>
              </w:rPr>
              <w:t>Производство мяса в хозяйствах всех категорий, тонн</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bCs/>
                <w:color w:val="000000"/>
                <w:sz w:val="24"/>
                <w:szCs w:val="20"/>
              </w:rPr>
            </w:pPr>
            <w:r w:rsidRPr="004532E7">
              <w:rPr>
                <w:rFonts w:ascii="Times New Roman" w:eastAsia="Calibri" w:hAnsi="Times New Roman" w:cs="Times New Roman"/>
                <w:bCs/>
                <w:color w:val="000000"/>
                <w:sz w:val="24"/>
                <w:szCs w:val="20"/>
              </w:rPr>
              <w:t>1571,4</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bCs/>
                <w:color w:val="000000"/>
                <w:sz w:val="24"/>
                <w:szCs w:val="20"/>
              </w:rPr>
            </w:pPr>
            <w:r w:rsidRPr="004532E7">
              <w:rPr>
                <w:rFonts w:ascii="Times New Roman" w:eastAsia="Calibri" w:hAnsi="Times New Roman" w:cs="Times New Roman"/>
                <w:bCs/>
                <w:color w:val="000000"/>
                <w:sz w:val="24"/>
                <w:szCs w:val="20"/>
              </w:rPr>
              <w:t>1568,5</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bCs/>
                <w:color w:val="000000"/>
                <w:sz w:val="24"/>
                <w:szCs w:val="20"/>
              </w:rPr>
            </w:pPr>
            <w:r w:rsidRPr="004532E7">
              <w:rPr>
                <w:rFonts w:ascii="Times New Roman" w:eastAsia="Calibri" w:hAnsi="Times New Roman" w:cs="Times New Roman"/>
                <w:bCs/>
                <w:color w:val="000000"/>
                <w:sz w:val="24"/>
                <w:szCs w:val="20"/>
              </w:rPr>
              <w:t>981,6</w:t>
            </w:r>
          </w:p>
        </w:tc>
        <w:tc>
          <w:tcPr>
            <w:tcW w:w="1134" w:type="dxa"/>
            <w:tcBorders>
              <w:top w:val="nil"/>
              <w:left w:val="nil"/>
              <w:bottom w:val="single" w:sz="4" w:space="0" w:color="auto"/>
              <w:right w:val="single" w:sz="4" w:space="0" w:color="auto"/>
            </w:tcBorders>
            <w:vAlign w:val="center"/>
          </w:tcPr>
          <w:p w:rsidR="00266390" w:rsidRPr="004532E7" w:rsidRDefault="00266390" w:rsidP="00226698">
            <w:pPr>
              <w:spacing w:after="0" w:line="240" w:lineRule="auto"/>
              <w:jc w:val="center"/>
              <w:rPr>
                <w:rFonts w:ascii="Times New Roman" w:eastAsia="Calibri" w:hAnsi="Times New Roman" w:cs="Times New Roman"/>
                <w:bCs/>
                <w:color w:val="000000"/>
                <w:sz w:val="24"/>
                <w:szCs w:val="20"/>
              </w:rPr>
            </w:pPr>
            <w:r w:rsidRPr="004532E7">
              <w:rPr>
                <w:rFonts w:ascii="Times New Roman" w:eastAsia="Calibri" w:hAnsi="Times New Roman" w:cs="Times New Roman"/>
                <w:bCs/>
                <w:color w:val="000000"/>
                <w:sz w:val="24"/>
                <w:szCs w:val="20"/>
              </w:rPr>
              <w:t>1068,6</w:t>
            </w:r>
          </w:p>
        </w:tc>
      </w:tr>
      <w:tr w:rsidR="00266390" w:rsidRPr="005B2C03" w:rsidTr="0022669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tcPr>
          <w:p w:rsidR="00266390" w:rsidRPr="004532E7" w:rsidRDefault="00266390" w:rsidP="00226698">
            <w:pPr>
              <w:spacing w:after="0" w:line="240" w:lineRule="auto"/>
              <w:rPr>
                <w:rFonts w:ascii="Times New Roman" w:eastAsia="Calibri" w:hAnsi="Times New Roman" w:cs="Times New Roman"/>
                <w:bCs/>
                <w:sz w:val="24"/>
                <w:szCs w:val="24"/>
              </w:rPr>
            </w:pPr>
            <w:r w:rsidRPr="004532E7">
              <w:rPr>
                <w:rFonts w:ascii="Times New Roman" w:eastAsia="Calibri" w:hAnsi="Times New Roman" w:cs="Times New Roman"/>
                <w:bCs/>
                <w:sz w:val="24"/>
                <w:szCs w:val="24"/>
              </w:rPr>
              <w:t xml:space="preserve">Производство </w:t>
            </w:r>
            <w:proofErr w:type="gramStart"/>
            <w:r w:rsidRPr="004532E7">
              <w:rPr>
                <w:rFonts w:ascii="Times New Roman" w:eastAsia="Calibri" w:hAnsi="Times New Roman" w:cs="Times New Roman"/>
                <w:bCs/>
                <w:sz w:val="24"/>
                <w:szCs w:val="24"/>
              </w:rPr>
              <w:t>яиц  куриных</w:t>
            </w:r>
            <w:proofErr w:type="gramEnd"/>
            <w:r w:rsidRPr="004532E7">
              <w:rPr>
                <w:rFonts w:ascii="Times New Roman" w:eastAsia="Calibri" w:hAnsi="Times New Roman" w:cs="Times New Roman"/>
                <w:bCs/>
                <w:sz w:val="24"/>
                <w:szCs w:val="24"/>
              </w:rPr>
              <w:t xml:space="preserve"> в хозяйствах всех категорий, </w:t>
            </w:r>
            <w:proofErr w:type="spellStart"/>
            <w:r w:rsidRPr="004532E7">
              <w:rPr>
                <w:rFonts w:ascii="Times New Roman" w:eastAsia="Calibri" w:hAnsi="Times New Roman" w:cs="Times New Roman"/>
                <w:bCs/>
                <w:sz w:val="24"/>
                <w:szCs w:val="24"/>
              </w:rPr>
              <w:t>тыс</w:t>
            </w:r>
            <w:proofErr w:type="spellEnd"/>
            <w:r>
              <w:rPr>
                <w:rFonts w:ascii="Times New Roman" w:eastAsia="Calibri" w:hAnsi="Times New Roman" w:cs="Times New Roman"/>
                <w:bCs/>
                <w:sz w:val="24"/>
                <w:szCs w:val="24"/>
              </w:rPr>
              <w:t xml:space="preserve"> </w:t>
            </w:r>
            <w:r w:rsidRPr="004532E7">
              <w:rPr>
                <w:rFonts w:ascii="Times New Roman" w:eastAsia="Calibri" w:hAnsi="Times New Roman" w:cs="Times New Roman"/>
                <w:bCs/>
                <w:sz w:val="24"/>
                <w:szCs w:val="24"/>
              </w:rPr>
              <w:t>.штук</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bCs/>
                <w:color w:val="000000"/>
                <w:sz w:val="24"/>
                <w:szCs w:val="20"/>
              </w:rPr>
            </w:pPr>
            <w:r w:rsidRPr="004532E7">
              <w:rPr>
                <w:rFonts w:ascii="Times New Roman" w:eastAsia="Calibri" w:hAnsi="Times New Roman" w:cs="Times New Roman"/>
                <w:bCs/>
                <w:color w:val="000000"/>
                <w:sz w:val="24"/>
                <w:szCs w:val="20"/>
              </w:rPr>
              <w:t>38897</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bCs/>
                <w:color w:val="000000"/>
                <w:sz w:val="24"/>
                <w:szCs w:val="20"/>
              </w:rPr>
            </w:pPr>
            <w:r w:rsidRPr="004532E7">
              <w:rPr>
                <w:rFonts w:ascii="Times New Roman" w:eastAsia="Calibri" w:hAnsi="Times New Roman" w:cs="Times New Roman"/>
                <w:bCs/>
                <w:color w:val="000000"/>
                <w:sz w:val="24"/>
                <w:szCs w:val="20"/>
              </w:rPr>
              <w:t>32019</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bCs/>
                <w:color w:val="000000"/>
                <w:sz w:val="24"/>
                <w:szCs w:val="20"/>
              </w:rPr>
            </w:pPr>
            <w:r w:rsidRPr="004532E7">
              <w:rPr>
                <w:rFonts w:ascii="Times New Roman" w:eastAsia="Calibri" w:hAnsi="Times New Roman" w:cs="Times New Roman"/>
                <w:bCs/>
                <w:color w:val="000000"/>
                <w:sz w:val="24"/>
                <w:szCs w:val="20"/>
              </w:rPr>
              <w:t>36841</w:t>
            </w:r>
          </w:p>
        </w:tc>
        <w:tc>
          <w:tcPr>
            <w:tcW w:w="1134" w:type="dxa"/>
            <w:tcBorders>
              <w:top w:val="nil"/>
              <w:left w:val="nil"/>
              <w:bottom w:val="single" w:sz="4" w:space="0" w:color="auto"/>
              <w:right w:val="single" w:sz="4" w:space="0" w:color="auto"/>
            </w:tcBorders>
            <w:vAlign w:val="center"/>
          </w:tcPr>
          <w:p w:rsidR="00266390" w:rsidRPr="004532E7" w:rsidRDefault="00266390" w:rsidP="00226698">
            <w:pPr>
              <w:spacing w:after="0" w:line="240" w:lineRule="auto"/>
              <w:jc w:val="center"/>
              <w:rPr>
                <w:rFonts w:ascii="Times New Roman" w:eastAsia="Calibri" w:hAnsi="Times New Roman" w:cs="Times New Roman"/>
                <w:bCs/>
                <w:color w:val="000000"/>
                <w:sz w:val="24"/>
                <w:szCs w:val="20"/>
              </w:rPr>
            </w:pPr>
            <w:r w:rsidRPr="004532E7">
              <w:rPr>
                <w:rFonts w:ascii="Times New Roman" w:eastAsia="Calibri" w:hAnsi="Times New Roman" w:cs="Times New Roman"/>
                <w:bCs/>
                <w:color w:val="000000"/>
                <w:sz w:val="24"/>
                <w:szCs w:val="20"/>
              </w:rPr>
              <w:t>74208</w:t>
            </w:r>
          </w:p>
        </w:tc>
      </w:tr>
      <w:tr w:rsidR="00266390" w:rsidRPr="005B2C03" w:rsidTr="00226698">
        <w:trPr>
          <w:trHeight w:val="181"/>
        </w:trPr>
        <w:tc>
          <w:tcPr>
            <w:tcW w:w="4835" w:type="dxa"/>
            <w:tcBorders>
              <w:top w:val="nil"/>
              <w:left w:val="single" w:sz="4" w:space="0" w:color="auto"/>
              <w:bottom w:val="single" w:sz="4" w:space="0" w:color="auto"/>
              <w:right w:val="single" w:sz="4" w:space="0" w:color="auto"/>
            </w:tcBorders>
            <w:shd w:val="clear" w:color="auto" w:fill="auto"/>
            <w:vAlign w:val="center"/>
          </w:tcPr>
          <w:p w:rsidR="00266390" w:rsidRPr="004532E7" w:rsidRDefault="00266390" w:rsidP="00226698">
            <w:pPr>
              <w:spacing w:after="0" w:line="240" w:lineRule="auto"/>
              <w:rPr>
                <w:rFonts w:ascii="Times New Roman" w:eastAsia="Calibri" w:hAnsi="Times New Roman" w:cs="Times New Roman"/>
                <w:bCs/>
                <w:sz w:val="24"/>
                <w:szCs w:val="24"/>
              </w:rPr>
            </w:pPr>
            <w:r w:rsidRPr="004532E7">
              <w:rPr>
                <w:rFonts w:ascii="Times New Roman" w:eastAsia="Calibri" w:hAnsi="Times New Roman" w:cs="Times New Roman"/>
                <w:bCs/>
                <w:sz w:val="24"/>
                <w:szCs w:val="24"/>
              </w:rPr>
              <w:t>Производство зерна,  тыс.</w:t>
            </w:r>
            <w:r>
              <w:rPr>
                <w:rFonts w:ascii="Times New Roman" w:eastAsia="Calibri" w:hAnsi="Times New Roman" w:cs="Times New Roman"/>
                <w:bCs/>
                <w:sz w:val="24"/>
                <w:szCs w:val="24"/>
              </w:rPr>
              <w:t xml:space="preserve"> </w:t>
            </w:r>
            <w:r w:rsidRPr="004532E7">
              <w:rPr>
                <w:rFonts w:ascii="Times New Roman" w:eastAsia="Calibri" w:hAnsi="Times New Roman" w:cs="Times New Roman"/>
                <w:bCs/>
                <w:sz w:val="24"/>
                <w:szCs w:val="24"/>
              </w:rPr>
              <w:t>тонн</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22,2</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20,4</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17,3</w:t>
            </w:r>
          </w:p>
        </w:tc>
        <w:tc>
          <w:tcPr>
            <w:tcW w:w="1134" w:type="dxa"/>
            <w:tcBorders>
              <w:top w:val="nil"/>
              <w:left w:val="nil"/>
              <w:bottom w:val="single" w:sz="4" w:space="0" w:color="auto"/>
              <w:right w:val="single" w:sz="4" w:space="0" w:color="auto"/>
            </w:tcBorders>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37,0</w:t>
            </w:r>
          </w:p>
        </w:tc>
      </w:tr>
      <w:tr w:rsidR="00266390" w:rsidRPr="005B2C03" w:rsidTr="0022669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tcPr>
          <w:p w:rsidR="00266390" w:rsidRPr="004532E7" w:rsidRDefault="00266390" w:rsidP="00226698">
            <w:pPr>
              <w:spacing w:after="0" w:line="240" w:lineRule="auto"/>
              <w:rPr>
                <w:rFonts w:ascii="Times New Roman" w:eastAsia="Calibri" w:hAnsi="Times New Roman" w:cs="Times New Roman"/>
                <w:bCs/>
                <w:sz w:val="24"/>
                <w:szCs w:val="24"/>
              </w:rPr>
            </w:pPr>
            <w:r w:rsidRPr="004532E7">
              <w:rPr>
                <w:rFonts w:ascii="Times New Roman" w:eastAsia="Calibri" w:hAnsi="Times New Roman" w:cs="Times New Roman"/>
                <w:bCs/>
                <w:sz w:val="24"/>
                <w:szCs w:val="24"/>
              </w:rPr>
              <w:t>Урожайность зерновых, ц/га</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bCs/>
                <w:color w:val="000000"/>
                <w:sz w:val="24"/>
                <w:szCs w:val="20"/>
              </w:rPr>
              <w:t>16,7</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bCs/>
                <w:color w:val="000000"/>
                <w:sz w:val="24"/>
                <w:szCs w:val="20"/>
              </w:rPr>
              <w:t>13,8</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bCs/>
                <w:color w:val="000000"/>
                <w:sz w:val="24"/>
                <w:szCs w:val="20"/>
              </w:rPr>
              <w:t>13,4</w:t>
            </w:r>
          </w:p>
        </w:tc>
        <w:tc>
          <w:tcPr>
            <w:tcW w:w="1134" w:type="dxa"/>
            <w:tcBorders>
              <w:top w:val="nil"/>
              <w:left w:val="nil"/>
              <w:bottom w:val="single" w:sz="4" w:space="0" w:color="auto"/>
              <w:right w:val="single" w:sz="4" w:space="0" w:color="auto"/>
            </w:tcBorders>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20,0</w:t>
            </w:r>
          </w:p>
        </w:tc>
      </w:tr>
      <w:tr w:rsidR="00266390" w:rsidRPr="005B2C03" w:rsidTr="0022669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tcPr>
          <w:p w:rsidR="00266390" w:rsidRPr="004532E7" w:rsidRDefault="00266390" w:rsidP="00226698">
            <w:pPr>
              <w:spacing w:after="0" w:line="240" w:lineRule="auto"/>
              <w:rPr>
                <w:rFonts w:ascii="Times New Roman" w:eastAsia="Calibri" w:hAnsi="Times New Roman" w:cs="Times New Roman"/>
                <w:bCs/>
                <w:sz w:val="24"/>
                <w:szCs w:val="24"/>
              </w:rPr>
            </w:pPr>
            <w:r w:rsidRPr="004532E7">
              <w:rPr>
                <w:rFonts w:ascii="Times New Roman" w:eastAsia="Calibri" w:hAnsi="Times New Roman" w:cs="Times New Roman"/>
                <w:bCs/>
                <w:sz w:val="24"/>
                <w:szCs w:val="24"/>
              </w:rPr>
              <w:t>Посевная площадь сельскохозяйственных культур, тыс. га</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31,4</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31,7</w:t>
            </w:r>
          </w:p>
        </w:tc>
        <w:tc>
          <w:tcPr>
            <w:tcW w:w="1134" w:type="dxa"/>
            <w:tcBorders>
              <w:top w:val="nil"/>
              <w:left w:val="nil"/>
              <w:bottom w:val="single" w:sz="4" w:space="0" w:color="auto"/>
              <w:right w:val="single" w:sz="4" w:space="0" w:color="auto"/>
            </w:tcBorders>
            <w:shd w:val="clear" w:color="auto" w:fill="auto"/>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33,3</w:t>
            </w:r>
          </w:p>
        </w:tc>
        <w:tc>
          <w:tcPr>
            <w:tcW w:w="1134" w:type="dxa"/>
            <w:tcBorders>
              <w:top w:val="nil"/>
              <w:left w:val="nil"/>
              <w:bottom w:val="single" w:sz="4" w:space="0" w:color="auto"/>
              <w:right w:val="single" w:sz="4" w:space="0" w:color="auto"/>
            </w:tcBorders>
            <w:vAlign w:val="center"/>
          </w:tcPr>
          <w:p w:rsidR="00266390" w:rsidRPr="004532E7" w:rsidRDefault="00266390" w:rsidP="00226698">
            <w:pPr>
              <w:spacing w:after="0" w:line="240" w:lineRule="auto"/>
              <w:jc w:val="center"/>
              <w:rPr>
                <w:rFonts w:ascii="Times New Roman" w:eastAsia="Calibri" w:hAnsi="Times New Roman" w:cs="Times New Roman"/>
                <w:color w:val="000000"/>
                <w:sz w:val="24"/>
                <w:szCs w:val="24"/>
              </w:rPr>
            </w:pPr>
            <w:r w:rsidRPr="004532E7">
              <w:rPr>
                <w:rFonts w:ascii="Times New Roman" w:eastAsia="Calibri" w:hAnsi="Times New Roman" w:cs="Times New Roman"/>
                <w:color w:val="000000"/>
                <w:sz w:val="24"/>
                <w:szCs w:val="24"/>
              </w:rPr>
              <w:t>34,8</w:t>
            </w:r>
          </w:p>
        </w:tc>
      </w:tr>
    </w:tbl>
    <w:p w:rsidR="00266390" w:rsidRDefault="00266390" w:rsidP="00266390">
      <w:pPr>
        <w:spacing w:after="0" w:line="240" w:lineRule="auto"/>
        <w:ind w:firstLine="708"/>
        <w:jc w:val="both"/>
        <w:rPr>
          <w:rFonts w:ascii="Times New Roman" w:eastAsia="Calibri" w:hAnsi="Times New Roman" w:cs="Times New Roman"/>
          <w:b/>
          <w:sz w:val="28"/>
          <w:szCs w:val="28"/>
        </w:rPr>
      </w:pPr>
    </w:p>
    <w:p w:rsidR="00266390" w:rsidRDefault="00266390" w:rsidP="00266390">
      <w:pPr>
        <w:widowControl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1.2.2. </w:t>
      </w:r>
      <w:r w:rsidRPr="00E06C40">
        <w:rPr>
          <w:rFonts w:ascii="Times New Roman" w:eastAsia="Calibri" w:hAnsi="Times New Roman" w:cs="Times New Roman"/>
          <w:b/>
          <w:sz w:val="28"/>
          <w:szCs w:val="28"/>
        </w:rPr>
        <w:t>Промышленность</w:t>
      </w:r>
    </w:p>
    <w:p w:rsidR="00266390" w:rsidRPr="00FE07E2" w:rsidRDefault="00266390" w:rsidP="00266390">
      <w:pPr>
        <w:spacing w:after="0" w:line="240" w:lineRule="auto"/>
        <w:ind w:right="-1"/>
        <w:jc w:val="both"/>
        <w:rPr>
          <w:rFonts w:ascii="Times New Roman" w:eastAsia="Times New Roman" w:hAnsi="Times New Roman" w:cs="Times New Roman"/>
          <w:sz w:val="28"/>
          <w:lang w:eastAsia="ru-RU"/>
        </w:rPr>
      </w:pPr>
      <w:r>
        <w:rPr>
          <w:rFonts w:ascii="Times New Roman" w:eastAsia="Times New Roman" w:hAnsi="Times New Roman" w:cs="Times New Roman"/>
          <w:sz w:val="28"/>
          <w:szCs w:val="28"/>
          <w:lang w:eastAsia="ru-RU"/>
        </w:rPr>
        <w:tab/>
      </w:r>
      <w:r w:rsidRPr="00AC502F">
        <w:rPr>
          <w:rFonts w:ascii="Times New Roman" w:eastAsia="Times New Roman" w:hAnsi="Times New Roman" w:cs="Times New Roman"/>
          <w:sz w:val="28"/>
          <w:szCs w:val="28"/>
          <w:lang w:eastAsia="ru-RU"/>
        </w:rPr>
        <w:t>Учитывая значительный потенциал минерально-сырьев</w:t>
      </w:r>
      <w:r>
        <w:rPr>
          <w:rFonts w:ascii="Times New Roman" w:eastAsia="Times New Roman" w:hAnsi="Times New Roman" w:cs="Times New Roman"/>
          <w:sz w:val="28"/>
          <w:szCs w:val="28"/>
          <w:lang w:eastAsia="ru-RU"/>
        </w:rPr>
        <w:t>ых</w:t>
      </w:r>
      <w:r w:rsidRPr="00AC50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ресурсов</w:t>
      </w:r>
      <w:r w:rsidRPr="00AC502F">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районе</w:t>
      </w:r>
      <w:r w:rsidRPr="00AC50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основой развития промышленного производства являются предприятия лесного хозяйства и деревообработки.</w:t>
      </w:r>
      <w:r w:rsidRPr="00AC502F">
        <w:rPr>
          <w:rFonts w:ascii="Times New Roman" w:eastAsia="Times New Roman" w:hAnsi="Times New Roman" w:cs="Times New Roman"/>
          <w:sz w:val="28"/>
          <w:szCs w:val="28"/>
          <w:lang w:eastAsia="ru-RU"/>
        </w:rPr>
        <w:t xml:space="preserve"> </w:t>
      </w:r>
      <w:r w:rsidRPr="00E06C40">
        <w:rPr>
          <w:rFonts w:ascii="Times New Roman" w:eastAsia="Times New Roman" w:hAnsi="Times New Roman" w:cs="Times New Roman"/>
          <w:sz w:val="28"/>
          <w:shd w:val="clear" w:color="auto" w:fill="FFFFFF"/>
          <w:lang w:eastAsia="ru-RU"/>
        </w:rPr>
        <w:t xml:space="preserve">Доля лесной отрасли, включая </w:t>
      </w:r>
      <w:hyperlink r:id="rId8" w:history="1">
        <w:r w:rsidRPr="00FE07E2">
          <w:rPr>
            <w:rFonts w:ascii="Times New Roman" w:eastAsia="Times New Roman" w:hAnsi="Times New Roman" w:cs="Times New Roman"/>
            <w:sz w:val="28"/>
            <w:shd w:val="clear" w:color="auto" w:fill="FFFFFF"/>
            <w:lang w:eastAsia="ru-RU"/>
          </w:rPr>
          <w:t>лесозаготовку</w:t>
        </w:r>
      </w:hyperlink>
      <w:r w:rsidRPr="00FE07E2">
        <w:rPr>
          <w:rFonts w:ascii="Times New Roman" w:eastAsia="Times New Roman" w:hAnsi="Times New Roman" w:cs="Times New Roman"/>
          <w:sz w:val="28"/>
          <w:shd w:val="clear" w:color="auto" w:fill="FFFFFF"/>
          <w:lang w:eastAsia="ru-RU"/>
        </w:rPr>
        <w:t xml:space="preserve"> и </w:t>
      </w:r>
      <w:hyperlink r:id="rId9" w:history="1">
        <w:r w:rsidRPr="00FE07E2">
          <w:rPr>
            <w:rFonts w:ascii="Times New Roman" w:eastAsia="Times New Roman" w:hAnsi="Times New Roman" w:cs="Times New Roman"/>
            <w:sz w:val="28"/>
            <w:shd w:val="clear" w:color="auto" w:fill="FFFFFF"/>
            <w:lang w:eastAsia="ru-RU"/>
          </w:rPr>
          <w:t>деревообработку</w:t>
        </w:r>
      </w:hyperlink>
      <w:r w:rsidRPr="00FE07E2">
        <w:rPr>
          <w:rFonts w:ascii="Times New Roman" w:eastAsia="Times New Roman" w:hAnsi="Times New Roman" w:cs="Times New Roman"/>
          <w:sz w:val="28"/>
          <w:shd w:val="clear" w:color="auto" w:fill="FFFFFF"/>
          <w:lang w:eastAsia="ru-RU"/>
        </w:rPr>
        <w:t>, в общем объеме произведенной продукции составляет 86 %.</w:t>
      </w:r>
    </w:p>
    <w:p w:rsidR="00266390" w:rsidRPr="00FE07E2" w:rsidRDefault="00266390" w:rsidP="00266390">
      <w:pPr>
        <w:spacing w:after="0" w:line="240" w:lineRule="auto"/>
        <w:ind w:right="-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r w:rsidRPr="00E06C40">
        <w:rPr>
          <w:rFonts w:ascii="Times New Roman" w:eastAsia="Times New Roman" w:hAnsi="Times New Roman" w:cs="Times New Roman"/>
          <w:sz w:val="28"/>
          <w:lang w:eastAsia="ru-RU"/>
        </w:rPr>
        <w:t xml:space="preserve">Объем промышленной продукции в наибольшей степени определяется изменением объема производства и распределение электроэнергии, газа и воды. </w:t>
      </w:r>
      <w:r>
        <w:rPr>
          <w:rFonts w:ascii="Times New Roman" w:eastAsia="Times New Roman" w:hAnsi="Times New Roman" w:cs="Times New Roman"/>
          <w:sz w:val="28"/>
          <w:lang w:eastAsia="ru-RU"/>
        </w:rPr>
        <w:tab/>
      </w:r>
      <w:r w:rsidRPr="00E06C40">
        <w:rPr>
          <w:rFonts w:ascii="Times New Roman" w:eastAsia="Times New Roman" w:hAnsi="Times New Roman" w:cs="Times New Roman"/>
          <w:sz w:val="28"/>
          <w:shd w:val="clear" w:color="auto" w:fill="FFFFFF"/>
          <w:lang w:eastAsia="ru-RU"/>
        </w:rPr>
        <w:t xml:space="preserve"> </w:t>
      </w:r>
    </w:p>
    <w:p w:rsidR="00266390" w:rsidRDefault="00266390" w:rsidP="00266390">
      <w:pPr>
        <w:spacing w:after="0" w:line="240" w:lineRule="auto"/>
        <w:ind w:firstLine="709"/>
        <w:jc w:val="center"/>
        <w:rPr>
          <w:rFonts w:ascii="Times New Roman" w:eastAsia="Times New Roman" w:hAnsi="Times New Roman" w:cs="Times New Roman"/>
          <w:b/>
          <w:sz w:val="28"/>
          <w:szCs w:val="28"/>
          <w:lang w:eastAsia="ru-RU"/>
        </w:rPr>
      </w:pPr>
    </w:p>
    <w:p w:rsidR="00266390" w:rsidRPr="00352A72" w:rsidRDefault="00266390" w:rsidP="0026639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Pr="00352A72">
        <w:rPr>
          <w:rFonts w:ascii="Times New Roman" w:eastAsia="Times New Roman" w:hAnsi="Times New Roman" w:cs="Times New Roman"/>
          <w:b/>
          <w:sz w:val="28"/>
          <w:szCs w:val="28"/>
          <w:lang w:eastAsia="ru-RU"/>
        </w:rPr>
        <w:t>азвитие  промышленности</w:t>
      </w:r>
    </w:p>
    <w:p w:rsidR="00266390" w:rsidRPr="00AC502F" w:rsidRDefault="00266390" w:rsidP="00266390">
      <w:pPr>
        <w:spacing w:after="0" w:line="240" w:lineRule="auto"/>
        <w:ind w:firstLine="700"/>
        <w:jc w:val="right"/>
        <w:rPr>
          <w:rFonts w:ascii="Times New Roman" w:eastAsia="Times New Roman" w:hAnsi="Times New Roman" w:cs="Times New Roman"/>
          <w:sz w:val="24"/>
          <w:szCs w:val="28"/>
          <w:lang w:eastAsia="ru-RU"/>
        </w:rPr>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1128"/>
        <w:gridCol w:w="1128"/>
        <w:gridCol w:w="1176"/>
        <w:gridCol w:w="1269"/>
      </w:tblGrid>
      <w:tr w:rsidR="00266390" w:rsidRPr="00AC502F" w:rsidTr="00226698">
        <w:trPr>
          <w:trHeight w:val="236"/>
          <w:tblHeader/>
        </w:trPr>
        <w:tc>
          <w:tcPr>
            <w:tcW w:w="4678" w:type="dxa"/>
          </w:tcPr>
          <w:p w:rsidR="00266390" w:rsidRPr="00AC502F" w:rsidRDefault="00266390" w:rsidP="00226698">
            <w:pPr>
              <w:tabs>
                <w:tab w:val="left" w:pos="0"/>
              </w:tabs>
              <w:spacing w:after="0" w:line="240" w:lineRule="auto"/>
              <w:ind w:right="57" w:firstLine="138"/>
              <w:contextualSpacing/>
              <w:jc w:val="center"/>
              <w:rPr>
                <w:rFonts w:ascii="Times New Roman" w:eastAsia="Times New Roman" w:hAnsi="Times New Roman" w:cs="Times New Roman"/>
                <w:b/>
                <w:bCs/>
                <w:sz w:val="24"/>
                <w:szCs w:val="28"/>
                <w:lang w:eastAsia="ru-RU"/>
              </w:rPr>
            </w:pPr>
            <w:r w:rsidRPr="00AC502F">
              <w:rPr>
                <w:rFonts w:ascii="Times New Roman" w:eastAsia="Times New Roman" w:hAnsi="Times New Roman" w:cs="Times New Roman"/>
                <w:b/>
                <w:bCs/>
                <w:sz w:val="24"/>
                <w:szCs w:val="28"/>
                <w:lang w:eastAsia="ru-RU"/>
              </w:rPr>
              <w:t>Показатель</w:t>
            </w:r>
          </w:p>
        </w:tc>
        <w:tc>
          <w:tcPr>
            <w:tcW w:w="1128" w:type="dxa"/>
          </w:tcPr>
          <w:p w:rsidR="00266390" w:rsidRPr="00AC502F" w:rsidRDefault="00266390" w:rsidP="00226698">
            <w:pPr>
              <w:spacing w:after="0" w:line="240" w:lineRule="auto"/>
              <w:ind w:firstLine="27"/>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2013</w:t>
            </w:r>
            <w:r w:rsidRPr="00AC502F">
              <w:rPr>
                <w:rFonts w:ascii="Times New Roman" w:eastAsia="Times New Roman" w:hAnsi="Times New Roman" w:cs="Times New Roman"/>
                <w:b/>
                <w:sz w:val="24"/>
                <w:szCs w:val="28"/>
                <w:lang w:eastAsia="ru-RU"/>
              </w:rPr>
              <w:t xml:space="preserve"> г.</w:t>
            </w:r>
          </w:p>
        </w:tc>
        <w:tc>
          <w:tcPr>
            <w:tcW w:w="1128" w:type="dxa"/>
          </w:tcPr>
          <w:p w:rsidR="00266390" w:rsidRPr="00AC502F" w:rsidRDefault="00266390" w:rsidP="00226698">
            <w:pPr>
              <w:spacing w:after="0" w:line="240" w:lineRule="auto"/>
              <w:ind w:firstLine="27"/>
              <w:contextualSpacing/>
              <w:jc w:val="center"/>
              <w:rPr>
                <w:rFonts w:ascii="Times New Roman" w:eastAsia="Times New Roman" w:hAnsi="Times New Roman" w:cs="Times New Roman"/>
                <w:b/>
                <w:sz w:val="24"/>
                <w:szCs w:val="28"/>
                <w:lang w:eastAsia="ru-RU"/>
              </w:rPr>
            </w:pPr>
            <w:r w:rsidRPr="00AC502F">
              <w:rPr>
                <w:rFonts w:ascii="Times New Roman" w:eastAsia="Times New Roman" w:hAnsi="Times New Roman" w:cs="Times New Roman"/>
                <w:b/>
                <w:sz w:val="24"/>
                <w:szCs w:val="28"/>
                <w:lang w:eastAsia="ru-RU"/>
              </w:rPr>
              <w:t>20</w:t>
            </w:r>
            <w:r>
              <w:rPr>
                <w:rFonts w:ascii="Times New Roman" w:eastAsia="Times New Roman" w:hAnsi="Times New Roman" w:cs="Times New Roman"/>
                <w:b/>
                <w:sz w:val="24"/>
                <w:szCs w:val="28"/>
                <w:lang w:eastAsia="ru-RU"/>
              </w:rPr>
              <w:t>14</w:t>
            </w:r>
            <w:r w:rsidRPr="00AC502F">
              <w:rPr>
                <w:rFonts w:ascii="Times New Roman" w:eastAsia="Times New Roman" w:hAnsi="Times New Roman" w:cs="Times New Roman"/>
                <w:b/>
                <w:sz w:val="24"/>
                <w:szCs w:val="28"/>
                <w:lang w:eastAsia="ru-RU"/>
              </w:rPr>
              <w:t xml:space="preserve"> г.</w:t>
            </w:r>
          </w:p>
        </w:tc>
        <w:tc>
          <w:tcPr>
            <w:tcW w:w="1176" w:type="dxa"/>
          </w:tcPr>
          <w:p w:rsidR="00266390" w:rsidRPr="00AC502F" w:rsidRDefault="00266390" w:rsidP="00226698">
            <w:pPr>
              <w:spacing w:after="0" w:line="240" w:lineRule="auto"/>
              <w:ind w:firstLine="98"/>
              <w:contextualSpacing/>
              <w:jc w:val="center"/>
              <w:rPr>
                <w:rFonts w:ascii="Times New Roman" w:eastAsia="Times New Roman" w:hAnsi="Times New Roman" w:cs="Times New Roman"/>
                <w:b/>
                <w:sz w:val="24"/>
                <w:szCs w:val="28"/>
                <w:lang w:eastAsia="ru-RU"/>
              </w:rPr>
            </w:pPr>
            <w:r w:rsidRPr="00AC502F">
              <w:rPr>
                <w:rFonts w:ascii="Times New Roman" w:eastAsia="Times New Roman" w:hAnsi="Times New Roman" w:cs="Times New Roman"/>
                <w:b/>
                <w:sz w:val="24"/>
                <w:szCs w:val="28"/>
                <w:lang w:eastAsia="ru-RU"/>
              </w:rPr>
              <w:t>201</w:t>
            </w:r>
            <w:r>
              <w:rPr>
                <w:rFonts w:ascii="Times New Roman" w:eastAsia="Times New Roman" w:hAnsi="Times New Roman" w:cs="Times New Roman"/>
                <w:b/>
                <w:sz w:val="24"/>
                <w:szCs w:val="28"/>
                <w:lang w:eastAsia="ru-RU"/>
              </w:rPr>
              <w:t>5</w:t>
            </w:r>
            <w:r w:rsidRPr="00AC502F">
              <w:rPr>
                <w:rFonts w:ascii="Times New Roman" w:eastAsia="Times New Roman" w:hAnsi="Times New Roman" w:cs="Times New Roman"/>
                <w:b/>
                <w:sz w:val="24"/>
                <w:szCs w:val="28"/>
                <w:lang w:eastAsia="ru-RU"/>
              </w:rPr>
              <w:t xml:space="preserve"> г.</w:t>
            </w:r>
          </w:p>
        </w:tc>
        <w:tc>
          <w:tcPr>
            <w:tcW w:w="1269" w:type="dxa"/>
          </w:tcPr>
          <w:p w:rsidR="00266390" w:rsidRPr="00AC502F" w:rsidRDefault="00266390" w:rsidP="00226698">
            <w:pPr>
              <w:spacing w:after="0" w:line="240" w:lineRule="auto"/>
              <w:ind w:firstLine="136"/>
              <w:contextualSpacing/>
              <w:jc w:val="center"/>
              <w:rPr>
                <w:rFonts w:ascii="Times New Roman" w:eastAsia="Times New Roman" w:hAnsi="Times New Roman" w:cs="Times New Roman"/>
                <w:b/>
                <w:sz w:val="24"/>
                <w:szCs w:val="28"/>
                <w:lang w:eastAsia="ru-RU"/>
              </w:rPr>
            </w:pPr>
            <w:r w:rsidRPr="00AC502F">
              <w:rPr>
                <w:rFonts w:ascii="Times New Roman" w:eastAsia="Times New Roman" w:hAnsi="Times New Roman" w:cs="Times New Roman"/>
                <w:b/>
                <w:sz w:val="24"/>
                <w:szCs w:val="28"/>
                <w:lang w:eastAsia="ru-RU"/>
              </w:rPr>
              <w:t>201</w:t>
            </w:r>
            <w:r>
              <w:rPr>
                <w:rFonts w:ascii="Times New Roman" w:eastAsia="Times New Roman" w:hAnsi="Times New Roman" w:cs="Times New Roman"/>
                <w:b/>
                <w:sz w:val="24"/>
                <w:szCs w:val="28"/>
                <w:lang w:eastAsia="ru-RU"/>
              </w:rPr>
              <w:t>6</w:t>
            </w:r>
            <w:r w:rsidRPr="00AC502F">
              <w:rPr>
                <w:rFonts w:ascii="Times New Roman" w:eastAsia="Times New Roman" w:hAnsi="Times New Roman" w:cs="Times New Roman"/>
                <w:b/>
                <w:sz w:val="24"/>
                <w:szCs w:val="28"/>
                <w:lang w:eastAsia="ru-RU"/>
              </w:rPr>
              <w:t xml:space="preserve"> г.</w:t>
            </w:r>
          </w:p>
        </w:tc>
      </w:tr>
      <w:tr w:rsidR="00266390" w:rsidRPr="00AC502F" w:rsidTr="00226698">
        <w:trPr>
          <w:trHeight w:val="487"/>
        </w:trPr>
        <w:tc>
          <w:tcPr>
            <w:tcW w:w="4678" w:type="dxa"/>
          </w:tcPr>
          <w:p w:rsidR="00266390" w:rsidRPr="00AC502F" w:rsidRDefault="00266390" w:rsidP="002266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Отгружено товаров собственного производства – всего, тыс. руб.</w:t>
            </w:r>
          </w:p>
        </w:tc>
        <w:tc>
          <w:tcPr>
            <w:tcW w:w="1128" w:type="dxa"/>
            <w:vAlign w:val="center"/>
          </w:tcPr>
          <w:p w:rsidR="00266390" w:rsidRPr="00AC502F"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827454</w:t>
            </w:r>
          </w:p>
        </w:tc>
        <w:tc>
          <w:tcPr>
            <w:tcW w:w="1128" w:type="dxa"/>
            <w:vAlign w:val="center"/>
          </w:tcPr>
          <w:p w:rsidR="00266390" w:rsidRPr="00AC502F"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669485</w:t>
            </w:r>
          </w:p>
        </w:tc>
        <w:tc>
          <w:tcPr>
            <w:tcW w:w="1176" w:type="dxa"/>
            <w:vAlign w:val="center"/>
          </w:tcPr>
          <w:p w:rsidR="00266390" w:rsidRPr="00AC502F"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438769</w:t>
            </w:r>
          </w:p>
        </w:tc>
        <w:tc>
          <w:tcPr>
            <w:tcW w:w="1269" w:type="dxa"/>
            <w:vAlign w:val="center"/>
          </w:tcPr>
          <w:p w:rsidR="00266390" w:rsidRPr="00AC502F"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385967</w:t>
            </w:r>
          </w:p>
        </w:tc>
      </w:tr>
      <w:tr w:rsidR="00266390" w:rsidRPr="00AC502F" w:rsidTr="00226698">
        <w:trPr>
          <w:trHeight w:val="305"/>
        </w:trPr>
        <w:tc>
          <w:tcPr>
            <w:tcW w:w="4678" w:type="dxa"/>
            <w:vAlign w:val="center"/>
          </w:tcPr>
          <w:p w:rsidR="00266390" w:rsidRDefault="00266390" w:rsidP="002266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w:t>
            </w:r>
          </w:p>
          <w:p w:rsidR="00266390" w:rsidRPr="00AC502F" w:rsidRDefault="00266390" w:rsidP="002266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лесное хозяйство, лесозаготовки, тыс. руб.</w:t>
            </w:r>
          </w:p>
        </w:tc>
        <w:tc>
          <w:tcPr>
            <w:tcW w:w="1128" w:type="dxa"/>
            <w:vAlign w:val="center"/>
          </w:tcPr>
          <w:p w:rsidR="00266390" w:rsidRPr="00AC502F"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12889</w:t>
            </w:r>
          </w:p>
        </w:tc>
        <w:tc>
          <w:tcPr>
            <w:tcW w:w="1128" w:type="dxa"/>
            <w:vAlign w:val="center"/>
          </w:tcPr>
          <w:p w:rsidR="00266390" w:rsidRPr="00AC502F"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16446</w:t>
            </w:r>
          </w:p>
        </w:tc>
        <w:tc>
          <w:tcPr>
            <w:tcW w:w="1176" w:type="dxa"/>
            <w:vAlign w:val="center"/>
          </w:tcPr>
          <w:p w:rsidR="00266390" w:rsidRPr="00AC502F"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21708</w:t>
            </w:r>
          </w:p>
        </w:tc>
        <w:tc>
          <w:tcPr>
            <w:tcW w:w="1269" w:type="dxa"/>
            <w:vAlign w:val="center"/>
          </w:tcPr>
          <w:p w:rsidR="00266390" w:rsidRPr="00AC502F"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20036</w:t>
            </w:r>
          </w:p>
        </w:tc>
      </w:tr>
      <w:tr w:rsidR="00266390" w:rsidRPr="00AC502F" w:rsidTr="00226698">
        <w:trPr>
          <w:trHeight w:val="254"/>
        </w:trPr>
        <w:tc>
          <w:tcPr>
            <w:tcW w:w="4678" w:type="dxa"/>
          </w:tcPr>
          <w:p w:rsidR="00266390" w:rsidRPr="00AC502F" w:rsidRDefault="00266390" w:rsidP="002266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обрабатывающие производства, тыс. руб.</w:t>
            </w:r>
          </w:p>
        </w:tc>
        <w:tc>
          <w:tcPr>
            <w:tcW w:w="1128" w:type="dxa"/>
            <w:vAlign w:val="center"/>
          </w:tcPr>
          <w:p w:rsidR="00266390" w:rsidRPr="00AC502F"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51519</w:t>
            </w:r>
          </w:p>
        </w:tc>
        <w:tc>
          <w:tcPr>
            <w:tcW w:w="1128" w:type="dxa"/>
            <w:vAlign w:val="center"/>
          </w:tcPr>
          <w:p w:rsidR="00266390" w:rsidRPr="00AC502F"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31690</w:t>
            </w:r>
          </w:p>
        </w:tc>
        <w:tc>
          <w:tcPr>
            <w:tcW w:w="1176" w:type="dxa"/>
            <w:vAlign w:val="center"/>
          </w:tcPr>
          <w:p w:rsidR="00266390" w:rsidRPr="00AC502F"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30225</w:t>
            </w:r>
          </w:p>
        </w:tc>
        <w:tc>
          <w:tcPr>
            <w:tcW w:w="1269" w:type="dxa"/>
            <w:vAlign w:val="center"/>
          </w:tcPr>
          <w:p w:rsidR="00266390" w:rsidRPr="00AC502F"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37751</w:t>
            </w:r>
          </w:p>
        </w:tc>
      </w:tr>
      <w:tr w:rsidR="00266390" w:rsidRPr="00AC502F" w:rsidTr="00226698">
        <w:trPr>
          <w:trHeight w:val="333"/>
        </w:trPr>
        <w:tc>
          <w:tcPr>
            <w:tcW w:w="4678" w:type="dxa"/>
          </w:tcPr>
          <w:p w:rsidR="00266390" w:rsidRPr="00AC502F" w:rsidRDefault="00266390" w:rsidP="002266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производство и распределение электроэнергии, газа и воды, тыс. руб.</w:t>
            </w:r>
          </w:p>
        </w:tc>
        <w:tc>
          <w:tcPr>
            <w:tcW w:w="1128" w:type="dxa"/>
            <w:vAlign w:val="center"/>
          </w:tcPr>
          <w:p w:rsidR="00266390" w:rsidRDefault="00266390" w:rsidP="00226698">
            <w:pPr>
              <w:spacing w:after="0" w:line="240" w:lineRule="auto"/>
              <w:jc w:val="center"/>
              <w:rPr>
                <w:rFonts w:ascii="Times New Roman" w:eastAsia="Times New Roman" w:hAnsi="Times New Roman" w:cs="Times New Roman"/>
                <w:sz w:val="24"/>
                <w:szCs w:val="24"/>
                <w:lang w:eastAsia="ru-RU"/>
              </w:rPr>
            </w:pPr>
          </w:p>
          <w:p w:rsidR="00266390" w:rsidRPr="00AC502F"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761879</w:t>
            </w:r>
          </w:p>
        </w:tc>
        <w:tc>
          <w:tcPr>
            <w:tcW w:w="1128" w:type="dxa"/>
            <w:vAlign w:val="center"/>
          </w:tcPr>
          <w:p w:rsidR="00266390" w:rsidRDefault="00266390" w:rsidP="00226698">
            <w:pPr>
              <w:spacing w:after="0" w:line="240" w:lineRule="auto"/>
              <w:jc w:val="center"/>
              <w:rPr>
                <w:rFonts w:ascii="Times New Roman" w:eastAsia="Times New Roman" w:hAnsi="Times New Roman" w:cs="Times New Roman"/>
                <w:sz w:val="24"/>
                <w:szCs w:val="24"/>
                <w:lang w:eastAsia="ru-RU"/>
              </w:rPr>
            </w:pPr>
          </w:p>
          <w:p w:rsidR="00266390" w:rsidRPr="00AC502F"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620250</w:t>
            </w:r>
          </w:p>
        </w:tc>
        <w:tc>
          <w:tcPr>
            <w:tcW w:w="1176" w:type="dxa"/>
            <w:vAlign w:val="center"/>
          </w:tcPr>
          <w:p w:rsidR="00266390" w:rsidRDefault="00266390" w:rsidP="00226698">
            <w:pPr>
              <w:spacing w:after="0" w:line="240" w:lineRule="auto"/>
              <w:jc w:val="center"/>
              <w:rPr>
                <w:rFonts w:ascii="Times New Roman" w:eastAsia="Times New Roman" w:hAnsi="Times New Roman" w:cs="Times New Roman"/>
                <w:sz w:val="24"/>
                <w:szCs w:val="24"/>
                <w:lang w:eastAsia="ru-RU"/>
              </w:rPr>
            </w:pPr>
          </w:p>
          <w:p w:rsidR="00266390" w:rsidRPr="00AC502F" w:rsidRDefault="00A3385F"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385175</w:t>
            </w:r>
          </w:p>
        </w:tc>
        <w:tc>
          <w:tcPr>
            <w:tcW w:w="1269" w:type="dxa"/>
            <w:vAlign w:val="center"/>
          </w:tcPr>
          <w:p w:rsidR="00266390" w:rsidRDefault="00266390" w:rsidP="00226698">
            <w:pPr>
              <w:spacing w:after="0" w:line="240" w:lineRule="auto"/>
              <w:jc w:val="center"/>
              <w:rPr>
                <w:rFonts w:ascii="Times New Roman" w:eastAsia="Times New Roman" w:hAnsi="Times New Roman" w:cs="Times New Roman"/>
                <w:sz w:val="24"/>
                <w:szCs w:val="24"/>
                <w:lang w:eastAsia="ru-RU"/>
              </w:rPr>
            </w:pPr>
          </w:p>
          <w:p w:rsidR="00266390" w:rsidRPr="00AC502F"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322721</w:t>
            </w:r>
          </w:p>
        </w:tc>
      </w:tr>
      <w:tr w:rsidR="00266390" w:rsidRPr="00AC502F" w:rsidTr="00226698">
        <w:trPr>
          <w:trHeight w:val="487"/>
        </w:trPr>
        <w:tc>
          <w:tcPr>
            <w:tcW w:w="4678" w:type="dxa"/>
          </w:tcPr>
          <w:p w:rsidR="00266390" w:rsidRPr="00AC502F" w:rsidRDefault="00266390" w:rsidP="002266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прочих коммунальных услуг, тыс. руб.</w:t>
            </w:r>
          </w:p>
        </w:tc>
        <w:tc>
          <w:tcPr>
            <w:tcW w:w="1128" w:type="dxa"/>
            <w:vAlign w:val="center"/>
          </w:tcPr>
          <w:p w:rsidR="00266390" w:rsidRPr="00AC502F" w:rsidRDefault="00266390" w:rsidP="00226698">
            <w:pPr>
              <w:spacing w:after="0" w:line="240" w:lineRule="auto"/>
              <w:ind w:firstLine="27"/>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1167</w:t>
            </w:r>
          </w:p>
        </w:tc>
        <w:tc>
          <w:tcPr>
            <w:tcW w:w="1128" w:type="dxa"/>
            <w:vAlign w:val="center"/>
          </w:tcPr>
          <w:p w:rsidR="00266390" w:rsidRPr="00AC502F" w:rsidRDefault="00266390" w:rsidP="00226698">
            <w:pPr>
              <w:spacing w:after="0" w:line="240" w:lineRule="auto"/>
              <w:ind w:firstLine="27"/>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1099</w:t>
            </w:r>
          </w:p>
        </w:tc>
        <w:tc>
          <w:tcPr>
            <w:tcW w:w="1176" w:type="dxa"/>
            <w:vAlign w:val="center"/>
          </w:tcPr>
          <w:p w:rsidR="00266390" w:rsidRPr="00AC502F"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1661</w:t>
            </w:r>
          </w:p>
        </w:tc>
        <w:tc>
          <w:tcPr>
            <w:tcW w:w="1269" w:type="dxa"/>
            <w:vAlign w:val="center"/>
          </w:tcPr>
          <w:p w:rsidR="00266390" w:rsidRPr="00AC502F"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5459</w:t>
            </w:r>
          </w:p>
        </w:tc>
      </w:tr>
    </w:tbl>
    <w:p w:rsidR="00266390" w:rsidRDefault="00266390" w:rsidP="00266390">
      <w:pPr>
        <w:widowControl w:val="0"/>
        <w:spacing w:after="0" w:line="240" w:lineRule="auto"/>
        <w:ind w:firstLine="567"/>
        <w:jc w:val="both"/>
        <w:rPr>
          <w:rFonts w:ascii="Times New Roman" w:eastAsia="Times New Roman" w:hAnsi="Times New Roman" w:cs="Times New Roman"/>
          <w:sz w:val="28"/>
          <w:szCs w:val="28"/>
          <w:lang w:eastAsia="ru-RU"/>
        </w:rPr>
      </w:pPr>
    </w:p>
    <w:p w:rsidR="00266390" w:rsidRDefault="00266390" w:rsidP="00266390">
      <w:pPr>
        <w:widowControl w:val="0"/>
        <w:spacing w:after="0" w:line="240" w:lineRule="auto"/>
        <w:ind w:firstLine="567"/>
        <w:jc w:val="both"/>
        <w:rPr>
          <w:rFonts w:ascii="Times New Roman" w:eastAsia="Times New Roman" w:hAnsi="Times New Roman" w:cs="Times New Roman"/>
          <w:sz w:val="28"/>
          <w:szCs w:val="28"/>
          <w:lang w:eastAsia="ru-RU"/>
        </w:rPr>
      </w:pPr>
      <w:r w:rsidRPr="00D862A6">
        <w:rPr>
          <w:rFonts w:ascii="Times New Roman" w:eastAsia="Times New Roman" w:hAnsi="Times New Roman" w:cs="Times New Roman"/>
          <w:sz w:val="28"/>
          <w:szCs w:val="28"/>
          <w:lang w:eastAsia="ru-RU"/>
        </w:rPr>
        <w:t xml:space="preserve">К промышленным предприятиям  </w:t>
      </w:r>
      <w:r>
        <w:rPr>
          <w:rFonts w:ascii="Times New Roman" w:eastAsia="Times New Roman" w:hAnsi="Times New Roman" w:cs="Times New Roman"/>
          <w:sz w:val="28"/>
          <w:szCs w:val="28"/>
          <w:lang w:eastAsia="ru-RU"/>
        </w:rPr>
        <w:t xml:space="preserve">муниципального образования </w:t>
      </w:r>
      <w:r w:rsidRPr="00D862A6">
        <w:rPr>
          <w:rFonts w:ascii="Times New Roman" w:eastAsia="Times New Roman" w:hAnsi="Times New Roman" w:cs="Times New Roman"/>
          <w:sz w:val="28"/>
          <w:szCs w:val="28"/>
          <w:lang w:eastAsia="ru-RU"/>
        </w:rPr>
        <w:t xml:space="preserve">относятся </w:t>
      </w:r>
      <w:r>
        <w:rPr>
          <w:rFonts w:ascii="Times New Roman" w:eastAsia="Times New Roman" w:hAnsi="Times New Roman" w:cs="Times New Roman"/>
          <w:sz w:val="28"/>
          <w:szCs w:val="28"/>
          <w:lang w:eastAsia="ru-RU"/>
        </w:rPr>
        <w:t>п</w:t>
      </w:r>
      <w:r w:rsidRPr="00D862A6">
        <w:rPr>
          <w:rFonts w:ascii="Times New Roman" w:eastAsia="Times New Roman" w:hAnsi="Times New Roman" w:cs="Times New Roman"/>
          <w:sz w:val="28"/>
          <w:szCs w:val="28"/>
          <w:lang w:eastAsia="ru-RU"/>
        </w:rPr>
        <w:t>редприяти</w:t>
      </w:r>
      <w:r>
        <w:rPr>
          <w:rFonts w:ascii="Times New Roman" w:eastAsia="Times New Roman" w:hAnsi="Times New Roman" w:cs="Times New Roman"/>
          <w:sz w:val="28"/>
          <w:szCs w:val="28"/>
          <w:lang w:eastAsia="ru-RU"/>
        </w:rPr>
        <w:t>я:</w:t>
      </w:r>
    </w:p>
    <w:p w:rsidR="00266390" w:rsidRPr="00E06C40" w:rsidRDefault="00266390" w:rsidP="00266390">
      <w:pPr>
        <w:widowControl w:val="0"/>
        <w:spacing w:after="0" w:line="240" w:lineRule="auto"/>
        <w:ind w:firstLine="567"/>
        <w:jc w:val="both"/>
        <w:rPr>
          <w:rFonts w:ascii="Times New Roman" w:eastAsia="Times New Roman" w:hAnsi="Times New Roman" w:cs="Times New Roman"/>
          <w:sz w:val="28"/>
          <w:szCs w:val="28"/>
          <w:lang w:eastAsia="ru-RU"/>
        </w:rPr>
      </w:pPr>
      <w:r w:rsidRPr="00D862A6">
        <w:rPr>
          <w:rFonts w:ascii="Times New Roman" w:eastAsia="Times New Roman" w:hAnsi="Times New Roman" w:cs="Times New Roman"/>
          <w:sz w:val="28"/>
          <w:szCs w:val="28"/>
          <w:lang w:eastAsia="ru-RU"/>
        </w:rPr>
        <w:t>- лесопромышленные – обществ</w:t>
      </w:r>
      <w:r>
        <w:rPr>
          <w:rFonts w:ascii="Times New Roman" w:eastAsia="Times New Roman" w:hAnsi="Times New Roman" w:cs="Times New Roman"/>
          <w:sz w:val="28"/>
          <w:szCs w:val="28"/>
          <w:lang w:eastAsia="ru-RU"/>
        </w:rPr>
        <w:t>о</w:t>
      </w:r>
      <w:r w:rsidRPr="00D862A6">
        <w:rPr>
          <w:rFonts w:ascii="Times New Roman" w:eastAsia="Times New Roman" w:hAnsi="Times New Roman" w:cs="Times New Roman"/>
          <w:sz w:val="28"/>
          <w:szCs w:val="28"/>
          <w:lang w:eastAsia="ru-RU"/>
        </w:rPr>
        <w:t xml:space="preserve"> с ограниченной ответственностью</w:t>
      </w:r>
      <w:r>
        <w:rPr>
          <w:rFonts w:ascii="Times New Roman" w:eastAsia="Times New Roman" w:hAnsi="Times New Roman" w:cs="Times New Roman"/>
          <w:sz w:val="28"/>
          <w:szCs w:val="28"/>
          <w:lang w:eastAsia="ru-RU"/>
        </w:rPr>
        <w:t xml:space="preserve"> (далее – ООО)</w:t>
      </w:r>
      <w:r w:rsidRPr="00E06C40">
        <w:rPr>
          <w:rFonts w:ascii="Times New Roman" w:eastAsia="Times New Roman" w:hAnsi="Times New Roman" w:cs="Times New Roman"/>
          <w:sz w:val="28"/>
          <w:szCs w:val="28"/>
          <w:lang w:eastAsia="ru-RU"/>
        </w:rPr>
        <w:t xml:space="preserve"> «Шарловский леспромхоз</w:t>
      </w:r>
      <w:proofErr w:type="gramStart"/>
      <w:r w:rsidRPr="00E06C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ООО</w:t>
      </w:r>
      <w:proofErr w:type="gramEnd"/>
      <w:r>
        <w:rPr>
          <w:rFonts w:ascii="Times New Roman" w:eastAsia="Times New Roman" w:hAnsi="Times New Roman" w:cs="Times New Roman"/>
          <w:sz w:val="28"/>
          <w:szCs w:val="28"/>
          <w:lang w:eastAsia="ru-RU"/>
        </w:rPr>
        <w:t xml:space="preserve"> </w:t>
      </w:r>
      <w:r w:rsidRPr="00E06C40">
        <w:rPr>
          <w:rFonts w:ascii="Times New Roman" w:eastAsia="Times New Roman" w:hAnsi="Times New Roman" w:cs="Times New Roman"/>
          <w:sz w:val="28"/>
          <w:szCs w:val="28"/>
          <w:lang w:eastAsia="ru-RU"/>
        </w:rPr>
        <w:t xml:space="preserve">«Рамщик»,  </w:t>
      </w:r>
      <w:r>
        <w:rPr>
          <w:rFonts w:ascii="Times New Roman" w:eastAsia="Times New Roman" w:hAnsi="Times New Roman" w:cs="Times New Roman"/>
          <w:sz w:val="28"/>
          <w:szCs w:val="28"/>
          <w:lang w:eastAsia="ru-RU"/>
        </w:rPr>
        <w:t xml:space="preserve">ООО </w:t>
      </w:r>
      <w:r w:rsidRPr="00E06C40">
        <w:rPr>
          <w:rFonts w:ascii="Times New Roman" w:eastAsia="Times New Roman" w:hAnsi="Times New Roman" w:cs="Times New Roman"/>
          <w:sz w:val="28"/>
          <w:szCs w:val="28"/>
          <w:lang w:eastAsia="ru-RU"/>
        </w:rPr>
        <w:t>«Вешкаймское  лесное хозяйство»;</w:t>
      </w:r>
    </w:p>
    <w:p w:rsidR="00266390" w:rsidRPr="00E06C40" w:rsidRDefault="00266390" w:rsidP="00266390">
      <w:pPr>
        <w:widowControl w:val="0"/>
        <w:spacing w:after="0" w:line="240" w:lineRule="auto"/>
        <w:ind w:firstLine="567"/>
        <w:jc w:val="both"/>
        <w:rPr>
          <w:rFonts w:ascii="Times New Roman" w:eastAsia="Times New Roman" w:hAnsi="Times New Roman" w:cs="Times New Roman"/>
          <w:sz w:val="28"/>
          <w:szCs w:val="28"/>
          <w:lang w:eastAsia="ru-RU"/>
        </w:rPr>
      </w:pPr>
      <w:r w:rsidRPr="00E06C40">
        <w:rPr>
          <w:rFonts w:ascii="Times New Roman" w:eastAsia="Times New Roman" w:hAnsi="Times New Roman" w:cs="Times New Roman"/>
          <w:sz w:val="28"/>
          <w:szCs w:val="28"/>
          <w:lang w:eastAsia="ru-RU"/>
        </w:rPr>
        <w:t>-   пищевой промышленности</w:t>
      </w:r>
      <w:r>
        <w:rPr>
          <w:rFonts w:ascii="Times New Roman" w:eastAsia="Times New Roman" w:hAnsi="Times New Roman" w:cs="Times New Roman"/>
          <w:sz w:val="28"/>
          <w:szCs w:val="28"/>
          <w:lang w:eastAsia="ru-RU"/>
        </w:rPr>
        <w:t xml:space="preserve"> - ООО</w:t>
      </w:r>
      <w:r w:rsidRPr="00E06C40">
        <w:rPr>
          <w:rFonts w:ascii="Times New Roman" w:eastAsia="Times New Roman" w:hAnsi="Times New Roman" w:cs="Times New Roman"/>
          <w:sz w:val="28"/>
          <w:szCs w:val="28"/>
          <w:lang w:eastAsia="ru-RU"/>
        </w:rPr>
        <w:t xml:space="preserve"> «Вешкаймский хлеб», </w:t>
      </w:r>
      <w:r>
        <w:rPr>
          <w:rFonts w:ascii="Times New Roman" w:eastAsia="Times New Roman" w:hAnsi="Times New Roman" w:cs="Times New Roman"/>
          <w:sz w:val="28"/>
          <w:szCs w:val="28"/>
          <w:lang w:eastAsia="ru-RU"/>
        </w:rPr>
        <w:t xml:space="preserve">ООО </w:t>
      </w:r>
      <w:r w:rsidRPr="00E06C40">
        <w:rPr>
          <w:rFonts w:ascii="Times New Roman" w:eastAsia="Times New Roman" w:hAnsi="Times New Roman" w:cs="Times New Roman"/>
          <w:sz w:val="28"/>
          <w:szCs w:val="28"/>
          <w:lang w:eastAsia="ru-RU"/>
        </w:rPr>
        <w:t>«</w:t>
      </w:r>
      <w:proofErr w:type="spellStart"/>
      <w:r w:rsidRPr="00E06C40">
        <w:rPr>
          <w:rFonts w:ascii="Times New Roman" w:eastAsia="Times New Roman" w:hAnsi="Times New Roman" w:cs="Times New Roman"/>
          <w:sz w:val="28"/>
          <w:szCs w:val="28"/>
          <w:lang w:eastAsia="ru-RU"/>
        </w:rPr>
        <w:t>Чуфаровский</w:t>
      </w:r>
      <w:proofErr w:type="spellEnd"/>
      <w:r w:rsidRPr="00E06C40">
        <w:rPr>
          <w:rFonts w:ascii="Times New Roman" w:eastAsia="Times New Roman" w:hAnsi="Times New Roman" w:cs="Times New Roman"/>
          <w:sz w:val="28"/>
          <w:szCs w:val="28"/>
          <w:lang w:eastAsia="ru-RU"/>
        </w:rPr>
        <w:t xml:space="preserve"> продукт</w:t>
      </w:r>
      <w:proofErr w:type="gramStart"/>
      <w:r w:rsidRPr="00E06C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ООО</w:t>
      </w:r>
      <w:proofErr w:type="gramEnd"/>
      <w:r>
        <w:rPr>
          <w:rFonts w:ascii="Times New Roman" w:eastAsia="Times New Roman" w:hAnsi="Times New Roman" w:cs="Times New Roman"/>
          <w:sz w:val="28"/>
          <w:szCs w:val="28"/>
          <w:lang w:eastAsia="ru-RU"/>
        </w:rPr>
        <w:t xml:space="preserve"> </w:t>
      </w:r>
      <w:r w:rsidRPr="00E06C40">
        <w:rPr>
          <w:rFonts w:ascii="Times New Roman" w:eastAsia="Times New Roman" w:hAnsi="Times New Roman" w:cs="Times New Roman"/>
          <w:sz w:val="28"/>
          <w:szCs w:val="28"/>
          <w:lang w:eastAsia="ru-RU"/>
        </w:rPr>
        <w:t>«</w:t>
      </w:r>
      <w:proofErr w:type="spellStart"/>
      <w:r w:rsidRPr="00E06C40">
        <w:rPr>
          <w:rFonts w:ascii="Times New Roman" w:eastAsia="Times New Roman" w:hAnsi="Times New Roman" w:cs="Times New Roman"/>
          <w:sz w:val="28"/>
          <w:szCs w:val="28"/>
          <w:lang w:eastAsia="ru-RU"/>
        </w:rPr>
        <w:t>Агроснаб</w:t>
      </w:r>
      <w:proofErr w:type="spellEnd"/>
      <w:r w:rsidRPr="00E06C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ООО </w:t>
      </w:r>
      <w:r w:rsidRPr="00E06C40">
        <w:rPr>
          <w:rFonts w:ascii="Times New Roman" w:eastAsia="Times New Roman" w:hAnsi="Times New Roman" w:cs="Times New Roman"/>
          <w:sz w:val="28"/>
          <w:szCs w:val="28"/>
          <w:lang w:eastAsia="ru-RU"/>
        </w:rPr>
        <w:t xml:space="preserve">«Основа», </w:t>
      </w:r>
      <w:r>
        <w:rPr>
          <w:rFonts w:ascii="Times New Roman" w:eastAsia="Times New Roman" w:hAnsi="Times New Roman" w:cs="Times New Roman"/>
          <w:sz w:val="28"/>
          <w:szCs w:val="28"/>
          <w:lang w:eastAsia="ru-RU"/>
        </w:rPr>
        <w:t>ООО</w:t>
      </w:r>
      <w:r w:rsidRPr="00E06C40">
        <w:rPr>
          <w:rFonts w:ascii="Times New Roman" w:eastAsia="Times New Roman" w:hAnsi="Times New Roman" w:cs="Times New Roman"/>
          <w:sz w:val="28"/>
          <w:szCs w:val="28"/>
          <w:lang w:eastAsia="ru-RU"/>
        </w:rPr>
        <w:t xml:space="preserve"> «Золотая поляна»;</w:t>
      </w:r>
    </w:p>
    <w:p w:rsidR="00266390" w:rsidRPr="00E06C40" w:rsidRDefault="00266390" w:rsidP="00266390">
      <w:pPr>
        <w:widowControl w:val="0"/>
        <w:spacing w:after="0" w:line="240" w:lineRule="auto"/>
        <w:ind w:firstLine="567"/>
        <w:jc w:val="both"/>
        <w:rPr>
          <w:rFonts w:ascii="Times New Roman" w:eastAsia="Times New Roman" w:hAnsi="Times New Roman" w:cs="Times New Roman"/>
          <w:sz w:val="28"/>
          <w:szCs w:val="28"/>
          <w:lang w:eastAsia="ru-RU"/>
        </w:rPr>
      </w:pPr>
      <w:r w:rsidRPr="00E06C40">
        <w:rPr>
          <w:rFonts w:ascii="Times New Roman" w:eastAsia="Times New Roman" w:hAnsi="Times New Roman" w:cs="Times New Roman"/>
          <w:sz w:val="28"/>
          <w:szCs w:val="28"/>
          <w:lang w:eastAsia="ru-RU"/>
        </w:rPr>
        <w:t>- строительной индустрии –</w:t>
      </w:r>
      <w:r>
        <w:rPr>
          <w:rFonts w:ascii="Times New Roman" w:eastAsia="Times New Roman" w:hAnsi="Times New Roman" w:cs="Times New Roman"/>
          <w:sz w:val="28"/>
          <w:szCs w:val="28"/>
          <w:lang w:eastAsia="ru-RU"/>
        </w:rPr>
        <w:t xml:space="preserve"> ООО</w:t>
      </w:r>
      <w:r w:rsidRPr="00E06C40">
        <w:rPr>
          <w:rFonts w:ascii="Times New Roman" w:eastAsia="Times New Roman" w:hAnsi="Times New Roman" w:cs="Times New Roman"/>
          <w:sz w:val="28"/>
          <w:szCs w:val="28"/>
          <w:lang w:eastAsia="ru-RU"/>
        </w:rPr>
        <w:t xml:space="preserve"> «Союз», </w:t>
      </w:r>
      <w:r>
        <w:rPr>
          <w:rFonts w:ascii="Times New Roman" w:eastAsia="Times New Roman" w:hAnsi="Times New Roman" w:cs="Times New Roman"/>
          <w:sz w:val="28"/>
          <w:szCs w:val="28"/>
          <w:lang w:eastAsia="ru-RU"/>
        </w:rPr>
        <w:t xml:space="preserve">ООО </w:t>
      </w:r>
      <w:r w:rsidRPr="00E06C40">
        <w:rPr>
          <w:rFonts w:ascii="Times New Roman" w:eastAsia="Times New Roman" w:hAnsi="Times New Roman" w:cs="Times New Roman"/>
          <w:sz w:val="28"/>
          <w:szCs w:val="28"/>
          <w:lang w:eastAsia="ru-RU"/>
        </w:rPr>
        <w:t xml:space="preserve">«Новый день», </w:t>
      </w:r>
      <w:r>
        <w:rPr>
          <w:rFonts w:ascii="Times New Roman" w:eastAsia="Times New Roman" w:hAnsi="Times New Roman" w:cs="Times New Roman"/>
          <w:sz w:val="28"/>
          <w:szCs w:val="28"/>
          <w:lang w:eastAsia="ru-RU"/>
        </w:rPr>
        <w:t xml:space="preserve">ООО </w:t>
      </w:r>
      <w:r w:rsidRPr="00E06C40">
        <w:rPr>
          <w:rFonts w:ascii="Times New Roman" w:eastAsia="Times New Roman" w:hAnsi="Times New Roman" w:cs="Times New Roman"/>
          <w:sz w:val="28"/>
          <w:szCs w:val="28"/>
          <w:lang w:eastAsia="ru-RU"/>
        </w:rPr>
        <w:t>«</w:t>
      </w:r>
      <w:proofErr w:type="spellStart"/>
      <w:r w:rsidRPr="00E06C40">
        <w:rPr>
          <w:rFonts w:ascii="Times New Roman" w:eastAsia="Times New Roman" w:hAnsi="Times New Roman" w:cs="Times New Roman"/>
          <w:sz w:val="28"/>
          <w:szCs w:val="28"/>
          <w:lang w:eastAsia="ru-RU"/>
        </w:rPr>
        <w:t>Чуфаровский</w:t>
      </w:r>
      <w:proofErr w:type="spellEnd"/>
      <w:r w:rsidRPr="00E06C40">
        <w:rPr>
          <w:rFonts w:ascii="Times New Roman" w:eastAsia="Times New Roman" w:hAnsi="Times New Roman" w:cs="Times New Roman"/>
          <w:sz w:val="28"/>
          <w:szCs w:val="28"/>
          <w:lang w:eastAsia="ru-RU"/>
        </w:rPr>
        <w:t xml:space="preserve"> завод профилей»;</w:t>
      </w:r>
    </w:p>
    <w:p w:rsidR="00266390" w:rsidRPr="00E06C40" w:rsidRDefault="00266390" w:rsidP="00266390">
      <w:pPr>
        <w:suppressAutoHyphens/>
        <w:spacing w:after="0" w:line="240" w:lineRule="auto"/>
        <w:ind w:firstLine="709"/>
        <w:jc w:val="both"/>
        <w:rPr>
          <w:rFonts w:ascii="Times New Roman" w:eastAsia="Times New Roman" w:hAnsi="Times New Roman" w:cs="Times New Roman"/>
          <w:sz w:val="28"/>
          <w:szCs w:val="28"/>
          <w:lang w:eastAsia="ru-RU"/>
        </w:rPr>
      </w:pPr>
      <w:r w:rsidRPr="00E06C40">
        <w:rPr>
          <w:rFonts w:ascii="Times New Roman" w:eastAsia="Times New Roman" w:hAnsi="Times New Roman" w:cs="Times New Roman"/>
          <w:sz w:val="28"/>
          <w:szCs w:val="28"/>
          <w:lang w:eastAsia="ru-RU"/>
        </w:rPr>
        <w:t xml:space="preserve">- предприятия жилищно-коммунального комплекса: </w:t>
      </w:r>
      <w:r w:rsidRPr="00E06C40">
        <w:rPr>
          <w:rFonts w:ascii="Times New Roman" w:eastAsia="Times New Roman" w:hAnsi="Times New Roman" w:cs="Times New Roman"/>
          <w:sz w:val="28"/>
          <w:szCs w:val="28"/>
          <w:lang w:eastAsia="ru-RU"/>
        </w:rPr>
        <w:tab/>
        <w:t>муниципальные унитарные предприятия «</w:t>
      </w:r>
      <w:proofErr w:type="spellStart"/>
      <w:r w:rsidRPr="00E06C40">
        <w:rPr>
          <w:rFonts w:ascii="Times New Roman" w:eastAsia="Times New Roman" w:hAnsi="Times New Roman" w:cs="Times New Roman"/>
          <w:sz w:val="28"/>
          <w:szCs w:val="28"/>
          <w:lang w:eastAsia="ru-RU"/>
        </w:rPr>
        <w:t>Жилсервис</w:t>
      </w:r>
      <w:proofErr w:type="spellEnd"/>
      <w:r w:rsidRPr="00E06C40">
        <w:rPr>
          <w:rFonts w:ascii="Times New Roman" w:eastAsia="Times New Roman" w:hAnsi="Times New Roman" w:cs="Times New Roman"/>
          <w:sz w:val="28"/>
          <w:szCs w:val="28"/>
          <w:lang w:eastAsia="ru-RU"/>
        </w:rPr>
        <w:t>», «Тепловик»,  «</w:t>
      </w:r>
      <w:proofErr w:type="spellStart"/>
      <w:r w:rsidRPr="00E06C40">
        <w:rPr>
          <w:rFonts w:ascii="Times New Roman" w:eastAsia="Times New Roman" w:hAnsi="Times New Roman" w:cs="Times New Roman"/>
          <w:sz w:val="28"/>
          <w:szCs w:val="28"/>
          <w:lang w:eastAsia="ru-RU"/>
        </w:rPr>
        <w:t>Ермоловский</w:t>
      </w:r>
      <w:proofErr w:type="spellEnd"/>
      <w:r w:rsidRPr="00E06C40">
        <w:rPr>
          <w:rFonts w:ascii="Times New Roman" w:eastAsia="Times New Roman" w:hAnsi="Times New Roman" w:cs="Times New Roman"/>
          <w:sz w:val="28"/>
          <w:szCs w:val="28"/>
          <w:lang w:eastAsia="ru-RU"/>
        </w:rPr>
        <w:t xml:space="preserve"> коммунальщик»,  </w:t>
      </w:r>
      <w:r w:rsidR="00C86C20">
        <w:rPr>
          <w:rFonts w:ascii="Times New Roman" w:eastAsia="Times New Roman" w:hAnsi="Times New Roman" w:cs="Times New Roman"/>
          <w:sz w:val="28"/>
          <w:szCs w:val="28"/>
          <w:lang w:eastAsia="ru-RU"/>
        </w:rPr>
        <w:t xml:space="preserve">МКП «Теплосервис», </w:t>
      </w:r>
      <w:r w:rsidRPr="00E06C40">
        <w:rPr>
          <w:rFonts w:ascii="Times New Roman" w:eastAsia="Times New Roman" w:hAnsi="Times New Roman" w:cs="Times New Roman"/>
          <w:sz w:val="28"/>
          <w:szCs w:val="28"/>
          <w:lang w:eastAsia="ru-RU"/>
        </w:rPr>
        <w:t>ООО «Жильё», производственный участок открытого акционерного общества «Федеральные сетевая компания Единой энергетической системы» Средне-волжского предприятия магистральных электрических сетей., Филиал</w:t>
      </w:r>
      <w:r>
        <w:rPr>
          <w:rFonts w:ascii="Times New Roman" w:eastAsia="Times New Roman" w:hAnsi="Times New Roman" w:cs="Times New Roman"/>
          <w:sz w:val="28"/>
          <w:szCs w:val="28"/>
          <w:lang w:eastAsia="ru-RU"/>
        </w:rPr>
        <w:t xml:space="preserve"> </w:t>
      </w:r>
      <w:r w:rsidRPr="00E06C40">
        <w:rPr>
          <w:rFonts w:ascii="Times New Roman" w:eastAsia="Times New Roman" w:hAnsi="Times New Roman" w:cs="Times New Roman"/>
          <w:sz w:val="28"/>
          <w:szCs w:val="28"/>
          <w:lang w:eastAsia="ru-RU"/>
        </w:rPr>
        <w:t xml:space="preserve">ПАО «МРСК Волга» Ульяновские распределительные сети </w:t>
      </w:r>
      <w:proofErr w:type="spellStart"/>
      <w:r w:rsidRPr="00E06C40">
        <w:rPr>
          <w:rFonts w:ascii="Times New Roman" w:eastAsia="Times New Roman" w:hAnsi="Times New Roman" w:cs="Times New Roman"/>
          <w:sz w:val="28"/>
          <w:szCs w:val="28"/>
          <w:lang w:eastAsia="ru-RU"/>
        </w:rPr>
        <w:t>Барышский</w:t>
      </w:r>
      <w:proofErr w:type="spellEnd"/>
      <w:r w:rsidRPr="00E06C40">
        <w:rPr>
          <w:rFonts w:ascii="Times New Roman" w:eastAsia="Times New Roman" w:hAnsi="Times New Roman" w:cs="Times New Roman"/>
          <w:sz w:val="28"/>
          <w:szCs w:val="28"/>
          <w:lang w:eastAsia="ru-RU"/>
        </w:rPr>
        <w:t xml:space="preserve"> ПО </w:t>
      </w:r>
      <w:proofErr w:type="spellStart"/>
      <w:r w:rsidRPr="00E06C40">
        <w:rPr>
          <w:rFonts w:ascii="Times New Roman" w:eastAsia="Times New Roman" w:hAnsi="Times New Roman" w:cs="Times New Roman"/>
          <w:sz w:val="28"/>
          <w:szCs w:val="28"/>
          <w:lang w:eastAsia="ru-RU"/>
        </w:rPr>
        <w:t>Вешкаймский</w:t>
      </w:r>
      <w:proofErr w:type="spellEnd"/>
      <w:r w:rsidRPr="00E06C40">
        <w:rPr>
          <w:rFonts w:ascii="Times New Roman" w:eastAsia="Times New Roman" w:hAnsi="Times New Roman" w:cs="Times New Roman"/>
          <w:sz w:val="28"/>
          <w:szCs w:val="28"/>
          <w:lang w:eastAsia="ru-RU"/>
        </w:rPr>
        <w:t xml:space="preserve"> РЭС, АО «Ульяновская сетевая компания», Филиал </w:t>
      </w:r>
      <w:proofErr w:type="spellStart"/>
      <w:r w:rsidRPr="00E06C40">
        <w:rPr>
          <w:rFonts w:ascii="Times New Roman" w:eastAsia="Times New Roman" w:hAnsi="Times New Roman" w:cs="Times New Roman"/>
          <w:sz w:val="28"/>
          <w:szCs w:val="28"/>
          <w:lang w:eastAsia="ru-RU"/>
        </w:rPr>
        <w:t>газпрома</w:t>
      </w:r>
      <w:proofErr w:type="spellEnd"/>
      <w:r w:rsidRPr="00E06C40">
        <w:rPr>
          <w:rFonts w:ascii="Times New Roman" w:eastAsia="Times New Roman" w:hAnsi="Times New Roman" w:cs="Times New Roman"/>
          <w:sz w:val="28"/>
          <w:szCs w:val="28"/>
          <w:lang w:eastAsia="ru-RU"/>
        </w:rPr>
        <w:t xml:space="preserve"> газораспределения Ульяновск в с. </w:t>
      </w:r>
      <w:proofErr w:type="spellStart"/>
      <w:r w:rsidRPr="00E06C40">
        <w:rPr>
          <w:rFonts w:ascii="Times New Roman" w:eastAsia="Times New Roman" w:hAnsi="Times New Roman" w:cs="Times New Roman"/>
          <w:sz w:val="28"/>
          <w:szCs w:val="28"/>
          <w:lang w:eastAsia="ru-RU"/>
        </w:rPr>
        <w:t>Б.Нагаткино</w:t>
      </w:r>
      <w:proofErr w:type="spellEnd"/>
      <w:r w:rsidRPr="00E06C40">
        <w:rPr>
          <w:rFonts w:ascii="Times New Roman" w:eastAsia="Times New Roman" w:hAnsi="Times New Roman" w:cs="Times New Roman"/>
          <w:sz w:val="28"/>
          <w:szCs w:val="28"/>
          <w:lang w:eastAsia="ru-RU"/>
        </w:rPr>
        <w:t xml:space="preserve">. </w:t>
      </w:r>
    </w:p>
    <w:p w:rsidR="00266390" w:rsidRPr="00AC502F" w:rsidRDefault="00266390" w:rsidP="00266390">
      <w:pPr>
        <w:spacing w:after="0" w:line="240" w:lineRule="auto"/>
        <w:ind w:firstLine="709"/>
        <w:jc w:val="both"/>
        <w:rPr>
          <w:rFonts w:ascii="Times New Roman" w:eastAsia="Times New Roman" w:hAnsi="Times New Roman" w:cs="Times New Roman"/>
          <w:sz w:val="28"/>
          <w:szCs w:val="28"/>
          <w:lang w:eastAsia="zh-CN"/>
        </w:rPr>
      </w:pPr>
      <w:r w:rsidRPr="00AC502F">
        <w:rPr>
          <w:rFonts w:ascii="Times New Roman" w:eastAsia="Times New Roman" w:hAnsi="Times New Roman" w:cs="Times New Roman"/>
          <w:sz w:val="28"/>
          <w:szCs w:val="28"/>
          <w:lang w:eastAsia="zh-CN"/>
        </w:rPr>
        <w:t>Основными проблемами развития промышленн</w:t>
      </w:r>
      <w:r>
        <w:rPr>
          <w:rFonts w:ascii="Times New Roman" w:eastAsia="Times New Roman" w:hAnsi="Times New Roman" w:cs="Times New Roman"/>
          <w:sz w:val="28"/>
          <w:szCs w:val="28"/>
          <w:lang w:eastAsia="zh-CN"/>
        </w:rPr>
        <w:t xml:space="preserve">ых предприятий </w:t>
      </w:r>
      <w:r w:rsidRPr="00AC502F">
        <w:rPr>
          <w:rFonts w:ascii="Times New Roman" w:eastAsia="Times New Roman" w:hAnsi="Times New Roman" w:cs="Times New Roman"/>
          <w:sz w:val="28"/>
          <w:szCs w:val="28"/>
          <w:lang w:eastAsia="zh-CN"/>
        </w:rPr>
        <w:t xml:space="preserve"> являются:</w:t>
      </w:r>
    </w:p>
    <w:p w:rsidR="00266390" w:rsidRPr="00AC502F" w:rsidRDefault="00266390" w:rsidP="00266390">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AC502F">
        <w:rPr>
          <w:rFonts w:ascii="Times New Roman" w:eastAsia="Times New Roman" w:hAnsi="Times New Roman" w:cs="Times New Roman"/>
          <w:sz w:val="28"/>
          <w:szCs w:val="28"/>
          <w:lang w:eastAsia="zh-CN"/>
        </w:rPr>
        <w:t>технологическая отсталость промышленного производства, низкая конкурентоспособность производимых товаров</w:t>
      </w:r>
      <w:r>
        <w:rPr>
          <w:rFonts w:ascii="Times New Roman" w:eastAsia="Times New Roman" w:hAnsi="Times New Roman" w:cs="Times New Roman"/>
          <w:sz w:val="28"/>
          <w:szCs w:val="28"/>
          <w:lang w:eastAsia="zh-CN"/>
        </w:rPr>
        <w:t>;</w:t>
      </w:r>
    </w:p>
    <w:p w:rsidR="00266390" w:rsidRPr="00AC502F" w:rsidRDefault="00266390" w:rsidP="00266390">
      <w:pPr>
        <w:tabs>
          <w:tab w:val="left" w:pos="993"/>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AC502F">
        <w:rPr>
          <w:rFonts w:ascii="Times New Roman" w:eastAsia="Times New Roman" w:hAnsi="Times New Roman" w:cs="Times New Roman"/>
          <w:sz w:val="28"/>
          <w:szCs w:val="28"/>
          <w:lang w:eastAsia="zh-CN"/>
        </w:rPr>
        <w:t>низкая степень диверсификации отраслевой структуры промышленности;</w:t>
      </w:r>
    </w:p>
    <w:p w:rsidR="00266390" w:rsidRPr="00AC502F" w:rsidRDefault="00266390" w:rsidP="00266390">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AC502F">
        <w:rPr>
          <w:rFonts w:ascii="Times New Roman" w:eastAsia="Times New Roman" w:hAnsi="Times New Roman" w:cs="Times New Roman"/>
          <w:sz w:val="28"/>
          <w:szCs w:val="28"/>
          <w:lang w:eastAsia="zh-CN"/>
        </w:rPr>
        <w:t>высокая степень износа основных производственных фондов;</w:t>
      </w:r>
    </w:p>
    <w:p w:rsidR="00266390" w:rsidRPr="00AC502F" w:rsidRDefault="00266390" w:rsidP="00266390">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AC502F">
        <w:rPr>
          <w:rFonts w:ascii="Times New Roman" w:eastAsia="Times New Roman" w:hAnsi="Times New Roman" w:cs="Times New Roman"/>
          <w:sz w:val="28"/>
          <w:szCs w:val="28"/>
          <w:lang w:eastAsia="zh-CN"/>
        </w:rPr>
        <w:t>низкий уровень инновационной активности предприятий</w:t>
      </w:r>
      <w:r>
        <w:rPr>
          <w:rFonts w:ascii="Times New Roman" w:eastAsia="Times New Roman" w:hAnsi="Times New Roman" w:cs="Times New Roman"/>
          <w:sz w:val="28"/>
          <w:szCs w:val="28"/>
          <w:lang w:eastAsia="zh-CN"/>
        </w:rPr>
        <w:t>.</w:t>
      </w:r>
    </w:p>
    <w:p w:rsidR="00266390" w:rsidRPr="00B065AF" w:rsidRDefault="00266390" w:rsidP="00266390">
      <w:pPr>
        <w:widowControl w:val="0"/>
        <w:spacing w:after="0" w:line="240" w:lineRule="auto"/>
        <w:ind w:firstLine="709"/>
        <w:jc w:val="both"/>
        <w:rPr>
          <w:rFonts w:ascii="Times New Roman" w:eastAsia="Times New Roman" w:hAnsi="Times New Roman" w:cs="Times New Roman"/>
          <w:sz w:val="24"/>
          <w:szCs w:val="24"/>
          <w:lang w:eastAsia="ru-RU"/>
        </w:rPr>
      </w:pPr>
      <w:r w:rsidRPr="00D862A6">
        <w:rPr>
          <w:rFonts w:ascii="Times New Roman" w:eastAsia="Times New Roman" w:hAnsi="Times New Roman" w:cs="Times New Roman"/>
          <w:sz w:val="28"/>
        </w:rPr>
        <w:t xml:space="preserve"> </w:t>
      </w:r>
      <w:r>
        <w:rPr>
          <w:rFonts w:ascii="Times New Roman" w:eastAsia="Times New Roman" w:hAnsi="Times New Roman" w:cs="Times New Roman"/>
          <w:sz w:val="28"/>
        </w:rPr>
        <w:t>А</w:t>
      </w:r>
      <w:r w:rsidRPr="00E06C40">
        <w:rPr>
          <w:rFonts w:ascii="Times New Roman" w:eastAsia="Times New Roman" w:hAnsi="Times New Roman" w:cs="Times New Roman"/>
          <w:sz w:val="28"/>
        </w:rPr>
        <w:t xml:space="preserve">нализ показателей промышленного производства дает основание сделать вывод, что промышленные предприятия в районе развиваются неравномерно   и структура его не является оптимальной. </w:t>
      </w:r>
    </w:p>
    <w:p w:rsidR="00266390" w:rsidRPr="00E06C40" w:rsidRDefault="00266390" w:rsidP="00266390">
      <w:pPr>
        <w:spacing w:after="0" w:line="240" w:lineRule="auto"/>
        <w:ind w:right="-1" w:firstLine="708"/>
        <w:jc w:val="both"/>
        <w:rPr>
          <w:rFonts w:ascii="Times New Roman" w:eastAsia="Times New Roman" w:hAnsi="Times New Roman" w:cs="Times New Roman"/>
          <w:sz w:val="28"/>
        </w:rPr>
      </w:pPr>
      <w:r w:rsidRPr="00E06C40">
        <w:rPr>
          <w:rFonts w:ascii="Times New Roman" w:eastAsia="Times New Roman" w:hAnsi="Times New Roman" w:cs="Times New Roman"/>
          <w:sz w:val="28"/>
        </w:rPr>
        <w:t xml:space="preserve">Организации района наращивают объемы производства, увеличивают рынки сбыта продукции, </w:t>
      </w:r>
      <w:r>
        <w:rPr>
          <w:rFonts w:ascii="Times New Roman" w:eastAsia="Times New Roman" w:hAnsi="Times New Roman" w:cs="Times New Roman"/>
          <w:sz w:val="28"/>
        </w:rPr>
        <w:t>инвестируют собственное производство</w:t>
      </w:r>
      <w:r w:rsidRPr="00E06C40">
        <w:rPr>
          <w:rFonts w:ascii="Times New Roman" w:eastAsia="Times New Roman" w:hAnsi="Times New Roman" w:cs="Times New Roman"/>
          <w:sz w:val="28"/>
        </w:rPr>
        <w:t xml:space="preserve">, но вместе с тем  потенциал развития промышленного производства еще не раскрыт. </w:t>
      </w:r>
    </w:p>
    <w:p w:rsidR="00266390" w:rsidRPr="00E06C40" w:rsidRDefault="00266390" w:rsidP="00266390">
      <w:pPr>
        <w:spacing w:after="0" w:line="240" w:lineRule="auto"/>
        <w:ind w:right="-1" w:firstLine="708"/>
        <w:jc w:val="both"/>
        <w:rPr>
          <w:rFonts w:ascii="Times New Roman" w:eastAsia="Times New Roman" w:hAnsi="Times New Roman" w:cs="Times New Roman"/>
          <w:sz w:val="28"/>
        </w:rPr>
      </w:pPr>
      <w:r w:rsidRPr="00E06C40">
        <w:rPr>
          <w:rFonts w:ascii="Times New Roman" w:eastAsia="Times New Roman" w:hAnsi="Times New Roman" w:cs="Times New Roman"/>
          <w:sz w:val="28"/>
        </w:rPr>
        <w:t>Потенциал развития промышленного производства может быть направлен в сферу производства строительных материалов, глубокой обработки древесины, переработки продукции сельскохозяйственного назначения,  добычу полезных ископаемых.</w:t>
      </w:r>
    </w:p>
    <w:p w:rsidR="00266390" w:rsidRPr="00E06C40" w:rsidRDefault="00266390" w:rsidP="00266390">
      <w:pPr>
        <w:spacing w:after="0" w:line="240" w:lineRule="auto"/>
        <w:ind w:firstLine="709"/>
        <w:jc w:val="both"/>
        <w:rPr>
          <w:rFonts w:ascii="Times New Roman" w:eastAsia="Times New Roman" w:hAnsi="Times New Roman" w:cs="Times New Roman"/>
          <w:sz w:val="28"/>
          <w:szCs w:val="28"/>
          <w:lang w:eastAsia="ru-RU"/>
        </w:rPr>
      </w:pPr>
      <w:r w:rsidRPr="00E06C40">
        <w:rPr>
          <w:rFonts w:ascii="Times New Roman" w:eastAsia="Times New Roman" w:hAnsi="Times New Roman" w:cs="Times New Roman"/>
          <w:sz w:val="28"/>
          <w:szCs w:val="28"/>
          <w:lang w:eastAsia="ru-RU"/>
        </w:rPr>
        <w:t xml:space="preserve">Выше обозначенные промпредприятия района являются градообразующими и </w:t>
      </w:r>
      <w:proofErr w:type="spellStart"/>
      <w:r w:rsidRPr="00E06C40">
        <w:rPr>
          <w:rFonts w:ascii="Times New Roman" w:eastAsia="Times New Roman" w:hAnsi="Times New Roman" w:cs="Times New Roman"/>
          <w:sz w:val="28"/>
          <w:szCs w:val="28"/>
          <w:lang w:eastAsia="ru-RU"/>
        </w:rPr>
        <w:t>бюджетообразующими</w:t>
      </w:r>
      <w:proofErr w:type="spellEnd"/>
      <w:r w:rsidRPr="00E06C40">
        <w:rPr>
          <w:rFonts w:ascii="Times New Roman" w:eastAsia="Times New Roman" w:hAnsi="Times New Roman" w:cs="Times New Roman"/>
          <w:sz w:val="28"/>
          <w:szCs w:val="28"/>
          <w:lang w:eastAsia="ru-RU"/>
        </w:rPr>
        <w:t xml:space="preserve"> хозяйствующими субъектами. </w:t>
      </w:r>
    </w:p>
    <w:p w:rsidR="00266390" w:rsidRDefault="00266390" w:rsidP="00266390">
      <w:pPr>
        <w:spacing w:after="0" w:line="240" w:lineRule="auto"/>
        <w:ind w:firstLine="720"/>
        <w:jc w:val="both"/>
        <w:rPr>
          <w:rFonts w:ascii="Times New Roman" w:eastAsia="Times New Roman" w:hAnsi="Times New Roman" w:cs="Times New Roman"/>
          <w:b/>
          <w:sz w:val="28"/>
        </w:rPr>
      </w:pPr>
    </w:p>
    <w:p w:rsidR="00266390" w:rsidRPr="00E06C40" w:rsidRDefault="00266390" w:rsidP="0026639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 xml:space="preserve">1.2.3. </w:t>
      </w:r>
      <w:r w:rsidRPr="00E06C40">
        <w:rPr>
          <w:rFonts w:ascii="Times New Roman" w:eastAsia="Times New Roman" w:hAnsi="Times New Roman" w:cs="Times New Roman"/>
          <w:b/>
          <w:sz w:val="28"/>
        </w:rPr>
        <w:t>Инвестиции</w:t>
      </w:r>
    </w:p>
    <w:p w:rsidR="00266390" w:rsidRPr="00FE07E2" w:rsidRDefault="00266390" w:rsidP="00266390">
      <w:pPr>
        <w:widowControl w:val="0"/>
        <w:spacing w:after="0" w:line="240" w:lineRule="auto"/>
        <w:ind w:firstLine="720"/>
        <w:jc w:val="both"/>
        <w:rPr>
          <w:rFonts w:ascii="Times New Roman" w:eastAsia="Times New Roman" w:hAnsi="Times New Roman" w:cs="Times New Roman"/>
          <w:sz w:val="28"/>
          <w:szCs w:val="28"/>
          <w:lang w:eastAsia="ru-RU"/>
        </w:rPr>
      </w:pPr>
      <w:r w:rsidRPr="00FE07E2">
        <w:rPr>
          <w:rFonts w:ascii="Times New Roman" w:eastAsia="Times New Roman" w:hAnsi="Times New Roman" w:cs="Times New Roman"/>
          <w:sz w:val="28"/>
          <w:szCs w:val="28"/>
          <w:lang w:eastAsia="ru-RU"/>
        </w:rPr>
        <w:t>Целью инвестиционной политики  муниципалитета является обеспечение экономического роста всех отраслей экономики, повышение конкурентоспособности выпускаемой продукции, стабильное функционирование систем жизнеобеспечения населения за счет привлечения и эффективного освоения инвестиций.</w:t>
      </w:r>
    </w:p>
    <w:p w:rsidR="00266390" w:rsidRPr="00E06C40" w:rsidRDefault="00266390" w:rsidP="00266390">
      <w:pPr>
        <w:spacing w:after="0" w:line="240" w:lineRule="auto"/>
        <w:ind w:right="-1" w:firstLine="710"/>
        <w:jc w:val="both"/>
        <w:rPr>
          <w:rFonts w:ascii="Calibri" w:eastAsia="Calibri" w:hAnsi="Calibri" w:cs="Calibri"/>
          <w:sz w:val="28"/>
        </w:rPr>
      </w:pPr>
      <w:r w:rsidRPr="00E06C40">
        <w:rPr>
          <w:rFonts w:ascii="Times New Roman" w:eastAsia="Times New Roman" w:hAnsi="Times New Roman" w:cs="Times New Roman"/>
          <w:sz w:val="28"/>
        </w:rPr>
        <w:t>Успешное социально-экономическое развитие муниципального образования во многом определяется способностью органов местного самоуправления создавать условия для стимулирования предпринимательской инициативы и расширения инвестиционной активности в экономике.</w:t>
      </w:r>
    </w:p>
    <w:p w:rsidR="00266390" w:rsidRDefault="00266390" w:rsidP="00266390">
      <w:pPr>
        <w:spacing w:after="0" w:line="240" w:lineRule="auto"/>
        <w:jc w:val="center"/>
        <w:rPr>
          <w:rFonts w:ascii="Times New Roman" w:eastAsia="Times New Roman" w:hAnsi="Times New Roman" w:cs="Times New Roman"/>
          <w:b/>
          <w:sz w:val="28"/>
        </w:rPr>
      </w:pPr>
    </w:p>
    <w:p w:rsidR="00266390" w:rsidRDefault="00266390" w:rsidP="00266390">
      <w:pPr>
        <w:spacing w:after="0" w:line="240" w:lineRule="auto"/>
        <w:jc w:val="center"/>
        <w:rPr>
          <w:rFonts w:ascii="Times New Roman" w:eastAsia="Times New Roman" w:hAnsi="Times New Roman" w:cs="Times New Roman"/>
          <w:b/>
          <w:sz w:val="28"/>
        </w:rPr>
      </w:pPr>
      <w:r w:rsidRPr="00716729">
        <w:rPr>
          <w:rFonts w:ascii="Times New Roman" w:eastAsia="Times New Roman" w:hAnsi="Times New Roman" w:cs="Times New Roman"/>
          <w:b/>
          <w:sz w:val="28"/>
        </w:rPr>
        <w:t>Инвестиции в основной капитал</w:t>
      </w:r>
    </w:p>
    <w:p w:rsidR="00266390" w:rsidRPr="00716729" w:rsidRDefault="00266390" w:rsidP="00266390">
      <w:pPr>
        <w:spacing w:after="0" w:line="240" w:lineRule="auto"/>
        <w:jc w:val="center"/>
        <w:rPr>
          <w:rFonts w:ascii="Times New Roman" w:eastAsia="Times New Roman" w:hAnsi="Times New Roman" w:cs="Times New Roman"/>
          <w:b/>
          <w:sz w:val="28"/>
        </w:rPr>
      </w:pPr>
    </w:p>
    <w:tbl>
      <w:tblPr>
        <w:tblW w:w="0" w:type="auto"/>
        <w:tblInd w:w="98" w:type="dxa"/>
        <w:tblCellMar>
          <w:left w:w="10" w:type="dxa"/>
          <w:right w:w="10" w:type="dxa"/>
        </w:tblCellMar>
        <w:tblLook w:val="04A0" w:firstRow="1" w:lastRow="0" w:firstColumn="1" w:lastColumn="0" w:noHBand="0" w:noVBand="1"/>
      </w:tblPr>
      <w:tblGrid>
        <w:gridCol w:w="4855"/>
        <w:gridCol w:w="1225"/>
        <w:gridCol w:w="970"/>
        <w:gridCol w:w="1097"/>
        <w:gridCol w:w="1219"/>
      </w:tblGrid>
      <w:tr w:rsidR="00266390" w:rsidRPr="00D06904" w:rsidTr="00226698">
        <w:trPr>
          <w:trHeight w:val="1"/>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6390" w:rsidRPr="00716729" w:rsidRDefault="00266390" w:rsidP="00226698">
            <w:pPr>
              <w:spacing w:after="0" w:line="240" w:lineRule="auto"/>
              <w:jc w:val="center"/>
              <w:rPr>
                <w:rFonts w:ascii="Times New Roman" w:eastAsia="Calibri" w:hAnsi="Times New Roman" w:cs="Times New Roman"/>
                <w:b/>
              </w:rPr>
            </w:pPr>
            <w:r w:rsidRPr="00716729">
              <w:rPr>
                <w:rFonts w:ascii="Times New Roman" w:eastAsia="Times New Roman" w:hAnsi="Times New Roman" w:cs="Times New Roman"/>
                <w:b/>
              </w:rPr>
              <w:t>Показатели</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6390" w:rsidRPr="00716729" w:rsidRDefault="00266390" w:rsidP="00226698">
            <w:pPr>
              <w:spacing w:after="0" w:line="240" w:lineRule="auto"/>
              <w:jc w:val="center"/>
              <w:rPr>
                <w:rFonts w:ascii="Times New Roman" w:eastAsia="Calibri" w:hAnsi="Times New Roman" w:cs="Times New Roman"/>
                <w:b/>
              </w:rPr>
            </w:pPr>
            <w:r w:rsidRPr="00716729">
              <w:rPr>
                <w:rFonts w:ascii="Times New Roman" w:eastAsia="Times New Roman" w:hAnsi="Times New Roman" w:cs="Times New Roman"/>
                <w:b/>
              </w:rPr>
              <w:t>2013г</w:t>
            </w:r>
          </w:p>
        </w:tc>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6390" w:rsidRPr="00716729" w:rsidRDefault="00266390" w:rsidP="00226698">
            <w:pPr>
              <w:spacing w:after="0" w:line="240" w:lineRule="auto"/>
              <w:jc w:val="center"/>
              <w:rPr>
                <w:rFonts w:ascii="Times New Roman" w:eastAsia="Calibri" w:hAnsi="Times New Roman" w:cs="Times New Roman"/>
                <w:b/>
              </w:rPr>
            </w:pPr>
            <w:r w:rsidRPr="00716729">
              <w:rPr>
                <w:rFonts w:ascii="Times New Roman" w:eastAsia="Times New Roman" w:hAnsi="Times New Roman" w:cs="Times New Roman"/>
                <w:b/>
              </w:rPr>
              <w:t>2014г</w:t>
            </w: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6390" w:rsidRPr="00716729" w:rsidRDefault="00266390" w:rsidP="00226698">
            <w:pPr>
              <w:spacing w:after="0" w:line="240" w:lineRule="auto"/>
              <w:jc w:val="center"/>
              <w:rPr>
                <w:rFonts w:ascii="Times New Roman" w:eastAsia="Calibri" w:hAnsi="Times New Roman" w:cs="Times New Roman"/>
                <w:b/>
              </w:rPr>
            </w:pPr>
            <w:r w:rsidRPr="00716729">
              <w:rPr>
                <w:rFonts w:ascii="Times New Roman" w:eastAsia="Times New Roman" w:hAnsi="Times New Roman" w:cs="Times New Roman"/>
                <w:b/>
              </w:rPr>
              <w:t>2015г</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6390" w:rsidRPr="00716729" w:rsidRDefault="00266390" w:rsidP="00226698">
            <w:pPr>
              <w:spacing w:after="0" w:line="240" w:lineRule="auto"/>
              <w:jc w:val="center"/>
              <w:rPr>
                <w:rFonts w:ascii="Times New Roman" w:eastAsia="Calibri" w:hAnsi="Times New Roman" w:cs="Times New Roman"/>
                <w:b/>
              </w:rPr>
            </w:pPr>
            <w:r w:rsidRPr="00716729">
              <w:rPr>
                <w:rFonts w:ascii="Times New Roman" w:eastAsia="Times New Roman" w:hAnsi="Times New Roman" w:cs="Times New Roman"/>
                <w:b/>
              </w:rPr>
              <w:t xml:space="preserve"> 2016г</w:t>
            </w:r>
          </w:p>
        </w:tc>
      </w:tr>
      <w:tr w:rsidR="00266390" w:rsidRPr="00E06C40" w:rsidTr="00226698">
        <w:trPr>
          <w:trHeight w:val="1"/>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6390" w:rsidRPr="00E06C40" w:rsidRDefault="00266390" w:rsidP="00226698">
            <w:pPr>
              <w:spacing w:after="0" w:line="240" w:lineRule="auto"/>
              <w:jc w:val="both"/>
              <w:rPr>
                <w:rFonts w:ascii="Times New Roman" w:eastAsia="Calibri" w:hAnsi="Times New Roman" w:cs="Times New Roman"/>
              </w:rPr>
            </w:pPr>
            <w:r w:rsidRPr="00E06C40">
              <w:rPr>
                <w:rFonts w:ascii="Times New Roman" w:eastAsia="Times New Roman" w:hAnsi="Times New Roman" w:cs="Times New Roman"/>
              </w:rPr>
              <w:t>Инвестиции в основной капитал (в фактически действовавших ценах млн. руб.)</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390" w:rsidRPr="00E06C40" w:rsidRDefault="00266390" w:rsidP="00226698">
            <w:pPr>
              <w:spacing w:after="0" w:line="240" w:lineRule="auto"/>
              <w:jc w:val="center"/>
              <w:rPr>
                <w:rFonts w:ascii="Times New Roman" w:eastAsia="Times New Roman" w:hAnsi="Times New Roman" w:cs="Times New Roman"/>
                <w:color w:val="FF0000"/>
              </w:rPr>
            </w:pPr>
          </w:p>
          <w:p w:rsidR="00266390" w:rsidRPr="00E06C40" w:rsidRDefault="00266390" w:rsidP="00226698">
            <w:pPr>
              <w:spacing w:after="0" w:line="240" w:lineRule="auto"/>
              <w:jc w:val="center"/>
              <w:rPr>
                <w:rFonts w:ascii="Times New Roman" w:eastAsia="Calibri" w:hAnsi="Times New Roman" w:cs="Times New Roman"/>
              </w:rPr>
            </w:pPr>
            <w:r w:rsidRPr="00E06C40">
              <w:rPr>
                <w:rFonts w:ascii="Times New Roman" w:eastAsia="Calibri" w:hAnsi="Times New Roman" w:cs="Times New Roman"/>
              </w:rPr>
              <w:t>96.3</w:t>
            </w:r>
          </w:p>
        </w:tc>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390" w:rsidRPr="00E06C40" w:rsidRDefault="00266390" w:rsidP="00226698">
            <w:pPr>
              <w:spacing w:after="0" w:line="240" w:lineRule="auto"/>
              <w:jc w:val="center"/>
              <w:rPr>
                <w:rFonts w:ascii="Times New Roman" w:eastAsia="Times New Roman" w:hAnsi="Times New Roman" w:cs="Times New Roman"/>
                <w:color w:val="FF0000"/>
              </w:rPr>
            </w:pPr>
          </w:p>
          <w:p w:rsidR="00266390" w:rsidRPr="00E06C40" w:rsidRDefault="00266390" w:rsidP="00226698">
            <w:pPr>
              <w:spacing w:after="0" w:line="240" w:lineRule="auto"/>
              <w:jc w:val="center"/>
              <w:rPr>
                <w:rFonts w:ascii="Times New Roman" w:eastAsia="Calibri" w:hAnsi="Times New Roman" w:cs="Times New Roman"/>
              </w:rPr>
            </w:pPr>
            <w:r w:rsidRPr="00E06C40">
              <w:rPr>
                <w:rFonts w:ascii="Times New Roman" w:eastAsia="Calibri" w:hAnsi="Times New Roman" w:cs="Times New Roman"/>
              </w:rPr>
              <w:t>79.5</w:t>
            </w: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390" w:rsidRPr="00E06C40" w:rsidRDefault="00266390" w:rsidP="00226698">
            <w:pPr>
              <w:spacing w:after="0" w:line="240" w:lineRule="auto"/>
              <w:jc w:val="center"/>
              <w:rPr>
                <w:rFonts w:ascii="Times New Roman" w:eastAsia="Times New Roman" w:hAnsi="Times New Roman" w:cs="Times New Roman"/>
                <w:color w:val="FF0000"/>
              </w:rPr>
            </w:pPr>
          </w:p>
          <w:p w:rsidR="00266390" w:rsidRPr="00E06C40" w:rsidRDefault="00266390" w:rsidP="00226698">
            <w:pPr>
              <w:spacing w:after="0" w:line="240" w:lineRule="auto"/>
              <w:jc w:val="center"/>
              <w:rPr>
                <w:rFonts w:ascii="Times New Roman" w:eastAsia="Calibri" w:hAnsi="Times New Roman" w:cs="Times New Roman"/>
              </w:rPr>
            </w:pPr>
            <w:r w:rsidRPr="00E06C40">
              <w:rPr>
                <w:rFonts w:ascii="Times New Roman" w:eastAsia="Times New Roman" w:hAnsi="Times New Roman" w:cs="Times New Roman"/>
              </w:rPr>
              <w:t>70.2</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390" w:rsidRPr="00E06C40" w:rsidRDefault="00266390" w:rsidP="00226698">
            <w:pPr>
              <w:tabs>
                <w:tab w:val="left" w:pos="969"/>
              </w:tabs>
              <w:spacing w:after="0" w:line="240" w:lineRule="auto"/>
              <w:jc w:val="center"/>
              <w:rPr>
                <w:rFonts w:ascii="Times New Roman" w:eastAsia="Times New Roman" w:hAnsi="Times New Roman" w:cs="Times New Roman"/>
                <w:color w:val="FF0000"/>
              </w:rPr>
            </w:pPr>
          </w:p>
          <w:p w:rsidR="00266390" w:rsidRPr="00E06C40" w:rsidRDefault="00266390" w:rsidP="00226698">
            <w:pPr>
              <w:spacing w:after="0" w:line="240" w:lineRule="auto"/>
              <w:jc w:val="center"/>
              <w:rPr>
                <w:rFonts w:ascii="Times New Roman" w:eastAsia="Calibri" w:hAnsi="Times New Roman" w:cs="Times New Roman"/>
              </w:rPr>
            </w:pPr>
            <w:r>
              <w:rPr>
                <w:rFonts w:ascii="Times New Roman" w:eastAsia="Calibri" w:hAnsi="Times New Roman" w:cs="Times New Roman"/>
              </w:rPr>
              <w:t>43,2</w:t>
            </w:r>
          </w:p>
        </w:tc>
      </w:tr>
      <w:tr w:rsidR="00266390" w:rsidRPr="00E06C40" w:rsidTr="00226698">
        <w:trPr>
          <w:trHeight w:val="1"/>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6390" w:rsidRPr="00E06C40" w:rsidRDefault="00266390" w:rsidP="00226698">
            <w:pPr>
              <w:spacing w:after="0" w:line="240" w:lineRule="auto"/>
              <w:ind w:firstLine="34"/>
              <w:jc w:val="both"/>
              <w:rPr>
                <w:rFonts w:ascii="Times New Roman" w:eastAsia="Calibri" w:hAnsi="Times New Roman" w:cs="Times New Roman"/>
              </w:rPr>
            </w:pPr>
            <w:r w:rsidRPr="00E06C40">
              <w:rPr>
                <w:rFonts w:ascii="Times New Roman" w:eastAsia="Times New Roman" w:hAnsi="Times New Roman" w:cs="Times New Roman"/>
              </w:rPr>
              <w:t>Индекс физического объёма инвестиций в основной капитал (в постоянных ценах; в процентах к предыдущему году)</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390" w:rsidRPr="00E06C40" w:rsidRDefault="00266390" w:rsidP="00226698">
            <w:pPr>
              <w:spacing w:before="20" w:after="0" w:line="240" w:lineRule="auto"/>
              <w:ind w:right="10"/>
              <w:jc w:val="center"/>
              <w:rPr>
                <w:rFonts w:ascii="Times New Roman" w:eastAsia="Times New Roman" w:hAnsi="Times New Roman" w:cs="Times New Roman"/>
                <w:color w:val="000000"/>
              </w:rPr>
            </w:pPr>
          </w:p>
          <w:p w:rsidR="00266390" w:rsidRPr="00E06C40" w:rsidRDefault="00266390" w:rsidP="00226698">
            <w:pPr>
              <w:spacing w:before="20" w:after="0" w:line="240" w:lineRule="auto"/>
              <w:ind w:right="10"/>
              <w:jc w:val="center"/>
              <w:rPr>
                <w:rFonts w:ascii="Times New Roman" w:eastAsia="Calibri" w:hAnsi="Times New Roman" w:cs="Times New Roman"/>
              </w:rPr>
            </w:pPr>
            <w:r w:rsidRPr="00E06C40">
              <w:rPr>
                <w:rFonts w:ascii="Times New Roman" w:eastAsia="Calibri" w:hAnsi="Times New Roman" w:cs="Times New Roman"/>
              </w:rPr>
              <w:t>76.4</w:t>
            </w:r>
          </w:p>
        </w:tc>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390" w:rsidRPr="00E06C40" w:rsidRDefault="00266390" w:rsidP="00226698">
            <w:pPr>
              <w:spacing w:before="20" w:after="0" w:line="240" w:lineRule="auto"/>
              <w:ind w:right="10"/>
              <w:jc w:val="center"/>
              <w:rPr>
                <w:rFonts w:ascii="Times New Roman" w:eastAsia="Times New Roman" w:hAnsi="Times New Roman" w:cs="Times New Roman"/>
                <w:color w:val="000000"/>
              </w:rPr>
            </w:pPr>
          </w:p>
          <w:p w:rsidR="00266390" w:rsidRPr="00E06C40" w:rsidRDefault="00266390" w:rsidP="00226698">
            <w:pPr>
              <w:spacing w:before="20" w:after="0" w:line="240" w:lineRule="auto"/>
              <w:ind w:right="10"/>
              <w:jc w:val="center"/>
              <w:rPr>
                <w:rFonts w:ascii="Times New Roman" w:eastAsia="Calibri" w:hAnsi="Times New Roman" w:cs="Times New Roman"/>
              </w:rPr>
            </w:pPr>
            <w:r w:rsidRPr="00E06C40">
              <w:rPr>
                <w:rFonts w:ascii="Times New Roman" w:eastAsia="Calibri" w:hAnsi="Times New Roman" w:cs="Times New Roman"/>
              </w:rPr>
              <w:t>79.7</w:t>
            </w: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390" w:rsidRPr="00E06C40" w:rsidRDefault="00266390" w:rsidP="00226698">
            <w:pPr>
              <w:spacing w:before="20" w:after="0" w:line="240" w:lineRule="auto"/>
              <w:ind w:right="10"/>
              <w:jc w:val="center"/>
              <w:rPr>
                <w:rFonts w:ascii="Times New Roman" w:eastAsia="Times New Roman" w:hAnsi="Times New Roman" w:cs="Times New Roman"/>
                <w:color w:val="000000"/>
              </w:rPr>
            </w:pPr>
          </w:p>
          <w:p w:rsidR="00266390" w:rsidRPr="00E06C40" w:rsidRDefault="00266390" w:rsidP="00226698">
            <w:pPr>
              <w:spacing w:before="20" w:after="0" w:line="240" w:lineRule="auto"/>
              <w:ind w:right="10"/>
              <w:jc w:val="center"/>
              <w:rPr>
                <w:rFonts w:ascii="Times New Roman" w:eastAsia="Calibri" w:hAnsi="Times New Roman" w:cs="Times New Roman"/>
              </w:rPr>
            </w:pPr>
            <w:r w:rsidRPr="00E06C40">
              <w:rPr>
                <w:rFonts w:ascii="Times New Roman" w:eastAsia="Calibri" w:hAnsi="Times New Roman" w:cs="Times New Roman"/>
              </w:rPr>
              <w:t>79.4</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390" w:rsidRPr="00E06C40" w:rsidRDefault="00266390" w:rsidP="00226698">
            <w:pPr>
              <w:spacing w:before="20" w:after="0" w:line="240" w:lineRule="auto"/>
              <w:ind w:right="10"/>
              <w:jc w:val="center"/>
              <w:rPr>
                <w:rFonts w:ascii="Times New Roman" w:eastAsia="Times New Roman" w:hAnsi="Times New Roman" w:cs="Times New Roman"/>
                <w:color w:val="000000"/>
              </w:rPr>
            </w:pPr>
          </w:p>
          <w:p w:rsidR="00266390" w:rsidRPr="00E06C40" w:rsidRDefault="00266390" w:rsidP="00226698">
            <w:pPr>
              <w:spacing w:before="20" w:after="0" w:line="240" w:lineRule="auto"/>
              <w:ind w:right="10"/>
              <w:jc w:val="center"/>
              <w:rPr>
                <w:rFonts w:ascii="Times New Roman" w:eastAsia="Calibri" w:hAnsi="Times New Roman" w:cs="Times New Roman"/>
              </w:rPr>
            </w:pPr>
            <w:r>
              <w:rPr>
                <w:rFonts w:ascii="Times New Roman" w:eastAsia="Calibri" w:hAnsi="Times New Roman" w:cs="Times New Roman"/>
              </w:rPr>
              <w:t>59,6</w:t>
            </w:r>
          </w:p>
        </w:tc>
      </w:tr>
    </w:tbl>
    <w:p w:rsidR="00266390" w:rsidRDefault="00266390" w:rsidP="00266390">
      <w:pPr>
        <w:spacing w:after="0" w:line="24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62 % о</w:t>
      </w:r>
      <w:r w:rsidRPr="00E06C40">
        <w:rPr>
          <w:rFonts w:ascii="Times New Roman" w:eastAsia="Times New Roman" w:hAnsi="Times New Roman" w:cs="Times New Roman"/>
          <w:sz w:val="28"/>
        </w:rPr>
        <w:t>бъем</w:t>
      </w:r>
      <w:r>
        <w:rPr>
          <w:rFonts w:ascii="Times New Roman" w:eastAsia="Times New Roman" w:hAnsi="Times New Roman" w:cs="Times New Roman"/>
          <w:sz w:val="28"/>
        </w:rPr>
        <w:t>а</w:t>
      </w:r>
      <w:r w:rsidRPr="00E06C40">
        <w:rPr>
          <w:rFonts w:ascii="Times New Roman" w:eastAsia="Times New Roman" w:hAnsi="Times New Roman" w:cs="Times New Roman"/>
          <w:sz w:val="28"/>
        </w:rPr>
        <w:t xml:space="preserve"> инвестиций в основной капитал </w:t>
      </w:r>
      <w:r>
        <w:rPr>
          <w:rFonts w:ascii="Times New Roman" w:eastAsia="Times New Roman" w:hAnsi="Times New Roman" w:cs="Times New Roman"/>
          <w:sz w:val="28"/>
        </w:rPr>
        <w:t>составляют собственные средства, 38% бюджетные средства.</w:t>
      </w:r>
    </w:p>
    <w:p w:rsidR="00266390" w:rsidRPr="00E06C40" w:rsidRDefault="00266390" w:rsidP="00266390">
      <w:pPr>
        <w:spacing w:after="0" w:line="240" w:lineRule="auto"/>
        <w:ind w:right="-1" w:firstLine="708"/>
        <w:jc w:val="both"/>
        <w:rPr>
          <w:rFonts w:ascii="Times New Roman" w:eastAsia="Times New Roman" w:hAnsi="Times New Roman" w:cs="Times New Roman"/>
          <w:sz w:val="28"/>
        </w:rPr>
      </w:pPr>
      <w:r w:rsidRPr="00E06C40">
        <w:rPr>
          <w:rFonts w:ascii="Times New Roman" w:eastAsia="Times New Roman" w:hAnsi="Times New Roman" w:cs="Times New Roman"/>
          <w:sz w:val="28"/>
        </w:rPr>
        <w:t xml:space="preserve">Наибольшая доля </w:t>
      </w:r>
      <w:r>
        <w:rPr>
          <w:rFonts w:ascii="Times New Roman" w:eastAsia="Times New Roman" w:hAnsi="Times New Roman" w:cs="Times New Roman"/>
          <w:sz w:val="28"/>
        </w:rPr>
        <w:t xml:space="preserve">денежных </w:t>
      </w:r>
      <w:r w:rsidRPr="00E06C40">
        <w:rPr>
          <w:rFonts w:ascii="Times New Roman" w:eastAsia="Times New Roman" w:hAnsi="Times New Roman" w:cs="Times New Roman"/>
          <w:sz w:val="28"/>
        </w:rPr>
        <w:t>средств</w:t>
      </w:r>
      <w:r>
        <w:rPr>
          <w:rFonts w:ascii="Times New Roman" w:eastAsia="Times New Roman" w:hAnsi="Times New Roman" w:cs="Times New Roman"/>
          <w:sz w:val="28"/>
        </w:rPr>
        <w:t xml:space="preserve"> направляется </w:t>
      </w:r>
      <w:r w:rsidRPr="00E06C40">
        <w:rPr>
          <w:rFonts w:ascii="Times New Roman" w:eastAsia="Times New Roman" w:hAnsi="Times New Roman" w:cs="Times New Roman"/>
          <w:sz w:val="28"/>
        </w:rPr>
        <w:t xml:space="preserve">на улучшение материальной технической базы учреждений: на приобретение машин, </w:t>
      </w:r>
      <w:proofErr w:type="gramStart"/>
      <w:r w:rsidRPr="00E06C40">
        <w:rPr>
          <w:rFonts w:ascii="Times New Roman" w:eastAsia="Times New Roman" w:hAnsi="Times New Roman" w:cs="Times New Roman"/>
          <w:sz w:val="28"/>
        </w:rPr>
        <w:t>обору-</w:t>
      </w:r>
      <w:proofErr w:type="spellStart"/>
      <w:r w:rsidRPr="00E06C40">
        <w:rPr>
          <w:rFonts w:ascii="Times New Roman" w:eastAsia="Times New Roman" w:hAnsi="Times New Roman" w:cs="Times New Roman"/>
          <w:sz w:val="28"/>
        </w:rPr>
        <w:t>дования</w:t>
      </w:r>
      <w:proofErr w:type="spellEnd"/>
      <w:proofErr w:type="gramEnd"/>
      <w:r w:rsidRPr="00E06C40">
        <w:rPr>
          <w:rFonts w:ascii="Times New Roman" w:eastAsia="Times New Roman" w:hAnsi="Times New Roman" w:cs="Times New Roman"/>
          <w:sz w:val="28"/>
        </w:rPr>
        <w:t xml:space="preserve"> и транспортных средств – 48,1% здания 6,0 %, прочее -45,9%. </w:t>
      </w:r>
      <w:r>
        <w:rPr>
          <w:rFonts w:ascii="Times New Roman" w:eastAsia="Times New Roman" w:hAnsi="Times New Roman" w:cs="Times New Roman"/>
          <w:sz w:val="28"/>
        </w:rPr>
        <w:tab/>
        <w:t>З</w:t>
      </w:r>
      <w:r w:rsidRPr="00E06C40">
        <w:rPr>
          <w:rFonts w:ascii="Times New Roman" w:eastAsia="Times New Roman" w:hAnsi="Times New Roman" w:cs="Times New Roman"/>
          <w:sz w:val="28"/>
        </w:rPr>
        <w:t xml:space="preserve">начительное сокращение объемов инвестиций  у предприятий связанное с периодом ослабления экономической ситуации, ограниченными собственными средствами и отсутствием крупных инвестиционных проектов реализуемых на территории района. </w:t>
      </w:r>
    </w:p>
    <w:p w:rsidR="00266390" w:rsidRDefault="00266390" w:rsidP="00266390">
      <w:pPr>
        <w:spacing w:after="0" w:line="240" w:lineRule="auto"/>
        <w:ind w:right="-1" w:firstLine="708"/>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w:t>
      </w:r>
      <w:r w:rsidRPr="00E06C40">
        <w:rPr>
          <w:rFonts w:ascii="Times New Roman" w:eastAsia="Calibri" w:hAnsi="Times New Roman" w:cs="Times New Roman"/>
          <w:sz w:val="28"/>
          <w:szCs w:val="28"/>
          <w:lang w:eastAsia="ar-SA"/>
        </w:rPr>
        <w:t xml:space="preserve"> реестре инвестиционных проектов муниципального образования, включая проекты малого и среднего бизнеса, значится 109 проектов с суммарным объёмом инвестиций 561,5 тыс. руб., который, к сожалению, не в полном объёме находит свое отражение в данных </w:t>
      </w:r>
      <w:r>
        <w:rPr>
          <w:rFonts w:ascii="Times New Roman" w:eastAsia="Calibri" w:hAnsi="Times New Roman" w:cs="Times New Roman"/>
          <w:sz w:val="28"/>
          <w:szCs w:val="28"/>
          <w:lang w:eastAsia="ar-SA"/>
        </w:rPr>
        <w:t>федеральной службы государственной статистики.</w:t>
      </w:r>
    </w:p>
    <w:p w:rsidR="00266390" w:rsidRDefault="00266390" w:rsidP="00266390">
      <w:pPr>
        <w:widowControl w:val="0"/>
        <w:spacing w:after="0" w:line="240" w:lineRule="auto"/>
        <w:ind w:firstLine="720"/>
        <w:jc w:val="both"/>
        <w:rPr>
          <w:rFonts w:ascii="Times New Roman" w:eastAsia="Calibri" w:hAnsi="Times New Roman" w:cs="Times New Roman"/>
          <w:sz w:val="28"/>
          <w:szCs w:val="28"/>
          <w:lang w:eastAsia="ar-SA"/>
        </w:rPr>
      </w:pPr>
      <w:r w:rsidRPr="00E06C40">
        <w:rPr>
          <w:rFonts w:ascii="Times New Roman" w:eastAsia="Calibri" w:hAnsi="Times New Roman" w:cs="Times New Roman"/>
          <w:sz w:val="28"/>
          <w:szCs w:val="28"/>
          <w:lang w:eastAsia="ar-SA"/>
        </w:rPr>
        <w:t>Ресурсный потенциал, географические и логистические факторы позволяют развивать на территории района проекты полного цикла</w:t>
      </w:r>
      <w:r>
        <w:rPr>
          <w:rFonts w:ascii="Times New Roman" w:eastAsia="Calibri" w:hAnsi="Times New Roman" w:cs="Times New Roman"/>
          <w:sz w:val="28"/>
          <w:szCs w:val="28"/>
          <w:lang w:eastAsia="ar-SA"/>
        </w:rPr>
        <w:t>.</w:t>
      </w:r>
    </w:p>
    <w:p w:rsidR="00266390" w:rsidRDefault="00266390" w:rsidP="00266390">
      <w:pPr>
        <w:spacing w:after="0" w:line="240" w:lineRule="auto"/>
        <w:ind w:right="-284" w:firstLine="709"/>
        <w:jc w:val="both"/>
        <w:rPr>
          <w:rFonts w:ascii="Times New Roman" w:eastAsia="Times New Roman" w:hAnsi="Times New Roman" w:cs="Times New Roman"/>
          <w:b/>
          <w:sz w:val="28"/>
          <w:szCs w:val="28"/>
          <w:lang w:eastAsia="ru-RU"/>
        </w:rPr>
      </w:pPr>
    </w:p>
    <w:p w:rsidR="00266390" w:rsidRDefault="00266390" w:rsidP="00266390">
      <w:pPr>
        <w:spacing w:after="0" w:line="240" w:lineRule="auto"/>
        <w:ind w:right="-284" w:firstLine="709"/>
        <w:jc w:val="both"/>
        <w:rPr>
          <w:rFonts w:ascii="Times New Roman" w:eastAsia="Times New Roman" w:hAnsi="Times New Roman" w:cs="Times New Roman"/>
          <w:b/>
          <w:sz w:val="28"/>
          <w:szCs w:val="28"/>
          <w:lang w:eastAsia="ru-RU"/>
        </w:rPr>
      </w:pPr>
    </w:p>
    <w:p w:rsidR="00266390" w:rsidRDefault="00266390" w:rsidP="00266390">
      <w:pPr>
        <w:spacing w:after="0" w:line="240" w:lineRule="auto"/>
        <w:ind w:right="-284" w:firstLine="709"/>
        <w:jc w:val="both"/>
        <w:rPr>
          <w:rFonts w:ascii="Times New Roman" w:eastAsia="Times New Roman" w:hAnsi="Times New Roman" w:cs="Times New Roman"/>
          <w:b/>
          <w:sz w:val="28"/>
          <w:szCs w:val="28"/>
          <w:lang w:eastAsia="ru-RU"/>
        </w:rPr>
      </w:pPr>
    </w:p>
    <w:p w:rsidR="00266390" w:rsidRPr="00E06C40" w:rsidRDefault="00266390" w:rsidP="00266390">
      <w:pPr>
        <w:spacing w:after="0" w:line="240" w:lineRule="auto"/>
        <w:ind w:right="-284"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1.2.4. </w:t>
      </w:r>
      <w:r w:rsidRPr="00E06C40">
        <w:rPr>
          <w:rFonts w:ascii="Times New Roman" w:eastAsia="Times New Roman" w:hAnsi="Times New Roman" w:cs="Times New Roman"/>
          <w:b/>
          <w:sz w:val="28"/>
          <w:szCs w:val="28"/>
          <w:lang w:eastAsia="ru-RU"/>
        </w:rPr>
        <w:t>Малое и среднее предпринимательство</w:t>
      </w:r>
    </w:p>
    <w:p w:rsidR="00266390" w:rsidRPr="00FE07E2" w:rsidRDefault="00266390" w:rsidP="00266390">
      <w:pPr>
        <w:spacing w:after="0" w:line="240" w:lineRule="auto"/>
        <w:ind w:right="-1" w:firstLine="703"/>
        <w:jc w:val="both"/>
        <w:rPr>
          <w:rFonts w:ascii="Times New Roman" w:eastAsia="Times New Roman" w:hAnsi="Times New Roman" w:cs="Times New Roman"/>
          <w:spacing w:val="-4"/>
          <w:sz w:val="28"/>
        </w:rPr>
      </w:pPr>
      <w:r>
        <w:rPr>
          <w:rFonts w:ascii="Times New Roman" w:eastAsia="Times New Roman" w:hAnsi="Times New Roman" w:cs="Times New Roman"/>
          <w:color w:val="FF0000"/>
          <w:sz w:val="28"/>
          <w:szCs w:val="28"/>
          <w:lang w:eastAsia="ru-RU"/>
        </w:rPr>
        <w:tab/>
      </w:r>
      <w:r w:rsidRPr="00FE07E2">
        <w:rPr>
          <w:rFonts w:ascii="Times New Roman" w:eastAsia="Times New Roman" w:hAnsi="Times New Roman" w:cs="Times New Roman"/>
          <w:sz w:val="28"/>
          <w:szCs w:val="28"/>
          <w:lang w:eastAsia="ru-RU"/>
        </w:rPr>
        <w:t xml:space="preserve">Предпринимательство является неотъемлемой частью экономики района. Малый бизнес не только способствует созданию новых рабочих мест, сокращению безработицы, насыщению рынка товарами, пополнению местного бюджета за счет налоговых  и неналоговых поступлений, но и обеспечивает экономическую самостоятельность значительной части населения. </w:t>
      </w:r>
      <w:r w:rsidRPr="00FE07E2">
        <w:rPr>
          <w:rFonts w:ascii="Times New Roman" w:eastAsia="Calibri" w:hAnsi="Times New Roman" w:cs="Times New Roman"/>
          <w:sz w:val="28"/>
          <w:szCs w:val="28"/>
        </w:rPr>
        <w:t>В муниципальном  образовании  сложился устойчивый сектор среднего и малого  предпринимательства.</w:t>
      </w:r>
      <w:r w:rsidRPr="00FE07E2">
        <w:rPr>
          <w:rFonts w:ascii="Times New Roman" w:eastAsia="Times New Roman" w:hAnsi="Times New Roman" w:cs="Times New Roman"/>
          <w:spacing w:val="-4"/>
          <w:sz w:val="28"/>
        </w:rPr>
        <w:t xml:space="preserve"> </w:t>
      </w:r>
    </w:p>
    <w:p w:rsidR="00266390" w:rsidRDefault="00266390" w:rsidP="00266390">
      <w:pPr>
        <w:spacing w:after="0" w:line="240" w:lineRule="auto"/>
        <w:ind w:right="-1" w:firstLine="703"/>
        <w:jc w:val="both"/>
        <w:rPr>
          <w:rFonts w:ascii="Times New Roman" w:eastAsia="Times New Roman" w:hAnsi="Times New Roman" w:cs="Times New Roman"/>
          <w:sz w:val="28"/>
          <w:lang w:eastAsia="ru-RU"/>
        </w:rPr>
      </w:pPr>
      <w:r w:rsidRPr="002F5D55">
        <w:rPr>
          <w:rFonts w:ascii="Times New Roman" w:eastAsia="Times New Roman" w:hAnsi="Times New Roman" w:cs="Times New Roman"/>
          <w:spacing w:val="-4"/>
          <w:sz w:val="28"/>
        </w:rPr>
        <w:t>Количество индивидуальных предпринимателей</w:t>
      </w:r>
      <w:r w:rsidRPr="002F5D55">
        <w:rPr>
          <w:rFonts w:ascii="Times New Roman" w:eastAsia="Times New Roman" w:hAnsi="Times New Roman" w:cs="Times New Roman"/>
          <w:sz w:val="28"/>
        </w:rPr>
        <w:t xml:space="preserve"> без образования юридического лица, включенных в </w:t>
      </w:r>
      <w:proofErr w:type="spellStart"/>
      <w:r w:rsidRPr="002F5D55">
        <w:rPr>
          <w:rFonts w:ascii="Times New Roman" w:eastAsia="Times New Roman" w:hAnsi="Times New Roman" w:cs="Times New Roman"/>
          <w:sz w:val="28"/>
        </w:rPr>
        <w:t>Статрегистр</w:t>
      </w:r>
      <w:proofErr w:type="spellEnd"/>
      <w:r w:rsidRPr="002F5D55">
        <w:rPr>
          <w:rFonts w:ascii="Times New Roman" w:eastAsia="Times New Roman" w:hAnsi="Times New Roman" w:cs="Times New Roman"/>
          <w:sz w:val="28"/>
        </w:rPr>
        <w:t xml:space="preserve"> на 01.01.2017 года составляет 353  единицы</w:t>
      </w:r>
      <w:r>
        <w:rPr>
          <w:rFonts w:ascii="Times New Roman" w:eastAsia="Times New Roman" w:hAnsi="Times New Roman" w:cs="Times New Roman"/>
          <w:sz w:val="28"/>
        </w:rPr>
        <w:t>. О</w:t>
      </w:r>
      <w:r w:rsidRPr="002F5D55">
        <w:rPr>
          <w:rFonts w:ascii="Times New Roman" w:eastAsia="Times New Roman" w:hAnsi="Times New Roman" w:cs="Times New Roman"/>
          <w:sz w:val="28"/>
        </w:rPr>
        <w:t>но уменьшилось, по отношению к 201</w:t>
      </w:r>
      <w:r>
        <w:rPr>
          <w:rFonts w:ascii="Times New Roman" w:eastAsia="Times New Roman" w:hAnsi="Times New Roman" w:cs="Times New Roman"/>
          <w:sz w:val="28"/>
        </w:rPr>
        <w:t>4</w:t>
      </w:r>
      <w:r w:rsidRPr="002F5D55">
        <w:rPr>
          <w:rFonts w:ascii="Times New Roman" w:eastAsia="Times New Roman" w:hAnsi="Times New Roman" w:cs="Times New Roman"/>
          <w:sz w:val="28"/>
        </w:rPr>
        <w:t xml:space="preserve"> году на 1</w:t>
      </w:r>
      <w:r>
        <w:rPr>
          <w:rFonts w:ascii="Times New Roman" w:eastAsia="Times New Roman" w:hAnsi="Times New Roman" w:cs="Times New Roman"/>
          <w:sz w:val="28"/>
        </w:rPr>
        <w:t>8</w:t>
      </w:r>
      <w:r w:rsidRPr="002F5D55">
        <w:rPr>
          <w:rFonts w:ascii="Times New Roman" w:eastAsia="Times New Roman" w:hAnsi="Times New Roman" w:cs="Times New Roman"/>
          <w:sz w:val="28"/>
        </w:rPr>
        <w:t xml:space="preserve"> единиц, к 201</w:t>
      </w:r>
      <w:r>
        <w:rPr>
          <w:rFonts w:ascii="Times New Roman" w:eastAsia="Times New Roman" w:hAnsi="Times New Roman" w:cs="Times New Roman"/>
          <w:sz w:val="28"/>
        </w:rPr>
        <w:t>5</w:t>
      </w:r>
      <w:r w:rsidRPr="002F5D55">
        <w:rPr>
          <w:rFonts w:ascii="Times New Roman" w:eastAsia="Times New Roman" w:hAnsi="Times New Roman" w:cs="Times New Roman"/>
          <w:sz w:val="28"/>
        </w:rPr>
        <w:t xml:space="preserve"> году на 1</w:t>
      </w:r>
      <w:r>
        <w:rPr>
          <w:rFonts w:ascii="Times New Roman" w:eastAsia="Times New Roman" w:hAnsi="Times New Roman" w:cs="Times New Roman"/>
          <w:sz w:val="28"/>
        </w:rPr>
        <w:t>3</w:t>
      </w:r>
      <w:r w:rsidRPr="002F5D55">
        <w:rPr>
          <w:rFonts w:ascii="Times New Roman" w:eastAsia="Times New Roman" w:hAnsi="Times New Roman" w:cs="Times New Roman"/>
          <w:sz w:val="28"/>
        </w:rPr>
        <w:t xml:space="preserve">  единиц.</w:t>
      </w:r>
      <w:r w:rsidRPr="002F5D55">
        <w:rPr>
          <w:rFonts w:ascii="Times New Roman" w:eastAsia="Times New Roman" w:hAnsi="Times New Roman" w:cs="Times New Roman"/>
          <w:sz w:val="28"/>
          <w:lang w:eastAsia="ru-RU"/>
        </w:rPr>
        <w:t xml:space="preserve"> </w:t>
      </w:r>
    </w:p>
    <w:p w:rsidR="00266390" w:rsidRPr="005B2C03" w:rsidRDefault="00266390" w:rsidP="00266390">
      <w:pPr>
        <w:spacing w:after="0" w:line="240" w:lineRule="auto"/>
        <w:jc w:val="both"/>
        <w:rPr>
          <w:rFonts w:ascii="Times New Roman" w:eastAsia="Times New Roman" w:hAnsi="Times New Roman" w:cs="Times New Roman"/>
          <w:color w:val="FF0000"/>
          <w:sz w:val="28"/>
          <w:szCs w:val="28"/>
          <w:lang w:eastAsia="ru-RU"/>
        </w:rPr>
      </w:pPr>
    </w:p>
    <w:p w:rsidR="00266390" w:rsidRPr="00716729" w:rsidRDefault="00266390" w:rsidP="00266390">
      <w:pPr>
        <w:ind w:firstLine="708"/>
        <w:jc w:val="center"/>
        <w:rPr>
          <w:rFonts w:ascii="Times New Roman" w:eastAsia="Times New Roman" w:hAnsi="Times New Roman" w:cs="Times New Roman"/>
          <w:b/>
          <w:sz w:val="28"/>
          <w:szCs w:val="28"/>
        </w:rPr>
      </w:pPr>
      <w:r w:rsidRPr="00716729">
        <w:rPr>
          <w:rFonts w:ascii="Times New Roman" w:eastAsia="Times New Roman" w:hAnsi="Times New Roman" w:cs="Times New Roman"/>
          <w:b/>
          <w:sz w:val="28"/>
          <w:szCs w:val="28"/>
        </w:rPr>
        <w:t>Число индивидуальных предпринимателей</w:t>
      </w:r>
    </w:p>
    <w:tbl>
      <w:tblPr>
        <w:tblW w:w="0" w:type="auto"/>
        <w:tblInd w:w="98" w:type="dxa"/>
        <w:tblCellMar>
          <w:left w:w="10" w:type="dxa"/>
          <w:right w:w="10" w:type="dxa"/>
        </w:tblCellMar>
        <w:tblLook w:val="04A0" w:firstRow="1" w:lastRow="0" w:firstColumn="1" w:lastColumn="0" w:noHBand="0" w:noVBand="1"/>
      </w:tblPr>
      <w:tblGrid>
        <w:gridCol w:w="5539"/>
        <w:gridCol w:w="954"/>
        <w:gridCol w:w="955"/>
        <w:gridCol w:w="955"/>
        <w:gridCol w:w="952"/>
      </w:tblGrid>
      <w:tr w:rsidR="00266390" w:rsidRPr="00E06C40" w:rsidTr="00226698">
        <w:trPr>
          <w:trHeight w:val="1"/>
        </w:trPr>
        <w:tc>
          <w:tcPr>
            <w:tcW w:w="5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66390" w:rsidRPr="00716729" w:rsidRDefault="00266390" w:rsidP="00226698">
            <w:pPr>
              <w:spacing w:after="0" w:line="240" w:lineRule="auto"/>
              <w:jc w:val="center"/>
              <w:rPr>
                <w:rFonts w:ascii="Times New Roman" w:eastAsia="Calibri" w:hAnsi="Times New Roman" w:cs="Times New Roman"/>
                <w:b/>
              </w:rPr>
            </w:pPr>
            <w:r w:rsidRPr="00716729">
              <w:rPr>
                <w:rFonts w:ascii="Times New Roman" w:eastAsia="Times New Roman" w:hAnsi="Times New Roman" w:cs="Times New Roman"/>
                <w:b/>
              </w:rPr>
              <w:t>Наименование показателей</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66390" w:rsidRPr="00716729" w:rsidRDefault="00266390" w:rsidP="00226698">
            <w:pPr>
              <w:spacing w:after="0" w:line="240" w:lineRule="auto"/>
              <w:jc w:val="center"/>
              <w:rPr>
                <w:rFonts w:ascii="Times New Roman" w:eastAsia="Calibri" w:hAnsi="Times New Roman" w:cs="Times New Roman"/>
                <w:b/>
              </w:rPr>
            </w:pPr>
            <w:r w:rsidRPr="00716729">
              <w:rPr>
                <w:rFonts w:ascii="Times New Roman" w:eastAsia="Times New Roman" w:hAnsi="Times New Roman" w:cs="Times New Roman"/>
                <w:b/>
              </w:rPr>
              <w:t>2013</w:t>
            </w:r>
            <w:r>
              <w:rPr>
                <w:rFonts w:ascii="Times New Roman" w:eastAsia="Times New Roman" w:hAnsi="Times New Roman" w:cs="Times New Roman"/>
                <w:b/>
              </w:rPr>
              <w:t>г</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66390" w:rsidRPr="00716729" w:rsidRDefault="00266390" w:rsidP="00226698">
            <w:pPr>
              <w:spacing w:after="0" w:line="240" w:lineRule="auto"/>
              <w:jc w:val="center"/>
              <w:rPr>
                <w:rFonts w:ascii="Times New Roman" w:eastAsia="Calibri" w:hAnsi="Times New Roman" w:cs="Times New Roman"/>
                <w:b/>
              </w:rPr>
            </w:pPr>
            <w:r w:rsidRPr="00716729">
              <w:rPr>
                <w:rFonts w:ascii="Times New Roman" w:eastAsia="Times New Roman" w:hAnsi="Times New Roman" w:cs="Times New Roman"/>
                <w:b/>
              </w:rPr>
              <w:t>2014</w:t>
            </w:r>
            <w:r>
              <w:rPr>
                <w:rFonts w:ascii="Times New Roman" w:eastAsia="Times New Roman" w:hAnsi="Times New Roman" w:cs="Times New Roman"/>
                <w:b/>
              </w:rPr>
              <w:t>г</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66390" w:rsidRPr="00716729" w:rsidRDefault="00266390" w:rsidP="00226698">
            <w:pPr>
              <w:spacing w:after="0" w:line="240" w:lineRule="auto"/>
              <w:jc w:val="center"/>
              <w:rPr>
                <w:rFonts w:ascii="Times New Roman" w:eastAsia="Calibri" w:hAnsi="Times New Roman" w:cs="Times New Roman"/>
                <w:b/>
              </w:rPr>
            </w:pPr>
            <w:r w:rsidRPr="00716729">
              <w:rPr>
                <w:rFonts w:ascii="Times New Roman" w:eastAsia="Times New Roman" w:hAnsi="Times New Roman" w:cs="Times New Roman"/>
                <w:b/>
              </w:rPr>
              <w:t>2015</w:t>
            </w:r>
            <w:r>
              <w:rPr>
                <w:rFonts w:ascii="Times New Roman" w:eastAsia="Times New Roman" w:hAnsi="Times New Roman" w:cs="Times New Roman"/>
                <w:b/>
              </w:rPr>
              <w:t>г</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6390" w:rsidRPr="008C705F" w:rsidRDefault="00266390" w:rsidP="00226698">
            <w:pPr>
              <w:spacing w:after="0" w:line="240" w:lineRule="auto"/>
              <w:jc w:val="center"/>
              <w:rPr>
                <w:rFonts w:ascii="Times New Roman" w:eastAsia="Times New Roman" w:hAnsi="Times New Roman" w:cs="Times New Roman"/>
                <w:b/>
              </w:rPr>
            </w:pPr>
            <w:r w:rsidRPr="00716729">
              <w:rPr>
                <w:rFonts w:ascii="Times New Roman" w:eastAsia="Times New Roman" w:hAnsi="Times New Roman" w:cs="Times New Roman"/>
                <w:b/>
              </w:rPr>
              <w:t>2016</w:t>
            </w:r>
            <w:r>
              <w:rPr>
                <w:rFonts w:ascii="Times New Roman" w:eastAsia="Times New Roman" w:hAnsi="Times New Roman" w:cs="Times New Roman"/>
                <w:b/>
              </w:rPr>
              <w:t>г</w:t>
            </w:r>
          </w:p>
        </w:tc>
      </w:tr>
      <w:tr w:rsidR="00266390" w:rsidRPr="00E06C40" w:rsidTr="00226698">
        <w:trPr>
          <w:trHeight w:val="1"/>
        </w:trPr>
        <w:tc>
          <w:tcPr>
            <w:tcW w:w="5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66390" w:rsidRPr="00E06C40" w:rsidRDefault="00266390" w:rsidP="00226698">
            <w:pPr>
              <w:spacing w:after="0" w:line="240" w:lineRule="auto"/>
              <w:jc w:val="both"/>
              <w:rPr>
                <w:rFonts w:ascii="Times New Roman" w:eastAsia="Calibri" w:hAnsi="Times New Roman" w:cs="Times New Roman"/>
              </w:rPr>
            </w:pPr>
            <w:r w:rsidRPr="00E06C40">
              <w:rPr>
                <w:rFonts w:ascii="Times New Roman" w:eastAsia="Times New Roman" w:hAnsi="Times New Roman" w:cs="Times New Roman"/>
              </w:rPr>
              <w:t xml:space="preserve">Число индивидуальных предпринимателей (поставленных на учёт в </w:t>
            </w:r>
            <w:proofErr w:type="spellStart"/>
            <w:r w:rsidRPr="00E06C40">
              <w:rPr>
                <w:rFonts w:ascii="Times New Roman" w:eastAsia="Times New Roman" w:hAnsi="Times New Roman" w:cs="Times New Roman"/>
              </w:rPr>
              <w:t>Статрегистре</w:t>
            </w:r>
            <w:proofErr w:type="spellEnd"/>
            <w:r w:rsidRPr="00E06C40">
              <w:rPr>
                <w:rFonts w:ascii="Times New Roman" w:eastAsia="Times New Roman" w:hAnsi="Times New Roman" w:cs="Times New Roman"/>
              </w:rPr>
              <w:t xml:space="preserve"> на конец года, чел.)</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6390" w:rsidRPr="00E06C40" w:rsidRDefault="00266390" w:rsidP="00226698">
            <w:pPr>
              <w:spacing w:after="0" w:line="240" w:lineRule="auto"/>
              <w:jc w:val="center"/>
              <w:rPr>
                <w:rFonts w:ascii="Times New Roman" w:eastAsia="Times New Roman" w:hAnsi="Times New Roman" w:cs="Times New Roman"/>
              </w:rPr>
            </w:pPr>
          </w:p>
          <w:p w:rsidR="00266390" w:rsidRPr="00E06C40" w:rsidRDefault="00266390" w:rsidP="00226698">
            <w:pPr>
              <w:spacing w:after="0" w:line="240" w:lineRule="auto"/>
              <w:jc w:val="center"/>
              <w:rPr>
                <w:rFonts w:ascii="Times New Roman" w:eastAsia="Times New Roman" w:hAnsi="Times New Roman" w:cs="Times New Roman"/>
              </w:rPr>
            </w:pPr>
            <w:r w:rsidRPr="00E06C40">
              <w:rPr>
                <w:rFonts w:ascii="Times New Roman" w:eastAsia="Times New Roman" w:hAnsi="Times New Roman" w:cs="Times New Roman"/>
              </w:rPr>
              <w:t>358</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6390" w:rsidRPr="00E06C40" w:rsidRDefault="00266390" w:rsidP="00226698">
            <w:pPr>
              <w:spacing w:after="0" w:line="240" w:lineRule="auto"/>
              <w:jc w:val="center"/>
              <w:rPr>
                <w:rFonts w:ascii="Times New Roman" w:eastAsia="Times New Roman" w:hAnsi="Times New Roman" w:cs="Times New Roman"/>
              </w:rPr>
            </w:pPr>
          </w:p>
          <w:p w:rsidR="00266390" w:rsidRPr="00E06C40" w:rsidRDefault="00266390" w:rsidP="00226698">
            <w:pPr>
              <w:spacing w:after="0" w:line="240" w:lineRule="auto"/>
              <w:jc w:val="center"/>
              <w:rPr>
                <w:rFonts w:ascii="Times New Roman" w:eastAsia="Times New Roman" w:hAnsi="Times New Roman" w:cs="Times New Roman"/>
              </w:rPr>
            </w:pPr>
            <w:r w:rsidRPr="00E06C40">
              <w:rPr>
                <w:rFonts w:ascii="Times New Roman" w:eastAsia="Times New Roman" w:hAnsi="Times New Roman" w:cs="Times New Roman"/>
              </w:rPr>
              <w:t>371</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6390" w:rsidRPr="00E06C40" w:rsidRDefault="00266390" w:rsidP="00226698">
            <w:pPr>
              <w:spacing w:after="0" w:line="240" w:lineRule="auto"/>
              <w:jc w:val="center"/>
              <w:rPr>
                <w:rFonts w:ascii="Times New Roman" w:eastAsia="Times New Roman" w:hAnsi="Times New Roman" w:cs="Times New Roman"/>
              </w:rPr>
            </w:pPr>
          </w:p>
          <w:p w:rsidR="00266390" w:rsidRPr="00E06C40" w:rsidRDefault="00266390" w:rsidP="00226698">
            <w:pPr>
              <w:spacing w:after="0" w:line="240" w:lineRule="auto"/>
              <w:jc w:val="center"/>
              <w:rPr>
                <w:rFonts w:ascii="Times New Roman" w:eastAsia="Times New Roman" w:hAnsi="Times New Roman" w:cs="Times New Roman"/>
              </w:rPr>
            </w:pPr>
            <w:r w:rsidRPr="00E06C40">
              <w:rPr>
                <w:rFonts w:ascii="Times New Roman" w:eastAsia="Times New Roman" w:hAnsi="Times New Roman" w:cs="Times New Roman"/>
              </w:rPr>
              <w:t>366</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6390" w:rsidRPr="00E06C40" w:rsidRDefault="00266390" w:rsidP="00226698">
            <w:pPr>
              <w:spacing w:after="0" w:line="240" w:lineRule="auto"/>
              <w:jc w:val="center"/>
              <w:rPr>
                <w:rFonts w:ascii="Times New Roman" w:eastAsia="Times New Roman" w:hAnsi="Times New Roman" w:cs="Times New Roman"/>
              </w:rPr>
            </w:pPr>
          </w:p>
          <w:p w:rsidR="00266390" w:rsidRPr="00E06C40" w:rsidRDefault="00266390" w:rsidP="00226698">
            <w:pPr>
              <w:spacing w:after="0" w:line="240" w:lineRule="auto"/>
              <w:jc w:val="center"/>
              <w:rPr>
                <w:rFonts w:ascii="Times New Roman" w:eastAsia="Times New Roman" w:hAnsi="Times New Roman" w:cs="Times New Roman"/>
              </w:rPr>
            </w:pPr>
            <w:r w:rsidRPr="00E06C40">
              <w:rPr>
                <w:rFonts w:ascii="Times New Roman" w:eastAsia="Times New Roman" w:hAnsi="Times New Roman" w:cs="Times New Roman"/>
              </w:rPr>
              <w:t>353</w:t>
            </w:r>
          </w:p>
        </w:tc>
      </w:tr>
    </w:tbl>
    <w:p w:rsidR="00266390" w:rsidRPr="002F5D55" w:rsidRDefault="00266390" w:rsidP="00266390">
      <w:pPr>
        <w:spacing w:after="0" w:line="240" w:lineRule="auto"/>
        <w:ind w:right="-1" w:firstLine="703"/>
        <w:jc w:val="both"/>
        <w:rPr>
          <w:rFonts w:ascii="Times New Roman" w:eastAsia="Times New Roman" w:hAnsi="Times New Roman" w:cs="Times New Roman"/>
          <w:sz w:val="28"/>
          <w:lang w:eastAsia="ru-RU"/>
        </w:rPr>
      </w:pPr>
    </w:p>
    <w:p w:rsidR="00266390" w:rsidRPr="00FE07E2" w:rsidRDefault="00266390" w:rsidP="00266390">
      <w:pPr>
        <w:spacing w:after="0" w:line="240" w:lineRule="auto"/>
        <w:ind w:firstLine="708"/>
        <w:jc w:val="both"/>
        <w:rPr>
          <w:rFonts w:ascii="Times New Roman" w:eastAsia="Calibri" w:hAnsi="Times New Roman" w:cs="Times New Roman"/>
          <w:spacing w:val="-2"/>
          <w:sz w:val="28"/>
          <w:szCs w:val="28"/>
        </w:rPr>
      </w:pPr>
      <w:r w:rsidRPr="00FE07E2">
        <w:rPr>
          <w:rFonts w:ascii="Times New Roman" w:eastAsia="Calibri" w:hAnsi="Times New Roman" w:cs="Times New Roman"/>
          <w:bCs/>
          <w:sz w:val="28"/>
          <w:szCs w:val="28"/>
        </w:rPr>
        <w:t>Субъекты предпринимательства  осуществляют деятельность практически во всех отраслях экономики района, однако непроизводственная сфера деятельности для малого бизнеса пока остается более привлекательной, чем производственная. Так, в структуре по видам предпринимательской деятельности в течение последних 5 лет н</w:t>
      </w:r>
      <w:r w:rsidRPr="00FE07E2">
        <w:rPr>
          <w:rFonts w:ascii="Times New Roman" w:eastAsia="Calibri" w:hAnsi="Times New Roman" w:cs="Times New Roman"/>
          <w:sz w:val="28"/>
          <w:szCs w:val="28"/>
        </w:rPr>
        <w:t xml:space="preserve">аибольший удельный вес составляет торговля – 53,5 % (188 ед.), в </w:t>
      </w:r>
      <w:r w:rsidRPr="00FE07E2">
        <w:rPr>
          <w:rFonts w:ascii="Times New Roman" w:eastAsia="Calibri" w:hAnsi="Times New Roman" w:cs="Times New Roman"/>
          <w:bCs/>
          <w:sz w:val="28"/>
          <w:szCs w:val="28"/>
        </w:rPr>
        <w:t xml:space="preserve"> сельском хозяйстве 18 % (64 ед.),</w:t>
      </w:r>
      <w:r w:rsidRPr="00FE07E2">
        <w:rPr>
          <w:rFonts w:ascii="Times New Roman" w:eastAsia="Times New Roman" w:hAnsi="Times New Roman" w:cs="Times New Roman"/>
          <w:sz w:val="28"/>
        </w:rPr>
        <w:t xml:space="preserve"> обрабатывающих производствах – 10,0%, транспорте и связи – 6.5%, </w:t>
      </w:r>
      <w:r w:rsidRPr="00FE07E2">
        <w:rPr>
          <w:rFonts w:ascii="Times New Roman" w:eastAsia="Calibri" w:hAnsi="Times New Roman" w:cs="Times New Roman"/>
          <w:spacing w:val="-2"/>
          <w:sz w:val="28"/>
          <w:szCs w:val="28"/>
        </w:rPr>
        <w:t xml:space="preserve"> ремонте  автомашин с 6 % до 11%, </w:t>
      </w:r>
      <w:r w:rsidRPr="00FE07E2">
        <w:rPr>
          <w:rFonts w:ascii="Times New Roman" w:eastAsia="Calibri" w:hAnsi="Times New Roman" w:cs="Times New Roman"/>
          <w:spacing w:val="-3"/>
          <w:sz w:val="28"/>
          <w:szCs w:val="28"/>
        </w:rPr>
        <w:t>б</w:t>
      </w:r>
      <w:r w:rsidRPr="00FE07E2">
        <w:rPr>
          <w:rFonts w:ascii="Times New Roman" w:eastAsia="Calibri" w:hAnsi="Times New Roman" w:cs="Times New Roman"/>
          <w:spacing w:val="-2"/>
          <w:sz w:val="28"/>
          <w:szCs w:val="28"/>
        </w:rPr>
        <w:t>ытовых услугах населению с 5 % до 8%.</w:t>
      </w:r>
    </w:p>
    <w:p w:rsidR="00266390" w:rsidRPr="002F5D55" w:rsidRDefault="00266390" w:rsidP="00266390">
      <w:pPr>
        <w:widowControl w:val="0"/>
        <w:spacing w:after="0" w:line="240" w:lineRule="auto"/>
        <w:ind w:firstLine="708"/>
        <w:jc w:val="both"/>
        <w:rPr>
          <w:rFonts w:ascii="Times New Roman" w:eastAsia="Times New Roman" w:hAnsi="Times New Roman" w:cs="Times New Roman"/>
          <w:sz w:val="28"/>
        </w:rPr>
      </w:pPr>
      <w:r w:rsidRPr="00FE07E2">
        <w:rPr>
          <w:rFonts w:ascii="Times New Roman" w:eastAsia="Times New Roman" w:hAnsi="Times New Roman" w:cs="Times New Roman"/>
          <w:sz w:val="28"/>
        </w:rPr>
        <w:t xml:space="preserve">Численность работающих в сфере предпринимательства  более 2700 </w:t>
      </w:r>
      <w:r w:rsidRPr="002F5D55">
        <w:rPr>
          <w:rFonts w:ascii="Times New Roman" w:eastAsia="Times New Roman" w:hAnsi="Times New Roman" w:cs="Times New Roman"/>
          <w:sz w:val="28"/>
        </w:rPr>
        <w:t xml:space="preserve">человек, что составляет 32.0%  от численности экономически активного населения района. </w:t>
      </w:r>
    </w:p>
    <w:p w:rsidR="00266390" w:rsidRDefault="00266390" w:rsidP="00266390">
      <w:pPr>
        <w:widowControl w:val="0"/>
        <w:spacing w:after="0" w:line="240" w:lineRule="auto"/>
        <w:ind w:firstLine="708"/>
        <w:jc w:val="both"/>
        <w:rPr>
          <w:rFonts w:ascii="Times New Roman" w:eastAsia="Calibri" w:hAnsi="Times New Roman" w:cs="Times New Roman"/>
          <w:sz w:val="28"/>
          <w:szCs w:val="28"/>
          <w:lang w:eastAsia="ar-SA"/>
        </w:rPr>
      </w:pPr>
      <w:r w:rsidRPr="002F5D55">
        <w:rPr>
          <w:rFonts w:ascii="Times New Roman" w:eastAsia="Times New Roman" w:hAnsi="Times New Roman" w:cs="Times New Roman"/>
          <w:sz w:val="28"/>
        </w:rPr>
        <w:t>Доля налоговых поступлений в консолидированный бюджет муниципального образования в виде ЕНВД, УСНО, патентной системы составила  10,3%.</w:t>
      </w:r>
      <w:r w:rsidRPr="002F5D55">
        <w:rPr>
          <w:rFonts w:ascii="Times New Roman" w:eastAsia="Times New Roman" w:hAnsi="Times New Roman" w:cs="Times New Roman"/>
          <w:sz w:val="28"/>
          <w:szCs w:val="28"/>
          <w:lang w:eastAsia="ru-RU"/>
        </w:rPr>
        <w:t xml:space="preserve">  В 2016 году предпринимателями района было создано 303 новых рабочих места</w:t>
      </w:r>
      <w:r>
        <w:rPr>
          <w:rFonts w:ascii="Times New Roman" w:eastAsia="Times New Roman" w:hAnsi="Times New Roman" w:cs="Times New Roman"/>
          <w:sz w:val="28"/>
          <w:szCs w:val="28"/>
          <w:lang w:eastAsia="ru-RU"/>
        </w:rPr>
        <w:t xml:space="preserve">, </w:t>
      </w:r>
      <w:r w:rsidRPr="002F5D55">
        <w:rPr>
          <w:rFonts w:ascii="Times New Roman" w:eastAsia="Times New Roman" w:hAnsi="Times New Roman" w:cs="Times New Roman"/>
          <w:sz w:val="28"/>
          <w:szCs w:val="28"/>
          <w:lang w:eastAsia="ru-RU"/>
        </w:rPr>
        <w:t>2015 год</w:t>
      </w:r>
      <w:r>
        <w:rPr>
          <w:rFonts w:ascii="Times New Roman" w:eastAsia="Times New Roman" w:hAnsi="Times New Roman" w:cs="Times New Roman"/>
          <w:sz w:val="28"/>
          <w:szCs w:val="28"/>
          <w:lang w:eastAsia="ru-RU"/>
        </w:rPr>
        <w:t>у</w:t>
      </w:r>
      <w:r w:rsidRPr="002F5D55">
        <w:rPr>
          <w:rFonts w:ascii="Times New Roman" w:eastAsia="Times New Roman" w:hAnsi="Times New Roman" w:cs="Times New Roman"/>
          <w:sz w:val="28"/>
          <w:szCs w:val="28"/>
          <w:lang w:eastAsia="ru-RU"/>
        </w:rPr>
        <w:t xml:space="preserve"> – 246.</w:t>
      </w:r>
    </w:p>
    <w:p w:rsidR="00266390" w:rsidRPr="00B065AF" w:rsidRDefault="00266390" w:rsidP="00266390">
      <w:pPr>
        <w:widowControl w:val="0"/>
        <w:spacing w:after="0" w:line="240" w:lineRule="auto"/>
        <w:ind w:firstLine="708"/>
        <w:jc w:val="both"/>
        <w:rPr>
          <w:rFonts w:ascii="Times New Roman" w:eastAsia="Calibri" w:hAnsi="Times New Roman" w:cs="Times New Roman"/>
          <w:sz w:val="28"/>
          <w:szCs w:val="28"/>
          <w:lang w:eastAsia="ar-SA"/>
        </w:rPr>
      </w:pPr>
      <w:r w:rsidRPr="00E06C40">
        <w:rPr>
          <w:rFonts w:ascii="Times New Roman" w:eastAsia="Times New Roman" w:hAnsi="Times New Roman" w:cs="Times New Roman"/>
          <w:spacing w:val="-4"/>
          <w:sz w:val="28"/>
        </w:rPr>
        <w:t xml:space="preserve">Причиной неактивного развития предпринимательства в различных сферах деятельности является высокое налогообложение, арендная плата, ограниченность внутреннего рынка, удаленность от внешнего рынка сбыта готовой продукции, жесткость кредитно-денежной политики банков, приводящая к  недостатку источников финансирования бизнеса, отсутствие круглогодичного спроса.  </w:t>
      </w:r>
    </w:p>
    <w:p w:rsidR="00266390" w:rsidRPr="00E06C40" w:rsidRDefault="00266390" w:rsidP="00266390">
      <w:pPr>
        <w:spacing w:after="0" w:line="240" w:lineRule="auto"/>
        <w:ind w:right="-1" w:firstLine="709"/>
        <w:jc w:val="both"/>
        <w:rPr>
          <w:rFonts w:ascii="Times New Roman" w:eastAsia="Times New Roman" w:hAnsi="Times New Roman" w:cs="Times New Roman"/>
          <w:sz w:val="28"/>
        </w:rPr>
      </w:pPr>
      <w:r w:rsidRPr="00E06C40">
        <w:rPr>
          <w:rFonts w:ascii="Times New Roman" w:eastAsia="Times New Roman" w:hAnsi="Times New Roman" w:cs="Times New Roman"/>
          <w:sz w:val="28"/>
        </w:rPr>
        <w:t xml:space="preserve">В целях повышения предпринимательской активности и расширения спектра услуг, предоставляемых субъектами малого предпринимательства на территории муниципального образования, администрацией </w:t>
      </w:r>
      <w:proofErr w:type="gramStart"/>
      <w:r>
        <w:rPr>
          <w:rFonts w:ascii="Times New Roman" w:eastAsia="Times New Roman" w:hAnsi="Times New Roman" w:cs="Times New Roman"/>
          <w:sz w:val="28"/>
        </w:rPr>
        <w:t xml:space="preserve">реализуются </w:t>
      </w:r>
      <w:r w:rsidRPr="00E06C40">
        <w:rPr>
          <w:rFonts w:ascii="Times New Roman" w:eastAsia="Times New Roman" w:hAnsi="Times New Roman" w:cs="Times New Roman"/>
          <w:sz w:val="28"/>
        </w:rPr>
        <w:t xml:space="preserve"> муниципальн</w:t>
      </w:r>
      <w:r>
        <w:rPr>
          <w:rFonts w:ascii="Times New Roman" w:eastAsia="Times New Roman" w:hAnsi="Times New Roman" w:cs="Times New Roman"/>
          <w:sz w:val="28"/>
        </w:rPr>
        <w:t>ая</w:t>
      </w:r>
      <w:proofErr w:type="gramEnd"/>
      <w:r w:rsidRPr="00E06C40">
        <w:rPr>
          <w:rFonts w:ascii="Times New Roman" w:eastAsia="Times New Roman" w:hAnsi="Times New Roman" w:cs="Times New Roman"/>
          <w:sz w:val="28"/>
        </w:rPr>
        <w:t xml:space="preserve"> программ</w:t>
      </w:r>
      <w:r>
        <w:rPr>
          <w:rFonts w:ascii="Times New Roman" w:eastAsia="Times New Roman" w:hAnsi="Times New Roman" w:cs="Times New Roman"/>
          <w:sz w:val="28"/>
        </w:rPr>
        <w:t>а</w:t>
      </w:r>
      <w:r w:rsidRPr="00E06C40">
        <w:rPr>
          <w:rFonts w:ascii="Times New Roman" w:eastAsia="Times New Roman" w:hAnsi="Times New Roman" w:cs="Times New Roman"/>
          <w:sz w:val="28"/>
        </w:rPr>
        <w:t>, бизнес-конкурс</w:t>
      </w:r>
      <w:r>
        <w:rPr>
          <w:rFonts w:ascii="Times New Roman" w:eastAsia="Times New Roman" w:hAnsi="Times New Roman" w:cs="Times New Roman"/>
          <w:sz w:val="28"/>
        </w:rPr>
        <w:t>ы</w:t>
      </w:r>
      <w:r w:rsidRPr="00E06C40">
        <w:rPr>
          <w:rFonts w:ascii="Times New Roman" w:eastAsia="Times New Roman" w:hAnsi="Times New Roman" w:cs="Times New Roman"/>
          <w:sz w:val="28"/>
        </w:rPr>
        <w:t xml:space="preserve"> по активной пропаганде, повышению имиджа и поддержки малого и среднего предпринимательства.</w:t>
      </w:r>
    </w:p>
    <w:p w:rsidR="00266390" w:rsidRPr="00E06C40" w:rsidRDefault="00266390" w:rsidP="00266390">
      <w:pPr>
        <w:autoSpaceDE w:val="0"/>
        <w:autoSpaceDN w:val="0"/>
        <w:adjustRightInd w:val="0"/>
        <w:spacing w:after="0" w:line="240" w:lineRule="auto"/>
        <w:ind w:right="-1" w:firstLine="709"/>
        <w:jc w:val="both"/>
        <w:rPr>
          <w:rFonts w:ascii="Calibri" w:eastAsia="Calibri" w:hAnsi="Calibri" w:cs="Calibri"/>
          <w:sz w:val="28"/>
        </w:rPr>
      </w:pPr>
      <w:r>
        <w:rPr>
          <w:rFonts w:ascii="Times New Roman" w:eastAsia="Times New Roman" w:hAnsi="Times New Roman" w:cs="Times New Roman"/>
          <w:spacing w:val="-4"/>
          <w:sz w:val="28"/>
        </w:rPr>
        <w:t>Н</w:t>
      </w:r>
      <w:r w:rsidRPr="00E06C40">
        <w:rPr>
          <w:rFonts w:ascii="Times New Roman" w:eastAsia="Times New Roman" w:hAnsi="Times New Roman" w:cs="Times New Roman"/>
          <w:spacing w:val="-4"/>
          <w:sz w:val="28"/>
        </w:rPr>
        <w:t xml:space="preserve">а протяжении последних 8 лет (2009-2017 годы) </w:t>
      </w:r>
      <w:r>
        <w:rPr>
          <w:rFonts w:ascii="Times New Roman" w:eastAsia="Times New Roman" w:hAnsi="Times New Roman" w:cs="Times New Roman"/>
          <w:spacing w:val="-4"/>
          <w:sz w:val="28"/>
        </w:rPr>
        <w:t xml:space="preserve">на территории муниципального образования </w:t>
      </w:r>
      <w:r w:rsidRPr="00E06C40">
        <w:rPr>
          <w:rFonts w:ascii="Times New Roman" w:eastAsia="Times New Roman" w:hAnsi="Times New Roman" w:cs="Times New Roman"/>
          <w:spacing w:val="-4"/>
          <w:sz w:val="28"/>
        </w:rPr>
        <w:t xml:space="preserve">не повышается коэффициент </w:t>
      </w:r>
      <w:proofErr w:type="gramStart"/>
      <w:r w:rsidRPr="00E06C40">
        <w:rPr>
          <w:rFonts w:ascii="Times New Roman" w:eastAsia="Times New Roman" w:hAnsi="Times New Roman" w:cs="Times New Roman"/>
          <w:spacing w:val="-4"/>
          <w:sz w:val="28"/>
        </w:rPr>
        <w:t>К</w:t>
      </w:r>
      <w:proofErr w:type="gramEnd"/>
      <w:r w:rsidRPr="00E06C40">
        <w:rPr>
          <w:rFonts w:ascii="Times New Roman" w:eastAsia="Times New Roman" w:hAnsi="Times New Roman" w:cs="Times New Roman"/>
          <w:spacing w:val="-4"/>
          <w:sz w:val="28"/>
        </w:rPr>
        <w:t>_2 единого налога на вменённый доход для отдельных видов предпринимательской деятельности.</w:t>
      </w:r>
    </w:p>
    <w:p w:rsidR="00266390" w:rsidRDefault="00266390" w:rsidP="00266390">
      <w:pPr>
        <w:spacing w:after="0" w:line="240" w:lineRule="auto"/>
        <w:ind w:right="-1" w:firstLine="709"/>
        <w:jc w:val="both"/>
        <w:rPr>
          <w:rFonts w:ascii="Times New Roman" w:eastAsia="Times New Roman" w:hAnsi="Times New Roman" w:cs="Times New Roman"/>
          <w:color w:val="C0504D" w:themeColor="accent2"/>
          <w:spacing w:val="-4"/>
          <w:sz w:val="28"/>
        </w:rPr>
      </w:pPr>
      <w:r w:rsidRPr="00E06C40">
        <w:rPr>
          <w:rFonts w:ascii="Times New Roman" w:eastAsia="Calibri" w:hAnsi="Times New Roman" w:cs="Times New Roman"/>
          <w:sz w:val="28"/>
          <w:szCs w:val="28"/>
        </w:rPr>
        <w:t>В районе работает  автономная некоммерческая организация «Центр развития предпринимательства Вешкаймского района Ульяновской области. Сотрудники центра оказывают информационные, консультационные, образовательные и прочие услуги субъектам малого и среднего предпринимательства, включая сопровождение их деятельности. Учитывая то, что ряд предпринимателей</w:t>
      </w:r>
      <w:r>
        <w:rPr>
          <w:rFonts w:ascii="Times New Roman" w:eastAsia="Calibri" w:hAnsi="Times New Roman" w:cs="Times New Roman"/>
          <w:sz w:val="28"/>
          <w:szCs w:val="28"/>
        </w:rPr>
        <w:t xml:space="preserve"> зарегистрированы, </w:t>
      </w:r>
      <w:proofErr w:type="gramStart"/>
      <w:r>
        <w:rPr>
          <w:rFonts w:ascii="Times New Roman" w:eastAsia="Calibri" w:hAnsi="Times New Roman" w:cs="Times New Roman"/>
          <w:sz w:val="28"/>
          <w:szCs w:val="28"/>
        </w:rPr>
        <w:t xml:space="preserve">но </w:t>
      </w:r>
      <w:r w:rsidRPr="00E06C40">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осуществляют</w:t>
      </w:r>
      <w:proofErr w:type="gramEnd"/>
      <w:r>
        <w:rPr>
          <w:rFonts w:ascii="Times New Roman" w:eastAsia="Calibri" w:hAnsi="Times New Roman" w:cs="Times New Roman"/>
          <w:sz w:val="28"/>
          <w:szCs w:val="28"/>
        </w:rPr>
        <w:t xml:space="preserve"> свою деятельность за пределами района </w:t>
      </w:r>
      <w:r w:rsidRPr="00E06C40">
        <w:rPr>
          <w:rFonts w:ascii="Times New Roman" w:eastAsia="Calibri" w:hAnsi="Times New Roman" w:cs="Times New Roman"/>
          <w:sz w:val="28"/>
          <w:szCs w:val="28"/>
        </w:rPr>
        <w:t>77% польз</w:t>
      </w:r>
      <w:r>
        <w:rPr>
          <w:rFonts w:ascii="Times New Roman" w:eastAsia="Calibri" w:hAnsi="Times New Roman" w:cs="Times New Roman"/>
          <w:sz w:val="28"/>
          <w:szCs w:val="28"/>
        </w:rPr>
        <w:t>уются</w:t>
      </w:r>
      <w:r w:rsidRPr="00E06C40">
        <w:rPr>
          <w:rFonts w:ascii="Times New Roman" w:eastAsia="Calibri" w:hAnsi="Times New Roman" w:cs="Times New Roman"/>
          <w:sz w:val="28"/>
          <w:szCs w:val="28"/>
        </w:rPr>
        <w:t xml:space="preserve"> услугами </w:t>
      </w:r>
      <w:r>
        <w:rPr>
          <w:rFonts w:ascii="Times New Roman" w:eastAsia="Calibri" w:hAnsi="Times New Roman" w:cs="Times New Roman"/>
          <w:sz w:val="28"/>
          <w:szCs w:val="28"/>
        </w:rPr>
        <w:t>Ц</w:t>
      </w:r>
      <w:r w:rsidRPr="00E06C40">
        <w:rPr>
          <w:rFonts w:ascii="Times New Roman" w:eastAsia="Calibri" w:hAnsi="Times New Roman" w:cs="Times New Roman"/>
          <w:sz w:val="28"/>
          <w:szCs w:val="28"/>
        </w:rPr>
        <w:t>ентра</w:t>
      </w:r>
      <w:r>
        <w:rPr>
          <w:rFonts w:ascii="Times New Roman" w:eastAsia="Calibri" w:hAnsi="Times New Roman" w:cs="Times New Roman"/>
          <w:sz w:val="28"/>
          <w:szCs w:val="28"/>
        </w:rPr>
        <w:t xml:space="preserve"> развития предпринимательства</w:t>
      </w:r>
      <w:r w:rsidRPr="00E06C40">
        <w:rPr>
          <w:rFonts w:ascii="Times New Roman" w:eastAsia="Calibri" w:hAnsi="Times New Roman" w:cs="Times New Roman"/>
          <w:sz w:val="28"/>
          <w:szCs w:val="28"/>
        </w:rPr>
        <w:t>.</w:t>
      </w:r>
      <w:r w:rsidRPr="00873A6E">
        <w:rPr>
          <w:rFonts w:ascii="Times New Roman" w:eastAsia="Times New Roman" w:hAnsi="Times New Roman" w:cs="Times New Roman"/>
          <w:color w:val="C0504D" w:themeColor="accent2"/>
          <w:spacing w:val="-4"/>
          <w:sz w:val="28"/>
        </w:rPr>
        <w:t xml:space="preserve"> </w:t>
      </w:r>
    </w:p>
    <w:p w:rsidR="00266390" w:rsidRPr="00B9730D" w:rsidRDefault="00266390" w:rsidP="00266390">
      <w:pPr>
        <w:spacing w:after="0" w:line="240" w:lineRule="auto"/>
        <w:ind w:right="-1" w:firstLine="709"/>
        <w:jc w:val="both"/>
        <w:rPr>
          <w:rFonts w:ascii="Calibri" w:eastAsia="Calibri" w:hAnsi="Calibri" w:cs="Calibri"/>
          <w:sz w:val="28"/>
        </w:rPr>
      </w:pPr>
      <w:r w:rsidRPr="00B9730D">
        <w:rPr>
          <w:rFonts w:ascii="Times New Roman" w:eastAsia="Times New Roman" w:hAnsi="Times New Roman" w:cs="Times New Roman"/>
          <w:spacing w:val="-4"/>
          <w:sz w:val="28"/>
        </w:rPr>
        <w:t>Несмотря на пропаганду предпринимательской деятельности и реализацию программных проектов, по улучшению бизнес климата в муниципальном образовании, роста количества субъектов предпринимательства, осуществляющих деятельность  на территории района, не происходит.</w:t>
      </w:r>
    </w:p>
    <w:p w:rsidR="00266390" w:rsidRDefault="00266390" w:rsidP="00266390">
      <w:pPr>
        <w:autoSpaceDE w:val="0"/>
        <w:autoSpaceDN w:val="0"/>
        <w:adjustRightInd w:val="0"/>
        <w:spacing w:after="0" w:line="240" w:lineRule="auto"/>
        <w:ind w:right="-1" w:firstLine="709"/>
        <w:jc w:val="both"/>
        <w:rPr>
          <w:rFonts w:ascii="Times New Roman" w:eastAsia="Calibri" w:hAnsi="Times New Roman" w:cs="Times New Roman"/>
          <w:b/>
          <w:sz w:val="28"/>
          <w:szCs w:val="28"/>
        </w:rPr>
      </w:pPr>
    </w:p>
    <w:p w:rsidR="00266390" w:rsidRPr="002F5D55" w:rsidRDefault="00266390" w:rsidP="00266390">
      <w:pPr>
        <w:autoSpaceDE w:val="0"/>
        <w:autoSpaceDN w:val="0"/>
        <w:adjustRightInd w:val="0"/>
        <w:spacing w:after="0" w:line="240" w:lineRule="auto"/>
        <w:ind w:right="-1"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1.2.5. </w:t>
      </w:r>
      <w:r w:rsidRPr="002F5D55">
        <w:rPr>
          <w:rFonts w:ascii="Times New Roman" w:eastAsia="Calibri" w:hAnsi="Times New Roman" w:cs="Times New Roman"/>
          <w:b/>
          <w:sz w:val="28"/>
          <w:szCs w:val="28"/>
        </w:rPr>
        <w:t>Потребительский рынок</w:t>
      </w:r>
    </w:p>
    <w:p w:rsidR="00266390" w:rsidRPr="00E06C40" w:rsidRDefault="00266390" w:rsidP="00266390">
      <w:pPr>
        <w:spacing w:after="0" w:line="240" w:lineRule="auto"/>
        <w:ind w:firstLine="709"/>
        <w:jc w:val="both"/>
        <w:rPr>
          <w:rFonts w:ascii="Times New Roman" w:eastAsia="Times New Roman" w:hAnsi="Times New Roman" w:cs="Times New Roman"/>
          <w:color w:val="000000"/>
          <w:sz w:val="28"/>
        </w:rPr>
      </w:pPr>
      <w:r w:rsidRPr="002F5D55">
        <w:rPr>
          <w:rFonts w:ascii="Times New Roman" w:eastAsia="Times New Roman" w:hAnsi="Times New Roman" w:cs="Times New Roman"/>
          <w:sz w:val="28"/>
        </w:rPr>
        <w:t>В муниципальном образовании достаточно хорошо развита отрасль - розничная торговля. Данную</w:t>
      </w:r>
      <w:r w:rsidRPr="00E06C40">
        <w:rPr>
          <w:rFonts w:ascii="Times New Roman" w:eastAsia="Times New Roman" w:hAnsi="Times New Roman" w:cs="Times New Roman"/>
          <w:sz w:val="28"/>
        </w:rPr>
        <w:t xml:space="preserve"> деятельность на территории осуществляют в основном микро предприятия с численностью до 15 человек, что затрудняет получение данных по обороту розничной торговли.</w:t>
      </w:r>
      <w:r w:rsidRPr="00E06C40">
        <w:rPr>
          <w:rFonts w:ascii="Times New Roman" w:eastAsia="Times New Roman" w:hAnsi="Times New Roman" w:cs="Times New Roman"/>
          <w:color w:val="000000"/>
          <w:sz w:val="28"/>
        </w:rPr>
        <w:t xml:space="preserve"> Инфраструктура потребительского рынка представлена 212 объектами торговли, с общей торговой площадью 6920</w:t>
      </w:r>
      <w:r>
        <w:rPr>
          <w:rFonts w:ascii="Times New Roman" w:eastAsia="Times New Roman" w:hAnsi="Times New Roman" w:cs="Times New Roman"/>
          <w:color w:val="000000"/>
          <w:sz w:val="28"/>
        </w:rPr>
        <w:t xml:space="preserve"> </w:t>
      </w:r>
      <w:r w:rsidRPr="00E06C40">
        <w:rPr>
          <w:rFonts w:ascii="Times New Roman" w:eastAsia="Times New Roman" w:hAnsi="Times New Roman" w:cs="Times New Roman"/>
          <w:sz w:val="28"/>
        </w:rPr>
        <w:t xml:space="preserve">кв. метров, из них специализированых продовольственных  магазинов 8, непродовольственных -24, </w:t>
      </w:r>
      <w:proofErr w:type="spellStart"/>
      <w:r w:rsidRPr="00E06C40">
        <w:rPr>
          <w:rFonts w:ascii="Times New Roman" w:eastAsia="Times New Roman" w:hAnsi="Times New Roman" w:cs="Times New Roman"/>
          <w:sz w:val="28"/>
        </w:rPr>
        <w:t>минимаркеты</w:t>
      </w:r>
      <w:proofErr w:type="spellEnd"/>
      <w:r w:rsidRPr="00E06C40">
        <w:rPr>
          <w:rFonts w:ascii="Times New Roman" w:eastAsia="Times New Roman" w:hAnsi="Times New Roman" w:cs="Times New Roman"/>
          <w:sz w:val="28"/>
        </w:rPr>
        <w:t xml:space="preserve"> 143, 3 магазина федеральных торговых сетей.  Кроме того, функционирует  ярмарочная площадка, на которой реализуется сельхозпродукция с личных подворий, продукция, доставляемая индивидуальными предпринимателями из других районов области (мясо, рыба, фрукты и т.д.), товары непродовольственной группы. В  населенных пунктах, почтовые отделения осуществляют торговлю товарами первой необходимости</w:t>
      </w:r>
      <w:r w:rsidRPr="00E06C40">
        <w:rPr>
          <w:rFonts w:ascii="Times New Roman" w:eastAsia="Times New Roman" w:hAnsi="Times New Roman" w:cs="Times New Roman"/>
          <w:color w:val="FF0000"/>
          <w:sz w:val="28"/>
        </w:rPr>
        <w:t xml:space="preserve">. </w:t>
      </w:r>
    </w:p>
    <w:p w:rsidR="00266390" w:rsidRPr="00E06C40" w:rsidRDefault="00266390" w:rsidP="00266390">
      <w:pPr>
        <w:spacing w:after="0" w:line="240" w:lineRule="auto"/>
        <w:ind w:right="-1" w:firstLine="720"/>
        <w:jc w:val="both"/>
        <w:rPr>
          <w:rFonts w:ascii="Times New Roman" w:eastAsia="Times New Roman" w:hAnsi="Times New Roman" w:cs="Times New Roman"/>
          <w:sz w:val="28"/>
        </w:rPr>
      </w:pPr>
      <w:r w:rsidRPr="00E06C40">
        <w:rPr>
          <w:rFonts w:ascii="Times New Roman" w:eastAsia="Times New Roman" w:hAnsi="Times New Roman" w:cs="Times New Roman"/>
          <w:color w:val="000000"/>
          <w:sz w:val="28"/>
        </w:rPr>
        <w:t xml:space="preserve">На территории </w:t>
      </w:r>
      <w:proofErr w:type="spellStart"/>
      <w:r w:rsidRPr="00E06C40">
        <w:rPr>
          <w:rFonts w:ascii="Times New Roman" w:eastAsia="Times New Roman" w:hAnsi="Times New Roman" w:cs="Times New Roman"/>
          <w:color w:val="000000"/>
          <w:sz w:val="28"/>
        </w:rPr>
        <w:t>р.п</w:t>
      </w:r>
      <w:proofErr w:type="spellEnd"/>
      <w:r w:rsidRPr="00E06C40">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Pr="00E06C40">
        <w:rPr>
          <w:rFonts w:ascii="Times New Roman" w:eastAsia="Times New Roman" w:hAnsi="Times New Roman" w:cs="Times New Roman"/>
          <w:color w:val="000000"/>
          <w:sz w:val="28"/>
        </w:rPr>
        <w:t xml:space="preserve">Вешкайма  действуют </w:t>
      </w:r>
      <w:r w:rsidR="00BB3AB8">
        <w:rPr>
          <w:rFonts w:ascii="Times New Roman" w:eastAsia="Times New Roman" w:hAnsi="Times New Roman" w:cs="Times New Roman"/>
          <w:color w:val="000000"/>
          <w:sz w:val="28"/>
        </w:rPr>
        <w:t>две</w:t>
      </w:r>
      <w:r w:rsidRPr="00E06C40">
        <w:rPr>
          <w:rFonts w:ascii="Times New Roman" w:eastAsia="Times New Roman" w:hAnsi="Times New Roman" w:cs="Times New Roman"/>
          <w:color w:val="000000"/>
          <w:sz w:val="28"/>
        </w:rPr>
        <w:t xml:space="preserve"> автозаправочная станция, 1 аптека,  5 аптечных киосков, </w:t>
      </w:r>
      <w:r w:rsidRPr="00E06C40">
        <w:rPr>
          <w:rFonts w:ascii="Times New Roman" w:eastAsia="Times New Roman" w:hAnsi="Times New Roman" w:cs="Times New Roman"/>
          <w:sz w:val="28"/>
        </w:rPr>
        <w:t>2 пекарни, 1 хлебозавод.</w:t>
      </w:r>
    </w:p>
    <w:p w:rsidR="00266390" w:rsidRPr="00E06C40" w:rsidRDefault="00266390" w:rsidP="00266390">
      <w:pPr>
        <w:spacing w:after="0" w:line="240" w:lineRule="auto"/>
        <w:ind w:right="-1" w:firstLine="720"/>
        <w:jc w:val="both"/>
        <w:rPr>
          <w:rFonts w:ascii="Times New Roman" w:eastAsia="Times New Roman" w:hAnsi="Times New Roman" w:cs="Times New Roman"/>
          <w:sz w:val="28"/>
        </w:rPr>
      </w:pPr>
      <w:r w:rsidRPr="00E06C40">
        <w:rPr>
          <w:rFonts w:ascii="Times New Roman" w:eastAsia="Times New Roman" w:hAnsi="Times New Roman" w:cs="Times New Roman"/>
          <w:sz w:val="28"/>
        </w:rPr>
        <w:t xml:space="preserve">Общественное питание </w:t>
      </w:r>
      <w:r>
        <w:rPr>
          <w:rFonts w:ascii="Times New Roman" w:eastAsia="Times New Roman" w:hAnsi="Times New Roman" w:cs="Times New Roman"/>
          <w:sz w:val="28"/>
        </w:rPr>
        <w:t>п</w:t>
      </w:r>
      <w:r w:rsidRPr="00E06C40">
        <w:rPr>
          <w:rFonts w:ascii="Times New Roman" w:eastAsia="Times New Roman" w:hAnsi="Times New Roman" w:cs="Times New Roman"/>
          <w:sz w:val="28"/>
        </w:rPr>
        <w:t>редставлено исключительно столовыми образовательных учреждений. Действуют одно кафе в с. Каргино и общедоступная столовая -</w:t>
      </w:r>
      <w:r>
        <w:rPr>
          <w:rFonts w:ascii="Times New Roman" w:eastAsia="Times New Roman" w:hAnsi="Times New Roman" w:cs="Times New Roman"/>
          <w:sz w:val="28"/>
        </w:rPr>
        <w:t xml:space="preserve"> </w:t>
      </w:r>
      <w:r w:rsidRPr="00E06C40">
        <w:rPr>
          <w:rFonts w:ascii="Times New Roman" w:eastAsia="Times New Roman" w:hAnsi="Times New Roman" w:cs="Times New Roman"/>
          <w:sz w:val="28"/>
        </w:rPr>
        <w:t xml:space="preserve">кафе в </w:t>
      </w:r>
      <w:proofErr w:type="spellStart"/>
      <w:r w:rsidRPr="00E06C40">
        <w:rPr>
          <w:rFonts w:ascii="Times New Roman" w:eastAsia="Times New Roman" w:hAnsi="Times New Roman" w:cs="Times New Roman"/>
          <w:sz w:val="28"/>
        </w:rPr>
        <w:t>р.п</w:t>
      </w:r>
      <w:proofErr w:type="spellEnd"/>
      <w:r w:rsidRPr="00E06C40">
        <w:rPr>
          <w:rFonts w:ascii="Times New Roman" w:eastAsia="Times New Roman" w:hAnsi="Times New Roman" w:cs="Times New Roman"/>
          <w:sz w:val="28"/>
        </w:rPr>
        <w:t>. Вешкайма.</w:t>
      </w:r>
    </w:p>
    <w:p w:rsidR="00266390" w:rsidRPr="00E06C40" w:rsidRDefault="00266390" w:rsidP="00266390">
      <w:pPr>
        <w:spacing w:after="0" w:line="240" w:lineRule="auto"/>
        <w:ind w:right="-1" w:firstLine="720"/>
        <w:jc w:val="both"/>
        <w:rPr>
          <w:rFonts w:ascii="Times New Roman" w:eastAsia="Times New Roman" w:hAnsi="Times New Roman" w:cs="Times New Roman"/>
          <w:sz w:val="28"/>
        </w:rPr>
      </w:pPr>
      <w:r w:rsidRPr="00E06C40">
        <w:rPr>
          <w:rFonts w:ascii="Times New Roman" w:eastAsia="Times New Roman" w:hAnsi="Times New Roman" w:cs="Times New Roman"/>
          <w:sz w:val="28"/>
        </w:rPr>
        <w:t>Оборот розничной торговли в 2016 году составил 239.1 млн.</w:t>
      </w:r>
      <w:r>
        <w:rPr>
          <w:rFonts w:ascii="Times New Roman" w:eastAsia="Times New Roman" w:hAnsi="Times New Roman" w:cs="Times New Roman"/>
          <w:sz w:val="28"/>
        </w:rPr>
        <w:t xml:space="preserve"> </w:t>
      </w:r>
      <w:r w:rsidRPr="00E06C40">
        <w:rPr>
          <w:rFonts w:ascii="Times New Roman" w:eastAsia="Times New Roman" w:hAnsi="Times New Roman" w:cs="Times New Roman"/>
          <w:sz w:val="28"/>
        </w:rPr>
        <w:t>руб. Индекс физического объёма к 2015 году составил 93.2%, к 2013 году 87,6%.</w:t>
      </w:r>
    </w:p>
    <w:p w:rsidR="00266390" w:rsidRPr="00E06C40" w:rsidRDefault="00266390" w:rsidP="00266390">
      <w:pPr>
        <w:spacing w:after="0" w:line="240" w:lineRule="auto"/>
        <w:ind w:right="-1" w:firstLine="720"/>
        <w:jc w:val="both"/>
        <w:rPr>
          <w:rFonts w:ascii="Times New Roman" w:eastAsia="Times New Roman" w:hAnsi="Times New Roman" w:cs="Times New Roman"/>
          <w:sz w:val="28"/>
        </w:rPr>
      </w:pPr>
      <w:r w:rsidRPr="00E06C40">
        <w:rPr>
          <w:rFonts w:ascii="Times New Roman" w:eastAsia="Times New Roman" w:hAnsi="Times New Roman" w:cs="Times New Roman"/>
          <w:sz w:val="28"/>
        </w:rPr>
        <w:t>Оборот общественного питания на территории муниципального образования в 2016 году увеличился в сравнении с 2015 годом на 12.7% и составил 5.86 млн.</w:t>
      </w:r>
      <w:r>
        <w:rPr>
          <w:rFonts w:ascii="Times New Roman" w:eastAsia="Times New Roman" w:hAnsi="Times New Roman" w:cs="Times New Roman"/>
          <w:sz w:val="28"/>
        </w:rPr>
        <w:t xml:space="preserve"> </w:t>
      </w:r>
      <w:r w:rsidRPr="00E06C40">
        <w:rPr>
          <w:rFonts w:ascii="Times New Roman" w:eastAsia="Times New Roman" w:hAnsi="Times New Roman" w:cs="Times New Roman"/>
          <w:sz w:val="28"/>
        </w:rPr>
        <w:t xml:space="preserve">рублей. </w:t>
      </w:r>
    </w:p>
    <w:p w:rsidR="00266390" w:rsidRPr="00E06C40" w:rsidRDefault="00266390" w:rsidP="00266390">
      <w:pPr>
        <w:widowControl w:val="0"/>
        <w:suppressAutoHyphens/>
        <w:spacing w:after="0" w:line="240" w:lineRule="auto"/>
        <w:ind w:firstLine="709"/>
        <w:jc w:val="both"/>
        <w:rPr>
          <w:rFonts w:ascii="Times New Roman" w:eastAsia="Times New Roman" w:hAnsi="Times New Roman" w:cs="Times New Roman"/>
          <w:color w:val="000000"/>
          <w:spacing w:val="-4"/>
          <w:sz w:val="28"/>
        </w:rPr>
      </w:pPr>
      <w:r w:rsidRPr="00E06C40">
        <w:rPr>
          <w:rFonts w:ascii="Times New Roman" w:eastAsia="Times New Roman" w:hAnsi="Times New Roman" w:cs="Times New Roman"/>
          <w:color w:val="000000"/>
          <w:sz w:val="28"/>
        </w:rPr>
        <w:t>Незначительное увеличение вышеперечисленных показателей связано не с расширением сети розничной торговли и объектов общественного питания, а с повышением уровня потребительских цен, что говорит о сохранении структуры потребительского рынка на прежнем уровне,  об отсутствии его развития и расширения на территории муниципального образования.</w:t>
      </w:r>
    </w:p>
    <w:p w:rsidR="00266390" w:rsidRPr="00F513D3" w:rsidRDefault="00266390" w:rsidP="00266390">
      <w:pPr>
        <w:spacing w:after="0" w:line="240" w:lineRule="auto"/>
        <w:ind w:firstLine="709"/>
        <w:jc w:val="both"/>
        <w:rPr>
          <w:rFonts w:ascii="Times New Roman" w:eastAsia="Times New Roman" w:hAnsi="Times New Roman" w:cs="Times New Roman"/>
          <w:spacing w:val="-4"/>
          <w:sz w:val="28"/>
        </w:rPr>
      </w:pPr>
      <w:r w:rsidRPr="00F513D3">
        <w:rPr>
          <w:rFonts w:ascii="Times New Roman" w:eastAsia="Times New Roman" w:hAnsi="Times New Roman" w:cs="Times New Roman"/>
          <w:spacing w:val="-4"/>
          <w:sz w:val="28"/>
        </w:rPr>
        <w:t>Бытовое обслуживание на территории муниципального образования в основном представлено парикмахерскими  (7 ед.),  мастерскими  по  ремонту и пошивом одежды (2 ед.), ремонтом обуви (1 ед.), СТО.</w:t>
      </w:r>
    </w:p>
    <w:p w:rsidR="00266390" w:rsidRDefault="00266390" w:rsidP="00266390">
      <w:pPr>
        <w:widowControl w:val="0"/>
        <w:spacing w:after="0" w:line="240" w:lineRule="auto"/>
        <w:ind w:firstLine="720"/>
        <w:jc w:val="both"/>
        <w:rPr>
          <w:rFonts w:ascii="Times New Roman" w:eastAsia="Times New Roman" w:hAnsi="Times New Roman" w:cs="Times New Roman"/>
          <w:b/>
          <w:sz w:val="28"/>
          <w:szCs w:val="28"/>
          <w:lang w:eastAsia="ru-RU"/>
        </w:rPr>
      </w:pPr>
    </w:p>
    <w:p w:rsidR="00266390" w:rsidRPr="00B065AF" w:rsidRDefault="00266390" w:rsidP="00266390">
      <w:pPr>
        <w:widowControl w:val="0"/>
        <w:spacing w:after="0" w:line="240" w:lineRule="auto"/>
        <w:ind w:firstLine="720"/>
        <w:jc w:val="both"/>
        <w:rPr>
          <w:rFonts w:ascii="Times New Roman" w:eastAsia="Times New Roman" w:hAnsi="Times New Roman" w:cs="Times New Roman"/>
          <w:b/>
          <w:sz w:val="24"/>
          <w:szCs w:val="24"/>
          <w:lang w:eastAsia="ru-RU"/>
        </w:rPr>
      </w:pPr>
      <w:r w:rsidRPr="00716729">
        <w:rPr>
          <w:rFonts w:ascii="Times New Roman" w:eastAsia="Times New Roman" w:hAnsi="Times New Roman" w:cs="Times New Roman"/>
          <w:b/>
          <w:sz w:val="28"/>
          <w:szCs w:val="28"/>
          <w:lang w:eastAsia="ru-RU"/>
        </w:rPr>
        <w:t>1.2.6.</w:t>
      </w:r>
      <w:r>
        <w:rPr>
          <w:rFonts w:ascii="Times New Roman" w:eastAsia="Times New Roman" w:hAnsi="Times New Roman" w:cs="Times New Roman"/>
          <w:b/>
          <w:sz w:val="28"/>
          <w:szCs w:val="28"/>
          <w:lang w:eastAsia="ru-RU"/>
        </w:rPr>
        <w:t xml:space="preserve"> </w:t>
      </w:r>
      <w:r w:rsidRPr="00A15BD8">
        <w:rPr>
          <w:rFonts w:ascii="Times New Roman" w:eastAsia="Times New Roman" w:hAnsi="Times New Roman" w:cs="Times New Roman"/>
          <w:b/>
          <w:sz w:val="24"/>
          <w:szCs w:val="24"/>
          <w:lang w:eastAsia="ru-RU"/>
        </w:rPr>
        <w:t xml:space="preserve"> </w:t>
      </w:r>
      <w:r w:rsidRPr="00B9730D">
        <w:rPr>
          <w:rFonts w:ascii="Times New Roman" w:eastAsia="Times New Roman" w:hAnsi="Times New Roman" w:cs="Times New Roman"/>
          <w:b/>
          <w:sz w:val="28"/>
          <w:szCs w:val="28"/>
          <w:lang w:eastAsia="ru-RU"/>
        </w:rPr>
        <w:t>Жилищно-коммунальн</w:t>
      </w:r>
      <w:r>
        <w:rPr>
          <w:rFonts w:ascii="Times New Roman" w:eastAsia="Times New Roman" w:hAnsi="Times New Roman" w:cs="Times New Roman"/>
          <w:b/>
          <w:sz w:val="28"/>
          <w:szCs w:val="28"/>
          <w:lang w:eastAsia="ru-RU"/>
        </w:rPr>
        <w:t>ый комплекс</w:t>
      </w:r>
      <w:r w:rsidRPr="00B9730D">
        <w:rPr>
          <w:rFonts w:ascii="Times New Roman" w:eastAsia="Times New Roman" w:hAnsi="Times New Roman" w:cs="Times New Roman"/>
          <w:b/>
          <w:sz w:val="28"/>
          <w:szCs w:val="28"/>
          <w:lang w:eastAsia="ru-RU"/>
        </w:rPr>
        <w:t xml:space="preserve"> </w:t>
      </w:r>
    </w:p>
    <w:p w:rsidR="00266390" w:rsidRPr="005B6E94" w:rsidRDefault="00266390" w:rsidP="00266390">
      <w:pPr>
        <w:widowControl w:val="0"/>
        <w:spacing w:after="0" w:line="240" w:lineRule="auto"/>
        <w:ind w:firstLine="709"/>
        <w:jc w:val="both"/>
        <w:rPr>
          <w:rFonts w:ascii="Times New Roman" w:eastAsia="Calibri" w:hAnsi="Times New Roman" w:cs="Times New Roman"/>
          <w:b/>
          <w:sz w:val="28"/>
          <w:szCs w:val="28"/>
        </w:rPr>
      </w:pPr>
      <w:r w:rsidRPr="005B6E94">
        <w:rPr>
          <w:rFonts w:ascii="Times New Roman" w:eastAsia="Calibri" w:hAnsi="Times New Roman" w:cs="Times New Roman"/>
          <w:b/>
          <w:sz w:val="28"/>
          <w:szCs w:val="28"/>
        </w:rPr>
        <w:t>Жилищный фонд</w:t>
      </w:r>
    </w:p>
    <w:p w:rsidR="00266390" w:rsidRPr="005B6E94" w:rsidRDefault="00266390" w:rsidP="00266390">
      <w:pPr>
        <w:widowControl w:val="0"/>
        <w:spacing w:after="0" w:line="240" w:lineRule="auto"/>
        <w:ind w:firstLine="709"/>
        <w:jc w:val="both"/>
        <w:rPr>
          <w:rFonts w:ascii="Times New Roman" w:eastAsia="Calibri" w:hAnsi="Times New Roman" w:cs="Times New Roman"/>
          <w:bCs/>
          <w:sz w:val="28"/>
          <w:szCs w:val="28"/>
        </w:rPr>
      </w:pPr>
      <w:r w:rsidRPr="005B6E94">
        <w:rPr>
          <w:rFonts w:ascii="Times New Roman" w:eastAsia="Calibri" w:hAnsi="Times New Roman" w:cs="Times New Roman"/>
          <w:bCs/>
          <w:sz w:val="28"/>
          <w:szCs w:val="28"/>
        </w:rPr>
        <w:t xml:space="preserve">Жилищный фонд  составляет 490,31 тыс. </w:t>
      </w:r>
      <w:proofErr w:type="spellStart"/>
      <w:r w:rsidRPr="005B6E94">
        <w:rPr>
          <w:rFonts w:ascii="Times New Roman" w:eastAsia="Calibri" w:hAnsi="Times New Roman" w:cs="Times New Roman"/>
          <w:bCs/>
          <w:sz w:val="28"/>
          <w:szCs w:val="28"/>
        </w:rPr>
        <w:t>кв.м</w:t>
      </w:r>
      <w:proofErr w:type="spellEnd"/>
      <w:r w:rsidRPr="005B6E94">
        <w:rPr>
          <w:rFonts w:ascii="Times New Roman" w:eastAsia="Calibri" w:hAnsi="Times New Roman" w:cs="Times New Roman"/>
          <w:bCs/>
          <w:sz w:val="28"/>
          <w:szCs w:val="28"/>
        </w:rPr>
        <w:t>. общей площади, это в среднем 28 кв.</w:t>
      </w:r>
      <w:r>
        <w:rPr>
          <w:rFonts w:ascii="Times New Roman" w:eastAsia="Calibri" w:hAnsi="Times New Roman" w:cs="Times New Roman"/>
          <w:bCs/>
          <w:sz w:val="28"/>
          <w:szCs w:val="28"/>
        </w:rPr>
        <w:t xml:space="preserve"> </w:t>
      </w:r>
      <w:r w:rsidRPr="005B6E94">
        <w:rPr>
          <w:rFonts w:ascii="Times New Roman" w:eastAsia="Calibri" w:hAnsi="Times New Roman" w:cs="Times New Roman"/>
          <w:bCs/>
          <w:sz w:val="28"/>
          <w:szCs w:val="28"/>
        </w:rPr>
        <w:t>м. на одного жителя. Большая часть жилищного фонда представлена жилищным фондом частной собственности 86,9%. Доля муниципального жилищного фонда составляет 12,5%.</w:t>
      </w:r>
    </w:p>
    <w:p w:rsidR="00266390" w:rsidRPr="005B6E94" w:rsidRDefault="00266390" w:rsidP="00266390">
      <w:pPr>
        <w:widowControl w:val="0"/>
        <w:spacing w:after="0" w:line="240" w:lineRule="auto"/>
        <w:ind w:firstLine="709"/>
        <w:jc w:val="both"/>
        <w:rPr>
          <w:rFonts w:ascii="Times New Roman" w:eastAsia="Calibri" w:hAnsi="Times New Roman" w:cs="Times New Roman"/>
          <w:sz w:val="28"/>
          <w:szCs w:val="28"/>
        </w:rPr>
      </w:pPr>
      <w:r w:rsidRPr="005B6E94">
        <w:rPr>
          <w:rFonts w:ascii="Times New Roman" w:eastAsia="Calibri" w:hAnsi="Times New Roman" w:cs="Times New Roman"/>
          <w:sz w:val="28"/>
          <w:szCs w:val="28"/>
        </w:rPr>
        <w:t xml:space="preserve">Услуги по содержанию и ремонту общего имущества многоквартирного дома в </w:t>
      </w:r>
      <w:proofErr w:type="spellStart"/>
      <w:r w:rsidRPr="005B6E94">
        <w:rPr>
          <w:rFonts w:ascii="Times New Roman" w:eastAsia="Calibri" w:hAnsi="Times New Roman" w:cs="Times New Roman"/>
          <w:sz w:val="28"/>
          <w:szCs w:val="28"/>
        </w:rPr>
        <w:t>р.п</w:t>
      </w:r>
      <w:proofErr w:type="spellEnd"/>
      <w:r>
        <w:rPr>
          <w:rFonts w:ascii="Times New Roman" w:eastAsia="Calibri" w:hAnsi="Times New Roman" w:cs="Times New Roman"/>
          <w:sz w:val="28"/>
          <w:szCs w:val="28"/>
        </w:rPr>
        <w:t>.</w:t>
      </w:r>
      <w:r w:rsidRPr="005B6E94">
        <w:rPr>
          <w:rFonts w:ascii="Times New Roman" w:eastAsia="Calibri" w:hAnsi="Times New Roman" w:cs="Times New Roman"/>
          <w:sz w:val="28"/>
          <w:szCs w:val="28"/>
        </w:rPr>
        <w:t xml:space="preserve"> Вешкайма оказывает муниципальное унитарное предприятие «</w:t>
      </w:r>
      <w:proofErr w:type="spellStart"/>
      <w:r w:rsidRPr="005B6E94">
        <w:rPr>
          <w:rFonts w:ascii="Times New Roman" w:eastAsia="Calibri" w:hAnsi="Times New Roman" w:cs="Times New Roman"/>
          <w:sz w:val="28"/>
          <w:szCs w:val="28"/>
        </w:rPr>
        <w:t>Жилсервис</w:t>
      </w:r>
      <w:proofErr w:type="spellEnd"/>
      <w:r w:rsidRPr="005B6E94">
        <w:rPr>
          <w:rFonts w:ascii="Times New Roman" w:eastAsia="Calibri" w:hAnsi="Times New Roman" w:cs="Times New Roman"/>
          <w:sz w:val="28"/>
          <w:szCs w:val="28"/>
        </w:rPr>
        <w:t xml:space="preserve">», в </w:t>
      </w:r>
      <w:proofErr w:type="spellStart"/>
      <w:r w:rsidRPr="005B6E94">
        <w:rPr>
          <w:rFonts w:ascii="Times New Roman" w:eastAsia="Calibri" w:hAnsi="Times New Roman" w:cs="Times New Roman"/>
          <w:sz w:val="28"/>
          <w:szCs w:val="28"/>
        </w:rPr>
        <w:t>р.п</w:t>
      </w:r>
      <w:proofErr w:type="spellEnd"/>
      <w:r w:rsidRPr="005B6E94">
        <w:rPr>
          <w:rFonts w:ascii="Times New Roman" w:eastAsia="Calibri" w:hAnsi="Times New Roman" w:cs="Times New Roman"/>
          <w:sz w:val="28"/>
          <w:szCs w:val="28"/>
        </w:rPr>
        <w:t xml:space="preserve"> Чуфарово ООО «Жильё». </w:t>
      </w:r>
    </w:p>
    <w:p w:rsidR="00266390" w:rsidRPr="005B6E94" w:rsidRDefault="00266390" w:rsidP="00266390">
      <w:pPr>
        <w:widowControl w:val="0"/>
        <w:spacing w:after="0" w:line="240" w:lineRule="auto"/>
        <w:ind w:firstLine="709"/>
        <w:jc w:val="both"/>
        <w:rPr>
          <w:rFonts w:ascii="Times New Roman" w:eastAsia="Calibri" w:hAnsi="Times New Roman" w:cs="Times New Roman"/>
          <w:bCs/>
          <w:sz w:val="28"/>
          <w:szCs w:val="28"/>
        </w:rPr>
      </w:pPr>
      <w:r w:rsidRPr="005B6E94">
        <w:rPr>
          <w:rFonts w:ascii="Times New Roman" w:eastAsia="Calibri" w:hAnsi="Times New Roman" w:cs="Times New Roman"/>
          <w:bCs/>
          <w:sz w:val="28"/>
          <w:szCs w:val="28"/>
        </w:rPr>
        <w:t xml:space="preserve">Принятие Федерального </w:t>
      </w:r>
      <w:hyperlink r:id="rId10" w:history="1">
        <w:r w:rsidRPr="005B6E94">
          <w:rPr>
            <w:rFonts w:ascii="Times New Roman" w:eastAsia="Calibri" w:hAnsi="Times New Roman" w:cs="Times New Roman"/>
            <w:bCs/>
            <w:sz w:val="28"/>
            <w:szCs w:val="28"/>
          </w:rPr>
          <w:t>закона</w:t>
        </w:r>
      </w:hyperlink>
      <w:r w:rsidRPr="005B6E94">
        <w:rPr>
          <w:rFonts w:ascii="Times New Roman" w:eastAsia="Calibri" w:hAnsi="Times New Roman" w:cs="Times New Roman"/>
          <w:bCs/>
          <w:sz w:val="28"/>
          <w:szCs w:val="28"/>
        </w:rPr>
        <w:t xml:space="preserve"> от 21 июля 2007 г. № 185-ФЗ «О Фонде содействия реформированию жилищно-коммунального хозяйства» позволило обеспечить масштабное проведение капитального ремонта многоквартирных домов, а также переселение граждан из аварийного жилищного фонда. </w:t>
      </w:r>
    </w:p>
    <w:p w:rsidR="00266390" w:rsidRPr="005B6E94" w:rsidRDefault="00266390" w:rsidP="00266390">
      <w:pPr>
        <w:widowControl w:val="0"/>
        <w:spacing w:after="0" w:line="240" w:lineRule="auto"/>
        <w:ind w:firstLine="709"/>
        <w:jc w:val="both"/>
        <w:rPr>
          <w:rFonts w:ascii="Times New Roman" w:eastAsia="Calibri" w:hAnsi="Times New Roman" w:cs="Times New Roman"/>
          <w:bCs/>
          <w:sz w:val="28"/>
          <w:szCs w:val="28"/>
        </w:rPr>
      </w:pPr>
      <w:r w:rsidRPr="005B6E94">
        <w:rPr>
          <w:rFonts w:ascii="Times New Roman" w:eastAsia="Calibri" w:hAnsi="Times New Roman" w:cs="Times New Roman"/>
          <w:bCs/>
          <w:sz w:val="28"/>
          <w:szCs w:val="28"/>
        </w:rPr>
        <w:t xml:space="preserve">Тем не менее, цели реформирования жилищно-коммунального хозяйства пока не достигнуты. Не обеспечено нормативное качество жилищно-коммунальных услуг и нормативная надежность систем коммунальной инфраструктуры. </w:t>
      </w:r>
    </w:p>
    <w:p w:rsidR="00266390" w:rsidRPr="005B6E94" w:rsidRDefault="00266390" w:rsidP="00266390">
      <w:pPr>
        <w:widowControl w:val="0"/>
        <w:spacing w:after="0" w:line="240" w:lineRule="auto"/>
        <w:ind w:firstLine="709"/>
        <w:jc w:val="both"/>
        <w:rPr>
          <w:rFonts w:ascii="Times New Roman" w:eastAsia="Calibri" w:hAnsi="Times New Roman" w:cs="Times New Roman"/>
          <w:bCs/>
          <w:sz w:val="28"/>
          <w:szCs w:val="28"/>
        </w:rPr>
      </w:pPr>
      <w:r w:rsidRPr="005B6E94">
        <w:rPr>
          <w:rFonts w:ascii="Times New Roman" w:eastAsia="Calibri" w:hAnsi="Times New Roman" w:cs="Times New Roman"/>
          <w:bCs/>
          <w:sz w:val="28"/>
          <w:szCs w:val="28"/>
        </w:rPr>
        <w:t xml:space="preserve">Ситуация </w:t>
      </w:r>
      <w:r w:rsidRPr="005B6E94">
        <w:rPr>
          <w:rFonts w:ascii="Times New Roman" w:eastAsia="Calibri" w:hAnsi="Times New Roman" w:cs="Times New Roman"/>
          <w:sz w:val="28"/>
          <w:szCs w:val="28"/>
        </w:rPr>
        <w:t xml:space="preserve">в жилищно-коммунальном комплексе характеризуется ростом износа основных фондов, высокими затратами на эксплуатацию жилищного фонда и низкой </w:t>
      </w:r>
      <w:proofErr w:type="spellStart"/>
      <w:r w:rsidRPr="005B6E94">
        <w:rPr>
          <w:rFonts w:ascii="Times New Roman" w:eastAsia="Calibri" w:hAnsi="Times New Roman" w:cs="Times New Roman"/>
          <w:sz w:val="28"/>
          <w:szCs w:val="28"/>
        </w:rPr>
        <w:t>энергоэффективностью</w:t>
      </w:r>
      <w:proofErr w:type="spellEnd"/>
      <w:r w:rsidRPr="005B6E94">
        <w:rPr>
          <w:rFonts w:ascii="Times New Roman" w:eastAsia="Calibri" w:hAnsi="Times New Roman" w:cs="Times New Roman"/>
          <w:sz w:val="28"/>
          <w:szCs w:val="28"/>
        </w:rPr>
        <w:t xml:space="preserve">. </w:t>
      </w:r>
      <w:r w:rsidRPr="005B6E94">
        <w:rPr>
          <w:rFonts w:ascii="Times New Roman" w:eastAsia="Calibri" w:hAnsi="Times New Roman" w:cs="Times New Roman"/>
          <w:bCs/>
          <w:sz w:val="28"/>
          <w:szCs w:val="28"/>
        </w:rPr>
        <w:t xml:space="preserve">Так, удельный вес тепловых сетей, нуждающихся в замене, составляет 68,%, водопроводных и канализационных сетей – 74%  соответственно. </w:t>
      </w:r>
    </w:p>
    <w:p w:rsidR="00266390" w:rsidRPr="005B6E94" w:rsidRDefault="00266390" w:rsidP="00266390">
      <w:pPr>
        <w:widowControl w:val="0"/>
        <w:spacing w:after="0" w:line="240" w:lineRule="auto"/>
        <w:ind w:firstLine="709"/>
        <w:jc w:val="both"/>
        <w:rPr>
          <w:rFonts w:ascii="Times New Roman" w:eastAsia="Calibri" w:hAnsi="Times New Roman" w:cs="Times New Roman"/>
          <w:sz w:val="28"/>
          <w:szCs w:val="28"/>
        </w:rPr>
      </w:pPr>
      <w:r w:rsidRPr="005B6E94">
        <w:rPr>
          <w:rFonts w:ascii="Times New Roman" w:eastAsia="Calibri" w:hAnsi="Times New Roman" w:cs="Times New Roman"/>
          <w:sz w:val="28"/>
          <w:szCs w:val="28"/>
        </w:rPr>
        <w:t>Признано в установленном порядке на 1 января 2017 года аварийными и подлежащими сносу или реконструкции в связи с физическим износом в процессе их эксплуатации многоквартирные дома, площадь жилых помещений в которых составляет 8,4 тыс.</w:t>
      </w:r>
      <w:r>
        <w:rPr>
          <w:rFonts w:ascii="Times New Roman" w:eastAsia="Calibri" w:hAnsi="Times New Roman" w:cs="Times New Roman"/>
          <w:sz w:val="28"/>
          <w:szCs w:val="28"/>
        </w:rPr>
        <w:t xml:space="preserve"> </w:t>
      </w:r>
      <w:r w:rsidRPr="005B6E94">
        <w:rPr>
          <w:rFonts w:ascii="Times New Roman" w:eastAsia="Calibri" w:hAnsi="Times New Roman" w:cs="Times New Roman"/>
          <w:sz w:val="28"/>
          <w:szCs w:val="28"/>
        </w:rPr>
        <w:t xml:space="preserve">кв. м. </w:t>
      </w:r>
    </w:p>
    <w:p w:rsidR="00266390" w:rsidRDefault="00266390" w:rsidP="00266390">
      <w:pPr>
        <w:widowControl w:val="0"/>
        <w:spacing w:after="0" w:line="240" w:lineRule="auto"/>
        <w:ind w:firstLine="709"/>
        <w:jc w:val="both"/>
        <w:rPr>
          <w:rFonts w:ascii="Times New Roman" w:eastAsia="Calibri" w:hAnsi="Times New Roman" w:cs="Times New Roman"/>
          <w:b/>
          <w:sz w:val="28"/>
          <w:szCs w:val="28"/>
        </w:rPr>
      </w:pPr>
    </w:p>
    <w:p w:rsidR="00266390" w:rsidRPr="00B065AF" w:rsidRDefault="00266390" w:rsidP="00266390">
      <w:pPr>
        <w:widowControl w:val="0"/>
        <w:spacing w:after="0" w:line="240" w:lineRule="auto"/>
        <w:ind w:firstLine="709"/>
        <w:jc w:val="both"/>
        <w:rPr>
          <w:rFonts w:ascii="Times New Roman" w:eastAsia="Calibri" w:hAnsi="Times New Roman" w:cs="Times New Roman"/>
          <w:b/>
          <w:sz w:val="28"/>
          <w:szCs w:val="28"/>
        </w:rPr>
      </w:pPr>
      <w:r w:rsidRPr="00B065AF">
        <w:rPr>
          <w:rFonts w:ascii="Times New Roman" w:eastAsia="Calibri" w:hAnsi="Times New Roman" w:cs="Times New Roman"/>
          <w:b/>
          <w:sz w:val="28"/>
          <w:szCs w:val="28"/>
        </w:rPr>
        <w:t>Теплоснабжение</w:t>
      </w:r>
    </w:p>
    <w:p w:rsidR="00266390" w:rsidRPr="005B6E94" w:rsidRDefault="00266390" w:rsidP="00266390">
      <w:pPr>
        <w:widowControl w:val="0"/>
        <w:spacing w:after="0" w:line="240" w:lineRule="auto"/>
        <w:ind w:firstLine="709"/>
        <w:jc w:val="both"/>
        <w:rPr>
          <w:rFonts w:ascii="Times New Roman" w:eastAsia="Calibri" w:hAnsi="Times New Roman" w:cs="Times New Roman"/>
          <w:sz w:val="28"/>
          <w:szCs w:val="28"/>
        </w:rPr>
      </w:pPr>
      <w:r w:rsidRPr="005B6E94">
        <w:rPr>
          <w:rFonts w:ascii="Times New Roman" w:eastAsia="Calibri" w:hAnsi="Times New Roman" w:cs="Times New Roman"/>
          <w:sz w:val="28"/>
          <w:szCs w:val="28"/>
        </w:rPr>
        <w:t xml:space="preserve">Система теплоснабжения муниципального образования  по состоянию на 1 января 2017 года включает в себя </w:t>
      </w:r>
      <w:r>
        <w:rPr>
          <w:rFonts w:ascii="Times New Roman" w:eastAsia="Calibri" w:hAnsi="Times New Roman" w:cs="Times New Roman"/>
          <w:sz w:val="28"/>
          <w:szCs w:val="28"/>
        </w:rPr>
        <w:t>5</w:t>
      </w:r>
      <w:r w:rsidRPr="005B6E94">
        <w:rPr>
          <w:rFonts w:ascii="Times New Roman" w:eastAsia="Calibri" w:hAnsi="Times New Roman" w:cs="Times New Roman"/>
          <w:sz w:val="28"/>
          <w:szCs w:val="28"/>
        </w:rPr>
        <w:t xml:space="preserve"> газовых котельных, а также системы транспорта и распределения тепловой энергии общей протяжённостью </w:t>
      </w:r>
      <w:r>
        <w:rPr>
          <w:rFonts w:ascii="Times New Roman" w:eastAsia="Calibri" w:hAnsi="Times New Roman" w:cs="Times New Roman"/>
          <w:sz w:val="28"/>
          <w:szCs w:val="28"/>
        </w:rPr>
        <w:t xml:space="preserve">22,5 </w:t>
      </w:r>
      <w:r w:rsidRPr="005B6E94">
        <w:rPr>
          <w:rFonts w:ascii="Times New Roman" w:eastAsia="Calibri" w:hAnsi="Times New Roman" w:cs="Times New Roman"/>
          <w:sz w:val="28"/>
          <w:szCs w:val="28"/>
        </w:rPr>
        <w:t>км (в двухтрубном исчислении). Обслуживанием систем теплоснабжения занимается 2 организаций: МКП «</w:t>
      </w:r>
      <w:proofErr w:type="spellStart"/>
      <w:r w:rsidRPr="005B6E94">
        <w:rPr>
          <w:rFonts w:ascii="Times New Roman" w:eastAsia="Calibri" w:hAnsi="Times New Roman" w:cs="Times New Roman"/>
          <w:sz w:val="28"/>
          <w:szCs w:val="28"/>
        </w:rPr>
        <w:t>Теплосервис</w:t>
      </w:r>
      <w:proofErr w:type="spellEnd"/>
      <w:r w:rsidRPr="005B6E94">
        <w:rPr>
          <w:rFonts w:ascii="Times New Roman" w:eastAsia="Calibri" w:hAnsi="Times New Roman" w:cs="Times New Roman"/>
          <w:sz w:val="28"/>
          <w:szCs w:val="28"/>
        </w:rPr>
        <w:t>», МУП «Тепловик»</w:t>
      </w:r>
      <w:r w:rsidR="00657163">
        <w:rPr>
          <w:rFonts w:ascii="Times New Roman" w:eastAsia="Calibri" w:hAnsi="Times New Roman" w:cs="Times New Roman"/>
          <w:sz w:val="28"/>
          <w:szCs w:val="28"/>
        </w:rPr>
        <w:t xml:space="preserve">, </w:t>
      </w:r>
      <w:proofErr w:type="spellStart"/>
      <w:r w:rsidR="00657163">
        <w:rPr>
          <w:rFonts w:ascii="Times New Roman" w:eastAsia="Calibri" w:hAnsi="Times New Roman" w:cs="Times New Roman"/>
          <w:sz w:val="28"/>
          <w:szCs w:val="28"/>
        </w:rPr>
        <w:t>облкомхоз</w:t>
      </w:r>
      <w:proofErr w:type="spellEnd"/>
      <w:r w:rsidRPr="005B6E94">
        <w:rPr>
          <w:rFonts w:ascii="Times New Roman" w:eastAsia="Calibri" w:hAnsi="Times New Roman" w:cs="Times New Roman"/>
          <w:sz w:val="28"/>
          <w:szCs w:val="28"/>
        </w:rPr>
        <w:t>.</w:t>
      </w:r>
      <w:r w:rsidR="00657163">
        <w:rPr>
          <w:rFonts w:ascii="Times New Roman" w:eastAsia="Calibri" w:hAnsi="Times New Roman" w:cs="Times New Roman"/>
          <w:sz w:val="28"/>
          <w:szCs w:val="28"/>
        </w:rPr>
        <w:t xml:space="preserve"> </w:t>
      </w:r>
      <w:r w:rsidRPr="005B6E94">
        <w:rPr>
          <w:rFonts w:ascii="Times New Roman" w:eastAsia="Calibri" w:hAnsi="Times New Roman" w:cs="Times New Roman"/>
          <w:sz w:val="28"/>
          <w:szCs w:val="28"/>
        </w:rPr>
        <w:t>В настоящее время стоит острая проблема с  модернизацией оборудования  квартальных котельных №</w:t>
      </w:r>
      <w:r w:rsidR="00657163">
        <w:rPr>
          <w:rFonts w:ascii="Times New Roman" w:eastAsia="Calibri" w:hAnsi="Times New Roman" w:cs="Times New Roman"/>
          <w:sz w:val="28"/>
          <w:szCs w:val="28"/>
        </w:rPr>
        <w:t>№</w:t>
      </w:r>
      <w:r w:rsidRPr="005B6E94">
        <w:rPr>
          <w:rFonts w:ascii="Times New Roman" w:eastAsia="Calibri" w:hAnsi="Times New Roman" w:cs="Times New Roman"/>
          <w:sz w:val="28"/>
          <w:szCs w:val="28"/>
        </w:rPr>
        <w:t>1</w:t>
      </w:r>
      <w:r w:rsidR="00657163">
        <w:rPr>
          <w:rFonts w:ascii="Times New Roman" w:eastAsia="Calibri" w:hAnsi="Times New Roman" w:cs="Times New Roman"/>
          <w:sz w:val="28"/>
          <w:szCs w:val="28"/>
        </w:rPr>
        <w:t>,2,</w:t>
      </w:r>
      <w:r w:rsidRPr="005B6E94">
        <w:rPr>
          <w:rFonts w:ascii="Times New Roman" w:eastAsia="Calibri" w:hAnsi="Times New Roman" w:cs="Times New Roman"/>
          <w:sz w:val="28"/>
          <w:szCs w:val="28"/>
        </w:rPr>
        <w:t xml:space="preserve">№5. Оборудование котельных физически и морально устарело. Большая  протяженность тепловой сети, её износ приводят к большим тепловым потерям. Для решения данной проблемы необходимо строительство </w:t>
      </w:r>
      <w:r>
        <w:rPr>
          <w:rFonts w:ascii="Times New Roman" w:eastAsia="Calibri" w:hAnsi="Times New Roman" w:cs="Times New Roman"/>
          <w:sz w:val="28"/>
          <w:szCs w:val="28"/>
        </w:rPr>
        <w:t xml:space="preserve"> трёх </w:t>
      </w:r>
      <w:r w:rsidRPr="005B6E94">
        <w:rPr>
          <w:rFonts w:ascii="Times New Roman" w:eastAsia="Calibri" w:hAnsi="Times New Roman" w:cs="Times New Roman"/>
          <w:sz w:val="28"/>
          <w:szCs w:val="28"/>
        </w:rPr>
        <w:t>модульных котельных.</w:t>
      </w:r>
    </w:p>
    <w:p w:rsidR="00266390" w:rsidRDefault="00266390" w:rsidP="00266390">
      <w:pPr>
        <w:widowControl w:val="0"/>
        <w:spacing w:after="0" w:line="240" w:lineRule="auto"/>
        <w:ind w:firstLine="709"/>
        <w:jc w:val="both"/>
        <w:rPr>
          <w:rFonts w:ascii="Times New Roman" w:eastAsia="Calibri" w:hAnsi="Times New Roman" w:cs="Times New Roman"/>
          <w:b/>
          <w:sz w:val="28"/>
          <w:szCs w:val="28"/>
        </w:rPr>
      </w:pPr>
      <w:r w:rsidRPr="00B065AF">
        <w:rPr>
          <w:rFonts w:ascii="Times New Roman" w:eastAsia="Calibri" w:hAnsi="Times New Roman" w:cs="Times New Roman"/>
          <w:b/>
          <w:sz w:val="28"/>
          <w:szCs w:val="28"/>
        </w:rPr>
        <w:t xml:space="preserve"> </w:t>
      </w:r>
    </w:p>
    <w:p w:rsidR="00266390" w:rsidRPr="00B065AF" w:rsidRDefault="00266390" w:rsidP="00266390">
      <w:pPr>
        <w:widowControl w:val="0"/>
        <w:spacing w:after="0" w:line="240" w:lineRule="auto"/>
        <w:ind w:firstLine="709"/>
        <w:jc w:val="both"/>
        <w:rPr>
          <w:rFonts w:ascii="Times New Roman" w:eastAsia="Calibri" w:hAnsi="Times New Roman" w:cs="Times New Roman"/>
          <w:b/>
          <w:sz w:val="28"/>
          <w:szCs w:val="28"/>
        </w:rPr>
      </w:pPr>
      <w:r w:rsidRPr="00B065AF">
        <w:rPr>
          <w:rFonts w:ascii="Times New Roman" w:eastAsia="Calibri" w:hAnsi="Times New Roman" w:cs="Times New Roman"/>
          <w:b/>
          <w:sz w:val="28"/>
          <w:szCs w:val="28"/>
        </w:rPr>
        <w:t>Водоснабжение и водоотведение</w:t>
      </w:r>
    </w:p>
    <w:p w:rsidR="00266390" w:rsidRPr="00075248" w:rsidRDefault="00266390" w:rsidP="00266390">
      <w:pPr>
        <w:widowControl w:val="0"/>
        <w:spacing w:after="0" w:line="240" w:lineRule="auto"/>
        <w:jc w:val="both"/>
        <w:rPr>
          <w:rFonts w:ascii="Times New Roman" w:eastAsia="Calibri" w:hAnsi="Times New Roman" w:cs="Times New Roman"/>
          <w:color w:val="000000"/>
          <w:sz w:val="28"/>
          <w:szCs w:val="28"/>
          <w:shd w:val="clear" w:color="auto" w:fill="FFFFFF"/>
        </w:rPr>
      </w:pPr>
      <w:r w:rsidRPr="00A15BD8">
        <w:rPr>
          <w:rFonts w:ascii="Times New Roman" w:eastAsia="Calibri" w:hAnsi="Times New Roman" w:cs="Times New Roman"/>
          <w:sz w:val="24"/>
          <w:szCs w:val="24"/>
        </w:rPr>
        <w:tab/>
      </w:r>
      <w:r w:rsidRPr="00075248">
        <w:rPr>
          <w:rFonts w:ascii="Times New Roman" w:eastAsia="Calibri" w:hAnsi="Times New Roman" w:cs="Times New Roman"/>
          <w:sz w:val="28"/>
          <w:szCs w:val="28"/>
        </w:rPr>
        <w:t xml:space="preserve">Основными источниками холодного питьевого водоснабжения являются артезианские скважины и </w:t>
      </w:r>
      <w:proofErr w:type="gramStart"/>
      <w:r w:rsidRPr="00075248">
        <w:rPr>
          <w:rFonts w:ascii="Times New Roman" w:eastAsia="Calibri" w:hAnsi="Times New Roman" w:cs="Times New Roman"/>
          <w:sz w:val="28"/>
          <w:szCs w:val="28"/>
        </w:rPr>
        <w:t>водозабор  в</w:t>
      </w:r>
      <w:proofErr w:type="gramEnd"/>
      <w:r w:rsidRPr="00075248">
        <w:rPr>
          <w:rFonts w:ascii="Times New Roman" w:eastAsia="Calibri" w:hAnsi="Times New Roman" w:cs="Times New Roman"/>
          <w:sz w:val="28"/>
          <w:szCs w:val="28"/>
        </w:rPr>
        <w:t xml:space="preserve"> с. Кротовка.</w:t>
      </w:r>
      <w:r w:rsidRPr="00075248">
        <w:rPr>
          <w:rFonts w:ascii="Times New Roman" w:eastAsia="Calibri" w:hAnsi="Times New Roman" w:cs="Times New Roman"/>
          <w:color w:val="000000"/>
          <w:sz w:val="28"/>
          <w:szCs w:val="28"/>
          <w:shd w:val="clear" w:color="auto" w:fill="FFFFFF"/>
        </w:rPr>
        <w:t xml:space="preserve"> Вода соответствует санитарным нормам и правилам и напрямую поступает потребителям. </w:t>
      </w:r>
    </w:p>
    <w:p w:rsidR="00266390" w:rsidRPr="00F513D3" w:rsidRDefault="00266390" w:rsidP="002663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Протяженность </w:t>
      </w:r>
      <w:r w:rsidRPr="00F513D3">
        <w:rPr>
          <w:rFonts w:ascii="Times New Roman" w:eastAsia="Times New Roman" w:hAnsi="Times New Roman" w:cs="Times New Roman"/>
          <w:sz w:val="28"/>
          <w:szCs w:val="28"/>
          <w:lang w:eastAsia="ru-RU"/>
        </w:rPr>
        <w:t>219,1 км водопроводных сетей</w:t>
      </w:r>
      <w:r>
        <w:rPr>
          <w:rFonts w:ascii="Times New Roman" w:eastAsia="Times New Roman" w:hAnsi="Times New Roman" w:cs="Times New Roman"/>
          <w:sz w:val="28"/>
          <w:szCs w:val="28"/>
          <w:lang w:eastAsia="ru-RU"/>
        </w:rPr>
        <w:t xml:space="preserve"> – 219,1 км</w:t>
      </w:r>
      <w:r w:rsidRPr="00F513D3">
        <w:rPr>
          <w:rFonts w:ascii="Times New Roman" w:eastAsia="Times New Roman" w:hAnsi="Times New Roman" w:cs="Times New Roman"/>
          <w:sz w:val="28"/>
          <w:szCs w:val="28"/>
          <w:lang w:eastAsia="ru-RU"/>
        </w:rPr>
        <w:t>, сетей канализации</w:t>
      </w:r>
      <w:r>
        <w:rPr>
          <w:rFonts w:ascii="Times New Roman" w:eastAsia="Times New Roman" w:hAnsi="Times New Roman" w:cs="Times New Roman"/>
          <w:sz w:val="28"/>
          <w:szCs w:val="28"/>
          <w:lang w:eastAsia="ru-RU"/>
        </w:rPr>
        <w:t xml:space="preserve"> - 27,5 км</w:t>
      </w:r>
      <w:r w:rsidRPr="00F513D3">
        <w:rPr>
          <w:rFonts w:ascii="Times New Roman" w:eastAsia="Times New Roman" w:hAnsi="Times New Roman" w:cs="Times New Roman"/>
          <w:sz w:val="28"/>
          <w:szCs w:val="28"/>
          <w:lang w:eastAsia="ru-RU"/>
        </w:rPr>
        <w:t>.</w:t>
      </w:r>
    </w:p>
    <w:p w:rsidR="00266390" w:rsidRPr="00075248" w:rsidRDefault="00266390" w:rsidP="00266390">
      <w:pPr>
        <w:widowControl w:val="0"/>
        <w:spacing w:after="0" w:line="240" w:lineRule="auto"/>
        <w:ind w:firstLine="709"/>
        <w:jc w:val="both"/>
        <w:rPr>
          <w:rFonts w:ascii="Times New Roman" w:eastAsia="Calibri" w:hAnsi="Times New Roman" w:cs="Times New Roman"/>
          <w:sz w:val="28"/>
          <w:szCs w:val="28"/>
        </w:rPr>
      </w:pPr>
      <w:r w:rsidRPr="00075248">
        <w:rPr>
          <w:rFonts w:ascii="Times New Roman" w:eastAsia="Calibri" w:hAnsi="Times New Roman" w:cs="Times New Roman"/>
          <w:sz w:val="28"/>
          <w:szCs w:val="28"/>
        </w:rPr>
        <w:t xml:space="preserve">Непростая ситуация складывается с водопроводными сетями </w:t>
      </w:r>
      <w:r>
        <w:rPr>
          <w:rFonts w:ascii="Times New Roman" w:eastAsia="Calibri" w:hAnsi="Times New Roman" w:cs="Times New Roman"/>
          <w:sz w:val="28"/>
          <w:szCs w:val="28"/>
        </w:rPr>
        <w:t>района</w:t>
      </w:r>
      <w:r w:rsidRPr="00075248">
        <w:rPr>
          <w:rFonts w:ascii="Times New Roman" w:eastAsia="Calibri" w:hAnsi="Times New Roman" w:cs="Times New Roman"/>
          <w:sz w:val="28"/>
          <w:szCs w:val="28"/>
        </w:rPr>
        <w:t xml:space="preserve">. По состоянию на 01.01.2017г. износ водопроводных сетей составляет 74%, что сказывается на надежности обеспечения населённых пунктов питьевой водой, а также влечет за собой значительные потери. </w:t>
      </w:r>
    </w:p>
    <w:p w:rsidR="00266390" w:rsidRPr="00075248" w:rsidRDefault="00266390" w:rsidP="00266390">
      <w:pPr>
        <w:widowControl w:val="0"/>
        <w:spacing w:after="0" w:line="240" w:lineRule="auto"/>
        <w:ind w:firstLine="709"/>
        <w:jc w:val="both"/>
        <w:rPr>
          <w:rFonts w:ascii="Times New Roman" w:eastAsia="Calibri" w:hAnsi="Times New Roman" w:cs="Times New Roman"/>
          <w:sz w:val="28"/>
          <w:szCs w:val="28"/>
        </w:rPr>
      </w:pPr>
      <w:r w:rsidRPr="00075248">
        <w:rPr>
          <w:rFonts w:ascii="Times New Roman" w:eastAsia="Calibri" w:hAnsi="Times New Roman" w:cs="Times New Roman"/>
          <w:sz w:val="28"/>
          <w:szCs w:val="28"/>
        </w:rPr>
        <w:t xml:space="preserve">В </w:t>
      </w:r>
      <w:proofErr w:type="spellStart"/>
      <w:r w:rsidRPr="00075248">
        <w:rPr>
          <w:rFonts w:ascii="Times New Roman" w:eastAsia="Calibri" w:hAnsi="Times New Roman" w:cs="Times New Roman"/>
          <w:sz w:val="28"/>
          <w:szCs w:val="28"/>
        </w:rPr>
        <w:t>р.п</w:t>
      </w:r>
      <w:proofErr w:type="spellEnd"/>
      <w:r w:rsidRPr="0007524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75248">
        <w:rPr>
          <w:rFonts w:ascii="Times New Roman" w:eastAsia="Calibri" w:hAnsi="Times New Roman" w:cs="Times New Roman"/>
          <w:sz w:val="28"/>
          <w:szCs w:val="28"/>
        </w:rPr>
        <w:t xml:space="preserve">Вешкайма имеется централизованная система водоотведения, состоящая из самотечных коллекторов, канализационных насосных станций с напорными трубопроводами и очистных сооружений канализации. </w:t>
      </w:r>
    </w:p>
    <w:p w:rsidR="00266390" w:rsidRPr="00075248" w:rsidRDefault="00266390" w:rsidP="00266390">
      <w:pPr>
        <w:widowControl w:val="0"/>
        <w:spacing w:after="0" w:line="240" w:lineRule="auto"/>
        <w:ind w:firstLine="709"/>
        <w:jc w:val="both"/>
        <w:rPr>
          <w:rFonts w:ascii="Times New Roman" w:eastAsia="Calibri" w:hAnsi="Times New Roman" w:cs="Times New Roman"/>
          <w:sz w:val="28"/>
          <w:szCs w:val="28"/>
        </w:rPr>
      </w:pPr>
      <w:r w:rsidRPr="00075248">
        <w:rPr>
          <w:rFonts w:ascii="Times New Roman" w:eastAsia="Calibri" w:hAnsi="Times New Roman" w:cs="Times New Roman"/>
          <w:sz w:val="28"/>
          <w:szCs w:val="28"/>
        </w:rPr>
        <w:t>Канализационные сети находятся в критическом состоянии. Имеют место, как значительный износ сетей, так и технические недочеты при проектировании и строительстве сетей. Из-за ограниченности финансовых возможностей, при ремонте инженерных сетей, приоритет отдан водопроводным сетям. Канализационные сети ремонтировались по остаточному принципу. В результате чего, за последние годы стала заметна тенденция к увеличению количества засоров на самотечных канализационных сетях.</w:t>
      </w:r>
    </w:p>
    <w:p w:rsidR="00266390" w:rsidRDefault="00266390" w:rsidP="00266390">
      <w:pPr>
        <w:widowControl w:val="0"/>
        <w:spacing w:after="0" w:line="240" w:lineRule="auto"/>
        <w:ind w:firstLine="709"/>
        <w:jc w:val="both"/>
        <w:rPr>
          <w:rFonts w:ascii="Times New Roman" w:eastAsia="Calibri" w:hAnsi="Times New Roman" w:cs="Times New Roman"/>
          <w:b/>
          <w:sz w:val="28"/>
          <w:szCs w:val="28"/>
        </w:rPr>
      </w:pPr>
    </w:p>
    <w:p w:rsidR="00266390" w:rsidRPr="00B065AF" w:rsidRDefault="00266390" w:rsidP="00266390">
      <w:pPr>
        <w:widowControl w:val="0"/>
        <w:spacing w:after="0" w:line="240" w:lineRule="auto"/>
        <w:ind w:firstLine="709"/>
        <w:jc w:val="both"/>
        <w:rPr>
          <w:rFonts w:ascii="Times New Roman" w:eastAsia="Calibri" w:hAnsi="Times New Roman" w:cs="Times New Roman"/>
          <w:b/>
          <w:sz w:val="28"/>
          <w:szCs w:val="28"/>
        </w:rPr>
      </w:pPr>
      <w:r w:rsidRPr="00B065AF">
        <w:rPr>
          <w:rFonts w:ascii="Times New Roman" w:eastAsia="Calibri" w:hAnsi="Times New Roman" w:cs="Times New Roman"/>
          <w:b/>
          <w:sz w:val="28"/>
          <w:szCs w:val="28"/>
        </w:rPr>
        <w:t>Электроснабжение</w:t>
      </w:r>
    </w:p>
    <w:p w:rsidR="00266390" w:rsidRPr="00075248" w:rsidRDefault="00266390" w:rsidP="00266390">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075248">
        <w:rPr>
          <w:rFonts w:ascii="Times New Roman" w:eastAsia="Calibri" w:hAnsi="Times New Roman" w:cs="Times New Roman"/>
          <w:sz w:val="28"/>
          <w:szCs w:val="28"/>
        </w:rPr>
        <w:t xml:space="preserve">Освещение магистральных улиц, жилых и пешеходных зон района  осуществляется с применением источников света с дуговыми ртутными лампами высокого давления, светильниками с натриевыми лампами высокого давления, лампами накаливания.            </w:t>
      </w:r>
    </w:p>
    <w:p w:rsidR="00266390" w:rsidRPr="00075248" w:rsidRDefault="00266390" w:rsidP="00266390">
      <w:pPr>
        <w:widowControl w:val="0"/>
        <w:spacing w:after="0" w:line="240" w:lineRule="auto"/>
        <w:ind w:firstLine="709"/>
        <w:jc w:val="both"/>
        <w:rPr>
          <w:rFonts w:ascii="Times New Roman" w:eastAsia="Calibri" w:hAnsi="Times New Roman" w:cs="Times New Roman"/>
          <w:sz w:val="28"/>
          <w:szCs w:val="28"/>
        </w:rPr>
      </w:pPr>
      <w:r w:rsidRPr="00075248">
        <w:rPr>
          <w:rFonts w:ascii="Times New Roman" w:eastAsia="Calibri" w:hAnsi="Times New Roman" w:cs="Times New Roman"/>
          <w:sz w:val="28"/>
          <w:szCs w:val="28"/>
        </w:rPr>
        <w:t>Для снижения затрат на наружное освещение на магистральных улицах последние годы проводится планомерная работа по замене ламп на более экономичные.</w:t>
      </w:r>
    </w:p>
    <w:p w:rsidR="00266390" w:rsidRDefault="00266390" w:rsidP="00266390">
      <w:pPr>
        <w:widowControl w:val="0"/>
        <w:spacing w:after="0" w:line="240" w:lineRule="auto"/>
        <w:ind w:firstLine="709"/>
        <w:jc w:val="both"/>
        <w:rPr>
          <w:rFonts w:ascii="Times New Roman" w:eastAsia="Calibri" w:hAnsi="Times New Roman" w:cs="Times New Roman"/>
          <w:b/>
          <w:sz w:val="28"/>
          <w:szCs w:val="28"/>
        </w:rPr>
      </w:pPr>
      <w:r w:rsidRPr="00B065AF">
        <w:rPr>
          <w:rFonts w:ascii="Times New Roman" w:eastAsia="Calibri" w:hAnsi="Times New Roman" w:cs="Times New Roman"/>
          <w:b/>
          <w:sz w:val="28"/>
          <w:szCs w:val="28"/>
        </w:rPr>
        <w:t xml:space="preserve"> </w:t>
      </w:r>
    </w:p>
    <w:p w:rsidR="00266390" w:rsidRPr="00B065AF" w:rsidRDefault="00266390" w:rsidP="00266390">
      <w:pPr>
        <w:widowControl w:val="0"/>
        <w:spacing w:after="0" w:line="240" w:lineRule="auto"/>
        <w:ind w:firstLine="709"/>
        <w:jc w:val="both"/>
        <w:rPr>
          <w:rFonts w:ascii="Times New Roman" w:eastAsia="Calibri" w:hAnsi="Times New Roman" w:cs="Times New Roman"/>
          <w:b/>
          <w:sz w:val="28"/>
          <w:szCs w:val="28"/>
        </w:rPr>
      </w:pPr>
      <w:r w:rsidRPr="00B065AF">
        <w:rPr>
          <w:rFonts w:ascii="Times New Roman" w:eastAsia="Calibri" w:hAnsi="Times New Roman" w:cs="Times New Roman"/>
          <w:b/>
          <w:sz w:val="28"/>
          <w:szCs w:val="28"/>
        </w:rPr>
        <w:t>Газоснабжение</w:t>
      </w:r>
    </w:p>
    <w:p w:rsidR="00266390" w:rsidRPr="00966E73" w:rsidRDefault="00266390" w:rsidP="00266390">
      <w:pPr>
        <w:widowControl w:val="0"/>
        <w:spacing w:after="0" w:line="240" w:lineRule="auto"/>
        <w:ind w:firstLine="709"/>
        <w:jc w:val="both"/>
        <w:rPr>
          <w:rFonts w:ascii="Times New Roman" w:eastAsia="Calibri" w:hAnsi="Times New Roman" w:cs="Times New Roman"/>
          <w:sz w:val="28"/>
          <w:szCs w:val="28"/>
        </w:rPr>
      </w:pPr>
      <w:r w:rsidRPr="00966E73">
        <w:rPr>
          <w:rFonts w:ascii="Times New Roman" w:eastAsia="Calibri" w:hAnsi="Times New Roman" w:cs="Times New Roman"/>
          <w:sz w:val="28"/>
          <w:szCs w:val="28"/>
        </w:rPr>
        <w:t xml:space="preserve">Сетевое газоснабжение природным газом осуществляется в 24 населенных пунктах из 36. Населенные пункты с. Красный Бор, </w:t>
      </w:r>
      <w:proofErr w:type="spellStart"/>
      <w:r w:rsidRPr="00966E73">
        <w:rPr>
          <w:rFonts w:ascii="Times New Roman" w:eastAsia="Calibri" w:hAnsi="Times New Roman" w:cs="Times New Roman"/>
          <w:sz w:val="28"/>
          <w:szCs w:val="28"/>
        </w:rPr>
        <w:t>с.Котяковка</w:t>
      </w:r>
      <w:proofErr w:type="spellEnd"/>
      <w:r w:rsidRPr="00966E73">
        <w:rPr>
          <w:rFonts w:ascii="Times New Roman" w:eastAsia="Calibri" w:hAnsi="Times New Roman" w:cs="Times New Roman"/>
          <w:sz w:val="28"/>
          <w:szCs w:val="28"/>
        </w:rPr>
        <w:t>, с.</w:t>
      </w:r>
      <w:r>
        <w:rPr>
          <w:rFonts w:ascii="Times New Roman" w:eastAsia="Calibri" w:hAnsi="Times New Roman" w:cs="Times New Roman"/>
          <w:sz w:val="28"/>
          <w:szCs w:val="28"/>
        </w:rPr>
        <w:t xml:space="preserve"> </w:t>
      </w:r>
      <w:proofErr w:type="spellStart"/>
      <w:r w:rsidRPr="00966E73">
        <w:rPr>
          <w:rFonts w:ascii="Times New Roman" w:eastAsia="Calibri" w:hAnsi="Times New Roman" w:cs="Times New Roman"/>
          <w:sz w:val="28"/>
          <w:szCs w:val="28"/>
        </w:rPr>
        <w:t>Ховрино</w:t>
      </w:r>
      <w:proofErr w:type="spellEnd"/>
      <w:r w:rsidRPr="00966E73">
        <w:rPr>
          <w:rFonts w:ascii="Times New Roman" w:eastAsia="Calibri" w:hAnsi="Times New Roman" w:cs="Times New Roman"/>
          <w:sz w:val="28"/>
          <w:szCs w:val="28"/>
        </w:rPr>
        <w:t xml:space="preserve">, с. Белый Ключ, п. </w:t>
      </w:r>
      <w:proofErr w:type="spellStart"/>
      <w:r w:rsidRPr="00966E73">
        <w:rPr>
          <w:rFonts w:ascii="Times New Roman" w:eastAsia="Calibri" w:hAnsi="Times New Roman" w:cs="Times New Roman"/>
          <w:sz w:val="28"/>
          <w:szCs w:val="28"/>
        </w:rPr>
        <w:t>Забарышский</w:t>
      </w:r>
      <w:proofErr w:type="spellEnd"/>
      <w:r w:rsidRPr="00966E73">
        <w:rPr>
          <w:rFonts w:ascii="Times New Roman" w:eastAsia="Calibri" w:hAnsi="Times New Roman" w:cs="Times New Roman"/>
          <w:sz w:val="28"/>
          <w:szCs w:val="28"/>
        </w:rPr>
        <w:t xml:space="preserve">, с. </w:t>
      </w:r>
      <w:proofErr w:type="spellStart"/>
      <w:r w:rsidRPr="00966E73">
        <w:rPr>
          <w:rFonts w:ascii="Times New Roman" w:eastAsia="Calibri" w:hAnsi="Times New Roman" w:cs="Times New Roman"/>
          <w:sz w:val="28"/>
          <w:szCs w:val="28"/>
        </w:rPr>
        <w:t>Вырыпаевка</w:t>
      </w:r>
      <w:proofErr w:type="spellEnd"/>
      <w:r w:rsidRPr="00966E73">
        <w:rPr>
          <w:rFonts w:ascii="Times New Roman" w:eastAsia="Calibri" w:hAnsi="Times New Roman" w:cs="Times New Roman"/>
          <w:sz w:val="28"/>
          <w:szCs w:val="28"/>
        </w:rPr>
        <w:t xml:space="preserve">, с. Каргино, с. </w:t>
      </w:r>
      <w:proofErr w:type="spellStart"/>
      <w:r w:rsidRPr="00966E73">
        <w:rPr>
          <w:rFonts w:ascii="Times New Roman" w:eastAsia="Calibri" w:hAnsi="Times New Roman" w:cs="Times New Roman"/>
          <w:sz w:val="28"/>
          <w:szCs w:val="28"/>
        </w:rPr>
        <w:t>Ахматово</w:t>
      </w:r>
      <w:proofErr w:type="spellEnd"/>
      <w:r w:rsidRPr="00966E73">
        <w:rPr>
          <w:rFonts w:ascii="Times New Roman" w:eastAsia="Calibri" w:hAnsi="Times New Roman" w:cs="Times New Roman"/>
          <w:sz w:val="28"/>
          <w:szCs w:val="28"/>
        </w:rPr>
        <w:t xml:space="preserve"> – Белый Ключ, с. Озерки, с.</w:t>
      </w:r>
      <w:r>
        <w:rPr>
          <w:rFonts w:ascii="Times New Roman" w:eastAsia="Calibri" w:hAnsi="Times New Roman" w:cs="Times New Roman"/>
          <w:sz w:val="28"/>
          <w:szCs w:val="28"/>
        </w:rPr>
        <w:t xml:space="preserve"> </w:t>
      </w:r>
      <w:r w:rsidRPr="00966E73">
        <w:rPr>
          <w:rFonts w:ascii="Times New Roman" w:eastAsia="Calibri" w:hAnsi="Times New Roman" w:cs="Times New Roman"/>
          <w:sz w:val="28"/>
          <w:szCs w:val="28"/>
        </w:rPr>
        <w:t>Мордовский Белый Ключ, с.</w:t>
      </w:r>
      <w:r>
        <w:rPr>
          <w:rFonts w:ascii="Times New Roman" w:eastAsia="Calibri" w:hAnsi="Times New Roman" w:cs="Times New Roman"/>
          <w:sz w:val="28"/>
          <w:szCs w:val="28"/>
        </w:rPr>
        <w:t xml:space="preserve"> </w:t>
      </w:r>
      <w:proofErr w:type="spellStart"/>
      <w:r w:rsidRPr="00966E73">
        <w:rPr>
          <w:rFonts w:ascii="Times New Roman" w:eastAsia="Calibri" w:hAnsi="Times New Roman" w:cs="Times New Roman"/>
          <w:sz w:val="28"/>
          <w:szCs w:val="28"/>
        </w:rPr>
        <w:t>Коченяевка</w:t>
      </w:r>
      <w:proofErr w:type="spellEnd"/>
      <w:r w:rsidRPr="00966E73">
        <w:rPr>
          <w:rFonts w:ascii="Times New Roman" w:eastAsia="Calibri" w:hAnsi="Times New Roman" w:cs="Times New Roman"/>
          <w:sz w:val="28"/>
          <w:szCs w:val="28"/>
        </w:rPr>
        <w:t xml:space="preserve">, с. Нижняя </w:t>
      </w:r>
      <w:proofErr w:type="spellStart"/>
      <w:r w:rsidRPr="00966E73">
        <w:rPr>
          <w:rFonts w:ascii="Times New Roman" w:eastAsia="Calibri" w:hAnsi="Times New Roman" w:cs="Times New Roman"/>
          <w:sz w:val="28"/>
          <w:szCs w:val="28"/>
        </w:rPr>
        <w:t>Туарма</w:t>
      </w:r>
      <w:proofErr w:type="spellEnd"/>
      <w:r w:rsidRPr="00966E73">
        <w:rPr>
          <w:rFonts w:ascii="Times New Roman" w:eastAsia="Calibri" w:hAnsi="Times New Roman" w:cs="Times New Roman"/>
          <w:sz w:val="28"/>
          <w:szCs w:val="28"/>
        </w:rPr>
        <w:t xml:space="preserve"> обеспечиваются сжиженным природным газом. Протяженность газовых сетей по району составляет</w:t>
      </w:r>
      <w:r>
        <w:rPr>
          <w:rFonts w:ascii="Times New Roman" w:eastAsia="Calibri" w:hAnsi="Times New Roman" w:cs="Times New Roman"/>
          <w:sz w:val="28"/>
          <w:szCs w:val="28"/>
        </w:rPr>
        <w:t xml:space="preserve">  210</w:t>
      </w:r>
      <w:r w:rsidRPr="00966E73">
        <w:rPr>
          <w:rFonts w:ascii="Times New Roman" w:eastAsia="Calibri" w:hAnsi="Times New Roman" w:cs="Times New Roman"/>
          <w:sz w:val="28"/>
          <w:szCs w:val="28"/>
        </w:rPr>
        <w:t xml:space="preserve"> км. </w:t>
      </w:r>
    </w:p>
    <w:p w:rsidR="00266390" w:rsidRPr="00966E73" w:rsidRDefault="00266390" w:rsidP="00266390">
      <w:pPr>
        <w:widowControl w:val="0"/>
        <w:spacing w:after="0" w:line="240" w:lineRule="auto"/>
        <w:ind w:firstLine="709"/>
        <w:jc w:val="both"/>
        <w:rPr>
          <w:rFonts w:ascii="Times New Roman" w:eastAsia="Calibri" w:hAnsi="Times New Roman" w:cs="Times New Roman"/>
          <w:sz w:val="28"/>
          <w:szCs w:val="28"/>
        </w:rPr>
      </w:pPr>
      <w:r w:rsidRPr="00966E73">
        <w:rPr>
          <w:rFonts w:ascii="Times New Roman" w:eastAsia="Calibri" w:hAnsi="Times New Roman" w:cs="Times New Roman"/>
          <w:sz w:val="28"/>
          <w:szCs w:val="28"/>
        </w:rPr>
        <w:t xml:space="preserve">Газоснабжение природным газом осуществляется от двух магистральных газопроводов. Имеются домовладения, не имеющие технической возможности подключения к сетям природного газа. </w:t>
      </w:r>
    </w:p>
    <w:p w:rsidR="00266390" w:rsidRPr="00243E68" w:rsidRDefault="00266390" w:rsidP="00266390">
      <w:pPr>
        <w:widowControl w:val="0"/>
        <w:spacing w:after="0" w:line="240" w:lineRule="auto"/>
        <w:ind w:firstLine="709"/>
        <w:jc w:val="both"/>
        <w:rPr>
          <w:rFonts w:ascii="Times New Roman" w:eastAsia="Calibri" w:hAnsi="Times New Roman" w:cs="Times New Roman"/>
          <w:sz w:val="28"/>
          <w:szCs w:val="28"/>
        </w:rPr>
      </w:pPr>
      <w:r w:rsidRPr="00E232D3">
        <w:rPr>
          <w:rFonts w:ascii="Times New Roman" w:eastAsia="Calibri" w:hAnsi="Times New Roman" w:cs="Times New Roman"/>
          <w:b/>
          <w:sz w:val="28"/>
          <w:szCs w:val="28"/>
        </w:rPr>
        <w:t>Дорожная и транспортная инфраструктура</w:t>
      </w:r>
    </w:p>
    <w:p w:rsidR="00266390" w:rsidRPr="00243E68" w:rsidRDefault="00266390" w:rsidP="00266390">
      <w:pPr>
        <w:widowControl w:val="0"/>
        <w:spacing w:after="0" w:line="240" w:lineRule="auto"/>
        <w:ind w:firstLine="709"/>
        <w:jc w:val="both"/>
        <w:rPr>
          <w:rFonts w:ascii="Times New Roman" w:eastAsia="Calibri" w:hAnsi="Times New Roman" w:cs="Times New Roman"/>
          <w:sz w:val="28"/>
          <w:szCs w:val="28"/>
        </w:rPr>
      </w:pPr>
      <w:r w:rsidRPr="00243E68">
        <w:rPr>
          <w:rFonts w:ascii="Times New Roman" w:eastAsia="Calibri" w:hAnsi="Times New Roman" w:cs="Times New Roman"/>
          <w:sz w:val="28"/>
          <w:szCs w:val="28"/>
        </w:rPr>
        <w:t xml:space="preserve">Протяженность автомобильных дорог общего пользования местного значения составляет </w:t>
      </w:r>
      <w:r>
        <w:rPr>
          <w:rFonts w:ascii="Times New Roman" w:eastAsia="Calibri" w:hAnsi="Times New Roman" w:cs="Times New Roman"/>
          <w:sz w:val="28"/>
          <w:szCs w:val="28"/>
        </w:rPr>
        <w:t>219,5</w:t>
      </w:r>
      <w:r w:rsidRPr="00243E68">
        <w:rPr>
          <w:rFonts w:ascii="Times New Roman" w:eastAsia="Calibri" w:hAnsi="Times New Roman" w:cs="Times New Roman"/>
          <w:sz w:val="28"/>
          <w:szCs w:val="28"/>
        </w:rPr>
        <w:t xml:space="preserve"> км, из них дороги с твердым покрытием </w:t>
      </w:r>
      <w:r>
        <w:rPr>
          <w:rFonts w:ascii="Times New Roman" w:eastAsia="Calibri" w:hAnsi="Times New Roman" w:cs="Times New Roman"/>
          <w:sz w:val="28"/>
          <w:szCs w:val="28"/>
        </w:rPr>
        <w:t xml:space="preserve">110,9 </w:t>
      </w:r>
      <w:r w:rsidRPr="00243E68">
        <w:rPr>
          <w:rFonts w:ascii="Times New Roman" w:eastAsia="Calibri" w:hAnsi="Times New Roman" w:cs="Times New Roman"/>
          <w:sz w:val="28"/>
          <w:szCs w:val="28"/>
        </w:rPr>
        <w:t>км (</w:t>
      </w:r>
      <w:r>
        <w:rPr>
          <w:rFonts w:ascii="Times New Roman" w:eastAsia="Calibri" w:hAnsi="Times New Roman" w:cs="Times New Roman"/>
          <w:sz w:val="28"/>
          <w:szCs w:val="28"/>
        </w:rPr>
        <w:t xml:space="preserve">50,5 </w:t>
      </w:r>
      <w:r w:rsidRPr="00243E68">
        <w:rPr>
          <w:rFonts w:ascii="Times New Roman" w:eastAsia="Calibri" w:hAnsi="Times New Roman" w:cs="Times New Roman"/>
          <w:sz w:val="28"/>
          <w:szCs w:val="28"/>
        </w:rPr>
        <w:t>% от общей протяженности автомобильных дорог общего пользования местного значения).</w:t>
      </w:r>
    </w:p>
    <w:p w:rsidR="00266390" w:rsidRPr="00243E68" w:rsidRDefault="00266390" w:rsidP="00266390">
      <w:pPr>
        <w:widowControl w:val="0"/>
        <w:spacing w:after="0" w:line="240" w:lineRule="auto"/>
        <w:ind w:firstLine="709"/>
        <w:jc w:val="both"/>
        <w:rPr>
          <w:rFonts w:ascii="Times New Roman" w:eastAsia="Calibri" w:hAnsi="Times New Roman" w:cs="Times New Roman"/>
          <w:sz w:val="28"/>
          <w:szCs w:val="28"/>
        </w:rPr>
      </w:pPr>
      <w:r w:rsidRPr="00243E68">
        <w:rPr>
          <w:rFonts w:ascii="Times New Roman" w:eastAsia="Calibri" w:hAnsi="Times New Roman" w:cs="Times New Roman"/>
          <w:sz w:val="28"/>
          <w:szCs w:val="28"/>
        </w:rPr>
        <w:t>Автомобильные дороги обустроены дорожными знаками, пешеходными дорожками, остановочными пунктами, стоянками транспортных средств,  дорожными разметками.</w:t>
      </w:r>
    </w:p>
    <w:p w:rsidR="00266390" w:rsidRPr="00243E68" w:rsidRDefault="00266390" w:rsidP="00266390">
      <w:pPr>
        <w:widowControl w:val="0"/>
        <w:spacing w:after="0" w:line="240" w:lineRule="auto"/>
        <w:ind w:firstLine="709"/>
        <w:jc w:val="both"/>
        <w:rPr>
          <w:rFonts w:ascii="Times New Roman" w:eastAsia="Calibri" w:hAnsi="Times New Roman" w:cs="Times New Roman"/>
          <w:sz w:val="28"/>
          <w:szCs w:val="28"/>
        </w:rPr>
      </w:pPr>
      <w:r w:rsidRPr="00243E68">
        <w:rPr>
          <w:rFonts w:ascii="Times New Roman" w:eastAsia="Calibri" w:hAnsi="Times New Roman" w:cs="Times New Roman"/>
          <w:sz w:val="28"/>
          <w:szCs w:val="28"/>
        </w:rPr>
        <w:t>Основной проблемой для развития и содержания в надлежащем состоянии автомобильных дорог общего пользования местного значения является ограниченность</w:t>
      </w:r>
      <w:r w:rsidRPr="00A15BD8">
        <w:rPr>
          <w:rFonts w:ascii="Times New Roman" w:eastAsia="Calibri" w:hAnsi="Times New Roman" w:cs="Times New Roman"/>
          <w:sz w:val="24"/>
          <w:szCs w:val="24"/>
        </w:rPr>
        <w:t xml:space="preserve"> </w:t>
      </w:r>
      <w:r w:rsidRPr="00243E68">
        <w:rPr>
          <w:rFonts w:ascii="Times New Roman" w:eastAsia="Calibri" w:hAnsi="Times New Roman" w:cs="Times New Roman"/>
          <w:sz w:val="28"/>
          <w:szCs w:val="28"/>
        </w:rPr>
        <w:t>бюджетных средств. В связи с чем, строительство, реконструкция и ремонт автомобильных дорог общего пользования местного значения выполняется недостаточными темпами, степень износа улично-дорожной сети увеличивается из года в год.</w:t>
      </w:r>
    </w:p>
    <w:p w:rsidR="00266390" w:rsidRPr="00243E68" w:rsidRDefault="00266390" w:rsidP="00266390">
      <w:pPr>
        <w:widowControl w:val="0"/>
        <w:spacing w:after="0" w:line="240" w:lineRule="auto"/>
        <w:ind w:firstLine="709"/>
        <w:jc w:val="both"/>
        <w:rPr>
          <w:rFonts w:ascii="Times New Roman" w:eastAsia="Calibri" w:hAnsi="Times New Roman" w:cs="Times New Roman"/>
          <w:sz w:val="28"/>
          <w:szCs w:val="28"/>
        </w:rPr>
      </w:pPr>
      <w:r w:rsidRPr="00243E68">
        <w:rPr>
          <w:rFonts w:ascii="Times New Roman" w:eastAsia="Calibri" w:hAnsi="Times New Roman" w:cs="Times New Roman"/>
          <w:sz w:val="28"/>
          <w:szCs w:val="28"/>
        </w:rPr>
        <w:t>Начиная с 2016 года, ремонт автомобильных дорог осуществляется за счёт денежных средств дорожного фонда. Данная мера способствует  улучшению состояния автомобильных дорог общего пользования местного значения.</w:t>
      </w:r>
    </w:p>
    <w:p w:rsidR="00266390" w:rsidRPr="00F513D3" w:rsidRDefault="00266390" w:rsidP="00266390">
      <w:pPr>
        <w:spacing w:after="0" w:line="240" w:lineRule="auto"/>
        <w:ind w:firstLine="709"/>
        <w:jc w:val="both"/>
        <w:rPr>
          <w:rFonts w:ascii="Times New Roman" w:eastAsia="Times New Roman" w:hAnsi="Times New Roman" w:cs="Times New Roman"/>
          <w:sz w:val="28"/>
          <w:szCs w:val="28"/>
          <w:lang w:eastAsia="ru-RU"/>
        </w:rPr>
      </w:pPr>
      <w:r w:rsidRPr="00F513D3">
        <w:rPr>
          <w:rFonts w:ascii="Times New Roman" w:eastAsia="Times New Roman" w:hAnsi="Times New Roman" w:cs="Times New Roman"/>
          <w:sz w:val="28"/>
          <w:szCs w:val="28"/>
          <w:lang w:eastAsia="ru-RU"/>
        </w:rPr>
        <w:t>Остаются наиболее острые проблемы развития данной сферы:</w:t>
      </w:r>
    </w:p>
    <w:p w:rsidR="00266390" w:rsidRPr="00F513D3" w:rsidRDefault="00266390" w:rsidP="002663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13D3">
        <w:rPr>
          <w:rFonts w:ascii="Times New Roman" w:eastAsia="Times New Roman" w:hAnsi="Times New Roman" w:cs="Times New Roman"/>
          <w:sz w:val="28"/>
          <w:szCs w:val="28"/>
          <w:lang w:eastAsia="ru-RU"/>
        </w:rPr>
        <w:t>недостаточный уровень обновления жилищного фонда, наличие жилья в аварийном состоянии;</w:t>
      </w:r>
    </w:p>
    <w:p w:rsidR="00266390" w:rsidRPr="00F513D3" w:rsidRDefault="00266390" w:rsidP="002663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13D3">
        <w:rPr>
          <w:rFonts w:ascii="Times New Roman" w:eastAsia="Times New Roman" w:hAnsi="Times New Roman" w:cs="Times New Roman"/>
          <w:sz w:val="28"/>
          <w:szCs w:val="28"/>
          <w:lang w:eastAsia="ru-RU"/>
        </w:rPr>
        <w:t>нечеткость правовых и финансовых условий привлечения частного бизнеса в процесс реализации жилищной политики;</w:t>
      </w:r>
    </w:p>
    <w:p w:rsidR="00266390" w:rsidRPr="00F513D3" w:rsidRDefault="00266390" w:rsidP="002663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13D3">
        <w:rPr>
          <w:rFonts w:ascii="Times New Roman" w:eastAsia="Times New Roman" w:hAnsi="Times New Roman" w:cs="Times New Roman"/>
          <w:sz w:val="28"/>
          <w:szCs w:val="28"/>
          <w:lang w:eastAsia="ru-RU"/>
        </w:rPr>
        <w:t>незавершенность перераспределения государственной и муниципальной собственности в связи с совершенствованием разграничения полномочий между федеральными органами исполнительной власти, органами государственной власти и органами местного самоуправления;</w:t>
      </w:r>
    </w:p>
    <w:p w:rsidR="00266390" w:rsidRPr="00F513D3" w:rsidRDefault="00266390" w:rsidP="002663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13D3">
        <w:rPr>
          <w:rFonts w:ascii="Times New Roman" w:eastAsia="Times New Roman" w:hAnsi="Times New Roman" w:cs="Times New Roman"/>
          <w:sz w:val="28"/>
          <w:szCs w:val="28"/>
          <w:lang w:eastAsia="ru-RU"/>
        </w:rPr>
        <w:t xml:space="preserve">острый дефицит квалифицированных специалистов; </w:t>
      </w:r>
    </w:p>
    <w:p w:rsidR="00266390" w:rsidRPr="00F513D3" w:rsidRDefault="00266390" w:rsidP="002663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13D3">
        <w:rPr>
          <w:rFonts w:ascii="Times New Roman" w:eastAsia="Times New Roman" w:hAnsi="Times New Roman" w:cs="Times New Roman"/>
          <w:sz w:val="28"/>
          <w:szCs w:val="28"/>
          <w:lang w:eastAsia="ru-RU"/>
        </w:rPr>
        <w:t>недостаточная развитость объединений потребителей, в том числе собственников жилья;</w:t>
      </w:r>
    </w:p>
    <w:p w:rsidR="00266390" w:rsidRPr="00F513D3" w:rsidRDefault="00266390" w:rsidP="002663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13D3">
        <w:rPr>
          <w:rFonts w:ascii="Times New Roman" w:eastAsia="Times New Roman" w:hAnsi="Times New Roman" w:cs="Times New Roman"/>
          <w:sz w:val="28"/>
          <w:szCs w:val="28"/>
          <w:lang w:eastAsia="ru-RU"/>
        </w:rPr>
        <w:t>низкая эффективность использования имущества высвобождаемых  объектов социально-бытового назначения, которые находятся в казне муниципалитета;</w:t>
      </w:r>
    </w:p>
    <w:p w:rsidR="00266390" w:rsidRPr="00F513D3" w:rsidRDefault="00266390" w:rsidP="002663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13D3">
        <w:rPr>
          <w:rFonts w:ascii="Times New Roman" w:eastAsia="Times New Roman" w:hAnsi="Times New Roman" w:cs="Times New Roman"/>
          <w:sz w:val="28"/>
          <w:szCs w:val="28"/>
          <w:lang w:eastAsia="ru-RU"/>
        </w:rPr>
        <w:t>недостаточный уровень конкуренции в управлении жилищным фондом, что ведет к деформациям в ценообразовании;</w:t>
      </w:r>
    </w:p>
    <w:p w:rsidR="00266390" w:rsidRPr="00F513D3" w:rsidRDefault="00266390" w:rsidP="002663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13D3">
        <w:rPr>
          <w:rFonts w:ascii="Times New Roman" w:eastAsia="Times New Roman" w:hAnsi="Times New Roman" w:cs="Times New Roman"/>
          <w:sz w:val="28"/>
          <w:szCs w:val="28"/>
          <w:lang w:eastAsia="ru-RU"/>
        </w:rPr>
        <w:t>невысокий уровень благоустройства населенных пунктов, особенно сельских.</w:t>
      </w:r>
    </w:p>
    <w:p w:rsidR="00266390" w:rsidRDefault="00266390" w:rsidP="00266390">
      <w:pPr>
        <w:spacing w:after="0" w:line="240" w:lineRule="auto"/>
        <w:ind w:firstLine="709"/>
        <w:jc w:val="both"/>
        <w:rPr>
          <w:rFonts w:ascii="Times New Roman" w:eastAsia="Times New Roman" w:hAnsi="Times New Roman" w:cs="Times New Roman"/>
          <w:sz w:val="28"/>
          <w:szCs w:val="24"/>
          <w:lang w:eastAsia="ru-RU"/>
        </w:rPr>
      </w:pPr>
      <w:r w:rsidRPr="00F513D3">
        <w:rPr>
          <w:rFonts w:ascii="Times New Roman" w:eastAsia="Times New Roman" w:hAnsi="Times New Roman" w:cs="Times New Roman"/>
          <w:sz w:val="28"/>
          <w:szCs w:val="24"/>
          <w:lang w:eastAsia="ru-RU"/>
        </w:rPr>
        <w:t>Необходимо повышение эффективности, устойчивости и надежности функционирования систем жизнеобеспечения населения, привлечение инвестиций в жилищно-коммунальную отрасль, улучшение качества услуг с одновременным снижением затрат, адресная социальная защита населения при оплате жилищно-коммунальных услуг и активное привлечение в жилищно-коммунальную сферу</w:t>
      </w:r>
      <w:r>
        <w:rPr>
          <w:rFonts w:ascii="Times New Roman" w:eastAsia="Times New Roman" w:hAnsi="Times New Roman" w:cs="Times New Roman"/>
          <w:sz w:val="28"/>
          <w:szCs w:val="24"/>
          <w:lang w:eastAsia="ru-RU"/>
        </w:rPr>
        <w:t xml:space="preserve"> представителей малого бизнеса.</w:t>
      </w:r>
    </w:p>
    <w:p w:rsidR="00266390" w:rsidRDefault="00266390" w:rsidP="00266390">
      <w:pPr>
        <w:spacing w:after="0" w:line="240" w:lineRule="auto"/>
        <w:ind w:firstLine="709"/>
        <w:jc w:val="both"/>
        <w:rPr>
          <w:rFonts w:ascii="Times New Roman" w:eastAsia="Calibri" w:hAnsi="Times New Roman" w:cs="Times New Roman"/>
          <w:b/>
          <w:bCs/>
          <w:sz w:val="28"/>
          <w:szCs w:val="28"/>
        </w:rPr>
      </w:pPr>
    </w:p>
    <w:p w:rsidR="00266390" w:rsidRDefault="00266390" w:rsidP="00266390">
      <w:pPr>
        <w:spacing w:after="0" w:line="240" w:lineRule="auto"/>
        <w:ind w:firstLine="709"/>
        <w:jc w:val="both"/>
        <w:rPr>
          <w:rFonts w:ascii="Times New Roman" w:eastAsia="Calibri" w:hAnsi="Times New Roman" w:cs="Times New Roman"/>
          <w:b/>
          <w:bCs/>
          <w:sz w:val="28"/>
          <w:szCs w:val="28"/>
        </w:rPr>
      </w:pPr>
    </w:p>
    <w:p w:rsidR="00266390" w:rsidRPr="00716729" w:rsidRDefault="00266390" w:rsidP="00266390">
      <w:pPr>
        <w:spacing w:after="0" w:line="240" w:lineRule="auto"/>
        <w:ind w:firstLine="709"/>
        <w:jc w:val="both"/>
        <w:rPr>
          <w:rFonts w:ascii="Times New Roman" w:eastAsia="Times New Roman" w:hAnsi="Times New Roman" w:cs="Times New Roman"/>
          <w:sz w:val="28"/>
          <w:szCs w:val="24"/>
          <w:lang w:eastAsia="ru-RU"/>
        </w:rPr>
      </w:pPr>
      <w:r w:rsidRPr="00B014D8">
        <w:rPr>
          <w:rFonts w:ascii="Times New Roman" w:eastAsia="Calibri" w:hAnsi="Times New Roman" w:cs="Times New Roman"/>
          <w:b/>
          <w:bCs/>
          <w:sz w:val="28"/>
          <w:szCs w:val="28"/>
        </w:rPr>
        <w:t>1.</w:t>
      </w:r>
      <w:r>
        <w:rPr>
          <w:rFonts w:ascii="Times New Roman" w:eastAsia="Calibri" w:hAnsi="Times New Roman" w:cs="Times New Roman"/>
          <w:b/>
          <w:bCs/>
          <w:sz w:val="28"/>
          <w:szCs w:val="28"/>
        </w:rPr>
        <w:t>3</w:t>
      </w:r>
      <w:r w:rsidRPr="00B014D8">
        <w:rPr>
          <w:rFonts w:ascii="Times New Roman" w:eastAsia="Calibri" w:hAnsi="Times New Roman" w:cs="Times New Roman"/>
          <w:b/>
          <w:bCs/>
          <w:sz w:val="28"/>
          <w:szCs w:val="28"/>
        </w:rPr>
        <w:t>. Социальный потенциал</w:t>
      </w:r>
    </w:p>
    <w:p w:rsidR="00266390" w:rsidRPr="00B014D8" w:rsidRDefault="00266390" w:rsidP="00266390">
      <w:pPr>
        <w:spacing w:after="0" w:line="24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1.3.1.</w:t>
      </w:r>
      <w:r w:rsidRPr="00B014D8">
        <w:rPr>
          <w:rFonts w:ascii="Times New Roman" w:eastAsia="Calibri" w:hAnsi="Times New Roman" w:cs="Times New Roman"/>
          <w:b/>
          <w:sz w:val="28"/>
          <w:szCs w:val="28"/>
        </w:rPr>
        <w:t>Демография</w:t>
      </w:r>
    </w:p>
    <w:p w:rsidR="00266390" w:rsidRPr="00300CAF" w:rsidRDefault="00266390" w:rsidP="00266390">
      <w:pPr>
        <w:spacing w:after="0" w:line="240" w:lineRule="auto"/>
        <w:ind w:firstLine="709"/>
        <w:jc w:val="both"/>
        <w:rPr>
          <w:rFonts w:ascii="Times New Roman" w:eastAsia="Calibri" w:hAnsi="Times New Roman" w:cs="Times New Roman"/>
          <w:sz w:val="28"/>
          <w:szCs w:val="28"/>
        </w:rPr>
      </w:pPr>
      <w:r w:rsidRPr="00C17D1A">
        <w:rPr>
          <w:rFonts w:ascii="Times New Roman" w:eastAsia="Calibri" w:hAnsi="Times New Roman" w:cs="Times New Roman"/>
          <w:sz w:val="28"/>
          <w:szCs w:val="28"/>
        </w:rPr>
        <w:t xml:space="preserve">Демографическая ситуация в муниципальном </w:t>
      </w:r>
      <w:proofErr w:type="gramStart"/>
      <w:r w:rsidRPr="00C17D1A">
        <w:rPr>
          <w:rFonts w:ascii="Times New Roman" w:eastAsia="Calibri" w:hAnsi="Times New Roman" w:cs="Times New Roman"/>
          <w:sz w:val="28"/>
          <w:szCs w:val="28"/>
        </w:rPr>
        <w:t>образовании  характеризуется</w:t>
      </w:r>
      <w:proofErr w:type="gramEnd"/>
      <w:r w:rsidRPr="00C17D1A">
        <w:rPr>
          <w:rFonts w:ascii="Times New Roman" w:eastAsia="Calibri" w:hAnsi="Times New Roman" w:cs="Times New Roman"/>
          <w:sz w:val="28"/>
          <w:szCs w:val="28"/>
        </w:rPr>
        <w:t xml:space="preserve"> продолжающимся процессом естественной убыли  населения, что является следствием превышения числа умерших, над числом родившихся</w:t>
      </w:r>
      <w:r>
        <w:rPr>
          <w:rFonts w:ascii="Times New Roman" w:eastAsia="Calibri" w:hAnsi="Times New Roman" w:cs="Times New Roman"/>
          <w:sz w:val="28"/>
          <w:szCs w:val="28"/>
        </w:rPr>
        <w:t>,</w:t>
      </w:r>
      <w:r w:rsidRPr="00300CAF">
        <w:rPr>
          <w:color w:val="000000"/>
          <w:sz w:val="28"/>
          <w:szCs w:val="28"/>
        </w:rPr>
        <w:t xml:space="preserve"> </w:t>
      </w:r>
      <w:r w:rsidRPr="00300CAF">
        <w:rPr>
          <w:rFonts w:ascii="Times New Roman" w:hAnsi="Times New Roman" w:cs="Times New Roman"/>
          <w:color w:val="000000"/>
          <w:sz w:val="28"/>
          <w:szCs w:val="28"/>
        </w:rPr>
        <w:t>рост</w:t>
      </w:r>
      <w:r>
        <w:rPr>
          <w:rFonts w:ascii="Times New Roman" w:hAnsi="Times New Roman" w:cs="Times New Roman"/>
          <w:color w:val="000000"/>
          <w:sz w:val="28"/>
          <w:szCs w:val="28"/>
        </w:rPr>
        <w:t xml:space="preserve">ом </w:t>
      </w:r>
      <w:r w:rsidRPr="00300CAF">
        <w:rPr>
          <w:rFonts w:ascii="Times New Roman" w:hAnsi="Times New Roman" w:cs="Times New Roman"/>
          <w:color w:val="000000"/>
          <w:sz w:val="28"/>
          <w:szCs w:val="28"/>
        </w:rPr>
        <w:t xml:space="preserve"> неустойчивости семьи, уменьшение её среднего размера в связи с распространением малодетности.</w:t>
      </w:r>
      <w:r w:rsidRPr="00300CAF">
        <w:rPr>
          <w:rFonts w:ascii="Times New Roman" w:eastAsia="Calibri" w:hAnsi="Times New Roman" w:cs="Times New Roman"/>
          <w:sz w:val="28"/>
          <w:szCs w:val="28"/>
        </w:rPr>
        <w:t xml:space="preserve"> </w:t>
      </w:r>
    </w:p>
    <w:p w:rsidR="00266390" w:rsidRDefault="00266390" w:rsidP="00266390">
      <w:pPr>
        <w:spacing w:after="0" w:line="240" w:lineRule="auto"/>
        <w:jc w:val="center"/>
        <w:rPr>
          <w:rFonts w:ascii="Times New Roman" w:eastAsia="Calibri" w:hAnsi="Times New Roman" w:cs="Times New Roman"/>
          <w:b/>
          <w:iCs/>
          <w:sz w:val="28"/>
          <w:szCs w:val="28"/>
        </w:rPr>
      </w:pPr>
    </w:p>
    <w:p w:rsidR="00266390" w:rsidRDefault="00266390" w:rsidP="00266390">
      <w:pPr>
        <w:spacing w:after="0" w:line="240" w:lineRule="auto"/>
        <w:jc w:val="center"/>
        <w:rPr>
          <w:rFonts w:ascii="Times New Roman" w:eastAsia="Calibri" w:hAnsi="Times New Roman" w:cs="Times New Roman"/>
          <w:b/>
          <w:iCs/>
          <w:sz w:val="28"/>
          <w:szCs w:val="28"/>
        </w:rPr>
      </w:pPr>
      <w:r w:rsidRPr="00B014D8">
        <w:rPr>
          <w:rFonts w:ascii="Times New Roman" w:eastAsia="Calibri" w:hAnsi="Times New Roman" w:cs="Times New Roman"/>
          <w:b/>
          <w:iCs/>
          <w:sz w:val="28"/>
          <w:szCs w:val="28"/>
        </w:rPr>
        <w:t>Основные демографические показатели</w:t>
      </w:r>
    </w:p>
    <w:p w:rsidR="00266390" w:rsidRPr="00B014D8" w:rsidRDefault="00266390" w:rsidP="00266390">
      <w:pPr>
        <w:spacing w:after="0" w:line="240" w:lineRule="auto"/>
        <w:jc w:val="center"/>
        <w:rPr>
          <w:rFonts w:ascii="Times New Roman" w:eastAsia="Calibri" w:hAnsi="Times New Roman" w:cs="Times New Roman"/>
          <w:b/>
          <w:iCs/>
          <w:sz w:val="28"/>
          <w:szCs w:val="28"/>
        </w:rPr>
      </w:pPr>
    </w:p>
    <w:tbl>
      <w:tblPr>
        <w:tblStyle w:val="ac"/>
        <w:tblW w:w="0" w:type="auto"/>
        <w:tblLook w:val="04A0" w:firstRow="1" w:lastRow="0" w:firstColumn="1" w:lastColumn="0" w:noHBand="0" w:noVBand="1"/>
      </w:tblPr>
      <w:tblGrid>
        <w:gridCol w:w="4077"/>
        <w:gridCol w:w="1297"/>
        <w:gridCol w:w="1417"/>
        <w:gridCol w:w="1276"/>
        <w:gridCol w:w="1276"/>
      </w:tblGrid>
      <w:tr w:rsidR="00266390" w:rsidTr="00226698">
        <w:tc>
          <w:tcPr>
            <w:tcW w:w="4077" w:type="dxa"/>
            <w:vAlign w:val="center"/>
          </w:tcPr>
          <w:p w:rsidR="00266390" w:rsidRPr="00716729" w:rsidRDefault="00266390" w:rsidP="00226698">
            <w:pPr>
              <w:jc w:val="both"/>
              <w:rPr>
                <w:rFonts w:ascii="Times New Roman" w:eastAsia="Calibri" w:hAnsi="Times New Roman" w:cs="Times New Roman"/>
                <w:b/>
                <w:sz w:val="24"/>
                <w:szCs w:val="20"/>
              </w:rPr>
            </w:pPr>
            <w:r w:rsidRPr="00716729">
              <w:rPr>
                <w:rFonts w:ascii="Times New Roman" w:eastAsia="Calibri" w:hAnsi="Times New Roman" w:cs="Times New Roman"/>
                <w:b/>
                <w:sz w:val="24"/>
                <w:szCs w:val="20"/>
              </w:rPr>
              <w:t xml:space="preserve">Показатели </w:t>
            </w:r>
          </w:p>
        </w:tc>
        <w:tc>
          <w:tcPr>
            <w:tcW w:w="1297" w:type="dxa"/>
          </w:tcPr>
          <w:p w:rsidR="00266390" w:rsidRPr="00716729" w:rsidRDefault="00266390" w:rsidP="00226698">
            <w:pPr>
              <w:jc w:val="center"/>
              <w:rPr>
                <w:rFonts w:ascii="Times New Roman" w:eastAsia="Calibri" w:hAnsi="Times New Roman" w:cs="Times New Roman"/>
                <w:b/>
                <w:sz w:val="24"/>
                <w:szCs w:val="20"/>
              </w:rPr>
            </w:pPr>
            <w:r w:rsidRPr="00716729">
              <w:rPr>
                <w:rFonts w:ascii="Times New Roman" w:eastAsia="Calibri" w:hAnsi="Times New Roman" w:cs="Times New Roman"/>
                <w:b/>
                <w:sz w:val="24"/>
                <w:szCs w:val="20"/>
              </w:rPr>
              <w:t>2013 г</w:t>
            </w:r>
          </w:p>
        </w:tc>
        <w:tc>
          <w:tcPr>
            <w:tcW w:w="1417" w:type="dxa"/>
          </w:tcPr>
          <w:p w:rsidR="00266390" w:rsidRPr="00716729" w:rsidRDefault="00266390" w:rsidP="00226698">
            <w:pPr>
              <w:jc w:val="center"/>
              <w:rPr>
                <w:rFonts w:ascii="Times New Roman" w:eastAsia="Calibri" w:hAnsi="Times New Roman" w:cs="Times New Roman"/>
                <w:b/>
                <w:sz w:val="24"/>
                <w:szCs w:val="20"/>
              </w:rPr>
            </w:pPr>
            <w:r w:rsidRPr="00716729">
              <w:rPr>
                <w:rFonts w:ascii="Times New Roman" w:eastAsia="Calibri" w:hAnsi="Times New Roman" w:cs="Times New Roman"/>
                <w:b/>
                <w:sz w:val="24"/>
                <w:szCs w:val="20"/>
              </w:rPr>
              <w:t>2014 г</w:t>
            </w:r>
          </w:p>
        </w:tc>
        <w:tc>
          <w:tcPr>
            <w:tcW w:w="1276" w:type="dxa"/>
          </w:tcPr>
          <w:p w:rsidR="00266390" w:rsidRPr="00716729" w:rsidRDefault="00266390" w:rsidP="00226698">
            <w:pPr>
              <w:jc w:val="center"/>
              <w:rPr>
                <w:rFonts w:ascii="Times New Roman" w:eastAsia="Calibri" w:hAnsi="Times New Roman" w:cs="Times New Roman"/>
                <w:b/>
                <w:sz w:val="24"/>
                <w:szCs w:val="20"/>
              </w:rPr>
            </w:pPr>
            <w:r w:rsidRPr="00716729">
              <w:rPr>
                <w:rFonts w:ascii="Times New Roman" w:eastAsia="Calibri" w:hAnsi="Times New Roman" w:cs="Times New Roman"/>
                <w:b/>
                <w:sz w:val="24"/>
                <w:szCs w:val="20"/>
              </w:rPr>
              <w:t>2015 г</w:t>
            </w:r>
          </w:p>
        </w:tc>
        <w:tc>
          <w:tcPr>
            <w:tcW w:w="1276" w:type="dxa"/>
          </w:tcPr>
          <w:p w:rsidR="00266390" w:rsidRPr="00716729" w:rsidRDefault="00266390" w:rsidP="00226698">
            <w:pPr>
              <w:jc w:val="center"/>
              <w:rPr>
                <w:rFonts w:ascii="Times New Roman" w:eastAsia="Calibri" w:hAnsi="Times New Roman" w:cs="Times New Roman"/>
                <w:b/>
                <w:sz w:val="24"/>
                <w:szCs w:val="20"/>
              </w:rPr>
            </w:pPr>
            <w:r w:rsidRPr="00716729">
              <w:rPr>
                <w:rFonts w:ascii="Times New Roman" w:eastAsia="Calibri" w:hAnsi="Times New Roman" w:cs="Times New Roman"/>
                <w:b/>
                <w:sz w:val="24"/>
                <w:szCs w:val="20"/>
              </w:rPr>
              <w:t>2016 г</w:t>
            </w:r>
          </w:p>
        </w:tc>
      </w:tr>
      <w:tr w:rsidR="00266390" w:rsidTr="00226698">
        <w:tc>
          <w:tcPr>
            <w:tcW w:w="4077" w:type="dxa"/>
            <w:vAlign w:val="center"/>
          </w:tcPr>
          <w:p w:rsidR="00266390" w:rsidRPr="0049283F" w:rsidRDefault="00266390" w:rsidP="00226698">
            <w:pPr>
              <w:jc w:val="both"/>
              <w:rPr>
                <w:rFonts w:ascii="Times New Roman" w:eastAsia="Calibri" w:hAnsi="Times New Roman" w:cs="Times New Roman"/>
                <w:sz w:val="24"/>
                <w:szCs w:val="20"/>
              </w:rPr>
            </w:pPr>
            <w:r>
              <w:rPr>
                <w:rFonts w:ascii="Times New Roman" w:eastAsia="Calibri" w:hAnsi="Times New Roman" w:cs="Times New Roman"/>
                <w:sz w:val="24"/>
                <w:szCs w:val="20"/>
              </w:rPr>
              <w:t>Число родившихся, чел.</w:t>
            </w:r>
          </w:p>
        </w:tc>
        <w:tc>
          <w:tcPr>
            <w:tcW w:w="1297" w:type="dxa"/>
          </w:tcPr>
          <w:p w:rsidR="00266390" w:rsidRDefault="00266390" w:rsidP="00226698">
            <w:pPr>
              <w:jc w:val="center"/>
              <w:rPr>
                <w:rFonts w:ascii="Times New Roman" w:eastAsia="Calibri" w:hAnsi="Times New Roman" w:cs="Times New Roman"/>
                <w:sz w:val="24"/>
                <w:szCs w:val="20"/>
              </w:rPr>
            </w:pPr>
          </w:p>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218</w:t>
            </w:r>
          </w:p>
        </w:tc>
        <w:tc>
          <w:tcPr>
            <w:tcW w:w="1417" w:type="dxa"/>
          </w:tcPr>
          <w:p w:rsidR="00266390" w:rsidRDefault="00266390" w:rsidP="00226698">
            <w:pPr>
              <w:jc w:val="center"/>
              <w:rPr>
                <w:rFonts w:ascii="Times New Roman" w:eastAsia="Calibri" w:hAnsi="Times New Roman" w:cs="Times New Roman"/>
                <w:sz w:val="24"/>
                <w:szCs w:val="20"/>
              </w:rPr>
            </w:pPr>
          </w:p>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224</w:t>
            </w:r>
          </w:p>
        </w:tc>
        <w:tc>
          <w:tcPr>
            <w:tcW w:w="1276" w:type="dxa"/>
          </w:tcPr>
          <w:p w:rsidR="00266390" w:rsidRDefault="00266390" w:rsidP="00226698">
            <w:pPr>
              <w:jc w:val="center"/>
              <w:rPr>
                <w:rFonts w:ascii="Times New Roman" w:eastAsia="Calibri" w:hAnsi="Times New Roman" w:cs="Times New Roman"/>
                <w:sz w:val="24"/>
                <w:szCs w:val="20"/>
              </w:rPr>
            </w:pPr>
          </w:p>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197</w:t>
            </w:r>
          </w:p>
        </w:tc>
        <w:tc>
          <w:tcPr>
            <w:tcW w:w="1276" w:type="dxa"/>
          </w:tcPr>
          <w:p w:rsidR="00266390" w:rsidRDefault="00266390" w:rsidP="00226698">
            <w:pPr>
              <w:jc w:val="center"/>
              <w:rPr>
                <w:rFonts w:ascii="Times New Roman" w:eastAsia="Calibri" w:hAnsi="Times New Roman" w:cs="Times New Roman"/>
                <w:sz w:val="24"/>
                <w:szCs w:val="20"/>
              </w:rPr>
            </w:pPr>
          </w:p>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168</w:t>
            </w:r>
          </w:p>
        </w:tc>
      </w:tr>
      <w:tr w:rsidR="00266390" w:rsidTr="00226698">
        <w:tc>
          <w:tcPr>
            <w:tcW w:w="4077" w:type="dxa"/>
            <w:vAlign w:val="center"/>
          </w:tcPr>
          <w:p w:rsidR="00266390" w:rsidRPr="0049283F" w:rsidRDefault="00266390" w:rsidP="00226698">
            <w:pPr>
              <w:jc w:val="both"/>
              <w:rPr>
                <w:rFonts w:ascii="Times New Roman" w:eastAsia="Calibri" w:hAnsi="Times New Roman" w:cs="Times New Roman"/>
                <w:sz w:val="24"/>
                <w:szCs w:val="20"/>
              </w:rPr>
            </w:pPr>
            <w:r w:rsidRPr="0049283F">
              <w:rPr>
                <w:rFonts w:ascii="Times New Roman" w:eastAsia="Calibri" w:hAnsi="Times New Roman" w:cs="Times New Roman"/>
                <w:sz w:val="20"/>
                <w:szCs w:val="20"/>
              </w:rPr>
              <w:t>Темп роста к предыдущему году, %</w:t>
            </w:r>
          </w:p>
        </w:tc>
        <w:tc>
          <w:tcPr>
            <w:tcW w:w="1297" w:type="dxa"/>
          </w:tcPr>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103,3</w:t>
            </w:r>
          </w:p>
        </w:tc>
        <w:tc>
          <w:tcPr>
            <w:tcW w:w="1417" w:type="dxa"/>
          </w:tcPr>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102,7</w:t>
            </w:r>
          </w:p>
        </w:tc>
        <w:tc>
          <w:tcPr>
            <w:tcW w:w="1276" w:type="dxa"/>
          </w:tcPr>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87,9</w:t>
            </w:r>
          </w:p>
        </w:tc>
        <w:tc>
          <w:tcPr>
            <w:tcW w:w="1276" w:type="dxa"/>
          </w:tcPr>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85,2</w:t>
            </w:r>
          </w:p>
        </w:tc>
      </w:tr>
      <w:tr w:rsidR="00266390" w:rsidTr="00226698">
        <w:tc>
          <w:tcPr>
            <w:tcW w:w="4077" w:type="dxa"/>
            <w:vAlign w:val="center"/>
          </w:tcPr>
          <w:p w:rsidR="00266390" w:rsidRPr="0049283F" w:rsidRDefault="00266390" w:rsidP="00226698">
            <w:pPr>
              <w:jc w:val="both"/>
              <w:rPr>
                <w:rFonts w:ascii="Times New Roman" w:eastAsia="Calibri" w:hAnsi="Times New Roman" w:cs="Times New Roman"/>
                <w:sz w:val="24"/>
                <w:szCs w:val="20"/>
              </w:rPr>
            </w:pPr>
            <w:r>
              <w:rPr>
                <w:rFonts w:ascii="Times New Roman" w:eastAsia="Calibri" w:hAnsi="Times New Roman" w:cs="Times New Roman"/>
                <w:sz w:val="24"/>
                <w:szCs w:val="20"/>
              </w:rPr>
              <w:t>Число умерших, чел.</w:t>
            </w:r>
          </w:p>
        </w:tc>
        <w:tc>
          <w:tcPr>
            <w:tcW w:w="1297" w:type="dxa"/>
          </w:tcPr>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326</w:t>
            </w:r>
          </w:p>
        </w:tc>
        <w:tc>
          <w:tcPr>
            <w:tcW w:w="1417" w:type="dxa"/>
          </w:tcPr>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360</w:t>
            </w:r>
          </w:p>
        </w:tc>
        <w:tc>
          <w:tcPr>
            <w:tcW w:w="1276" w:type="dxa"/>
          </w:tcPr>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335</w:t>
            </w:r>
          </w:p>
        </w:tc>
        <w:tc>
          <w:tcPr>
            <w:tcW w:w="1276" w:type="dxa"/>
          </w:tcPr>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318</w:t>
            </w:r>
          </w:p>
        </w:tc>
      </w:tr>
      <w:tr w:rsidR="00266390" w:rsidTr="00226698">
        <w:tc>
          <w:tcPr>
            <w:tcW w:w="4077" w:type="dxa"/>
            <w:vAlign w:val="center"/>
          </w:tcPr>
          <w:p w:rsidR="00266390" w:rsidRPr="0049283F" w:rsidRDefault="00266390" w:rsidP="00226698">
            <w:pPr>
              <w:jc w:val="both"/>
              <w:rPr>
                <w:rFonts w:ascii="Times New Roman" w:eastAsia="Calibri" w:hAnsi="Times New Roman" w:cs="Times New Roman"/>
                <w:sz w:val="24"/>
                <w:szCs w:val="20"/>
              </w:rPr>
            </w:pPr>
            <w:r w:rsidRPr="0049283F">
              <w:rPr>
                <w:rFonts w:ascii="Times New Roman" w:eastAsia="Calibri" w:hAnsi="Times New Roman" w:cs="Times New Roman"/>
                <w:sz w:val="20"/>
                <w:szCs w:val="20"/>
              </w:rPr>
              <w:t>Темп роста к предыдущему году, %</w:t>
            </w:r>
          </w:p>
        </w:tc>
        <w:tc>
          <w:tcPr>
            <w:tcW w:w="1297" w:type="dxa"/>
          </w:tcPr>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94,8</w:t>
            </w:r>
          </w:p>
        </w:tc>
        <w:tc>
          <w:tcPr>
            <w:tcW w:w="1417" w:type="dxa"/>
          </w:tcPr>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110,4</w:t>
            </w:r>
          </w:p>
        </w:tc>
        <w:tc>
          <w:tcPr>
            <w:tcW w:w="1276" w:type="dxa"/>
          </w:tcPr>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93,0</w:t>
            </w:r>
          </w:p>
        </w:tc>
        <w:tc>
          <w:tcPr>
            <w:tcW w:w="1276" w:type="dxa"/>
          </w:tcPr>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94,9</w:t>
            </w:r>
          </w:p>
        </w:tc>
      </w:tr>
      <w:tr w:rsidR="00266390" w:rsidTr="00226698">
        <w:tc>
          <w:tcPr>
            <w:tcW w:w="4077" w:type="dxa"/>
            <w:vAlign w:val="center"/>
          </w:tcPr>
          <w:p w:rsidR="00266390" w:rsidRPr="0049283F" w:rsidRDefault="00266390" w:rsidP="00226698">
            <w:pPr>
              <w:rPr>
                <w:rFonts w:ascii="Times New Roman" w:eastAsia="Calibri" w:hAnsi="Times New Roman" w:cs="Times New Roman"/>
                <w:sz w:val="24"/>
                <w:szCs w:val="20"/>
              </w:rPr>
            </w:pPr>
            <w:r w:rsidRPr="0049283F">
              <w:rPr>
                <w:rFonts w:ascii="Times New Roman" w:eastAsia="Calibri" w:hAnsi="Times New Roman" w:cs="Times New Roman"/>
                <w:sz w:val="24"/>
                <w:szCs w:val="20"/>
              </w:rPr>
              <w:t>Естественный прирост (+</w:t>
            </w:r>
            <w:proofErr w:type="gramStart"/>
            <w:r w:rsidRPr="0049283F">
              <w:rPr>
                <w:rFonts w:ascii="Times New Roman" w:eastAsia="Calibri" w:hAnsi="Times New Roman" w:cs="Times New Roman"/>
                <w:sz w:val="24"/>
                <w:szCs w:val="20"/>
              </w:rPr>
              <w:t>),убыль</w:t>
            </w:r>
            <w:proofErr w:type="gramEnd"/>
            <w:r w:rsidRPr="0049283F">
              <w:rPr>
                <w:rFonts w:ascii="Times New Roman" w:eastAsia="Calibri" w:hAnsi="Times New Roman" w:cs="Times New Roman"/>
                <w:sz w:val="24"/>
                <w:szCs w:val="20"/>
              </w:rPr>
              <w:t xml:space="preserve"> (-) населения</w:t>
            </w:r>
            <w:r>
              <w:rPr>
                <w:rFonts w:ascii="Times New Roman" w:eastAsia="Calibri" w:hAnsi="Times New Roman" w:cs="Times New Roman"/>
                <w:sz w:val="24"/>
                <w:szCs w:val="20"/>
              </w:rPr>
              <w:t>, чел.</w:t>
            </w:r>
          </w:p>
        </w:tc>
        <w:tc>
          <w:tcPr>
            <w:tcW w:w="1297" w:type="dxa"/>
          </w:tcPr>
          <w:p w:rsidR="00266390" w:rsidRDefault="00266390" w:rsidP="00226698">
            <w:pPr>
              <w:jc w:val="center"/>
              <w:rPr>
                <w:rFonts w:ascii="Times New Roman" w:eastAsia="Calibri" w:hAnsi="Times New Roman" w:cs="Times New Roman"/>
                <w:sz w:val="24"/>
                <w:szCs w:val="20"/>
              </w:rPr>
            </w:pPr>
          </w:p>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-108</w:t>
            </w:r>
          </w:p>
        </w:tc>
        <w:tc>
          <w:tcPr>
            <w:tcW w:w="1417" w:type="dxa"/>
          </w:tcPr>
          <w:p w:rsidR="00266390" w:rsidRDefault="00266390" w:rsidP="00226698">
            <w:pPr>
              <w:jc w:val="center"/>
              <w:rPr>
                <w:rFonts w:ascii="Times New Roman" w:eastAsia="Calibri" w:hAnsi="Times New Roman" w:cs="Times New Roman"/>
                <w:sz w:val="24"/>
                <w:szCs w:val="20"/>
              </w:rPr>
            </w:pPr>
          </w:p>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-136</w:t>
            </w:r>
          </w:p>
        </w:tc>
        <w:tc>
          <w:tcPr>
            <w:tcW w:w="1276" w:type="dxa"/>
          </w:tcPr>
          <w:p w:rsidR="00266390" w:rsidRDefault="00266390" w:rsidP="00226698">
            <w:pPr>
              <w:jc w:val="center"/>
              <w:rPr>
                <w:rFonts w:ascii="Times New Roman" w:eastAsia="Calibri" w:hAnsi="Times New Roman" w:cs="Times New Roman"/>
                <w:sz w:val="24"/>
                <w:szCs w:val="20"/>
              </w:rPr>
            </w:pPr>
          </w:p>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-138</w:t>
            </w:r>
          </w:p>
        </w:tc>
        <w:tc>
          <w:tcPr>
            <w:tcW w:w="1276" w:type="dxa"/>
          </w:tcPr>
          <w:p w:rsidR="00266390" w:rsidRDefault="00266390" w:rsidP="00226698">
            <w:pPr>
              <w:jc w:val="center"/>
              <w:rPr>
                <w:rFonts w:ascii="Times New Roman" w:eastAsia="Calibri" w:hAnsi="Times New Roman" w:cs="Times New Roman"/>
                <w:sz w:val="24"/>
                <w:szCs w:val="20"/>
              </w:rPr>
            </w:pPr>
          </w:p>
          <w:p w:rsidR="00266390" w:rsidRDefault="00266390" w:rsidP="00226698">
            <w:pPr>
              <w:jc w:val="center"/>
              <w:rPr>
                <w:rFonts w:ascii="Times New Roman" w:eastAsia="Calibri" w:hAnsi="Times New Roman" w:cs="Times New Roman"/>
                <w:sz w:val="24"/>
                <w:szCs w:val="20"/>
              </w:rPr>
            </w:pPr>
            <w:r>
              <w:rPr>
                <w:rFonts w:ascii="Times New Roman" w:eastAsia="Calibri" w:hAnsi="Times New Roman" w:cs="Times New Roman"/>
                <w:sz w:val="24"/>
                <w:szCs w:val="20"/>
              </w:rPr>
              <w:t>-150</w:t>
            </w:r>
          </w:p>
        </w:tc>
      </w:tr>
    </w:tbl>
    <w:p w:rsidR="00266390" w:rsidRDefault="00266390" w:rsidP="00266390">
      <w:pPr>
        <w:spacing w:after="0" w:line="240" w:lineRule="auto"/>
        <w:jc w:val="center"/>
        <w:rPr>
          <w:rFonts w:ascii="Times New Roman" w:eastAsia="Calibri" w:hAnsi="Times New Roman" w:cs="Times New Roman"/>
          <w:sz w:val="24"/>
          <w:szCs w:val="20"/>
        </w:rPr>
      </w:pPr>
    </w:p>
    <w:p w:rsidR="00266390" w:rsidRPr="0049283F" w:rsidRDefault="00266390" w:rsidP="00266390">
      <w:pPr>
        <w:spacing w:after="0" w:line="240" w:lineRule="auto"/>
        <w:ind w:firstLine="539"/>
        <w:jc w:val="both"/>
        <w:rPr>
          <w:rFonts w:ascii="Times New Roman" w:eastAsia="Calibri" w:hAnsi="Times New Roman" w:cs="Times New Roman"/>
          <w:sz w:val="28"/>
          <w:szCs w:val="28"/>
        </w:rPr>
      </w:pPr>
      <w:r w:rsidRPr="0049283F">
        <w:rPr>
          <w:rFonts w:ascii="Times New Roman" w:eastAsia="Calibri" w:hAnsi="Times New Roman" w:cs="Times New Roman"/>
          <w:sz w:val="28"/>
          <w:szCs w:val="28"/>
        </w:rPr>
        <w:t>В 2013 году коэффициент рождаемости составил 1</w:t>
      </w:r>
      <w:r>
        <w:rPr>
          <w:rFonts w:ascii="Times New Roman" w:eastAsia="Calibri" w:hAnsi="Times New Roman" w:cs="Times New Roman"/>
          <w:sz w:val="28"/>
          <w:szCs w:val="28"/>
        </w:rPr>
        <w:t>1,8</w:t>
      </w:r>
      <w:r w:rsidRPr="0049283F">
        <w:rPr>
          <w:rFonts w:ascii="Times New Roman" w:eastAsia="Calibri" w:hAnsi="Times New Roman" w:cs="Times New Roman"/>
          <w:sz w:val="28"/>
          <w:szCs w:val="28"/>
        </w:rPr>
        <w:t xml:space="preserve"> человек на 1000 населения, что на </w:t>
      </w:r>
      <w:r>
        <w:rPr>
          <w:rFonts w:ascii="Times New Roman" w:eastAsia="Calibri" w:hAnsi="Times New Roman" w:cs="Times New Roman"/>
          <w:sz w:val="28"/>
          <w:szCs w:val="28"/>
        </w:rPr>
        <w:t>0,7</w:t>
      </w:r>
      <w:r w:rsidRPr="0049283F">
        <w:rPr>
          <w:rFonts w:ascii="Times New Roman" w:eastAsia="Calibri" w:hAnsi="Times New Roman" w:cs="Times New Roman"/>
          <w:sz w:val="28"/>
          <w:szCs w:val="28"/>
        </w:rPr>
        <w:t xml:space="preserve">% </w:t>
      </w:r>
      <w:r>
        <w:rPr>
          <w:rFonts w:ascii="Times New Roman" w:eastAsia="Calibri" w:hAnsi="Times New Roman" w:cs="Times New Roman"/>
          <w:sz w:val="28"/>
          <w:szCs w:val="28"/>
        </w:rPr>
        <w:t>больше, чем в 2016</w:t>
      </w:r>
      <w:r w:rsidRPr="0049283F">
        <w:rPr>
          <w:rFonts w:ascii="Times New Roman" w:eastAsia="Calibri" w:hAnsi="Times New Roman" w:cs="Times New Roman"/>
          <w:sz w:val="28"/>
          <w:szCs w:val="28"/>
        </w:rPr>
        <w:t xml:space="preserve"> году, и на </w:t>
      </w:r>
      <w:r>
        <w:rPr>
          <w:rFonts w:ascii="Times New Roman" w:eastAsia="Calibri" w:hAnsi="Times New Roman" w:cs="Times New Roman"/>
          <w:sz w:val="28"/>
          <w:szCs w:val="28"/>
        </w:rPr>
        <w:t>0,08</w:t>
      </w:r>
      <w:r w:rsidRPr="0049283F">
        <w:rPr>
          <w:rFonts w:ascii="Times New Roman" w:eastAsia="Calibri" w:hAnsi="Times New Roman" w:cs="Times New Roman"/>
          <w:sz w:val="28"/>
          <w:szCs w:val="28"/>
        </w:rPr>
        <w:t xml:space="preserve">% ниже аналогичного </w:t>
      </w:r>
      <w:r>
        <w:rPr>
          <w:rFonts w:ascii="Times New Roman" w:eastAsia="Calibri" w:hAnsi="Times New Roman" w:cs="Times New Roman"/>
          <w:sz w:val="28"/>
          <w:szCs w:val="28"/>
        </w:rPr>
        <w:t>областного</w:t>
      </w:r>
      <w:r w:rsidRPr="0049283F">
        <w:rPr>
          <w:rFonts w:ascii="Times New Roman" w:eastAsia="Calibri" w:hAnsi="Times New Roman" w:cs="Times New Roman"/>
          <w:sz w:val="28"/>
          <w:szCs w:val="28"/>
        </w:rPr>
        <w:t xml:space="preserve"> показателя. Уровень смертности населения  сложился в 2013 году на уровне 1</w:t>
      </w:r>
      <w:r>
        <w:rPr>
          <w:rFonts w:ascii="Times New Roman" w:eastAsia="Calibri" w:hAnsi="Times New Roman" w:cs="Times New Roman"/>
          <w:sz w:val="28"/>
          <w:szCs w:val="28"/>
        </w:rPr>
        <w:t xml:space="preserve">7,6 </w:t>
      </w:r>
      <w:r w:rsidRPr="0049283F">
        <w:rPr>
          <w:rFonts w:ascii="Times New Roman" w:eastAsia="Calibri" w:hAnsi="Times New Roman" w:cs="Times New Roman"/>
          <w:sz w:val="28"/>
          <w:szCs w:val="28"/>
        </w:rPr>
        <w:t xml:space="preserve"> человек на 1000 населения, что ниже уровня 20</w:t>
      </w:r>
      <w:r>
        <w:rPr>
          <w:rFonts w:ascii="Times New Roman" w:eastAsia="Calibri" w:hAnsi="Times New Roman" w:cs="Times New Roman"/>
          <w:sz w:val="28"/>
          <w:szCs w:val="28"/>
        </w:rPr>
        <w:t>16</w:t>
      </w:r>
      <w:r w:rsidRPr="0049283F">
        <w:rPr>
          <w:rFonts w:ascii="Times New Roman" w:eastAsia="Calibri" w:hAnsi="Times New Roman" w:cs="Times New Roman"/>
          <w:sz w:val="28"/>
          <w:szCs w:val="28"/>
        </w:rPr>
        <w:t xml:space="preserve"> года на</w:t>
      </w:r>
      <w:r>
        <w:rPr>
          <w:rFonts w:ascii="Times New Roman" w:eastAsia="Calibri" w:hAnsi="Times New Roman" w:cs="Times New Roman"/>
          <w:sz w:val="28"/>
          <w:szCs w:val="28"/>
        </w:rPr>
        <w:t xml:space="preserve"> 1,3</w:t>
      </w:r>
      <w:r w:rsidRPr="0049283F">
        <w:rPr>
          <w:rFonts w:ascii="Times New Roman" w:eastAsia="Calibri" w:hAnsi="Times New Roman" w:cs="Times New Roman"/>
          <w:sz w:val="28"/>
          <w:szCs w:val="28"/>
        </w:rPr>
        <w:t xml:space="preserve">% (по </w:t>
      </w:r>
      <w:r>
        <w:rPr>
          <w:rFonts w:ascii="Times New Roman" w:eastAsia="Calibri" w:hAnsi="Times New Roman" w:cs="Times New Roman"/>
          <w:sz w:val="28"/>
          <w:szCs w:val="28"/>
        </w:rPr>
        <w:t>области</w:t>
      </w:r>
      <w:r w:rsidRPr="0049283F">
        <w:rPr>
          <w:rFonts w:ascii="Times New Roman" w:eastAsia="Calibri" w:hAnsi="Times New Roman" w:cs="Times New Roman"/>
          <w:sz w:val="28"/>
          <w:szCs w:val="28"/>
        </w:rPr>
        <w:t xml:space="preserve"> данный показатель составляет </w:t>
      </w:r>
      <w:r>
        <w:rPr>
          <w:rFonts w:ascii="Times New Roman" w:eastAsia="Calibri" w:hAnsi="Times New Roman" w:cs="Times New Roman"/>
          <w:sz w:val="28"/>
          <w:szCs w:val="28"/>
        </w:rPr>
        <w:t>14,9</w:t>
      </w:r>
      <w:r w:rsidRPr="0049283F">
        <w:rPr>
          <w:rFonts w:ascii="Times New Roman" w:eastAsia="Calibri" w:hAnsi="Times New Roman" w:cs="Times New Roman"/>
          <w:sz w:val="28"/>
          <w:szCs w:val="28"/>
        </w:rPr>
        <w:t xml:space="preserve">%). </w:t>
      </w:r>
    </w:p>
    <w:p w:rsidR="00266390" w:rsidRDefault="00266390" w:rsidP="00266390">
      <w:pPr>
        <w:spacing w:after="0"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49283F">
        <w:rPr>
          <w:rFonts w:ascii="Times New Roman" w:eastAsia="Calibri" w:hAnsi="Times New Roman" w:cs="Times New Roman"/>
          <w:sz w:val="28"/>
          <w:szCs w:val="28"/>
        </w:rPr>
        <w:t xml:space="preserve">а последние </w:t>
      </w:r>
      <w:r>
        <w:rPr>
          <w:rFonts w:ascii="Times New Roman" w:eastAsia="Calibri" w:hAnsi="Times New Roman" w:cs="Times New Roman"/>
          <w:sz w:val="28"/>
          <w:szCs w:val="28"/>
        </w:rPr>
        <w:t>анализируемые четыре года</w:t>
      </w:r>
      <w:r w:rsidRPr="0049283F">
        <w:rPr>
          <w:rFonts w:ascii="Times New Roman" w:eastAsia="Calibri" w:hAnsi="Times New Roman" w:cs="Times New Roman"/>
          <w:sz w:val="28"/>
          <w:szCs w:val="28"/>
        </w:rPr>
        <w:t xml:space="preserve"> население района сократилось на 5</w:t>
      </w:r>
      <w:r>
        <w:rPr>
          <w:rFonts w:ascii="Times New Roman" w:eastAsia="Calibri" w:hAnsi="Times New Roman" w:cs="Times New Roman"/>
          <w:sz w:val="28"/>
          <w:szCs w:val="28"/>
        </w:rPr>
        <w:t>32</w:t>
      </w:r>
      <w:r w:rsidRPr="0049283F">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а</w:t>
      </w:r>
      <w:r w:rsidRPr="0049283F">
        <w:rPr>
          <w:rFonts w:ascii="Times New Roman" w:eastAsia="Calibri" w:hAnsi="Times New Roman" w:cs="Times New Roman"/>
          <w:sz w:val="28"/>
          <w:szCs w:val="28"/>
        </w:rPr>
        <w:t xml:space="preserve"> или на 3,2 процента за счет миграционной убыли. Уменьшение численности населения характерно и для У</w:t>
      </w:r>
      <w:r>
        <w:rPr>
          <w:rFonts w:ascii="Times New Roman" w:eastAsia="Calibri" w:hAnsi="Times New Roman" w:cs="Times New Roman"/>
          <w:sz w:val="28"/>
          <w:szCs w:val="28"/>
        </w:rPr>
        <w:t>льяновской области</w:t>
      </w:r>
      <w:r w:rsidRPr="0049283F">
        <w:rPr>
          <w:rFonts w:ascii="Times New Roman" w:eastAsia="Calibri" w:hAnsi="Times New Roman" w:cs="Times New Roman"/>
          <w:sz w:val="28"/>
          <w:szCs w:val="28"/>
        </w:rPr>
        <w:t xml:space="preserve">. </w:t>
      </w:r>
    </w:p>
    <w:p w:rsidR="00266390" w:rsidRDefault="00266390" w:rsidP="00266390">
      <w:pPr>
        <w:spacing w:after="0" w:line="240" w:lineRule="auto"/>
        <w:ind w:firstLine="539"/>
        <w:jc w:val="both"/>
        <w:rPr>
          <w:rFonts w:ascii="Times New Roman" w:eastAsia="Calibri" w:hAnsi="Times New Roman" w:cs="Times New Roman"/>
          <w:sz w:val="28"/>
          <w:szCs w:val="28"/>
        </w:rPr>
      </w:pPr>
    </w:p>
    <w:p w:rsidR="00266390" w:rsidRDefault="00266390" w:rsidP="00266390">
      <w:pPr>
        <w:spacing w:after="0" w:line="240" w:lineRule="auto"/>
        <w:ind w:left="284"/>
        <w:jc w:val="center"/>
        <w:rPr>
          <w:rFonts w:ascii="Times New Roman" w:eastAsia="Calibri" w:hAnsi="Times New Roman" w:cs="Times New Roman"/>
          <w:b/>
          <w:sz w:val="28"/>
          <w:szCs w:val="28"/>
        </w:rPr>
      </w:pPr>
      <w:r>
        <w:rPr>
          <w:rFonts w:ascii="Times New Roman" w:eastAsia="Calibri" w:hAnsi="Times New Roman" w:cs="Times New Roman"/>
          <w:b/>
          <w:sz w:val="28"/>
          <w:szCs w:val="28"/>
        </w:rPr>
        <w:t>Ч</w:t>
      </w:r>
      <w:r w:rsidRPr="007142A0">
        <w:rPr>
          <w:rFonts w:ascii="Times New Roman" w:eastAsia="Calibri" w:hAnsi="Times New Roman" w:cs="Times New Roman"/>
          <w:b/>
          <w:sz w:val="28"/>
          <w:szCs w:val="28"/>
        </w:rPr>
        <w:t xml:space="preserve">исленности населения </w:t>
      </w:r>
      <w:r>
        <w:rPr>
          <w:rFonts w:ascii="Times New Roman" w:eastAsia="Calibri" w:hAnsi="Times New Roman" w:cs="Times New Roman"/>
          <w:b/>
          <w:sz w:val="28"/>
          <w:szCs w:val="28"/>
        </w:rPr>
        <w:t xml:space="preserve"> по </w:t>
      </w:r>
      <w:r w:rsidRPr="007142A0">
        <w:rPr>
          <w:rFonts w:ascii="Times New Roman" w:eastAsia="Calibri" w:hAnsi="Times New Roman" w:cs="Times New Roman"/>
          <w:b/>
          <w:sz w:val="28"/>
          <w:szCs w:val="28"/>
        </w:rPr>
        <w:t xml:space="preserve">возрастным группам </w:t>
      </w:r>
    </w:p>
    <w:p w:rsidR="00266390" w:rsidRPr="007142A0" w:rsidRDefault="00266390" w:rsidP="00266390">
      <w:pPr>
        <w:spacing w:after="0" w:line="240" w:lineRule="auto"/>
        <w:ind w:left="284"/>
        <w:jc w:val="center"/>
        <w:rPr>
          <w:rFonts w:ascii="Times New Roman" w:eastAsia="Calibri" w:hAnsi="Times New Roman" w:cs="Times New Roman"/>
          <w:b/>
          <w:sz w:val="28"/>
          <w:szCs w:val="28"/>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1"/>
        <w:gridCol w:w="1430"/>
        <w:gridCol w:w="1275"/>
        <w:gridCol w:w="1261"/>
        <w:gridCol w:w="1279"/>
      </w:tblGrid>
      <w:tr w:rsidR="00266390" w:rsidRPr="007142A0" w:rsidTr="00226698">
        <w:tc>
          <w:tcPr>
            <w:tcW w:w="3931" w:type="dxa"/>
          </w:tcPr>
          <w:p w:rsidR="00266390" w:rsidRPr="00716729" w:rsidRDefault="00266390" w:rsidP="00226698">
            <w:pPr>
              <w:spacing w:after="0" w:line="240" w:lineRule="auto"/>
              <w:jc w:val="center"/>
              <w:rPr>
                <w:rFonts w:ascii="Times New Roman" w:eastAsia="Times New Roman" w:hAnsi="Times New Roman" w:cs="Times New Roman"/>
                <w:b/>
                <w:bCs/>
                <w:color w:val="000000"/>
                <w:sz w:val="24"/>
                <w:szCs w:val="28"/>
                <w:lang w:eastAsia="ru-RU"/>
              </w:rPr>
            </w:pPr>
            <w:r w:rsidRPr="007142A0">
              <w:rPr>
                <w:rFonts w:ascii="Times New Roman" w:eastAsia="Calibri" w:hAnsi="Times New Roman" w:cs="Times New Roman"/>
                <w:sz w:val="24"/>
                <w:szCs w:val="20"/>
              </w:rPr>
              <w:t xml:space="preserve">                                                                                                         </w:t>
            </w:r>
            <w:r w:rsidRPr="00716729">
              <w:rPr>
                <w:rFonts w:ascii="Times New Roman" w:eastAsia="Times New Roman" w:hAnsi="Times New Roman" w:cs="Times New Roman"/>
                <w:b/>
                <w:bCs/>
                <w:color w:val="000000"/>
                <w:sz w:val="24"/>
                <w:szCs w:val="28"/>
                <w:lang w:eastAsia="ru-RU"/>
              </w:rPr>
              <w:t>Показатели</w:t>
            </w:r>
          </w:p>
        </w:tc>
        <w:tc>
          <w:tcPr>
            <w:tcW w:w="1430" w:type="dxa"/>
          </w:tcPr>
          <w:p w:rsidR="00266390" w:rsidRPr="00716729" w:rsidRDefault="00266390" w:rsidP="00226698">
            <w:pPr>
              <w:ind w:firstLine="57"/>
              <w:jc w:val="center"/>
              <w:rPr>
                <w:rFonts w:ascii="Times New Roman" w:eastAsia="Calibri" w:hAnsi="Times New Roman" w:cs="Times New Roman"/>
                <w:b/>
                <w:bCs/>
                <w:sz w:val="24"/>
                <w:szCs w:val="28"/>
              </w:rPr>
            </w:pPr>
            <w:r w:rsidRPr="00716729">
              <w:rPr>
                <w:rFonts w:ascii="Times New Roman" w:eastAsia="Calibri" w:hAnsi="Times New Roman" w:cs="Times New Roman"/>
                <w:b/>
                <w:bCs/>
                <w:sz w:val="24"/>
                <w:szCs w:val="28"/>
              </w:rPr>
              <w:t>2013 г</w:t>
            </w:r>
          </w:p>
        </w:tc>
        <w:tc>
          <w:tcPr>
            <w:tcW w:w="1275" w:type="dxa"/>
          </w:tcPr>
          <w:p w:rsidR="00266390" w:rsidRPr="00716729" w:rsidRDefault="00266390" w:rsidP="00226698">
            <w:pPr>
              <w:ind w:firstLine="57"/>
              <w:jc w:val="center"/>
              <w:rPr>
                <w:rFonts w:ascii="Times New Roman" w:eastAsia="Calibri" w:hAnsi="Times New Roman" w:cs="Times New Roman"/>
                <w:b/>
                <w:bCs/>
                <w:sz w:val="24"/>
                <w:szCs w:val="28"/>
              </w:rPr>
            </w:pPr>
            <w:r w:rsidRPr="00716729">
              <w:rPr>
                <w:rFonts w:ascii="Times New Roman" w:eastAsia="Calibri" w:hAnsi="Times New Roman" w:cs="Times New Roman"/>
                <w:b/>
                <w:bCs/>
                <w:sz w:val="24"/>
                <w:szCs w:val="28"/>
              </w:rPr>
              <w:t>2014 г</w:t>
            </w:r>
          </w:p>
        </w:tc>
        <w:tc>
          <w:tcPr>
            <w:tcW w:w="1261" w:type="dxa"/>
          </w:tcPr>
          <w:p w:rsidR="00266390" w:rsidRPr="00716729" w:rsidRDefault="00266390" w:rsidP="00226698">
            <w:pPr>
              <w:ind w:firstLine="57"/>
              <w:jc w:val="center"/>
              <w:rPr>
                <w:rFonts w:ascii="Times New Roman" w:eastAsia="Calibri" w:hAnsi="Times New Roman" w:cs="Times New Roman"/>
                <w:b/>
                <w:bCs/>
                <w:sz w:val="24"/>
                <w:szCs w:val="28"/>
              </w:rPr>
            </w:pPr>
            <w:r w:rsidRPr="00716729">
              <w:rPr>
                <w:rFonts w:ascii="Times New Roman" w:eastAsia="Calibri" w:hAnsi="Times New Roman" w:cs="Times New Roman"/>
                <w:b/>
                <w:bCs/>
                <w:sz w:val="24"/>
                <w:szCs w:val="28"/>
              </w:rPr>
              <w:t>2015 г</w:t>
            </w:r>
          </w:p>
        </w:tc>
        <w:tc>
          <w:tcPr>
            <w:tcW w:w="1279" w:type="dxa"/>
          </w:tcPr>
          <w:p w:rsidR="00266390" w:rsidRPr="00716729" w:rsidRDefault="00266390" w:rsidP="00226698">
            <w:pPr>
              <w:ind w:firstLine="57"/>
              <w:jc w:val="center"/>
              <w:rPr>
                <w:rFonts w:ascii="Times New Roman" w:eastAsia="Calibri" w:hAnsi="Times New Roman" w:cs="Times New Roman"/>
                <w:b/>
                <w:bCs/>
                <w:sz w:val="24"/>
                <w:szCs w:val="28"/>
              </w:rPr>
            </w:pPr>
            <w:r w:rsidRPr="00716729">
              <w:rPr>
                <w:rFonts w:ascii="Times New Roman" w:eastAsia="Calibri" w:hAnsi="Times New Roman" w:cs="Times New Roman"/>
                <w:b/>
                <w:bCs/>
                <w:sz w:val="24"/>
                <w:szCs w:val="28"/>
              </w:rPr>
              <w:t>2016 г</w:t>
            </w:r>
          </w:p>
        </w:tc>
      </w:tr>
      <w:tr w:rsidR="00266390" w:rsidRPr="007142A0" w:rsidTr="00226698">
        <w:tc>
          <w:tcPr>
            <w:tcW w:w="3931" w:type="dxa"/>
          </w:tcPr>
          <w:p w:rsidR="00266390" w:rsidRPr="007142A0" w:rsidRDefault="00266390" w:rsidP="00226698">
            <w:pPr>
              <w:spacing w:after="0" w:line="240" w:lineRule="auto"/>
              <w:rPr>
                <w:rFonts w:ascii="Times New Roman" w:eastAsia="Times New Roman" w:hAnsi="Times New Roman" w:cs="Times New Roman"/>
                <w:bCs/>
                <w:color w:val="000000"/>
                <w:sz w:val="24"/>
                <w:szCs w:val="28"/>
                <w:lang w:eastAsia="ru-RU"/>
              </w:rPr>
            </w:pPr>
            <w:r w:rsidRPr="007142A0">
              <w:rPr>
                <w:rFonts w:ascii="Times New Roman" w:eastAsia="Times New Roman" w:hAnsi="Times New Roman" w:cs="Times New Roman"/>
                <w:bCs/>
                <w:color w:val="000000"/>
                <w:sz w:val="24"/>
                <w:szCs w:val="28"/>
                <w:lang w:eastAsia="ru-RU"/>
              </w:rPr>
              <w:t>Численность населения</w:t>
            </w:r>
            <w:r>
              <w:rPr>
                <w:rFonts w:ascii="Times New Roman" w:eastAsia="Times New Roman" w:hAnsi="Times New Roman" w:cs="Times New Roman"/>
                <w:bCs/>
                <w:color w:val="000000"/>
                <w:sz w:val="24"/>
                <w:szCs w:val="28"/>
                <w:lang w:eastAsia="ru-RU"/>
              </w:rPr>
              <w:t xml:space="preserve"> на конец года </w:t>
            </w:r>
            <w:r w:rsidRPr="007142A0">
              <w:rPr>
                <w:rFonts w:ascii="Times New Roman" w:eastAsia="Times New Roman" w:hAnsi="Times New Roman" w:cs="Times New Roman"/>
                <w:bCs/>
                <w:color w:val="000000"/>
                <w:sz w:val="24"/>
                <w:szCs w:val="28"/>
                <w:lang w:eastAsia="ru-RU"/>
              </w:rPr>
              <w:t xml:space="preserve"> – всего</w:t>
            </w:r>
            <w:r>
              <w:rPr>
                <w:rFonts w:ascii="Times New Roman" w:eastAsia="Times New Roman" w:hAnsi="Times New Roman" w:cs="Times New Roman"/>
                <w:bCs/>
                <w:color w:val="000000"/>
                <w:sz w:val="24"/>
                <w:szCs w:val="28"/>
                <w:lang w:eastAsia="ru-RU"/>
              </w:rPr>
              <w:t>, тыс. чел.,</w:t>
            </w:r>
          </w:p>
        </w:tc>
        <w:tc>
          <w:tcPr>
            <w:tcW w:w="1430" w:type="dxa"/>
          </w:tcPr>
          <w:p w:rsidR="00266390" w:rsidRPr="007142A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18,7</w:t>
            </w:r>
          </w:p>
        </w:tc>
        <w:tc>
          <w:tcPr>
            <w:tcW w:w="1275" w:type="dxa"/>
          </w:tcPr>
          <w:p w:rsidR="00266390" w:rsidRPr="007142A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18,3</w:t>
            </w:r>
          </w:p>
        </w:tc>
        <w:tc>
          <w:tcPr>
            <w:tcW w:w="1261" w:type="dxa"/>
          </w:tcPr>
          <w:p w:rsidR="00266390" w:rsidRPr="007142A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17,9</w:t>
            </w:r>
          </w:p>
        </w:tc>
        <w:tc>
          <w:tcPr>
            <w:tcW w:w="1279" w:type="dxa"/>
          </w:tcPr>
          <w:p w:rsidR="00266390" w:rsidRPr="007142A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17,5</w:t>
            </w:r>
          </w:p>
        </w:tc>
      </w:tr>
      <w:tr w:rsidR="00266390" w:rsidRPr="007142A0" w:rsidTr="00226698">
        <w:tc>
          <w:tcPr>
            <w:tcW w:w="3931" w:type="dxa"/>
          </w:tcPr>
          <w:p w:rsidR="00266390" w:rsidRPr="007142A0" w:rsidRDefault="00266390" w:rsidP="00226698">
            <w:pPr>
              <w:spacing w:after="0" w:line="240" w:lineRule="auto"/>
              <w:rPr>
                <w:rFonts w:ascii="Times New Roman" w:eastAsia="Times New Roman" w:hAnsi="Times New Roman" w:cs="Times New Roman"/>
                <w:bCs/>
                <w:color w:val="000000"/>
                <w:sz w:val="24"/>
                <w:szCs w:val="28"/>
                <w:lang w:eastAsia="ru-RU"/>
              </w:rPr>
            </w:pPr>
            <w:r>
              <w:rPr>
                <w:rFonts w:ascii="Times New Roman" w:eastAsia="Times New Roman" w:hAnsi="Times New Roman" w:cs="Times New Roman"/>
                <w:bCs/>
                <w:color w:val="000000"/>
                <w:sz w:val="24"/>
                <w:szCs w:val="28"/>
                <w:lang w:eastAsia="ru-RU"/>
              </w:rPr>
              <w:t xml:space="preserve"> в том числе городское</w:t>
            </w:r>
          </w:p>
        </w:tc>
        <w:tc>
          <w:tcPr>
            <w:tcW w:w="1430" w:type="dxa"/>
          </w:tcPr>
          <w:p w:rsidR="0026639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8,4</w:t>
            </w:r>
          </w:p>
        </w:tc>
        <w:tc>
          <w:tcPr>
            <w:tcW w:w="1275" w:type="dxa"/>
          </w:tcPr>
          <w:p w:rsidR="0026639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8,3</w:t>
            </w:r>
          </w:p>
        </w:tc>
        <w:tc>
          <w:tcPr>
            <w:tcW w:w="1261" w:type="dxa"/>
          </w:tcPr>
          <w:p w:rsidR="0026639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8,1</w:t>
            </w:r>
          </w:p>
        </w:tc>
        <w:tc>
          <w:tcPr>
            <w:tcW w:w="1279" w:type="dxa"/>
          </w:tcPr>
          <w:p w:rsidR="0026639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7,9</w:t>
            </w:r>
          </w:p>
        </w:tc>
      </w:tr>
      <w:tr w:rsidR="00266390" w:rsidRPr="007142A0" w:rsidTr="00226698">
        <w:tc>
          <w:tcPr>
            <w:tcW w:w="3931" w:type="dxa"/>
          </w:tcPr>
          <w:p w:rsidR="00266390" w:rsidRDefault="00266390" w:rsidP="00226698">
            <w:pPr>
              <w:spacing w:after="0" w:line="240" w:lineRule="auto"/>
              <w:rPr>
                <w:rFonts w:ascii="Times New Roman" w:eastAsia="Times New Roman" w:hAnsi="Times New Roman" w:cs="Times New Roman"/>
                <w:bCs/>
                <w:color w:val="000000"/>
                <w:sz w:val="24"/>
                <w:szCs w:val="28"/>
                <w:lang w:eastAsia="ru-RU"/>
              </w:rPr>
            </w:pPr>
            <w:r>
              <w:rPr>
                <w:rFonts w:ascii="Times New Roman" w:eastAsia="Times New Roman" w:hAnsi="Times New Roman" w:cs="Times New Roman"/>
                <w:bCs/>
                <w:color w:val="000000"/>
                <w:sz w:val="24"/>
                <w:szCs w:val="28"/>
                <w:lang w:eastAsia="ru-RU"/>
              </w:rPr>
              <w:t>моложе  трудоспособного возраста</w:t>
            </w:r>
          </w:p>
        </w:tc>
        <w:tc>
          <w:tcPr>
            <w:tcW w:w="1430" w:type="dxa"/>
          </w:tcPr>
          <w:p w:rsidR="0026639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2,97</w:t>
            </w:r>
          </w:p>
        </w:tc>
        <w:tc>
          <w:tcPr>
            <w:tcW w:w="1275" w:type="dxa"/>
          </w:tcPr>
          <w:p w:rsidR="0026639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2,96</w:t>
            </w:r>
          </w:p>
        </w:tc>
        <w:tc>
          <w:tcPr>
            <w:tcW w:w="1261" w:type="dxa"/>
          </w:tcPr>
          <w:p w:rsidR="0026639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2,95</w:t>
            </w:r>
          </w:p>
        </w:tc>
        <w:tc>
          <w:tcPr>
            <w:tcW w:w="1279" w:type="dxa"/>
          </w:tcPr>
          <w:p w:rsidR="0026639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2,92</w:t>
            </w:r>
          </w:p>
        </w:tc>
      </w:tr>
      <w:tr w:rsidR="00266390" w:rsidRPr="007142A0" w:rsidTr="00226698">
        <w:tc>
          <w:tcPr>
            <w:tcW w:w="3931" w:type="dxa"/>
          </w:tcPr>
          <w:p w:rsidR="00266390" w:rsidRDefault="00266390" w:rsidP="00226698">
            <w:pPr>
              <w:spacing w:after="0" w:line="240" w:lineRule="auto"/>
              <w:rPr>
                <w:rFonts w:ascii="Times New Roman" w:eastAsia="Times New Roman" w:hAnsi="Times New Roman" w:cs="Times New Roman"/>
                <w:bCs/>
                <w:color w:val="000000"/>
                <w:sz w:val="24"/>
                <w:szCs w:val="28"/>
                <w:lang w:eastAsia="ru-RU"/>
              </w:rPr>
            </w:pPr>
            <w:r>
              <w:rPr>
                <w:rFonts w:ascii="Times New Roman" w:eastAsia="Times New Roman" w:hAnsi="Times New Roman" w:cs="Times New Roman"/>
                <w:bCs/>
                <w:color w:val="000000"/>
                <w:sz w:val="24"/>
                <w:szCs w:val="28"/>
                <w:lang w:eastAsia="ru-RU"/>
              </w:rPr>
              <w:t>в трудоспособном возрасте</w:t>
            </w:r>
          </w:p>
        </w:tc>
        <w:tc>
          <w:tcPr>
            <w:tcW w:w="1430" w:type="dxa"/>
          </w:tcPr>
          <w:p w:rsidR="0026639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10,35</w:t>
            </w:r>
          </w:p>
        </w:tc>
        <w:tc>
          <w:tcPr>
            <w:tcW w:w="1275" w:type="dxa"/>
          </w:tcPr>
          <w:p w:rsidR="0026639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9,9</w:t>
            </w:r>
          </w:p>
        </w:tc>
        <w:tc>
          <w:tcPr>
            <w:tcW w:w="1261" w:type="dxa"/>
          </w:tcPr>
          <w:p w:rsidR="0026639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9,49</w:t>
            </w:r>
          </w:p>
        </w:tc>
        <w:tc>
          <w:tcPr>
            <w:tcW w:w="1279" w:type="dxa"/>
          </w:tcPr>
          <w:p w:rsidR="0026639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9,07</w:t>
            </w:r>
          </w:p>
        </w:tc>
      </w:tr>
      <w:tr w:rsidR="00266390" w:rsidRPr="007142A0" w:rsidTr="00226698">
        <w:tc>
          <w:tcPr>
            <w:tcW w:w="3931" w:type="dxa"/>
          </w:tcPr>
          <w:p w:rsidR="00266390" w:rsidRDefault="00266390" w:rsidP="00226698">
            <w:pPr>
              <w:spacing w:after="0" w:line="240" w:lineRule="auto"/>
              <w:rPr>
                <w:rFonts w:ascii="Times New Roman" w:eastAsia="Times New Roman" w:hAnsi="Times New Roman" w:cs="Times New Roman"/>
                <w:bCs/>
                <w:color w:val="000000"/>
                <w:sz w:val="24"/>
                <w:szCs w:val="28"/>
                <w:lang w:eastAsia="ru-RU"/>
              </w:rPr>
            </w:pPr>
            <w:r>
              <w:rPr>
                <w:rFonts w:ascii="Times New Roman" w:eastAsia="Times New Roman" w:hAnsi="Times New Roman" w:cs="Times New Roman"/>
                <w:bCs/>
                <w:color w:val="000000"/>
                <w:sz w:val="24"/>
                <w:szCs w:val="28"/>
                <w:lang w:eastAsia="ru-RU"/>
              </w:rPr>
              <w:t>старше трудоспособного возраста</w:t>
            </w:r>
          </w:p>
        </w:tc>
        <w:tc>
          <w:tcPr>
            <w:tcW w:w="1430" w:type="dxa"/>
          </w:tcPr>
          <w:p w:rsidR="0026639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5,38</w:t>
            </w:r>
          </w:p>
        </w:tc>
        <w:tc>
          <w:tcPr>
            <w:tcW w:w="1275" w:type="dxa"/>
          </w:tcPr>
          <w:p w:rsidR="0026639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5,44</w:t>
            </w:r>
          </w:p>
        </w:tc>
        <w:tc>
          <w:tcPr>
            <w:tcW w:w="1261" w:type="dxa"/>
          </w:tcPr>
          <w:p w:rsidR="0026639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5,46</w:t>
            </w:r>
          </w:p>
        </w:tc>
        <w:tc>
          <w:tcPr>
            <w:tcW w:w="1279" w:type="dxa"/>
          </w:tcPr>
          <w:p w:rsidR="00266390" w:rsidRDefault="00266390" w:rsidP="00226698">
            <w:pPr>
              <w:spacing w:after="0" w:line="240" w:lineRule="auto"/>
              <w:ind w:firstLine="57"/>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5,51</w:t>
            </w:r>
          </w:p>
        </w:tc>
      </w:tr>
    </w:tbl>
    <w:p w:rsidR="00266390" w:rsidRPr="007142A0" w:rsidRDefault="00266390" w:rsidP="00266390">
      <w:pPr>
        <w:spacing w:after="0" w:line="240" w:lineRule="auto"/>
        <w:ind w:firstLine="539"/>
        <w:jc w:val="both"/>
        <w:rPr>
          <w:rFonts w:ascii="Times New Roman" w:eastAsia="Calibri" w:hAnsi="Times New Roman" w:cs="Times New Roman"/>
          <w:sz w:val="28"/>
          <w:szCs w:val="28"/>
        </w:rPr>
      </w:pPr>
    </w:p>
    <w:p w:rsidR="00266390" w:rsidRPr="00C34106" w:rsidRDefault="00266390" w:rsidP="00266390">
      <w:pPr>
        <w:spacing w:after="0" w:line="240" w:lineRule="auto"/>
        <w:ind w:firstLine="709"/>
        <w:jc w:val="both"/>
        <w:rPr>
          <w:rFonts w:ascii="Times New Roman" w:eastAsia="Times New Roman" w:hAnsi="Times New Roman" w:cs="Times New Roman"/>
          <w:b/>
          <w:bCs/>
          <w:sz w:val="28"/>
          <w:szCs w:val="28"/>
          <w:lang w:eastAsia="ru-RU"/>
        </w:rPr>
      </w:pPr>
      <w:r w:rsidRPr="00C34106">
        <w:rPr>
          <w:rFonts w:ascii="Times New Roman" w:eastAsia="Times New Roman" w:hAnsi="Times New Roman" w:cs="Times New Roman"/>
          <w:sz w:val="28"/>
          <w:szCs w:val="28"/>
          <w:lang w:eastAsia="ru-RU"/>
        </w:rPr>
        <w:t>В структуре населения района значительная часть населения сосредоточена в трудоспособном</w:t>
      </w:r>
      <w:r>
        <w:rPr>
          <w:rFonts w:ascii="Times New Roman" w:eastAsia="Times New Roman" w:hAnsi="Times New Roman" w:cs="Times New Roman"/>
          <w:sz w:val="28"/>
          <w:szCs w:val="28"/>
          <w:lang w:eastAsia="ru-RU"/>
        </w:rPr>
        <w:t xml:space="preserve"> возрасте. </w:t>
      </w:r>
      <w:r w:rsidRPr="00C34106">
        <w:rPr>
          <w:rFonts w:ascii="Times New Roman" w:eastAsia="Times New Roman" w:hAnsi="Times New Roman" w:cs="Times New Roman"/>
          <w:sz w:val="28"/>
          <w:szCs w:val="28"/>
          <w:lang w:eastAsia="ru-RU"/>
        </w:rPr>
        <w:t xml:space="preserve"> В то же время в районе продолжается рост доли населения в возрасте 60 лет и старше. В 2013 году доля жителей этой возрастной группы составляет 28,7 процента, в 2016  году она увеличилась до 31,5 процента.</w:t>
      </w:r>
    </w:p>
    <w:p w:rsidR="00266390" w:rsidRPr="007142A0" w:rsidRDefault="00266390" w:rsidP="00266390">
      <w:pPr>
        <w:spacing w:after="0" w:line="240" w:lineRule="auto"/>
        <w:ind w:firstLine="539"/>
        <w:jc w:val="both"/>
        <w:rPr>
          <w:rFonts w:ascii="Times New Roman" w:eastAsia="Calibri" w:hAnsi="Times New Roman" w:cs="Times New Roman"/>
          <w:sz w:val="28"/>
          <w:szCs w:val="28"/>
        </w:rPr>
      </w:pPr>
      <w:r w:rsidRPr="007142A0">
        <w:rPr>
          <w:rFonts w:ascii="Times New Roman" w:eastAsia="Calibri" w:hAnsi="Times New Roman" w:cs="Times New Roman"/>
          <w:sz w:val="28"/>
          <w:szCs w:val="28"/>
        </w:rPr>
        <w:t>Главным последствием демографических процессов в ближайший период наряду с сокращением численности населения в районе станет его дальнейшее старение.</w:t>
      </w:r>
    </w:p>
    <w:p w:rsidR="00266390" w:rsidRDefault="00266390" w:rsidP="00266390">
      <w:pPr>
        <w:spacing w:after="0" w:line="240" w:lineRule="auto"/>
        <w:rPr>
          <w:rFonts w:ascii="Times New Roman" w:eastAsia="Calibri" w:hAnsi="Times New Roman" w:cs="Times New Roman"/>
          <w:b/>
          <w:sz w:val="28"/>
          <w:szCs w:val="26"/>
        </w:rPr>
      </w:pPr>
    </w:p>
    <w:p w:rsidR="00266390" w:rsidRPr="001A3CB9" w:rsidRDefault="00266390" w:rsidP="00266390">
      <w:pPr>
        <w:spacing w:after="0" w:line="240" w:lineRule="auto"/>
        <w:ind w:firstLine="709"/>
        <w:rPr>
          <w:rFonts w:ascii="Times New Roman" w:eastAsia="Calibri" w:hAnsi="Times New Roman" w:cs="Times New Roman"/>
          <w:b/>
          <w:sz w:val="28"/>
          <w:szCs w:val="26"/>
        </w:rPr>
      </w:pPr>
      <w:r>
        <w:rPr>
          <w:rFonts w:ascii="Times New Roman" w:eastAsia="Calibri" w:hAnsi="Times New Roman" w:cs="Times New Roman"/>
          <w:b/>
          <w:sz w:val="28"/>
          <w:szCs w:val="26"/>
        </w:rPr>
        <w:t>1.3.2.</w:t>
      </w:r>
      <w:r w:rsidRPr="001A3CB9">
        <w:rPr>
          <w:rFonts w:ascii="Times New Roman" w:eastAsia="Calibri" w:hAnsi="Times New Roman" w:cs="Times New Roman"/>
          <w:b/>
          <w:sz w:val="28"/>
          <w:szCs w:val="26"/>
        </w:rPr>
        <w:t>Уровень жизни населения</w:t>
      </w:r>
    </w:p>
    <w:p w:rsidR="00266390" w:rsidRPr="001A3CB9" w:rsidRDefault="00266390" w:rsidP="00266390">
      <w:pPr>
        <w:spacing w:after="0" w:line="240" w:lineRule="auto"/>
        <w:jc w:val="both"/>
        <w:rPr>
          <w:rFonts w:ascii="Times New Roman" w:eastAsia="Calibri" w:hAnsi="Times New Roman" w:cs="Times New Roman"/>
          <w:i/>
          <w:sz w:val="28"/>
          <w:szCs w:val="28"/>
        </w:rPr>
      </w:pPr>
      <w:r w:rsidRPr="001A3CB9">
        <w:rPr>
          <w:rFonts w:ascii="Times New Roman" w:eastAsia="Calibri" w:hAnsi="Times New Roman" w:cs="Times New Roman"/>
          <w:sz w:val="28"/>
          <w:szCs w:val="28"/>
        </w:rPr>
        <w:t xml:space="preserve">        </w:t>
      </w:r>
    </w:p>
    <w:p w:rsidR="00266390" w:rsidRDefault="00266390" w:rsidP="002663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С</w:t>
      </w:r>
      <w:r w:rsidRPr="007142A0">
        <w:rPr>
          <w:rFonts w:ascii="Times New Roman" w:eastAsia="Calibri" w:hAnsi="Times New Roman" w:cs="Times New Roman"/>
          <w:b/>
          <w:sz w:val="28"/>
          <w:szCs w:val="28"/>
        </w:rPr>
        <w:t>реднемесячн</w:t>
      </w:r>
      <w:r>
        <w:rPr>
          <w:rFonts w:ascii="Times New Roman" w:eastAsia="Calibri" w:hAnsi="Times New Roman" w:cs="Times New Roman"/>
          <w:b/>
          <w:sz w:val="28"/>
          <w:szCs w:val="28"/>
        </w:rPr>
        <w:t>ая</w:t>
      </w:r>
      <w:r w:rsidRPr="007142A0">
        <w:rPr>
          <w:rFonts w:ascii="Times New Roman" w:eastAsia="Calibri" w:hAnsi="Times New Roman" w:cs="Times New Roman"/>
          <w:b/>
          <w:sz w:val="28"/>
          <w:szCs w:val="28"/>
        </w:rPr>
        <w:t xml:space="preserve"> номинальн</w:t>
      </w:r>
      <w:r>
        <w:rPr>
          <w:rFonts w:ascii="Times New Roman" w:eastAsia="Calibri" w:hAnsi="Times New Roman" w:cs="Times New Roman"/>
          <w:b/>
          <w:sz w:val="28"/>
          <w:szCs w:val="28"/>
        </w:rPr>
        <w:t xml:space="preserve">ая </w:t>
      </w:r>
      <w:r w:rsidRPr="007142A0">
        <w:rPr>
          <w:rFonts w:ascii="Times New Roman" w:eastAsia="Calibri" w:hAnsi="Times New Roman" w:cs="Times New Roman"/>
          <w:b/>
          <w:sz w:val="28"/>
          <w:szCs w:val="28"/>
        </w:rPr>
        <w:t xml:space="preserve"> начисленн</w:t>
      </w:r>
      <w:r>
        <w:rPr>
          <w:rFonts w:ascii="Times New Roman" w:eastAsia="Calibri" w:hAnsi="Times New Roman" w:cs="Times New Roman"/>
          <w:b/>
          <w:sz w:val="28"/>
          <w:szCs w:val="28"/>
        </w:rPr>
        <w:t>ая</w:t>
      </w:r>
      <w:r w:rsidRPr="007142A0">
        <w:rPr>
          <w:rFonts w:ascii="Times New Roman" w:eastAsia="Calibri" w:hAnsi="Times New Roman" w:cs="Times New Roman"/>
          <w:b/>
          <w:sz w:val="28"/>
          <w:szCs w:val="28"/>
        </w:rPr>
        <w:t xml:space="preserve"> заработн</w:t>
      </w:r>
      <w:r>
        <w:rPr>
          <w:rFonts w:ascii="Times New Roman" w:eastAsia="Calibri" w:hAnsi="Times New Roman" w:cs="Times New Roman"/>
          <w:b/>
          <w:sz w:val="28"/>
          <w:szCs w:val="28"/>
        </w:rPr>
        <w:t>ая</w:t>
      </w:r>
      <w:r w:rsidRPr="007142A0">
        <w:rPr>
          <w:rFonts w:ascii="Times New Roman" w:eastAsia="Calibri" w:hAnsi="Times New Roman" w:cs="Times New Roman"/>
          <w:b/>
          <w:sz w:val="28"/>
          <w:szCs w:val="28"/>
        </w:rPr>
        <w:t xml:space="preserve"> плат</w:t>
      </w:r>
      <w:r>
        <w:rPr>
          <w:rFonts w:ascii="Times New Roman" w:eastAsia="Calibri" w:hAnsi="Times New Roman" w:cs="Times New Roman"/>
          <w:b/>
          <w:sz w:val="28"/>
          <w:szCs w:val="28"/>
        </w:rPr>
        <w:t>а</w:t>
      </w:r>
      <w:r w:rsidRPr="007142A0">
        <w:rPr>
          <w:rFonts w:ascii="Times New Roman" w:eastAsia="Calibri" w:hAnsi="Times New Roman" w:cs="Times New Roman"/>
          <w:b/>
          <w:sz w:val="28"/>
          <w:szCs w:val="28"/>
        </w:rPr>
        <w:t xml:space="preserve">    по крупным и средним предприятиям</w:t>
      </w:r>
      <w:r w:rsidRPr="007142A0">
        <w:rPr>
          <w:rFonts w:ascii="Times New Roman" w:eastAsia="Calibri" w:hAnsi="Times New Roman" w:cs="Times New Roman"/>
          <w:sz w:val="28"/>
          <w:szCs w:val="28"/>
        </w:rPr>
        <w:t xml:space="preserve"> </w:t>
      </w:r>
      <w:r w:rsidRPr="00C34106">
        <w:rPr>
          <w:rFonts w:ascii="Times New Roman" w:eastAsia="Calibri" w:hAnsi="Times New Roman" w:cs="Times New Roman"/>
          <w:b/>
          <w:sz w:val="28"/>
          <w:szCs w:val="28"/>
        </w:rPr>
        <w:t>муниципального образования</w:t>
      </w:r>
      <w:r>
        <w:rPr>
          <w:rFonts w:ascii="Times New Roman" w:eastAsia="Calibri" w:hAnsi="Times New Roman" w:cs="Times New Roman"/>
          <w:sz w:val="28"/>
          <w:szCs w:val="28"/>
        </w:rPr>
        <w:t xml:space="preserve"> </w:t>
      </w:r>
    </w:p>
    <w:p w:rsidR="00266390" w:rsidRPr="007142A0" w:rsidRDefault="00266390" w:rsidP="00266390">
      <w:pPr>
        <w:spacing w:after="0" w:line="240" w:lineRule="auto"/>
        <w:jc w:val="center"/>
        <w:rPr>
          <w:rFonts w:ascii="Times New Roman" w:eastAsia="Calibri" w:hAnsi="Times New Roman" w:cs="Times New Roman"/>
          <w:sz w:val="24"/>
          <w:szCs w:val="20"/>
        </w:rPr>
      </w:pPr>
    </w:p>
    <w:p w:rsidR="00266390" w:rsidRPr="007142A0" w:rsidRDefault="00266390" w:rsidP="00266390">
      <w:pPr>
        <w:spacing w:after="0" w:line="240" w:lineRule="auto"/>
        <w:jc w:val="right"/>
        <w:rPr>
          <w:rFonts w:ascii="Times New Roman" w:eastAsia="Calibri" w:hAnsi="Times New Roman" w:cs="Times New Roman"/>
          <w:sz w:val="24"/>
          <w:szCs w:val="20"/>
        </w:rPr>
      </w:pPr>
    </w:p>
    <w:tbl>
      <w:tblPr>
        <w:tblW w:w="9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134"/>
        <w:gridCol w:w="1226"/>
        <w:gridCol w:w="1042"/>
        <w:gridCol w:w="1080"/>
      </w:tblGrid>
      <w:tr w:rsidR="00266390" w:rsidRPr="008B1478" w:rsidTr="00226698">
        <w:tc>
          <w:tcPr>
            <w:tcW w:w="4962" w:type="dxa"/>
            <w:tcBorders>
              <w:top w:val="single" w:sz="4" w:space="0" w:color="auto"/>
              <w:left w:val="single" w:sz="4" w:space="0" w:color="auto"/>
              <w:bottom w:val="single" w:sz="4" w:space="0" w:color="auto"/>
              <w:right w:val="single" w:sz="4" w:space="0" w:color="auto"/>
            </w:tcBorders>
          </w:tcPr>
          <w:p w:rsidR="00266390" w:rsidRPr="00757826" w:rsidRDefault="00266390" w:rsidP="00226698">
            <w:pPr>
              <w:spacing w:after="0" w:line="240" w:lineRule="auto"/>
              <w:jc w:val="both"/>
              <w:rPr>
                <w:rFonts w:ascii="Times New Roman" w:eastAsia="Calibri" w:hAnsi="Times New Roman" w:cs="Times New Roman"/>
                <w:b/>
                <w:sz w:val="24"/>
                <w:szCs w:val="24"/>
              </w:rPr>
            </w:pPr>
            <w:r w:rsidRPr="00757826">
              <w:rPr>
                <w:rFonts w:ascii="Times New Roman" w:eastAsia="Calibri" w:hAnsi="Times New Roman" w:cs="Times New Roman"/>
                <w:b/>
                <w:sz w:val="24"/>
                <w:szCs w:val="24"/>
              </w:rPr>
              <w:t>Виды экономической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266390" w:rsidRPr="00757826" w:rsidRDefault="00266390" w:rsidP="00226698">
            <w:pPr>
              <w:spacing w:after="0" w:line="240" w:lineRule="auto"/>
              <w:ind w:left="-108" w:right="-48"/>
              <w:jc w:val="center"/>
              <w:rPr>
                <w:rFonts w:ascii="Times New Roman" w:eastAsia="Calibri" w:hAnsi="Times New Roman" w:cs="Times New Roman"/>
                <w:b/>
                <w:sz w:val="24"/>
                <w:szCs w:val="24"/>
              </w:rPr>
            </w:pPr>
            <w:r w:rsidRPr="00757826">
              <w:rPr>
                <w:rFonts w:ascii="Times New Roman" w:eastAsia="Calibri" w:hAnsi="Times New Roman" w:cs="Times New Roman"/>
                <w:b/>
                <w:sz w:val="24"/>
                <w:szCs w:val="24"/>
              </w:rPr>
              <w:t>2013 г</w:t>
            </w:r>
          </w:p>
        </w:tc>
        <w:tc>
          <w:tcPr>
            <w:tcW w:w="1226" w:type="dxa"/>
            <w:tcBorders>
              <w:top w:val="single" w:sz="4" w:space="0" w:color="auto"/>
              <w:left w:val="single" w:sz="4" w:space="0" w:color="auto"/>
              <w:bottom w:val="single" w:sz="4" w:space="0" w:color="auto"/>
              <w:right w:val="single" w:sz="4" w:space="0" w:color="auto"/>
            </w:tcBorders>
            <w:vAlign w:val="center"/>
          </w:tcPr>
          <w:p w:rsidR="00266390" w:rsidRPr="00757826" w:rsidRDefault="00266390" w:rsidP="00226698">
            <w:pPr>
              <w:spacing w:after="0" w:line="240" w:lineRule="auto"/>
              <w:ind w:left="-108" w:right="-48"/>
              <w:jc w:val="center"/>
              <w:rPr>
                <w:rFonts w:ascii="Times New Roman" w:eastAsia="Calibri" w:hAnsi="Times New Roman" w:cs="Times New Roman"/>
                <w:b/>
                <w:sz w:val="24"/>
                <w:szCs w:val="24"/>
              </w:rPr>
            </w:pPr>
            <w:r w:rsidRPr="00757826">
              <w:rPr>
                <w:rFonts w:ascii="Times New Roman" w:eastAsia="Calibri" w:hAnsi="Times New Roman" w:cs="Times New Roman"/>
                <w:b/>
                <w:sz w:val="24"/>
                <w:szCs w:val="24"/>
              </w:rPr>
              <w:t xml:space="preserve">2014 г </w:t>
            </w:r>
          </w:p>
        </w:tc>
        <w:tc>
          <w:tcPr>
            <w:tcW w:w="1042" w:type="dxa"/>
            <w:tcBorders>
              <w:top w:val="single" w:sz="4" w:space="0" w:color="auto"/>
              <w:left w:val="single" w:sz="4" w:space="0" w:color="auto"/>
              <w:bottom w:val="single" w:sz="4" w:space="0" w:color="auto"/>
              <w:right w:val="single" w:sz="4" w:space="0" w:color="auto"/>
            </w:tcBorders>
            <w:vAlign w:val="center"/>
          </w:tcPr>
          <w:p w:rsidR="00266390" w:rsidRPr="00757826" w:rsidRDefault="00266390" w:rsidP="00226698">
            <w:pPr>
              <w:spacing w:after="0" w:line="240" w:lineRule="auto"/>
              <w:ind w:left="-108" w:right="-48"/>
              <w:jc w:val="center"/>
              <w:rPr>
                <w:rFonts w:ascii="Times New Roman" w:eastAsia="Calibri" w:hAnsi="Times New Roman" w:cs="Times New Roman"/>
                <w:b/>
                <w:sz w:val="24"/>
                <w:szCs w:val="24"/>
              </w:rPr>
            </w:pPr>
            <w:r w:rsidRPr="00757826">
              <w:rPr>
                <w:rFonts w:ascii="Times New Roman" w:eastAsia="Calibri" w:hAnsi="Times New Roman" w:cs="Times New Roman"/>
                <w:b/>
                <w:sz w:val="24"/>
                <w:szCs w:val="24"/>
              </w:rPr>
              <w:t>2015 г</w:t>
            </w:r>
          </w:p>
        </w:tc>
        <w:tc>
          <w:tcPr>
            <w:tcW w:w="1080" w:type="dxa"/>
            <w:tcBorders>
              <w:top w:val="single" w:sz="4" w:space="0" w:color="auto"/>
              <w:left w:val="single" w:sz="4" w:space="0" w:color="auto"/>
              <w:bottom w:val="single" w:sz="4" w:space="0" w:color="auto"/>
              <w:right w:val="single" w:sz="4" w:space="0" w:color="auto"/>
            </w:tcBorders>
            <w:vAlign w:val="center"/>
          </w:tcPr>
          <w:p w:rsidR="00266390" w:rsidRPr="00757826" w:rsidRDefault="00266390" w:rsidP="00226698">
            <w:pPr>
              <w:spacing w:after="0" w:line="240" w:lineRule="auto"/>
              <w:ind w:left="-108" w:right="-48"/>
              <w:jc w:val="center"/>
              <w:rPr>
                <w:rFonts w:ascii="Times New Roman" w:eastAsia="Calibri" w:hAnsi="Times New Roman" w:cs="Times New Roman"/>
                <w:b/>
                <w:sz w:val="24"/>
                <w:szCs w:val="24"/>
              </w:rPr>
            </w:pPr>
            <w:r w:rsidRPr="00757826">
              <w:rPr>
                <w:rFonts w:ascii="Times New Roman" w:eastAsia="Calibri" w:hAnsi="Times New Roman" w:cs="Times New Roman"/>
                <w:b/>
                <w:sz w:val="24"/>
                <w:szCs w:val="24"/>
              </w:rPr>
              <w:t>2016 г</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 xml:space="preserve">В целом по </w:t>
            </w:r>
            <w:r>
              <w:rPr>
                <w:rFonts w:ascii="Times New Roman" w:eastAsia="Calibri" w:hAnsi="Times New Roman" w:cs="Times New Roman"/>
                <w:sz w:val="24"/>
                <w:szCs w:val="24"/>
              </w:rPr>
              <w:t>муниципальному образования,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15098,3</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16924,9</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17634,2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18454,7</w:t>
            </w:r>
            <w:r w:rsidRPr="008B1478">
              <w:rPr>
                <w:rFonts w:ascii="Times New Roman" w:eastAsia="Calibri" w:hAnsi="Times New Roman" w:cs="Times New Roman"/>
                <w:sz w:val="24"/>
                <w:szCs w:val="24"/>
              </w:rPr>
              <w:t>0,</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Темп роста к предыдущему году,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115,3</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112,1</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w:t>
            </w:r>
            <w:r>
              <w:rPr>
                <w:rFonts w:ascii="Times New Roman" w:eastAsia="Calibri" w:hAnsi="Times New Roman" w:cs="Times New Roman"/>
                <w:sz w:val="24"/>
                <w:szCs w:val="24"/>
              </w:rPr>
              <w:t>03</w:t>
            </w:r>
            <w:r w:rsidRPr="008B1478">
              <w:rPr>
                <w:rFonts w:ascii="Times New Roman" w:eastAsia="Calibri"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104,6</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Сельское хозяйство, охота и лесное хозяйство</w:t>
            </w:r>
            <w:r>
              <w:rPr>
                <w:rFonts w:ascii="Times New Roman" w:eastAsia="Calibri" w:hAnsi="Times New Roman" w:cs="Times New Roman"/>
                <w:sz w:val="24"/>
                <w:szCs w:val="24"/>
              </w:rPr>
              <w:t>, руб.</w:t>
            </w:r>
            <w:r w:rsidRPr="008B1478">
              <w:rPr>
                <w:rFonts w:ascii="Times New Roman" w:eastAsia="Calibri"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10824,6</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12952</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w:t>
            </w:r>
            <w:r>
              <w:rPr>
                <w:rFonts w:ascii="Times New Roman" w:eastAsia="Calibri" w:hAnsi="Times New Roman" w:cs="Times New Roman"/>
                <w:sz w:val="24"/>
                <w:szCs w:val="24"/>
              </w:rPr>
              <w:t>2972,8</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16376,4</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Темп роста к предыдущему году,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101,1</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11</w:t>
            </w:r>
            <w:r>
              <w:rPr>
                <w:rFonts w:ascii="Times New Roman" w:eastAsia="Calibri" w:hAnsi="Times New Roman" w:cs="Times New Roman"/>
                <w:sz w:val="24"/>
                <w:szCs w:val="24"/>
              </w:rPr>
              <w:t>9,7</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w:t>
            </w:r>
            <w:r>
              <w:rPr>
                <w:rFonts w:ascii="Times New Roman" w:eastAsia="Calibri" w:hAnsi="Times New Roman" w:cs="Times New Roman"/>
                <w:sz w:val="24"/>
                <w:szCs w:val="24"/>
              </w:rPr>
              <w:t>08,8</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114,9</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Обрабатывающие производства</w:t>
            </w:r>
            <w:r>
              <w:rPr>
                <w:rFonts w:ascii="Times New Roman" w:eastAsia="Calibri" w:hAnsi="Times New Roman" w:cs="Times New Roman"/>
                <w:sz w:val="24"/>
                <w:szCs w:val="24"/>
              </w:rPr>
              <w:t>, руб.</w:t>
            </w:r>
            <w:r w:rsidRPr="008B1478">
              <w:rPr>
                <w:rFonts w:ascii="Times New Roman" w:eastAsia="Calibri"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11915,5</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w:t>
            </w:r>
            <w:r>
              <w:rPr>
                <w:rFonts w:ascii="Times New Roman" w:eastAsia="Calibri" w:hAnsi="Times New Roman" w:cs="Times New Roman"/>
                <w:sz w:val="24"/>
                <w:szCs w:val="24"/>
              </w:rPr>
              <w:t>3119,5</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w:t>
            </w:r>
            <w:r>
              <w:rPr>
                <w:rFonts w:ascii="Times New Roman" w:eastAsia="Calibri" w:hAnsi="Times New Roman" w:cs="Times New Roman"/>
                <w:sz w:val="24"/>
                <w:szCs w:val="24"/>
              </w:rPr>
              <w:t>4226,3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16622,7</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Темп роста к предыдущему году,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145,3</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11</w:t>
            </w:r>
            <w:r>
              <w:rPr>
                <w:rFonts w:ascii="Times New Roman" w:eastAsia="Calibri" w:hAnsi="Times New Roman" w:cs="Times New Roman"/>
                <w:sz w:val="24"/>
                <w:szCs w:val="24"/>
              </w:rPr>
              <w:t>0,0</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10</w:t>
            </w:r>
            <w:r>
              <w:rPr>
                <w:rFonts w:ascii="Times New Roman" w:eastAsia="Calibri" w:hAnsi="Times New Roman" w:cs="Times New Roman"/>
                <w:sz w:val="24"/>
                <w:szCs w:val="24"/>
              </w:rPr>
              <w:t>8,4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116,8</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Производство и распределение электроэнергии, газа и воды</w:t>
            </w:r>
            <w:r>
              <w:rPr>
                <w:rFonts w:ascii="Times New Roman" w:eastAsia="Calibri" w:hAnsi="Times New Roman" w:cs="Times New Roman"/>
                <w:sz w:val="24"/>
                <w:szCs w:val="24"/>
              </w:rPr>
              <w:t>,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22367,6</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2</w:t>
            </w:r>
            <w:r>
              <w:rPr>
                <w:rFonts w:ascii="Times New Roman" w:eastAsia="Calibri" w:hAnsi="Times New Roman" w:cs="Times New Roman"/>
                <w:sz w:val="24"/>
                <w:szCs w:val="24"/>
              </w:rPr>
              <w:t>3594,1</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2</w:t>
            </w:r>
            <w:r>
              <w:rPr>
                <w:rFonts w:ascii="Times New Roman" w:eastAsia="Calibri" w:hAnsi="Times New Roman" w:cs="Times New Roman"/>
                <w:sz w:val="24"/>
                <w:szCs w:val="24"/>
              </w:rPr>
              <w:t>2572,3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22434,6</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Темп роста к предыдущему году,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113,3</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w:t>
            </w:r>
            <w:r>
              <w:rPr>
                <w:rFonts w:ascii="Times New Roman" w:eastAsia="Calibri" w:hAnsi="Times New Roman" w:cs="Times New Roman"/>
                <w:sz w:val="24"/>
                <w:szCs w:val="24"/>
              </w:rPr>
              <w:t>05,5</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93,4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99,4</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Оптовая и розничная торговля, ремонт автотранспорта, мотоциклов, бытовых изделий и предметов личного пользования</w:t>
            </w:r>
            <w:r>
              <w:rPr>
                <w:rFonts w:ascii="Times New Roman" w:eastAsia="Calibri" w:hAnsi="Times New Roman" w:cs="Times New Roman"/>
                <w:sz w:val="24"/>
                <w:szCs w:val="24"/>
              </w:rPr>
              <w:t>,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18445,9</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w:t>
            </w:r>
            <w:r>
              <w:rPr>
                <w:rFonts w:ascii="Times New Roman" w:eastAsia="Calibri" w:hAnsi="Times New Roman" w:cs="Times New Roman"/>
                <w:sz w:val="24"/>
                <w:szCs w:val="24"/>
              </w:rPr>
              <w:t>7996,8</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179</w:t>
            </w:r>
            <w:r>
              <w:rPr>
                <w:rFonts w:ascii="Times New Roman" w:eastAsia="Calibri" w:hAnsi="Times New Roman" w:cs="Times New Roman"/>
                <w:sz w:val="24"/>
                <w:szCs w:val="24"/>
              </w:rPr>
              <w:t>29,1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17588,4</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Темп роста к предыдущему году,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115,3</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97,6</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99,6</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98,1</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Финансовая деятельность</w:t>
            </w:r>
            <w:r>
              <w:rPr>
                <w:rFonts w:ascii="Times New Roman" w:eastAsia="Calibri" w:hAnsi="Times New Roman" w:cs="Times New Roman"/>
                <w:sz w:val="24"/>
                <w:szCs w:val="24"/>
              </w:rPr>
              <w:t>,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19165</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16972,6</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19301,6</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20486,3</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Темп роста к предыдущему году,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110,1</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88,6</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w:t>
            </w:r>
            <w:r>
              <w:rPr>
                <w:rFonts w:ascii="Times New Roman" w:eastAsia="Calibri" w:hAnsi="Times New Roman" w:cs="Times New Roman"/>
                <w:sz w:val="24"/>
                <w:szCs w:val="24"/>
              </w:rPr>
              <w:t>13,7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106,1</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Государственное управление и обеспечение военной безопасности</w:t>
            </w:r>
            <w:r>
              <w:rPr>
                <w:rFonts w:ascii="Times New Roman" w:eastAsia="Calibri" w:hAnsi="Times New Roman" w:cs="Times New Roman"/>
                <w:sz w:val="24"/>
                <w:szCs w:val="24"/>
              </w:rPr>
              <w:t>,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18307,7</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2</w:t>
            </w:r>
            <w:r>
              <w:rPr>
                <w:rFonts w:ascii="Times New Roman" w:eastAsia="Calibri" w:hAnsi="Times New Roman" w:cs="Times New Roman"/>
                <w:sz w:val="24"/>
                <w:szCs w:val="24"/>
              </w:rPr>
              <w:t>1980,6</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22053,8</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Темп роста к предыдущему году,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108,3</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120,1</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104,6</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Здравоохранение и предоставление социальных услуг</w:t>
            </w:r>
            <w:r>
              <w:rPr>
                <w:rFonts w:ascii="Times New Roman" w:eastAsia="Calibri" w:hAnsi="Times New Roman" w:cs="Times New Roman"/>
                <w:sz w:val="24"/>
                <w:szCs w:val="24"/>
              </w:rPr>
              <w:t>,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12420,8</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14</w:t>
            </w:r>
            <w:r>
              <w:rPr>
                <w:rFonts w:ascii="Times New Roman" w:eastAsia="Calibri" w:hAnsi="Times New Roman" w:cs="Times New Roman"/>
                <w:sz w:val="24"/>
                <w:szCs w:val="24"/>
              </w:rPr>
              <w:t>126,3</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14449,7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14924,5</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Темп роста к предыдущему году,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111,0</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113,7</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w:t>
            </w:r>
            <w:r>
              <w:rPr>
                <w:rFonts w:ascii="Times New Roman" w:eastAsia="Calibri" w:hAnsi="Times New Roman" w:cs="Times New Roman"/>
                <w:sz w:val="24"/>
                <w:szCs w:val="24"/>
              </w:rPr>
              <w:t>02,3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103,3</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Образование</w:t>
            </w:r>
            <w:r>
              <w:rPr>
                <w:rFonts w:ascii="Times New Roman" w:eastAsia="Calibri" w:hAnsi="Times New Roman" w:cs="Times New Roman"/>
                <w:sz w:val="24"/>
                <w:szCs w:val="24"/>
              </w:rPr>
              <w:t>,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13156,8</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w:t>
            </w:r>
            <w:r>
              <w:rPr>
                <w:rFonts w:ascii="Times New Roman" w:eastAsia="Calibri" w:hAnsi="Times New Roman" w:cs="Times New Roman"/>
                <w:sz w:val="24"/>
                <w:szCs w:val="24"/>
              </w:rPr>
              <w:t>4417,2</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w:t>
            </w:r>
            <w:r>
              <w:rPr>
                <w:rFonts w:ascii="Times New Roman" w:eastAsia="Calibri" w:hAnsi="Times New Roman" w:cs="Times New Roman"/>
                <w:sz w:val="24"/>
                <w:szCs w:val="24"/>
              </w:rPr>
              <w:t>7282,7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17987,6</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Темп роста к предыдущему году,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117,1</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w:t>
            </w:r>
            <w:r>
              <w:rPr>
                <w:rFonts w:ascii="Times New Roman" w:eastAsia="Calibri" w:hAnsi="Times New Roman" w:cs="Times New Roman"/>
                <w:sz w:val="24"/>
                <w:szCs w:val="24"/>
              </w:rPr>
              <w:t>10,0</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w:t>
            </w:r>
            <w:r>
              <w:rPr>
                <w:rFonts w:ascii="Times New Roman" w:eastAsia="Calibri" w:hAnsi="Times New Roman" w:cs="Times New Roman"/>
                <w:sz w:val="24"/>
                <w:szCs w:val="24"/>
              </w:rPr>
              <w:t>19,9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104,1</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Предоставление прочих коммунальных, социальных и персональных услуг</w:t>
            </w:r>
            <w:r>
              <w:rPr>
                <w:rFonts w:ascii="Times New Roman" w:eastAsia="Calibri" w:hAnsi="Times New Roman" w:cs="Times New Roman"/>
                <w:sz w:val="24"/>
                <w:szCs w:val="24"/>
              </w:rPr>
              <w:t>,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10060,4</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w:t>
            </w:r>
            <w:r>
              <w:rPr>
                <w:rFonts w:ascii="Times New Roman" w:eastAsia="Calibri" w:hAnsi="Times New Roman" w:cs="Times New Roman"/>
                <w:sz w:val="24"/>
                <w:szCs w:val="24"/>
              </w:rPr>
              <w:t>3455,3</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w:t>
            </w:r>
            <w:r>
              <w:rPr>
                <w:rFonts w:ascii="Times New Roman" w:eastAsia="Calibri" w:hAnsi="Times New Roman" w:cs="Times New Roman"/>
                <w:sz w:val="24"/>
                <w:szCs w:val="24"/>
              </w:rPr>
              <w:t>3845,7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14168,3</w:t>
            </w:r>
          </w:p>
        </w:tc>
      </w:tr>
      <w:tr w:rsidR="00266390" w:rsidRPr="008B1478" w:rsidTr="00226698">
        <w:tc>
          <w:tcPr>
            <w:tcW w:w="4962" w:type="dxa"/>
            <w:tcBorders>
              <w:top w:val="single" w:sz="4" w:space="0" w:color="auto"/>
              <w:left w:val="single" w:sz="4" w:space="0" w:color="auto"/>
              <w:bottom w:val="single" w:sz="4" w:space="0" w:color="auto"/>
              <w:right w:val="single" w:sz="4" w:space="0" w:color="auto"/>
            </w:tcBorders>
            <w:hideMark/>
          </w:tcPr>
          <w:p w:rsidR="00266390" w:rsidRPr="008B1478" w:rsidRDefault="00266390" w:rsidP="00226698">
            <w:pPr>
              <w:spacing w:after="0" w:line="240" w:lineRule="auto"/>
              <w:jc w:val="both"/>
              <w:rPr>
                <w:rFonts w:ascii="Times New Roman" w:eastAsia="Calibri" w:hAnsi="Times New Roman" w:cs="Times New Roman"/>
                <w:sz w:val="24"/>
                <w:szCs w:val="24"/>
              </w:rPr>
            </w:pPr>
            <w:r w:rsidRPr="008B1478">
              <w:rPr>
                <w:rFonts w:ascii="Times New Roman" w:eastAsia="Calibri" w:hAnsi="Times New Roman" w:cs="Times New Roman"/>
                <w:sz w:val="24"/>
                <w:szCs w:val="24"/>
              </w:rPr>
              <w:t>Темп роста к предыдущему году,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126,7</w:t>
            </w:r>
          </w:p>
        </w:tc>
        <w:tc>
          <w:tcPr>
            <w:tcW w:w="1226"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w:t>
            </w:r>
            <w:r>
              <w:rPr>
                <w:rFonts w:ascii="Times New Roman" w:eastAsia="Calibri" w:hAnsi="Times New Roman" w:cs="Times New Roman"/>
                <w:sz w:val="24"/>
                <w:szCs w:val="24"/>
              </w:rPr>
              <w:t>33,7</w:t>
            </w:r>
          </w:p>
        </w:tc>
        <w:tc>
          <w:tcPr>
            <w:tcW w:w="1042"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sidRPr="008B1478">
              <w:rPr>
                <w:rFonts w:ascii="Times New Roman" w:eastAsia="Calibri" w:hAnsi="Times New Roman" w:cs="Times New Roman"/>
                <w:sz w:val="24"/>
                <w:szCs w:val="24"/>
              </w:rPr>
              <w:t>1</w:t>
            </w:r>
            <w:r>
              <w:rPr>
                <w:rFonts w:ascii="Times New Roman" w:eastAsia="Calibri" w:hAnsi="Times New Roman" w:cs="Times New Roman"/>
                <w:sz w:val="24"/>
                <w:szCs w:val="24"/>
              </w:rPr>
              <w:t>02,9</w:t>
            </w:r>
          </w:p>
        </w:tc>
        <w:tc>
          <w:tcPr>
            <w:tcW w:w="1080" w:type="dxa"/>
            <w:tcBorders>
              <w:top w:val="single" w:sz="4" w:space="0" w:color="auto"/>
              <w:left w:val="single" w:sz="4" w:space="0" w:color="auto"/>
              <w:bottom w:val="single" w:sz="4" w:space="0" w:color="auto"/>
              <w:right w:val="single" w:sz="4" w:space="0" w:color="auto"/>
            </w:tcBorders>
            <w:vAlign w:val="center"/>
            <w:hideMark/>
          </w:tcPr>
          <w:p w:rsidR="00266390" w:rsidRPr="008B1478" w:rsidRDefault="00266390" w:rsidP="00226698">
            <w:pPr>
              <w:spacing w:after="0" w:line="240" w:lineRule="auto"/>
              <w:ind w:left="-108" w:right="-48"/>
              <w:jc w:val="center"/>
              <w:rPr>
                <w:rFonts w:ascii="Times New Roman" w:eastAsia="Calibri" w:hAnsi="Times New Roman" w:cs="Times New Roman"/>
                <w:sz w:val="24"/>
                <w:szCs w:val="24"/>
              </w:rPr>
            </w:pPr>
            <w:r>
              <w:rPr>
                <w:rFonts w:ascii="Times New Roman" w:eastAsia="Calibri" w:hAnsi="Times New Roman" w:cs="Times New Roman"/>
                <w:sz w:val="24"/>
                <w:szCs w:val="24"/>
              </w:rPr>
              <w:t>102,3</w:t>
            </w:r>
          </w:p>
        </w:tc>
      </w:tr>
    </w:tbl>
    <w:p w:rsidR="00266390" w:rsidRDefault="00266390" w:rsidP="00266390">
      <w:pPr>
        <w:spacing w:after="0" w:line="240" w:lineRule="auto"/>
        <w:ind w:right="-142" w:firstLine="709"/>
        <w:jc w:val="both"/>
        <w:rPr>
          <w:rFonts w:ascii="Times New Roman" w:eastAsia="Calibri" w:hAnsi="Times New Roman" w:cs="Times New Roman"/>
          <w:sz w:val="28"/>
          <w:szCs w:val="28"/>
        </w:rPr>
      </w:pPr>
    </w:p>
    <w:p w:rsidR="00266390" w:rsidRPr="008B1478" w:rsidRDefault="00266390" w:rsidP="00266390">
      <w:pPr>
        <w:spacing w:after="0" w:line="240" w:lineRule="auto"/>
        <w:ind w:right="-142" w:firstLine="709"/>
        <w:jc w:val="both"/>
        <w:rPr>
          <w:rFonts w:ascii="Times New Roman" w:eastAsia="Calibri" w:hAnsi="Times New Roman" w:cs="Times New Roman"/>
          <w:sz w:val="28"/>
          <w:szCs w:val="28"/>
        </w:rPr>
      </w:pPr>
      <w:r w:rsidRPr="008B1478">
        <w:rPr>
          <w:rFonts w:ascii="Times New Roman" w:eastAsia="Calibri" w:hAnsi="Times New Roman" w:cs="Times New Roman"/>
          <w:sz w:val="28"/>
          <w:szCs w:val="28"/>
        </w:rPr>
        <w:t xml:space="preserve">Сохраняется дифференциация заработной платы между отраслями экономики и социальной сферой. Так, в 2013 году самый высокий уровень среднемесячной  номинальной начисленной заработной платы составил </w:t>
      </w:r>
      <w:r w:rsidRPr="00243E68">
        <w:rPr>
          <w:rFonts w:ascii="Times New Roman" w:eastAsia="Calibri" w:hAnsi="Times New Roman" w:cs="Times New Roman"/>
          <w:sz w:val="28"/>
          <w:szCs w:val="28"/>
        </w:rPr>
        <w:t>22367,6</w:t>
      </w:r>
      <w:r w:rsidRPr="008B1478">
        <w:rPr>
          <w:rFonts w:ascii="Times New Roman" w:eastAsia="Calibri" w:hAnsi="Times New Roman" w:cs="Times New Roman"/>
          <w:sz w:val="28"/>
          <w:szCs w:val="28"/>
        </w:rPr>
        <w:t xml:space="preserve"> рублей по виду экономической деятельности  </w:t>
      </w:r>
      <w:r w:rsidRPr="00243E68">
        <w:rPr>
          <w:rFonts w:ascii="Times New Roman" w:eastAsia="Calibri" w:hAnsi="Times New Roman" w:cs="Times New Roman"/>
          <w:sz w:val="28"/>
          <w:szCs w:val="28"/>
        </w:rPr>
        <w:t xml:space="preserve">«Производство и распределение электроэнергии, газа и воды», а </w:t>
      </w:r>
      <w:r>
        <w:rPr>
          <w:rFonts w:ascii="Times New Roman" w:eastAsia="Calibri" w:hAnsi="Times New Roman" w:cs="Times New Roman"/>
          <w:sz w:val="28"/>
          <w:szCs w:val="28"/>
        </w:rPr>
        <w:t>в 2016 году «Финансовая деятельность» - 20486,3 рублей. С</w:t>
      </w:r>
      <w:r w:rsidRPr="00243E68">
        <w:rPr>
          <w:rFonts w:ascii="Times New Roman" w:eastAsia="Calibri" w:hAnsi="Times New Roman" w:cs="Times New Roman"/>
          <w:sz w:val="28"/>
          <w:szCs w:val="28"/>
        </w:rPr>
        <w:t>амый низкий</w:t>
      </w:r>
      <w:r>
        <w:rPr>
          <w:rFonts w:ascii="Times New Roman" w:eastAsia="Calibri" w:hAnsi="Times New Roman" w:cs="Times New Roman"/>
          <w:sz w:val="28"/>
          <w:szCs w:val="28"/>
        </w:rPr>
        <w:t xml:space="preserve"> уровень </w:t>
      </w:r>
      <w:r w:rsidRPr="00243E68">
        <w:rPr>
          <w:rFonts w:ascii="Times New Roman" w:eastAsia="Calibri" w:hAnsi="Times New Roman" w:cs="Times New Roman"/>
          <w:sz w:val="28"/>
          <w:szCs w:val="28"/>
        </w:rPr>
        <w:t xml:space="preserve"> 1</w:t>
      </w:r>
      <w:r>
        <w:rPr>
          <w:rFonts w:ascii="Times New Roman" w:eastAsia="Calibri" w:hAnsi="Times New Roman" w:cs="Times New Roman"/>
          <w:sz w:val="28"/>
          <w:szCs w:val="28"/>
        </w:rPr>
        <w:t>0060,4</w:t>
      </w:r>
      <w:r w:rsidRPr="00243E68">
        <w:rPr>
          <w:rFonts w:ascii="Times New Roman" w:eastAsia="Calibri" w:hAnsi="Times New Roman" w:cs="Times New Roman"/>
          <w:sz w:val="28"/>
          <w:szCs w:val="28"/>
        </w:rPr>
        <w:t xml:space="preserve"> рублей –  «</w:t>
      </w:r>
      <w:r>
        <w:rPr>
          <w:rFonts w:ascii="Times New Roman" w:eastAsia="Calibri" w:hAnsi="Times New Roman" w:cs="Times New Roman"/>
          <w:sz w:val="28"/>
          <w:szCs w:val="28"/>
        </w:rPr>
        <w:t>предоставление прочих коммунальных, социальных и персональных услуг</w:t>
      </w:r>
      <w:r w:rsidRPr="008B1478">
        <w:rPr>
          <w:rFonts w:ascii="Times New Roman" w:eastAsia="Calibri" w:hAnsi="Times New Roman" w:cs="Times New Roman"/>
          <w:sz w:val="28"/>
          <w:szCs w:val="28"/>
        </w:rPr>
        <w:t xml:space="preserve">». </w:t>
      </w:r>
    </w:p>
    <w:p w:rsidR="00266390" w:rsidRDefault="00266390" w:rsidP="002663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266390" w:rsidRDefault="00266390" w:rsidP="002663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266390" w:rsidRDefault="00266390" w:rsidP="00266390">
      <w:pPr>
        <w:spacing w:after="0" w:line="240" w:lineRule="auto"/>
        <w:jc w:val="both"/>
        <w:rPr>
          <w:rFonts w:ascii="Times New Roman" w:eastAsia="Calibri" w:hAnsi="Times New Roman" w:cs="Times New Roman"/>
          <w:sz w:val="28"/>
          <w:szCs w:val="28"/>
        </w:rPr>
      </w:pPr>
    </w:p>
    <w:p w:rsidR="00266390" w:rsidRPr="00CB10F2" w:rsidRDefault="00266390" w:rsidP="00266390">
      <w:pPr>
        <w:spacing w:after="0" w:line="240" w:lineRule="auto"/>
        <w:jc w:val="both"/>
        <w:rPr>
          <w:rFonts w:ascii="Times New Roman" w:eastAsia="Calibri" w:hAnsi="Times New Roman" w:cs="Times New Roman"/>
          <w:sz w:val="28"/>
          <w:szCs w:val="28"/>
        </w:rPr>
      </w:pPr>
      <w:r w:rsidRPr="00757826">
        <w:rPr>
          <w:rFonts w:ascii="Times New Roman" w:eastAsia="Calibri" w:hAnsi="Times New Roman" w:cs="Times New Roman"/>
          <w:b/>
          <w:sz w:val="28"/>
          <w:szCs w:val="28"/>
        </w:rPr>
        <w:t>1.3.3.</w:t>
      </w:r>
      <w:r>
        <w:rPr>
          <w:rFonts w:ascii="Times New Roman" w:eastAsia="Calibri" w:hAnsi="Times New Roman" w:cs="Times New Roman"/>
          <w:b/>
          <w:sz w:val="28"/>
          <w:szCs w:val="28"/>
        </w:rPr>
        <w:t xml:space="preserve"> </w:t>
      </w:r>
      <w:r w:rsidRPr="00757826">
        <w:rPr>
          <w:rFonts w:ascii="Times New Roman" w:eastAsia="Calibri" w:hAnsi="Times New Roman" w:cs="Times New Roman"/>
          <w:b/>
          <w:sz w:val="28"/>
          <w:szCs w:val="28"/>
        </w:rPr>
        <w:t xml:space="preserve">Рынок труда </w:t>
      </w:r>
    </w:p>
    <w:p w:rsidR="00266390" w:rsidRDefault="00266390" w:rsidP="00266390">
      <w:pPr>
        <w:spacing w:after="0" w:line="240" w:lineRule="auto"/>
        <w:ind w:firstLine="708"/>
        <w:jc w:val="both"/>
        <w:rPr>
          <w:rFonts w:ascii="Times New Roman" w:eastAsia="Calibri" w:hAnsi="Times New Roman" w:cs="Times New Roman"/>
          <w:sz w:val="28"/>
          <w:szCs w:val="28"/>
        </w:rPr>
      </w:pPr>
      <w:r w:rsidRPr="007142A0">
        <w:rPr>
          <w:rFonts w:ascii="Times New Roman" w:eastAsia="Calibri" w:hAnsi="Times New Roman" w:cs="Times New Roman"/>
          <w:sz w:val="28"/>
          <w:szCs w:val="28"/>
        </w:rPr>
        <w:t xml:space="preserve">  Анализ сложившейся ситуации на рынке труда показывает, что положение остается с</w:t>
      </w:r>
      <w:r>
        <w:rPr>
          <w:rFonts w:ascii="Times New Roman" w:eastAsia="Calibri" w:hAnsi="Times New Roman" w:cs="Times New Roman"/>
          <w:sz w:val="28"/>
          <w:szCs w:val="28"/>
        </w:rPr>
        <w:t>табильным</w:t>
      </w:r>
      <w:r w:rsidRPr="007142A0">
        <w:rPr>
          <w:rFonts w:ascii="Times New Roman" w:eastAsia="Calibri" w:hAnsi="Times New Roman" w:cs="Times New Roman"/>
          <w:sz w:val="28"/>
          <w:szCs w:val="28"/>
        </w:rPr>
        <w:t xml:space="preserve">. </w:t>
      </w:r>
    </w:p>
    <w:p w:rsidR="00266390" w:rsidRDefault="00266390" w:rsidP="00266390">
      <w:pPr>
        <w:spacing w:after="0" w:line="240" w:lineRule="auto"/>
        <w:ind w:firstLine="720"/>
        <w:jc w:val="center"/>
        <w:rPr>
          <w:rFonts w:ascii="Times New Roman" w:eastAsia="Calibri" w:hAnsi="Times New Roman" w:cs="Times New Roman"/>
          <w:b/>
          <w:sz w:val="28"/>
          <w:szCs w:val="28"/>
        </w:rPr>
      </w:pPr>
    </w:p>
    <w:p w:rsidR="00266390" w:rsidRPr="007142A0" w:rsidRDefault="00266390" w:rsidP="00266390">
      <w:pPr>
        <w:spacing w:after="0" w:line="240" w:lineRule="auto"/>
        <w:ind w:firstLine="720"/>
        <w:jc w:val="center"/>
        <w:rPr>
          <w:rFonts w:ascii="Times New Roman" w:eastAsia="Calibri" w:hAnsi="Times New Roman" w:cs="Times New Roman"/>
          <w:b/>
          <w:sz w:val="28"/>
          <w:szCs w:val="28"/>
        </w:rPr>
      </w:pPr>
      <w:r>
        <w:rPr>
          <w:rFonts w:ascii="Times New Roman" w:eastAsia="Calibri" w:hAnsi="Times New Roman" w:cs="Times New Roman"/>
          <w:b/>
          <w:sz w:val="28"/>
          <w:szCs w:val="28"/>
        </w:rPr>
        <w:t>Чи</w:t>
      </w:r>
      <w:r w:rsidRPr="007142A0">
        <w:rPr>
          <w:rFonts w:ascii="Times New Roman" w:eastAsia="Calibri" w:hAnsi="Times New Roman" w:cs="Times New Roman"/>
          <w:b/>
          <w:sz w:val="28"/>
          <w:szCs w:val="28"/>
        </w:rPr>
        <w:t>сленности безработных в муниципальном районе</w:t>
      </w:r>
    </w:p>
    <w:p w:rsidR="00266390" w:rsidRPr="007142A0" w:rsidRDefault="00266390" w:rsidP="00266390">
      <w:pPr>
        <w:spacing w:after="0" w:line="240" w:lineRule="auto"/>
        <w:ind w:firstLine="720"/>
        <w:jc w:val="right"/>
        <w:rPr>
          <w:rFonts w:ascii="Times New Roman" w:eastAsia="Calibri" w:hAnsi="Times New Roman" w:cs="Times New Roman"/>
          <w:sz w:val="24"/>
          <w:szCs w:val="24"/>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981"/>
        <w:gridCol w:w="981"/>
        <w:gridCol w:w="981"/>
        <w:gridCol w:w="981"/>
      </w:tblGrid>
      <w:tr w:rsidR="00266390" w:rsidRPr="007142A0" w:rsidTr="00226698">
        <w:trPr>
          <w:tblHeader/>
        </w:trPr>
        <w:tc>
          <w:tcPr>
            <w:tcW w:w="5495" w:type="dxa"/>
          </w:tcPr>
          <w:p w:rsidR="00266390" w:rsidRPr="007142A0" w:rsidRDefault="00266390" w:rsidP="00226698">
            <w:pPr>
              <w:spacing w:after="0" w:line="240" w:lineRule="auto"/>
              <w:jc w:val="center"/>
              <w:rPr>
                <w:rFonts w:ascii="Times New Roman" w:eastAsia="Calibri" w:hAnsi="Times New Roman" w:cs="Times New Roman"/>
                <w:b/>
                <w:sz w:val="24"/>
                <w:szCs w:val="28"/>
              </w:rPr>
            </w:pPr>
            <w:r w:rsidRPr="007142A0">
              <w:rPr>
                <w:rFonts w:ascii="Times New Roman" w:eastAsia="Calibri" w:hAnsi="Times New Roman" w:cs="Times New Roman"/>
                <w:b/>
                <w:sz w:val="24"/>
                <w:szCs w:val="28"/>
              </w:rPr>
              <w:t>Показатели</w:t>
            </w:r>
          </w:p>
        </w:tc>
        <w:tc>
          <w:tcPr>
            <w:tcW w:w="981" w:type="dxa"/>
          </w:tcPr>
          <w:p w:rsidR="00266390" w:rsidRPr="007142A0" w:rsidRDefault="00266390" w:rsidP="00226698">
            <w:pPr>
              <w:spacing w:after="0" w:line="240" w:lineRule="auto"/>
              <w:jc w:val="center"/>
              <w:rPr>
                <w:rFonts w:ascii="Times New Roman" w:eastAsia="Calibri" w:hAnsi="Times New Roman" w:cs="Times New Roman"/>
                <w:b/>
                <w:sz w:val="24"/>
                <w:szCs w:val="28"/>
              </w:rPr>
            </w:pPr>
            <w:r w:rsidRPr="007142A0">
              <w:rPr>
                <w:rFonts w:ascii="Times New Roman" w:eastAsia="Calibri" w:hAnsi="Times New Roman" w:cs="Times New Roman"/>
                <w:b/>
                <w:sz w:val="24"/>
                <w:szCs w:val="28"/>
              </w:rPr>
              <w:t>20</w:t>
            </w:r>
            <w:r>
              <w:rPr>
                <w:rFonts w:ascii="Times New Roman" w:eastAsia="Calibri" w:hAnsi="Times New Roman" w:cs="Times New Roman"/>
                <w:b/>
                <w:sz w:val="24"/>
                <w:szCs w:val="28"/>
              </w:rPr>
              <w:t>13</w:t>
            </w:r>
            <w:r w:rsidRPr="007142A0">
              <w:rPr>
                <w:rFonts w:ascii="Times New Roman" w:eastAsia="Calibri" w:hAnsi="Times New Roman" w:cs="Times New Roman"/>
                <w:b/>
                <w:sz w:val="24"/>
                <w:szCs w:val="28"/>
              </w:rPr>
              <w:t xml:space="preserve"> г</w:t>
            </w:r>
          </w:p>
        </w:tc>
        <w:tc>
          <w:tcPr>
            <w:tcW w:w="981" w:type="dxa"/>
          </w:tcPr>
          <w:p w:rsidR="00266390" w:rsidRPr="007142A0" w:rsidRDefault="00266390" w:rsidP="00226698">
            <w:pPr>
              <w:spacing w:after="0" w:line="240" w:lineRule="auto"/>
              <w:jc w:val="center"/>
              <w:rPr>
                <w:rFonts w:ascii="Times New Roman" w:eastAsia="Calibri" w:hAnsi="Times New Roman" w:cs="Times New Roman"/>
                <w:b/>
                <w:sz w:val="24"/>
                <w:szCs w:val="28"/>
              </w:rPr>
            </w:pPr>
            <w:r w:rsidRPr="007142A0">
              <w:rPr>
                <w:rFonts w:ascii="Times New Roman" w:eastAsia="Calibri" w:hAnsi="Times New Roman" w:cs="Times New Roman"/>
                <w:b/>
                <w:sz w:val="24"/>
                <w:szCs w:val="28"/>
              </w:rPr>
              <w:t>201</w:t>
            </w:r>
            <w:r>
              <w:rPr>
                <w:rFonts w:ascii="Times New Roman" w:eastAsia="Calibri" w:hAnsi="Times New Roman" w:cs="Times New Roman"/>
                <w:b/>
                <w:sz w:val="24"/>
                <w:szCs w:val="28"/>
              </w:rPr>
              <w:t>4</w:t>
            </w:r>
            <w:r w:rsidRPr="007142A0">
              <w:rPr>
                <w:rFonts w:ascii="Times New Roman" w:eastAsia="Calibri" w:hAnsi="Times New Roman" w:cs="Times New Roman"/>
                <w:b/>
                <w:sz w:val="24"/>
                <w:szCs w:val="28"/>
              </w:rPr>
              <w:t xml:space="preserve"> г</w:t>
            </w:r>
          </w:p>
        </w:tc>
        <w:tc>
          <w:tcPr>
            <w:tcW w:w="981" w:type="dxa"/>
          </w:tcPr>
          <w:p w:rsidR="00266390" w:rsidRPr="007142A0" w:rsidRDefault="00266390" w:rsidP="00226698">
            <w:pPr>
              <w:spacing w:after="0" w:line="240" w:lineRule="auto"/>
              <w:jc w:val="center"/>
              <w:rPr>
                <w:rFonts w:ascii="Times New Roman" w:eastAsia="Calibri" w:hAnsi="Times New Roman" w:cs="Times New Roman"/>
                <w:b/>
                <w:sz w:val="24"/>
                <w:szCs w:val="28"/>
              </w:rPr>
            </w:pPr>
            <w:r w:rsidRPr="007142A0">
              <w:rPr>
                <w:rFonts w:ascii="Times New Roman" w:eastAsia="Calibri" w:hAnsi="Times New Roman" w:cs="Times New Roman"/>
                <w:b/>
                <w:sz w:val="24"/>
                <w:szCs w:val="28"/>
              </w:rPr>
              <w:t>201</w:t>
            </w:r>
            <w:r>
              <w:rPr>
                <w:rFonts w:ascii="Times New Roman" w:eastAsia="Calibri" w:hAnsi="Times New Roman" w:cs="Times New Roman"/>
                <w:b/>
                <w:sz w:val="24"/>
                <w:szCs w:val="28"/>
              </w:rPr>
              <w:t>5</w:t>
            </w:r>
            <w:r w:rsidRPr="007142A0">
              <w:rPr>
                <w:rFonts w:ascii="Times New Roman" w:eastAsia="Calibri" w:hAnsi="Times New Roman" w:cs="Times New Roman"/>
                <w:b/>
                <w:sz w:val="24"/>
                <w:szCs w:val="28"/>
              </w:rPr>
              <w:t xml:space="preserve"> г</w:t>
            </w:r>
          </w:p>
        </w:tc>
        <w:tc>
          <w:tcPr>
            <w:tcW w:w="981" w:type="dxa"/>
          </w:tcPr>
          <w:p w:rsidR="00266390" w:rsidRPr="007142A0" w:rsidRDefault="00266390" w:rsidP="00226698">
            <w:pPr>
              <w:spacing w:after="0" w:line="240" w:lineRule="auto"/>
              <w:jc w:val="center"/>
              <w:rPr>
                <w:rFonts w:ascii="Times New Roman" w:eastAsia="Calibri" w:hAnsi="Times New Roman" w:cs="Times New Roman"/>
                <w:b/>
                <w:sz w:val="24"/>
                <w:szCs w:val="28"/>
              </w:rPr>
            </w:pPr>
            <w:r w:rsidRPr="007142A0">
              <w:rPr>
                <w:rFonts w:ascii="Times New Roman" w:eastAsia="Calibri" w:hAnsi="Times New Roman" w:cs="Times New Roman"/>
                <w:b/>
                <w:sz w:val="24"/>
                <w:szCs w:val="28"/>
              </w:rPr>
              <w:t>201</w:t>
            </w:r>
            <w:r>
              <w:rPr>
                <w:rFonts w:ascii="Times New Roman" w:eastAsia="Calibri" w:hAnsi="Times New Roman" w:cs="Times New Roman"/>
                <w:b/>
                <w:sz w:val="24"/>
                <w:szCs w:val="28"/>
              </w:rPr>
              <w:t>6</w:t>
            </w:r>
            <w:r w:rsidRPr="007142A0">
              <w:rPr>
                <w:rFonts w:ascii="Times New Roman" w:eastAsia="Calibri" w:hAnsi="Times New Roman" w:cs="Times New Roman"/>
                <w:b/>
                <w:sz w:val="24"/>
                <w:szCs w:val="28"/>
              </w:rPr>
              <w:t xml:space="preserve"> г</w:t>
            </w:r>
          </w:p>
        </w:tc>
      </w:tr>
      <w:tr w:rsidR="00266390" w:rsidRPr="007142A0" w:rsidTr="00226698">
        <w:tc>
          <w:tcPr>
            <w:tcW w:w="5495" w:type="dxa"/>
          </w:tcPr>
          <w:p w:rsidR="00266390" w:rsidRPr="007142A0" w:rsidRDefault="00266390" w:rsidP="00226698">
            <w:pPr>
              <w:spacing w:after="0" w:line="240" w:lineRule="auto"/>
              <w:rPr>
                <w:rFonts w:ascii="Times New Roman" w:eastAsia="Calibri" w:hAnsi="Times New Roman" w:cs="Times New Roman"/>
                <w:bCs/>
                <w:sz w:val="24"/>
                <w:szCs w:val="28"/>
              </w:rPr>
            </w:pPr>
            <w:r w:rsidRPr="007142A0">
              <w:rPr>
                <w:rFonts w:ascii="Times New Roman" w:eastAsia="Calibri" w:hAnsi="Times New Roman" w:cs="Times New Roman"/>
                <w:bCs/>
                <w:sz w:val="24"/>
                <w:szCs w:val="28"/>
              </w:rPr>
              <w:t>Численность безработных, зарегистрированных в органах государственной службы занятости, чел.</w:t>
            </w:r>
          </w:p>
        </w:tc>
        <w:tc>
          <w:tcPr>
            <w:tcW w:w="981" w:type="dxa"/>
          </w:tcPr>
          <w:p w:rsidR="00266390" w:rsidRPr="007142A0" w:rsidRDefault="00266390" w:rsidP="00226698">
            <w:pPr>
              <w:spacing w:after="0" w:line="240" w:lineRule="auto"/>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46</w:t>
            </w:r>
          </w:p>
        </w:tc>
        <w:tc>
          <w:tcPr>
            <w:tcW w:w="981" w:type="dxa"/>
          </w:tcPr>
          <w:p w:rsidR="00266390" w:rsidRPr="007142A0" w:rsidRDefault="00266390" w:rsidP="00226698">
            <w:pPr>
              <w:spacing w:after="0" w:line="240" w:lineRule="auto"/>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27</w:t>
            </w:r>
          </w:p>
        </w:tc>
        <w:tc>
          <w:tcPr>
            <w:tcW w:w="981" w:type="dxa"/>
          </w:tcPr>
          <w:p w:rsidR="00266390" w:rsidRPr="007142A0" w:rsidRDefault="00266390" w:rsidP="00226698">
            <w:pPr>
              <w:spacing w:after="0" w:line="240" w:lineRule="auto"/>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30</w:t>
            </w:r>
          </w:p>
        </w:tc>
        <w:tc>
          <w:tcPr>
            <w:tcW w:w="981" w:type="dxa"/>
          </w:tcPr>
          <w:p w:rsidR="00266390" w:rsidRPr="007142A0" w:rsidRDefault="00266390" w:rsidP="00226698">
            <w:pPr>
              <w:spacing w:after="0" w:line="240" w:lineRule="auto"/>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29</w:t>
            </w:r>
          </w:p>
        </w:tc>
      </w:tr>
      <w:tr w:rsidR="00266390" w:rsidRPr="007142A0" w:rsidTr="00226698">
        <w:tc>
          <w:tcPr>
            <w:tcW w:w="5495" w:type="dxa"/>
          </w:tcPr>
          <w:p w:rsidR="00266390" w:rsidRPr="007142A0" w:rsidRDefault="00266390" w:rsidP="00226698">
            <w:pPr>
              <w:spacing w:after="0" w:line="240" w:lineRule="auto"/>
              <w:jc w:val="both"/>
              <w:rPr>
                <w:rFonts w:ascii="Times New Roman" w:eastAsia="Calibri" w:hAnsi="Times New Roman" w:cs="Times New Roman"/>
                <w:bCs/>
                <w:sz w:val="24"/>
                <w:szCs w:val="28"/>
              </w:rPr>
            </w:pPr>
            <w:r w:rsidRPr="007142A0">
              <w:rPr>
                <w:rFonts w:ascii="Times New Roman" w:eastAsia="Calibri" w:hAnsi="Times New Roman" w:cs="Times New Roman"/>
                <w:bCs/>
                <w:sz w:val="24"/>
                <w:szCs w:val="28"/>
              </w:rPr>
              <w:t>Уровень безработицы, %</w:t>
            </w:r>
          </w:p>
        </w:tc>
        <w:tc>
          <w:tcPr>
            <w:tcW w:w="981" w:type="dxa"/>
          </w:tcPr>
          <w:p w:rsidR="00266390" w:rsidRPr="007142A0" w:rsidRDefault="00266390" w:rsidP="00226698">
            <w:pPr>
              <w:spacing w:after="0" w:line="240" w:lineRule="auto"/>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0,48</w:t>
            </w:r>
          </w:p>
        </w:tc>
        <w:tc>
          <w:tcPr>
            <w:tcW w:w="981" w:type="dxa"/>
          </w:tcPr>
          <w:p w:rsidR="00266390" w:rsidRPr="007142A0" w:rsidRDefault="00266390" w:rsidP="00226698">
            <w:pPr>
              <w:spacing w:after="0" w:line="240" w:lineRule="auto"/>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0,29</w:t>
            </w:r>
          </w:p>
        </w:tc>
        <w:tc>
          <w:tcPr>
            <w:tcW w:w="981" w:type="dxa"/>
          </w:tcPr>
          <w:p w:rsidR="00266390" w:rsidRPr="007142A0" w:rsidRDefault="00266390" w:rsidP="00226698">
            <w:pPr>
              <w:spacing w:after="0" w:line="240" w:lineRule="auto"/>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0,34</w:t>
            </w:r>
          </w:p>
        </w:tc>
        <w:tc>
          <w:tcPr>
            <w:tcW w:w="981" w:type="dxa"/>
          </w:tcPr>
          <w:p w:rsidR="00266390" w:rsidRPr="007142A0" w:rsidRDefault="00266390" w:rsidP="00226698">
            <w:pPr>
              <w:spacing w:after="0" w:line="240" w:lineRule="auto"/>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0,37 </w:t>
            </w:r>
          </w:p>
        </w:tc>
      </w:tr>
    </w:tbl>
    <w:p w:rsidR="00266390" w:rsidRDefault="00266390" w:rsidP="00266390">
      <w:pPr>
        <w:spacing w:after="0" w:line="240" w:lineRule="auto"/>
        <w:ind w:right="-142" w:firstLine="539"/>
        <w:jc w:val="both"/>
        <w:rPr>
          <w:rFonts w:ascii="Times New Roman" w:eastAsia="Times New Roman" w:hAnsi="Times New Roman" w:cs="Times New Roman"/>
          <w:sz w:val="28"/>
          <w:szCs w:val="28"/>
          <w:lang w:eastAsia="ru-RU"/>
        </w:rPr>
      </w:pPr>
    </w:p>
    <w:p w:rsidR="00266390" w:rsidRPr="00D33585" w:rsidRDefault="00266390" w:rsidP="00266390">
      <w:pPr>
        <w:spacing w:after="0" w:line="240" w:lineRule="auto"/>
        <w:ind w:right="-142" w:firstLine="539"/>
        <w:jc w:val="both"/>
        <w:rPr>
          <w:rFonts w:ascii="Times New Roman" w:eastAsia="Times New Roman" w:hAnsi="Times New Roman" w:cs="Times New Roman"/>
          <w:sz w:val="28"/>
          <w:szCs w:val="28"/>
          <w:lang w:eastAsia="ru-RU"/>
        </w:rPr>
      </w:pPr>
      <w:r w:rsidRPr="00D33585">
        <w:rPr>
          <w:rFonts w:ascii="Times New Roman" w:eastAsia="Times New Roman" w:hAnsi="Times New Roman" w:cs="Times New Roman"/>
          <w:sz w:val="28"/>
          <w:szCs w:val="28"/>
          <w:lang w:eastAsia="ru-RU"/>
        </w:rPr>
        <w:t xml:space="preserve">Анализ состава безработных и заявленных работодателями  вакансий показал, что существует структурный дисбаланс между спросом и предложением  на рабочую силу не только в </w:t>
      </w:r>
      <w:r>
        <w:rPr>
          <w:rFonts w:ascii="Times New Roman" w:eastAsia="Times New Roman" w:hAnsi="Times New Roman" w:cs="Times New Roman"/>
          <w:sz w:val="28"/>
          <w:szCs w:val="28"/>
          <w:lang w:eastAsia="ru-RU"/>
        </w:rPr>
        <w:t>разрезе муниципальных образований, входящих  в состав муниципального образования</w:t>
      </w:r>
      <w:r w:rsidRPr="00D33585">
        <w:rPr>
          <w:rFonts w:ascii="Times New Roman" w:eastAsia="Times New Roman" w:hAnsi="Times New Roman" w:cs="Times New Roman"/>
          <w:sz w:val="28"/>
          <w:szCs w:val="28"/>
          <w:lang w:eastAsia="ru-RU"/>
        </w:rPr>
        <w:t xml:space="preserve">, но и в целом по району. </w:t>
      </w:r>
    </w:p>
    <w:p w:rsidR="00266390" w:rsidRPr="00D33585" w:rsidRDefault="00266390" w:rsidP="00266390">
      <w:pPr>
        <w:spacing w:after="0" w:line="228" w:lineRule="auto"/>
        <w:ind w:right="-142" w:firstLine="709"/>
        <w:jc w:val="both"/>
        <w:rPr>
          <w:rFonts w:ascii="Times New Roman" w:eastAsia="Times New Roman" w:hAnsi="Times New Roman" w:cs="Times New Roman"/>
          <w:sz w:val="28"/>
          <w:szCs w:val="28"/>
          <w:lang w:eastAsia="ru-RU"/>
        </w:rPr>
      </w:pPr>
      <w:r w:rsidRPr="00D33585">
        <w:rPr>
          <w:rFonts w:ascii="Times New Roman" w:eastAsia="Times New Roman" w:hAnsi="Times New Roman" w:cs="Times New Roman"/>
          <w:sz w:val="28"/>
          <w:szCs w:val="28"/>
          <w:lang w:eastAsia="ru-RU"/>
        </w:rPr>
        <w:t xml:space="preserve">Следует отметить, что имеются трудности с трудоустройством безработных граждан на вновь создаваемые рабочие места в связи с тем, что безработные граждане не соответствуют квалификационным требованиям для выполнения той или иной работы (не имеют соответствующего образования, трудовых навыков).  </w:t>
      </w:r>
    </w:p>
    <w:p w:rsidR="00266390" w:rsidRPr="00D33585" w:rsidRDefault="00266390" w:rsidP="00266390">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 испытывает трудности в рабочих следующих специальностей:</w:t>
      </w:r>
      <w:r w:rsidRPr="00D33585">
        <w:rPr>
          <w:rFonts w:ascii="Times New Roman" w:eastAsia="Times New Roman" w:hAnsi="Times New Roman" w:cs="Times New Roman"/>
          <w:sz w:val="28"/>
          <w:szCs w:val="28"/>
          <w:lang w:eastAsia="ru-RU"/>
        </w:rPr>
        <w:t xml:space="preserve"> тракторист, животновод, слесарь, </w:t>
      </w:r>
      <w:r>
        <w:rPr>
          <w:rFonts w:ascii="Times New Roman" w:eastAsia="Times New Roman" w:hAnsi="Times New Roman" w:cs="Times New Roman"/>
          <w:sz w:val="28"/>
          <w:szCs w:val="28"/>
          <w:lang w:eastAsia="ru-RU"/>
        </w:rPr>
        <w:t xml:space="preserve">слесарь, </w:t>
      </w:r>
      <w:proofErr w:type="gramStart"/>
      <w:r>
        <w:rPr>
          <w:rFonts w:ascii="Times New Roman" w:eastAsia="Times New Roman" w:hAnsi="Times New Roman" w:cs="Times New Roman"/>
          <w:sz w:val="28"/>
          <w:szCs w:val="28"/>
          <w:lang w:eastAsia="ru-RU"/>
        </w:rPr>
        <w:t xml:space="preserve">электрик,  </w:t>
      </w:r>
      <w:r w:rsidRPr="00D33585">
        <w:rPr>
          <w:rFonts w:ascii="Times New Roman" w:eastAsia="Times New Roman" w:hAnsi="Times New Roman" w:cs="Times New Roman"/>
          <w:sz w:val="28"/>
          <w:szCs w:val="28"/>
          <w:lang w:eastAsia="ru-RU"/>
        </w:rPr>
        <w:t>врач</w:t>
      </w:r>
      <w:proofErr w:type="gramEnd"/>
      <w:r w:rsidRPr="00D33585">
        <w:rPr>
          <w:rFonts w:ascii="Times New Roman" w:eastAsia="Times New Roman" w:hAnsi="Times New Roman" w:cs="Times New Roman"/>
          <w:sz w:val="28"/>
          <w:szCs w:val="28"/>
          <w:lang w:eastAsia="ru-RU"/>
        </w:rPr>
        <w:t xml:space="preserve"> общей практики, педиатр, хирург, офтальмолог</w:t>
      </w:r>
      <w:r>
        <w:rPr>
          <w:rFonts w:ascii="Times New Roman" w:eastAsia="Times New Roman" w:hAnsi="Times New Roman" w:cs="Times New Roman"/>
          <w:sz w:val="28"/>
          <w:szCs w:val="28"/>
          <w:lang w:eastAsia="ru-RU"/>
        </w:rPr>
        <w:t>,</w:t>
      </w:r>
      <w:r w:rsidRPr="00D33585">
        <w:rPr>
          <w:rFonts w:ascii="Times New Roman" w:eastAsia="Times New Roman" w:hAnsi="Times New Roman" w:cs="Times New Roman"/>
          <w:sz w:val="28"/>
          <w:szCs w:val="28"/>
          <w:lang w:eastAsia="ru-RU"/>
        </w:rPr>
        <w:t xml:space="preserve"> учител</w:t>
      </w:r>
      <w:r>
        <w:rPr>
          <w:rFonts w:ascii="Times New Roman" w:eastAsia="Times New Roman" w:hAnsi="Times New Roman" w:cs="Times New Roman"/>
          <w:sz w:val="28"/>
          <w:szCs w:val="28"/>
          <w:lang w:eastAsia="ru-RU"/>
        </w:rPr>
        <w:t>я,</w:t>
      </w:r>
      <w:r w:rsidRPr="00693D7D">
        <w:rPr>
          <w:rFonts w:ascii="Times New Roman" w:eastAsia="Times New Roman" w:hAnsi="Times New Roman" w:cs="Times New Roman"/>
          <w:sz w:val="28"/>
          <w:szCs w:val="28"/>
          <w:lang w:eastAsia="ru-RU"/>
        </w:rPr>
        <w:t xml:space="preserve"> </w:t>
      </w:r>
      <w:r w:rsidRPr="00D33585">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ы</w:t>
      </w:r>
      <w:r w:rsidRPr="00D33585">
        <w:rPr>
          <w:rFonts w:ascii="Times New Roman" w:eastAsia="Times New Roman" w:hAnsi="Times New Roman" w:cs="Times New Roman"/>
          <w:sz w:val="28"/>
          <w:szCs w:val="28"/>
          <w:lang w:eastAsia="ru-RU"/>
        </w:rPr>
        <w:t xml:space="preserve"> инженерных профессий.</w:t>
      </w:r>
    </w:p>
    <w:p w:rsidR="00266390" w:rsidRPr="00D33585" w:rsidRDefault="00266390" w:rsidP="00266390">
      <w:pPr>
        <w:spacing w:after="0" w:line="228" w:lineRule="auto"/>
        <w:ind w:firstLine="709"/>
        <w:jc w:val="both"/>
        <w:outlineLvl w:val="0"/>
        <w:rPr>
          <w:rFonts w:ascii="Times New Roman" w:eastAsia="Times New Roman" w:hAnsi="Times New Roman" w:cs="Times New Roman"/>
          <w:b/>
          <w:sz w:val="28"/>
          <w:szCs w:val="28"/>
          <w:lang w:eastAsia="ru-RU"/>
        </w:rPr>
      </w:pPr>
      <w:r w:rsidRPr="007142A0">
        <w:rPr>
          <w:rFonts w:ascii="Times New Roman" w:eastAsia="Times New Roman" w:hAnsi="Times New Roman" w:cs="Times New Roman"/>
          <w:sz w:val="28"/>
          <w:szCs w:val="28"/>
          <w:lang w:eastAsia="ru-RU"/>
        </w:rPr>
        <w:t xml:space="preserve">В  структуре  вакансий  предпочтение  </w:t>
      </w:r>
      <w:r>
        <w:rPr>
          <w:rFonts w:ascii="Times New Roman" w:eastAsia="Times New Roman" w:hAnsi="Times New Roman" w:cs="Times New Roman"/>
          <w:sz w:val="28"/>
          <w:szCs w:val="28"/>
          <w:lang w:eastAsia="ru-RU"/>
        </w:rPr>
        <w:t>работодатели</w:t>
      </w:r>
      <w:r w:rsidRPr="007142A0">
        <w:rPr>
          <w:rFonts w:ascii="Times New Roman" w:eastAsia="Times New Roman" w:hAnsi="Times New Roman" w:cs="Times New Roman"/>
          <w:sz w:val="28"/>
          <w:szCs w:val="28"/>
          <w:lang w:eastAsia="ru-RU"/>
        </w:rPr>
        <w:t xml:space="preserve">  по-прежнему  </w:t>
      </w:r>
      <w:r>
        <w:rPr>
          <w:rFonts w:ascii="Times New Roman" w:eastAsia="Times New Roman" w:hAnsi="Times New Roman" w:cs="Times New Roman"/>
          <w:sz w:val="28"/>
          <w:szCs w:val="28"/>
          <w:lang w:eastAsia="ru-RU"/>
        </w:rPr>
        <w:t>отдают</w:t>
      </w:r>
      <w:r w:rsidRPr="007142A0">
        <w:rPr>
          <w:rFonts w:ascii="Times New Roman" w:eastAsia="Times New Roman" w:hAnsi="Times New Roman" w:cs="Times New Roman"/>
          <w:sz w:val="28"/>
          <w:szCs w:val="28"/>
          <w:lang w:eastAsia="ru-RU"/>
        </w:rPr>
        <w:t xml:space="preserve"> рабочим  </w:t>
      </w:r>
      <w:r>
        <w:rPr>
          <w:rFonts w:ascii="Times New Roman" w:eastAsia="Times New Roman" w:hAnsi="Times New Roman" w:cs="Times New Roman"/>
          <w:sz w:val="28"/>
          <w:szCs w:val="28"/>
          <w:lang w:eastAsia="ru-RU"/>
        </w:rPr>
        <w:t>профессиям</w:t>
      </w:r>
      <w:r w:rsidRPr="007142A0">
        <w:rPr>
          <w:rFonts w:ascii="Times New Roman" w:eastAsia="Times New Roman" w:hAnsi="Times New Roman" w:cs="Times New Roman"/>
          <w:sz w:val="28"/>
          <w:szCs w:val="28"/>
          <w:lang w:eastAsia="ru-RU"/>
        </w:rPr>
        <w:t xml:space="preserve">  (около  8</w:t>
      </w:r>
      <w:r>
        <w:rPr>
          <w:rFonts w:ascii="Times New Roman" w:eastAsia="Times New Roman" w:hAnsi="Times New Roman" w:cs="Times New Roman"/>
          <w:sz w:val="28"/>
          <w:szCs w:val="28"/>
          <w:lang w:eastAsia="ru-RU"/>
        </w:rPr>
        <w:t>0</w:t>
      </w:r>
      <w:r w:rsidRPr="007142A0">
        <w:rPr>
          <w:rFonts w:ascii="Times New Roman" w:eastAsia="Times New Roman" w:hAnsi="Times New Roman" w:cs="Times New Roman"/>
          <w:sz w:val="28"/>
          <w:szCs w:val="28"/>
          <w:lang w:eastAsia="ru-RU"/>
        </w:rPr>
        <w:t>%  заявленной  потребности).</w:t>
      </w:r>
    </w:p>
    <w:p w:rsidR="00266390" w:rsidRPr="00693D7D" w:rsidRDefault="00266390" w:rsidP="00266390">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rPr>
        <w:tab/>
      </w:r>
      <w:r w:rsidRPr="007142A0">
        <w:rPr>
          <w:rFonts w:ascii="Times New Roman" w:eastAsia="Times New Roman" w:hAnsi="Times New Roman" w:cs="Times New Roman"/>
          <w:sz w:val="28"/>
          <w:szCs w:val="28"/>
          <w:lang w:eastAsia="ru-RU"/>
        </w:rPr>
        <w:t xml:space="preserve">Несмотря </w:t>
      </w:r>
      <w:r>
        <w:rPr>
          <w:rFonts w:ascii="Times New Roman" w:eastAsia="Times New Roman" w:hAnsi="Times New Roman" w:cs="Times New Roman"/>
          <w:bCs/>
          <w:sz w:val="28"/>
          <w:szCs w:val="28"/>
          <w:lang w:eastAsia="ru-RU"/>
        </w:rPr>
        <w:t>на имеющиеся вакансии</w:t>
      </w:r>
      <w:r w:rsidRPr="007142A0">
        <w:rPr>
          <w:rFonts w:ascii="Times New Roman" w:eastAsia="Times New Roman" w:hAnsi="Times New Roman" w:cs="Times New Roman"/>
          <w:bCs/>
          <w:sz w:val="28"/>
          <w:szCs w:val="28"/>
          <w:lang w:eastAsia="ru-RU"/>
        </w:rPr>
        <w:t xml:space="preserve">, часть трудоспособных жителей района работает в других </w:t>
      </w:r>
      <w:r>
        <w:rPr>
          <w:rFonts w:ascii="Times New Roman" w:eastAsia="Times New Roman" w:hAnsi="Times New Roman" w:cs="Times New Roman"/>
          <w:bCs/>
          <w:sz w:val="28"/>
          <w:szCs w:val="28"/>
          <w:lang w:eastAsia="ru-RU"/>
        </w:rPr>
        <w:t>регионах, в г. Ульяновске</w:t>
      </w:r>
      <w:r w:rsidRPr="007142A0">
        <w:rPr>
          <w:rFonts w:ascii="Times New Roman" w:eastAsia="Times New Roman" w:hAnsi="Times New Roman" w:cs="Times New Roman"/>
          <w:bCs/>
          <w:sz w:val="28"/>
          <w:szCs w:val="28"/>
          <w:lang w:eastAsia="ru-RU"/>
        </w:rPr>
        <w:t>, где потребность в кадрах и уровень оплаты труда существенно выше.</w:t>
      </w:r>
    </w:p>
    <w:p w:rsidR="00266390" w:rsidRPr="00693D7D" w:rsidRDefault="00266390" w:rsidP="00266390">
      <w:pPr>
        <w:spacing w:after="0" w:line="240" w:lineRule="auto"/>
        <w:ind w:right="-1" w:firstLine="708"/>
        <w:jc w:val="both"/>
        <w:rPr>
          <w:rFonts w:ascii="Times New Roman" w:eastAsia="Calibri" w:hAnsi="Times New Roman" w:cs="Times New Roman"/>
          <w:sz w:val="28"/>
          <w:szCs w:val="28"/>
          <w:highlight w:val="yellow"/>
        </w:rPr>
      </w:pPr>
      <w:r w:rsidRPr="007142A0">
        <w:rPr>
          <w:rFonts w:ascii="Times New Roman" w:eastAsia="Calibri" w:hAnsi="Times New Roman" w:cs="Times New Roman"/>
          <w:sz w:val="28"/>
          <w:szCs w:val="28"/>
        </w:rPr>
        <w:t xml:space="preserve">Вызывает опасение то, что довольно значительная часть безработных (около </w:t>
      </w:r>
      <w:r w:rsidRPr="007142A0">
        <w:rPr>
          <w:rFonts w:ascii="Times New Roman" w:eastAsia="Calibri" w:hAnsi="Times New Roman" w:cs="Times New Roman"/>
          <w:color w:val="000000"/>
          <w:sz w:val="28"/>
          <w:szCs w:val="28"/>
        </w:rPr>
        <w:t>20%)</w:t>
      </w:r>
      <w:r w:rsidRPr="007142A0">
        <w:rPr>
          <w:rFonts w:ascii="Times New Roman" w:eastAsia="Calibri" w:hAnsi="Times New Roman" w:cs="Times New Roman"/>
          <w:sz w:val="28"/>
          <w:szCs w:val="28"/>
        </w:rPr>
        <w:t xml:space="preserve"> - это молодежь в возрасте до 30 лет.  Данная ситуация объясняется высокими требованиями молодежи к социальным параметрам рабочих мест – размеру заработной платы, режиму рабочего дня, тогда как их квалификация и уровень подготовки зачастую не соответствуют потребностям работодателей. </w:t>
      </w:r>
    </w:p>
    <w:p w:rsidR="00266390" w:rsidRDefault="00266390" w:rsidP="00266390">
      <w:pPr>
        <w:spacing w:after="0" w:line="240" w:lineRule="auto"/>
        <w:ind w:firstLine="709"/>
        <w:contextualSpacing/>
        <w:jc w:val="both"/>
        <w:rPr>
          <w:rFonts w:ascii="Times New Roman" w:eastAsia="Calibri" w:hAnsi="Times New Roman" w:cs="Times New Roman"/>
          <w:b/>
          <w:bCs/>
          <w:sz w:val="28"/>
          <w:szCs w:val="28"/>
        </w:rPr>
      </w:pPr>
    </w:p>
    <w:p w:rsidR="00266390" w:rsidRPr="007142A0" w:rsidRDefault="00266390" w:rsidP="00266390">
      <w:pPr>
        <w:spacing w:after="0" w:line="240" w:lineRule="auto"/>
        <w:ind w:firstLine="709"/>
        <w:contextualSpacing/>
        <w:jc w:val="both"/>
        <w:rPr>
          <w:rFonts w:ascii="Times New Roman" w:eastAsia="Calibri" w:hAnsi="Times New Roman" w:cs="Times New Roman"/>
          <w:color w:val="FF0000"/>
          <w:sz w:val="28"/>
          <w:szCs w:val="28"/>
        </w:rPr>
      </w:pPr>
      <w:r>
        <w:rPr>
          <w:rFonts w:ascii="Times New Roman" w:eastAsia="Calibri" w:hAnsi="Times New Roman" w:cs="Times New Roman"/>
          <w:b/>
          <w:bCs/>
          <w:sz w:val="28"/>
          <w:szCs w:val="28"/>
        </w:rPr>
        <w:t xml:space="preserve">1.3.4. </w:t>
      </w:r>
      <w:r w:rsidRPr="007142A0">
        <w:rPr>
          <w:rFonts w:ascii="Times New Roman" w:eastAsia="Calibri" w:hAnsi="Times New Roman" w:cs="Times New Roman"/>
          <w:b/>
          <w:bCs/>
          <w:sz w:val="28"/>
          <w:szCs w:val="28"/>
        </w:rPr>
        <w:t xml:space="preserve">Образование </w:t>
      </w:r>
    </w:p>
    <w:p w:rsidR="00266390" w:rsidRPr="00410039" w:rsidRDefault="00266390" w:rsidP="00266390">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 xml:space="preserve"> </w:t>
      </w:r>
      <w:r w:rsidRPr="00410039">
        <w:rPr>
          <w:rFonts w:ascii="Times New Roman" w:eastAsia="Times New Roman" w:hAnsi="Times New Roman" w:cs="Times New Roman"/>
          <w:color w:val="333333"/>
          <w:sz w:val="28"/>
          <w:szCs w:val="28"/>
          <w:lang w:eastAsia="ru-RU"/>
        </w:rPr>
        <w:t>Доступность качественного образования для разных слоев населения рассматривается сегодня  как необходимое условие достойного будущего, как для отдельного человека, так и для государства в целом.</w:t>
      </w:r>
    </w:p>
    <w:p w:rsidR="00266390" w:rsidRDefault="00266390" w:rsidP="002663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10039">
        <w:rPr>
          <w:rFonts w:ascii="Times New Roman" w:eastAsia="Times New Roman" w:hAnsi="Times New Roman" w:cs="Times New Roman"/>
          <w:sz w:val="28"/>
          <w:szCs w:val="28"/>
          <w:lang w:eastAsia="ru-RU"/>
        </w:rPr>
        <w:t xml:space="preserve">Сеть муниципальных дошкольных образовательных  организаций  </w:t>
      </w:r>
      <w:r w:rsidRPr="00410039">
        <w:rPr>
          <w:rFonts w:ascii="Times New Roman" w:eastAsia="Times New Roman" w:hAnsi="Times New Roman" w:cs="Times New Roman"/>
          <w:sz w:val="28"/>
          <w:szCs w:val="28"/>
          <w:shd w:val="clear" w:color="auto" w:fill="FFFFFF"/>
          <w:lang w:eastAsia="ru-RU"/>
        </w:rPr>
        <w:t xml:space="preserve">включает в себя </w:t>
      </w:r>
      <w:r w:rsidRPr="00410039">
        <w:rPr>
          <w:rFonts w:ascii="Times New Roman" w:eastAsia="Times New Roman" w:hAnsi="Times New Roman" w:cs="Times New Roman"/>
          <w:sz w:val="28"/>
          <w:szCs w:val="28"/>
          <w:lang w:eastAsia="ru-RU"/>
        </w:rPr>
        <w:t xml:space="preserve">7 детских садов и 8 дошкольных групп при 4-х школах с охватом 656 детей. Указом Президента Российской Федерации от 7 мая 2012 года № 597 «О мерах по реализации государственной  социальной политики»  была поставлена задача по 100 % обеспечению местами в дошкольных образовательных организациях детей от 3 до 7 лет. В нашем районе эта задача успешно решена.   </w:t>
      </w:r>
    </w:p>
    <w:p w:rsidR="00266390" w:rsidRDefault="00266390" w:rsidP="00266390">
      <w:pPr>
        <w:shd w:val="clear" w:color="auto" w:fill="FFFFFF"/>
        <w:spacing w:after="0" w:line="240" w:lineRule="auto"/>
        <w:ind w:firstLine="709"/>
        <w:jc w:val="center"/>
        <w:rPr>
          <w:rFonts w:ascii="Times New Roman" w:eastAsia="Calibri" w:hAnsi="Times New Roman" w:cs="Times New Roman"/>
          <w:b/>
          <w:sz w:val="28"/>
          <w:szCs w:val="28"/>
        </w:rPr>
      </w:pPr>
    </w:p>
    <w:p w:rsidR="00266390" w:rsidRPr="00757826" w:rsidRDefault="00266390" w:rsidP="00266390">
      <w:pPr>
        <w:shd w:val="clear" w:color="auto" w:fill="FFFFFF"/>
        <w:spacing w:after="0" w:line="240" w:lineRule="auto"/>
        <w:ind w:firstLine="709"/>
        <w:jc w:val="center"/>
        <w:rPr>
          <w:rFonts w:ascii="Times New Roman" w:eastAsia="Calibri" w:hAnsi="Times New Roman" w:cs="Times New Roman"/>
          <w:b/>
          <w:sz w:val="28"/>
          <w:szCs w:val="28"/>
        </w:rPr>
      </w:pPr>
      <w:r w:rsidRPr="00757826">
        <w:rPr>
          <w:rFonts w:ascii="Times New Roman" w:eastAsia="Calibri" w:hAnsi="Times New Roman" w:cs="Times New Roman"/>
          <w:b/>
          <w:sz w:val="28"/>
          <w:szCs w:val="28"/>
        </w:rPr>
        <w:t>Численность детей в дошкольных образовательных учреждениях</w:t>
      </w:r>
    </w:p>
    <w:p w:rsidR="00266390" w:rsidRPr="005B2C03" w:rsidRDefault="00266390" w:rsidP="00266390">
      <w:pPr>
        <w:shd w:val="clear" w:color="auto" w:fill="FFFFFF"/>
        <w:spacing w:after="0" w:line="240" w:lineRule="auto"/>
        <w:ind w:firstLine="709"/>
        <w:jc w:val="right"/>
        <w:rPr>
          <w:rFonts w:ascii="Times New Roman" w:eastAsia="Calibri" w:hAnsi="Times New Roman" w:cs="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34"/>
        <w:gridCol w:w="1276"/>
        <w:gridCol w:w="1276"/>
        <w:gridCol w:w="1276"/>
      </w:tblGrid>
      <w:tr w:rsidR="00266390" w:rsidRPr="005B2C03" w:rsidTr="00226698">
        <w:trPr>
          <w:trHeight w:val="300"/>
        </w:trPr>
        <w:tc>
          <w:tcPr>
            <w:tcW w:w="4503" w:type="dxa"/>
            <w:tcBorders>
              <w:top w:val="single" w:sz="4" w:space="0" w:color="auto"/>
              <w:left w:val="single" w:sz="4" w:space="0" w:color="auto"/>
              <w:bottom w:val="single" w:sz="4" w:space="0" w:color="auto"/>
              <w:right w:val="single" w:sz="4" w:space="0" w:color="auto"/>
            </w:tcBorders>
            <w:noWrap/>
            <w:vAlign w:val="center"/>
            <w:hideMark/>
          </w:tcPr>
          <w:p w:rsidR="00266390" w:rsidRPr="00757826" w:rsidRDefault="00266390" w:rsidP="00226698">
            <w:pPr>
              <w:spacing w:after="0" w:line="240" w:lineRule="auto"/>
              <w:jc w:val="center"/>
              <w:rPr>
                <w:rFonts w:ascii="Times New Roman" w:eastAsia="Calibri" w:hAnsi="Times New Roman" w:cs="Times New Roman"/>
                <w:b/>
                <w:bCs/>
                <w:color w:val="000000"/>
                <w:sz w:val="24"/>
                <w:szCs w:val="20"/>
              </w:rPr>
            </w:pPr>
            <w:r w:rsidRPr="00757826">
              <w:rPr>
                <w:rFonts w:ascii="Times New Roman" w:eastAsia="Calibri" w:hAnsi="Times New Roman" w:cs="Times New Roman"/>
                <w:b/>
                <w:bCs/>
                <w:color w:val="000000"/>
                <w:sz w:val="24"/>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390" w:rsidRPr="00757826" w:rsidRDefault="00266390" w:rsidP="00226698">
            <w:pPr>
              <w:spacing w:after="0" w:line="240" w:lineRule="auto"/>
              <w:jc w:val="center"/>
              <w:rPr>
                <w:rFonts w:ascii="Times New Roman" w:eastAsia="Calibri" w:hAnsi="Times New Roman" w:cs="Times New Roman"/>
                <w:b/>
                <w:bCs/>
                <w:color w:val="000000"/>
                <w:sz w:val="24"/>
                <w:szCs w:val="20"/>
              </w:rPr>
            </w:pPr>
            <w:r w:rsidRPr="00757826">
              <w:rPr>
                <w:rFonts w:ascii="Times New Roman" w:eastAsia="Calibri" w:hAnsi="Times New Roman" w:cs="Times New Roman"/>
                <w:b/>
                <w:bCs/>
                <w:color w:val="000000"/>
                <w:sz w:val="24"/>
                <w:szCs w:val="20"/>
              </w:rPr>
              <w:t>2013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6390" w:rsidRPr="00757826" w:rsidRDefault="00266390" w:rsidP="00226698">
            <w:pPr>
              <w:spacing w:after="0" w:line="240" w:lineRule="auto"/>
              <w:jc w:val="center"/>
              <w:rPr>
                <w:rFonts w:ascii="Times New Roman" w:eastAsia="Calibri" w:hAnsi="Times New Roman" w:cs="Times New Roman"/>
                <w:b/>
                <w:bCs/>
                <w:color w:val="000000"/>
                <w:sz w:val="24"/>
                <w:szCs w:val="20"/>
              </w:rPr>
            </w:pPr>
            <w:r w:rsidRPr="00757826">
              <w:rPr>
                <w:rFonts w:ascii="Times New Roman" w:eastAsia="Calibri" w:hAnsi="Times New Roman" w:cs="Times New Roman"/>
                <w:b/>
                <w:bCs/>
                <w:color w:val="000000"/>
                <w:sz w:val="24"/>
                <w:szCs w:val="20"/>
              </w:rPr>
              <w:t>2014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6390" w:rsidRPr="00757826" w:rsidRDefault="00266390" w:rsidP="00226698">
            <w:pPr>
              <w:spacing w:after="0" w:line="240" w:lineRule="auto"/>
              <w:jc w:val="center"/>
              <w:rPr>
                <w:rFonts w:ascii="Times New Roman" w:eastAsia="Calibri" w:hAnsi="Times New Roman" w:cs="Times New Roman"/>
                <w:b/>
                <w:bCs/>
                <w:color w:val="000000"/>
                <w:sz w:val="24"/>
                <w:szCs w:val="20"/>
              </w:rPr>
            </w:pPr>
            <w:r w:rsidRPr="00757826">
              <w:rPr>
                <w:rFonts w:ascii="Times New Roman" w:eastAsia="Calibri" w:hAnsi="Times New Roman" w:cs="Times New Roman"/>
                <w:b/>
                <w:bCs/>
                <w:color w:val="000000"/>
                <w:sz w:val="24"/>
                <w:szCs w:val="20"/>
              </w:rPr>
              <w:t>2015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6390" w:rsidRPr="00757826" w:rsidRDefault="00266390" w:rsidP="00226698">
            <w:pPr>
              <w:spacing w:after="0" w:line="240" w:lineRule="auto"/>
              <w:jc w:val="center"/>
              <w:rPr>
                <w:rFonts w:ascii="Times New Roman" w:eastAsia="Calibri" w:hAnsi="Times New Roman" w:cs="Times New Roman"/>
                <w:b/>
                <w:bCs/>
                <w:color w:val="000000"/>
                <w:sz w:val="24"/>
                <w:szCs w:val="20"/>
              </w:rPr>
            </w:pPr>
            <w:r w:rsidRPr="00757826">
              <w:rPr>
                <w:rFonts w:ascii="Times New Roman" w:eastAsia="Calibri" w:hAnsi="Times New Roman" w:cs="Times New Roman"/>
                <w:b/>
                <w:bCs/>
                <w:color w:val="000000"/>
                <w:sz w:val="24"/>
                <w:szCs w:val="20"/>
              </w:rPr>
              <w:t>2016 г</w:t>
            </w:r>
          </w:p>
        </w:tc>
      </w:tr>
      <w:tr w:rsidR="00266390" w:rsidRPr="005B2C03" w:rsidTr="00226698">
        <w:trPr>
          <w:trHeight w:val="300"/>
        </w:trPr>
        <w:tc>
          <w:tcPr>
            <w:tcW w:w="4503" w:type="dxa"/>
            <w:tcBorders>
              <w:top w:val="single" w:sz="4" w:space="0" w:color="auto"/>
              <w:left w:val="single" w:sz="4" w:space="0" w:color="auto"/>
              <w:bottom w:val="single" w:sz="4" w:space="0" w:color="auto"/>
              <w:right w:val="single" w:sz="4" w:space="0" w:color="auto"/>
            </w:tcBorders>
            <w:noWrap/>
            <w:vAlign w:val="center"/>
            <w:hideMark/>
          </w:tcPr>
          <w:p w:rsidR="00266390" w:rsidRPr="005B2C03" w:rsidRDefault="00266390" w:rsidP="00226698">
            <w:pPr>
              <w:spacing w:after="0" w:line="240" w:lineRule="auto"/>
              <w:rPr>
                <w:rFonts w:ascii="Times New Roman" w:eastAsia="Calibri" w:hAnsi="Times New Roman" w:cs="Times New Roman"/>
                <w:bCs/>
                <w:color w:val="000000"/>
                <w:sz w:val="24"/>
                <w:szCs w:val="20"/>
              </w:rPr>
            </w:pPr>
            <w:r w:rsidRPr="005B2C03">
              <w:rPr>
                <w:rFonts w:ascii="Times New Roman" w:eastAsia="Calibri" w:hAnsi="Times New Roman" w:cs="Times New Roman"/>
                <w:bCs/>
                <w:color w:val="000000"/>
                <w:sz w:val="24"/>
                <w:szCs w:val="20"/>
              </w:rPr>
              <w:t>Численность детей в детских садах</w:t>
            </w:r>
            <w:r>
              <w:rPr>
                <w:rFonts w:ascii="Times New Roman" w:eastAsia="Calibri" w:hAnsi="Times New Roman" w:cs="Times New Roman"/>
                <w:bCs/>
                <w:color w:val="000000"/>
                <w:sz w:val="24"/>
                <w:szCs w:val="20"/>
              </w:rPr>
              <w:t>, чел.</w:t>
            </w:r>
          </w:p>
        </w:tc>
        <w:tc>
          <w:tcPr>
            <w:tcW w:w="1134"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spacing w:after="0" w:line="240" w:lineRule="auto"/>
              <w:jc w:val="center"/>
              <w:rPr>
                <w:rFonts w:ascii="Times New Roman" w:eastAsia="Calibri" w:hAnsi="Times New Roman" w:cs="Times New Roman"/>
                <w:bCs/>
                <w:color w:val="000000"/>
                <w:sz w:val="24"/>
                <w:szCs w:val="20"/>
              </w:rPr>
            </w:pPr>
            <w:r>
              <w:rPr>
                <w:rFonts w:ascii="Times New Roman" w:eastAsia="Calibri" w:hAnsi="Times New Roman" w:cs="Times New Roman"/>
                <w:bCs/>
                <w:color w:val="000000"/>
                <w:sz w:val="24"/>
                <w:szCs w:val="20"/>
              </w:rPr>
              <w:t>638</w:t>
            </w:r>
          </w:p>
        </w:tc>
        <w:tc>
          <w:tcPr>
            <w:tcW w:w="1276"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spacing w:after="0" w:line="240" w:lineRule="auto"/>
              <w:jc w:val="center"/>
              <w:rPr>
                <w:rFonts w:ascii="Times New Roman" w:eastAsia="Calibri" w:hAnsi="Times New Roman" w:cs="Times New Roman"/>
                <w:bCs/>
                <w:color w:val="000000"/>
                <w:sz w:val="24"/>
                <w:szCs w:val="20"/>
              </w:rPr>
            </w:pPr>
            <w:r>
              <w:rPr>
                <w:rFonts w:ascii="Times New Roman" w:eastAsia="Calibri" w:hAnsi="Times New Roman" w:cs="Times New Roman"/>
                <w:bCs/>
                <w:color w:val="000000"/>
                <w:sz w:val="24"/>
                <w:szCs w:val="20"/>
              </w:rPr>
              <w:t>690</w:t>
            </w:r>
          </w:p>
        </w:tc>
        <w:tc>
          <w:tcPr>
            <w:tcW w:w="1276"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spacing w:after="0" w:line="240" w:lineRule="auto"/>
              <w:jc w:val="center"/>
              <w:rPr>
                <w:rFonts w:ascii="Times New Roman" w:eastAsia="Calibri" w:hAnsi="Times New Roman" w:cs="Times New Roman"/>
                <w:bCs/>
                <w:color w:val="000000"/>
                <w:sz w:val="24"/>
                <w:szCs w:val="20"/>
              </w:rPr>
            </w:pPr>
            <w:r>
              <w:rPr>
                <w:rFonts w:ascii="Times New Roman" w:eastAsia="Calibri" w:hAnsi="Times New Roman" w:cs="Times New Roman"/>
                <w:bCs/>
                <w:color w:val="000000"/>
                <w:sz w:val="24"/>
                <w:szCs w:val="20"/>
              </w:rPr>
              <w:t>668</w:t>
            </w:r>
          </w:p>
        </w:tc>
        <w:tc>
          <w:tcPr>
            <w:tcW w:w="1276"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spacing w:after="0" w:line="240" w:lineRule="auto"/>
              <w:jc w:val="center"/>
              <w:rPr>
                <w:rFonts w:ascii="Times New Roman" w:eastAsia="Calibri" w:hAnsi="Times New Roman" w:cs="Times New Roman"/>
                <w:bCs/>
                <w:color w:val="000000"/>
                <w:sz w:val="24"/>
                <w:szCs w:val="20"/>
              </w:rPr>
            </w:pPr>
            <w:r>
              <w:rPr>
                <w:rFonts w:ascii="Times New Roman" w:eastAsia="Calibri" w:hAnsi="Times New Roman" w:cs="Times New Roman"/>
                <w:bCs/>
                <w:color w:val="000000"/>
                <w:sz w:val="24"/>
                <w:szCs w:val="20"/>
              </w:rPr>
              <w:t>670</w:t>
            </w:r>
          </w:p>
        </w:tc>
      </w:tr>
    </w:tbl>
    <w:p w:rsidR="00266390" w:rsidRPr="005B2C03" w:rsidRDefault="00266390" w:rsidP="00266390">
      <w:pPr>
        <w:shd w:val="clear" w:color="auto" w:fill="FFFFFF"/>
        <w:spacing w:after="0" w:line="240" w:lineRule="auto"/>
        <w:ind w:firstLine="709"/>
        <w:jc w:val="both"/>
        <w:rPr>
          <w:rFonts w:ascii="Times New Roman" w:eastAsia="Calibri" w:hAnsi="Times New Roman" w:cs="Times New Roman"/>
          <w:sz w:val="28"/>
          <w:szCs w:val="28"/>
        </w:rPr>
      </w:pPr>
    </w:p>
    <w:p w:rsidR="00266390" w:rsidRDefault="00266390" w:rsidP="00266390">
      <w:pPr>
        <w:spacing w:after="0" w:line="240" w:lineRule="auto"/>
        <w:ind w:firstLine="720"/>
        <w:jc w:val="both"/>
        <w:rPr>
          <w:rFonts w:ascii="Times New Roman" w:eastAsia="Times New Roman" w:hAnsi="Times New Roman" w:cs="Times New Roman"/>
          <w:sz w:val="28"/>
          <w:szCs w:val="28"/>
          <w:lang w:eastAsia="ru-RU"/>
        </w:rPr>
      </w:pPr>
      <w:r w:rsidRPr="00410039">
        <w:rPr>
          <w:rFonts w:ascii="Times New Roman" w:eastAsia="Times New Roman" w:hAnsi="Times New Roman" w:cs="Times New Roman"/>
          <w:sz w:val="28"/>
          <w:szCs w:val="28"/>
          <w:lang w:eastAsia="ru-RU"/>
        </w:rPr>
        <w:t>Сеть общего образования района насчитывает  10 школ</w:t>
      </w:r>
      <w:r>
        <w:rPr>
          <w:rFonts w:ascii="Times New Roman" w:eastAsia="Times New Roman" w:hAnsi="Times New Roman" w:cs="Times New Roman"/>
          <w:sz w:val="28"/>
          <w:szCs w:val="28"/>
          <w:lang w:eastAsia="ru-RU"/>
        </w:rPr>
        <w:t>:</w:t>
      </w:r>
      <w:r w:rsidRPr="00410039">
        <w:rPr>
          <w:rFonts w:ascii="Times New Roman" w:eastAsia="Times New Roman" w:hAnsi="Times New Roman" w:cs="Times New Roman"/>
          <w:sz w:val="28"/>
          <w:szCs w:val="28"/>
          <w:lang w:eastAsia="ru-RU"/>
        </w:rPr>
        <w:t xml:space="preserve"> 9 средних и 1 основная</w:t>
      </w:r>
      <w:r>
        <w:rPr>
          <w:rFonts w:ascii="Times New Roman" w:eastAsia="Times New Roman" w:hAnsi="Times New Roman" w:cs="Times New Roman"/>
          <w:sz w:val="28"/>
          <w:szCs w:val="28"/>
          <w:lang w:eastAsia="ru-RU"/>
        </w:rPr>
        <w:t>.</w:t>
      </w:r>
    </w:p>
    <w:p w:rsidR="00266390" w:rsidRPr="00757826" w:rsidRDefault="00266390" w:rsidP="00266390">
      <w:pPr>
        <w:spacing w:after="0" w:line="240" w:lineRule="auto"/>
        <w:ind w:firstLine="720"/>
        <w:jc w:val="both"/>
        <w:rPr>
          <w:rFonts w:ascii="Times New Roman" w:eastAsia="Calibri" w:hAnsi="Times New Roman" w:cs="Times New Roman"/>
          <w:b/>
          <w:color w:val="000000"/>
          <w:sz w:val="28"/>
          <w:szCs w:val="28"/>
        </w:rPr>
      </w:pPr>
      <w:r>
        <w:rPr>
          <w:rFonts w:ascii="Times New Roman" w:eastAsia="Times New Roman" w:hAnsi="Times New Roman" w:cs="Times New Roman"/>
          <w:sz w:val="28"/>
          <w:szCs w:val="28"/>
          <w:lang w:eastAsia="ru-RU"/>
        </w:rPr>
        <w:t xml:space="preserve"> </w:t>
      </w:r>
      <w:r w:rsidRPr="00757826">
        <w:rPr>
          <w:rFonts w:ascii="Times New Roman" w:eastAsia="Calibri" w:hAnsi="Times New Roman" w:cs="Times New Roman"/>
          <w:b/>
          <w:color w:val="000000"/>
          <w:sz w:val="28"/>
          <w:szCs w:val="28"/>
        </w:rPr>
        <w:t>Численность учащихся в общеобразовательных организациях</w:t>
      </w:r>
    </w:p>
    <w:p w:rsidR="00266390" w:rsidRPr="00757826" w:rsidRDefault="00266390" w:rsidP="00266390">
      <w:pPr>
        <w:spacing w:after="0" w:line="240" w:lineRule="auto"/>
        <w:ind w:firstLine="720"/>
        <w:jc w:val="both"/>
        <w:rPr>
          <w:rFonts w:ascii="Times New Roman" w:eastAsia="Times New Roman" w:hAnsi="Times New Roman" w:cs="Times New Roman"/>
          <w:b/>
          <w:sz w:val="28"/>
          <w:szCs w:val="28"/>
          <w:lang w:eastAsia="ru-RU"/>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992"/>
        <w:gridCol w:w="992"/>
        <w:gridCol w:w="993"/>
        <w:gridCol w:w="992"/>
      </w:tblGrid>
      <w:tr w:rsidR="00266390" w:rsidRPr="005B2C03" w:rsidTr="00226698">
        <w:trPr>
          <w:trHeight w:val="300"/>
        </w:trPr>
        <w:tc>
          <w:tcPr>
            <w:tcW w:w="5402" w:type="dxa"/>
            <w:tcBorders>
              <w:top w:val="single" w:sz="4" w:space="0" w:color="auto"/>
              <w:left w:val="single" w:sz="4" w:space="0" w:color="auto"/>
              <w:bottom w:val="single" w:sz="4" w:space="0" w:color="auto"/>
              <w:right w:val="single" w:sz="4" w:space="0" w:color="auto"/>
            </w:tcBorders>
            <w:noWrap/>
            <w:vAlign w:val="center"/>
            <w:hideMark/>
          </w:tcPr>
          <w:p w:rsidR="00266390" w:rsidRPr="00757826" w:rsidRDefault="00266390" w:rsidP="00226698">
            <w:pPr>
              <w:spacing w:after="0" w:line="240" w:lineRule="auto"/>
              <w:jc w:val="center"/>
              <w:rPr>
                <w:rFonts w:ascii="Times New Roman" w:eastAsia="Calibri" w:hAnsi="Times New Roman" w:cs="Times New Roman"/>
                <w:b/>
                <w:bCs/>
                <w:color w:val="000000"/>
                <w:sz w:val="24"/>
                <w:szCs w:val="20"/>
              </w:rPr>
            </w:pPr>
            <w:r w:rsidRPr="00757826">
              <w:rPr>
                <w:rFonts w:ascii="Times New Roman" w:eastAsia="Calibri" w:hAnsi="Times New Roman" w:cs="Times New Roman"/>
                <w:b/>
                <w:color w:val="000000"/>
                <w:sz w:val="24"/>
                <w:szCs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rsidR="00266390" w:rsidRPr="00757826" w:rsidRDefault="00266390" w:rsidP="00226698">
            <w:pPr>
              <w:spacing w:after="0" w:line="240" w:lineRule="auto"/>
              <w:jc w:val="center"/>
              <w:rPr>
                <w:rFonts w:ascii="Times New Roman" w:eastAsia="Calibri" w:hAnsi="Times New Roman" w:cs="Times New Roman"/>
                <w:b/>
                <w:bCs/>
                <w:color w:val="000000"/>
                <w:sz w:val="24"/>
                <w:szCs w:val="20"/>
              </w:rPr>
            </w:pPr>
            <w:r w:rsidRPr="00757826">
              <w:rPr>
                <w:rFonts w:ascii="Times New Roman" w:eastAsia="Calibri" w:hAnsi="Times New Roman" w:cs="Times New Roman"/>
                <w:b/>
                <w:color w:val="000000"/>
                <w:sz w:val="24"/>
                <w:szCs w:val="20"/>
              </w:rPr>
              <w:t>2013 г</w:t>
            </w:r>
          </w:p>
        </w:tc>
        <w:tc>
          <w:tcPr>
            <w:tcW w:w="992" w:type="dxa"/>
            <w:tcBorders>
              <w:top w:val="single" w:sz="4" w:space="0" w:color="auto"/>
              <w:left w:val="single" w:sz="4" w:space="0" w:color="auto"/>
              <w:bottom w:val="single" w:sz="4" w:space="0" w:color="auto"/>
              <w:right w:val="single" w:sz="4" w:space="0" w:color="auto"/>
            </w:tcBorders>
            <w:hideMark/>
          </w:tcPr>
          <w:p w:rsidR="00266390" w:rsidRPr="00757826" w:rsidRDefault="00266390" w:rsidP="00226698">
            <w:pPr>
              <w:spacing w:after="0" w:line="240" w:lineRule="auto"/>
              <w:jc w:val="center"/>
              <w:rPr>
                <w:rFonts w:ascii="Times New Roman" w:eastAsia="Calibri" w:hAnsi="Times New Roman" w:cs="Times New Roman"/>
                <w:b/>
                <w:bCs/>
                <w:color w:val="000000"/>
                <w:sz w:val="24"/>
                <w:szCs w:val="20"/>
              </w:rPr>
            </w:pPr>
            <w:r w:rsidRPr="00757826">
              <w:rPr>
                <w:rFonts w:ascii="Times New Roman" w:eastAsia="Calibri" w:hAnsi="Times New Roman" w:cs="Times New Roman"/>
                <w:b/>
                <w:color w:val="000000"/>
                <w:sz w:val="24"/>
                <w:szCs w:val="20"/>
              </w:rPr>
              <w:t>2014 г</w:t>
            </w:r>
          </w:p>
        </w:tc>
        <w:tc>
          <w:tcPr>
            <w:tcW w:w="993" w:type="dxa"/>
            <w:tcBorders>
              <w:top w:val="single" w:sz="4" w:space="0" w:color="auto"/>
              <w:left w:val="single" w:sz="4" w:space="0" w:color="auto"/>
              <w:bottom w:val="single" w:sz="4" w:space="0" w:color="auto"/>
              <w:right w:val="single" w:sz="4" w:space="0" w:color="auto"/>
            </w:tcBorders>
            <w:hideMark/>
          </w:tcPr>
          <w:p w:rsidR="00266390" w:rsidRPr="00757826" w:rsidRDefault="00266390" w:rsidP="00226698">
            <w:pPr>
              <w:spacing w:after="0" w:line="240" w:lineRule="auto"/>
              <w:jc w:val="center"/>
              <w:rPr>
                <w:rFonts w:ascii="Times New Roman" w:eastAsia="Calibri" w:hAnsi="Times New Roman" w:cs="Times New Roman"/>
                <w:b/>
                <w:bCs/>
                <w:color w:val="000000"/>
                <w:sz w:val="24"/>
                <w:szCs w:val="20"/>
              </w:rPr>
            </w:pPr>
            <w:r w:rsidRPr="00757826">
              <w:rPr>
                <w:rFonts w:ascii="Times New Roman" w:eastAsia="Calibri" w:hAnsi="Times New Roman" w:cs="Times New Roman"/>
                <w:b/>
                <w:color w:val="000000"/>
                <w:sz w:val="24"/>
                <w:szCs w:val="20"/>
              </w:rPr>
              <w:t>2015 г</w:t>
            </w:r>
          </w:p>
        </w:tc>
        <w:tc>
          <w:tcPr>
            <w:tcW w:w="992" w:type="dxa"/>
            <w:tcBorders>
              <w:top w:val="single" w:sz="4" w:space="0" w:color="auto"/>
              <w:left w:val="single" w:sz="4" w:space="0" w:color="auto"/>
              <w:bottom w:val="single" w:sz="4" w:space="0" w:color="auto"/>
              <w:right w:val="single" w:sz="4" w:space="0" w:color="auto"/>
            </w:tcBorders>
            <w:hideMark/>
          </w:tcPr>
          <w:p w:rsidR="00266390" w:rsidRPr="00757826" w:rsidRDefault="00266390" w:rsidP="00226698">
            <w:pPr>
              <w:spacing w:after="0" w:line="240" w:lineRule="auto"/>
              <w:jc w:val="center"/>
              <w:rPr>
                <w:rFonts w:ascii="Times New Roman" w:eastAsia="Calibri" w:hAnsi="Times New Roman" w:cs="Times New Roman"/>
                <w:b/>
                <w:bCs/>
                <w:color w:val="000000"/>
                <w:sz w:val="24"/>
                <w:szCs w:val="20"/>
              </w:rPr>
            </w:pPr>
            <w:r w:rsidRPr="00757826">
              <w:rPr>
                <w:rFonts w:ascii="Times New Roman" w:eastAsia="Calibri" w:hAnsi="Times New Roman" w:cs="Times New Roman"/>
                <w:b/>
                <w:color w:val="000000"/>
                <w:sz w:val="24"/>
                <w:szCs w:val="20"/>
              </w:rPr>
              <w:t>2016 г</w:t>
            </w:r>
          </w:p>
        </w:tc>
      </w:tr>
      <w:tr w:rsidR="00266390" w:rsidRPr="005B2C03" w:rsidTr="00226698">
        <w:trPr>
          <w:trHeight w:val="300"/>
        </w:trPr>
        <w:tc>
          <w:tcPr>
            <w:tcW w:w="5402" w:type="dxa"/>
            <w:tcBorders>
              <w:top w:val="single" w:sz="4" w:space="0" w:color="auto"/>
              <w:left w:val="single" w:sz="4" w:space="0" w:color="auto"/>
              <w:bottom w:val="single" w:sz="4" w:space="0" w:color="auto"/>
              <w:right w:val="single" w:sz="4" w:space="0" w:color="auto"/>
            </w:tcBorders>
            <w:noWrap/>
            <w:vAlign w:val="center"/>
            <w:hideMark/>
          </w:tcPr>
          <w:p w:rsidR="00266390" w:rsidRPr="005B2C03" w:rsidRDefault="00266390" w:rsidP="00226698">
            <w:pPr>
              <w:spacing w:after="0" w:line="240" w:lineRule="auto"/>
              <w:rPr>
                <w:rFonts w:ascii="Times New Roman" w:eastAsia="Calibri" w:hAnsi="Times New Roman" w:cs="Times New Roman"/>
                <w:bCs/>
                <w:color w:val="000000"/>
                <w:sz w:val="24"/>
                <w:szCs w:val="20"/>
              </w:rPr>
            </w:pPr>
            <w:r w:rsidRPr="005B2C03">
              <w:rPr>
                <w:rFonts w:ascii="Times New Roman" w:eastAsia="Calibri" w:hAnsi="Times New Roman" w:cs="Times New Roman"/>
                <w:color w:val="000000"/>
                <w:sz w:val="24"/>
                <w:szCs w:val="20"/>
              </w:rPr>
              <w:t>Численность учащихся по программам общего образования в общеобразовательных организациях, 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390" w:rsidRPr="005B2C03" w:rsidRDefault="00266390" w:rsidP="00226698">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1643</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390" w:rsidRPr="005B2C03" w:rsidRDefault="00266390" w:rsidP="00226698">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1642</w:t>
            </w:r>
          </w:p>
        </w:tc>
        <w:tc>
          <w:tcPr>
            <w:tcW w:w="993" w:type="dxa"/>
            <w:tcBorders>
              <w:top w:val="single" w:sz="4" w:space="0" w:color="auto"/>
              <w:left w:val="single" w:sz="4" w:space="0" w:color="auto"/>
              <w:bottom w:val="single" w:sz="4" w:space="0" w:color="auto"/>
              <w:right w:val="single" w:sz="4" w:space="0" w:color="auto"/>
            </w:tcBorders>
            <w:vAlign w:val="center"/>
            <w:hideMark/>
          </w:tcPr>
          <w:p w:rsidR="00266390" w:rsidRPr="005B2C03" w:rsidRDefault="00266390" w:rsidP="00226698">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1594</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390" w:rsidRPr="005B2C03" w:rsidRDefault="00266390" w:rsidP="00226698">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1545</w:t>
            </w:r>
          </w:p>
        </w:tc>
      </w:tr>
    </w:tbl>
    <w:p w:rsidR="00266390" w:rsidRDefault="00266390" w:rsidP="00266390">
      <w:pPr>
        <w:spacing w:after="0" w:line="240" w:lineRule="auto"/>
        <w:ind w:firstLine="720"/>
        <w:jc w:val="both"/>
        <w:rPr>
          <w:rFonts w:ascii="Times New Roman" w:eastAsia="Times New Roman" w:hAnsi="Times New Roman" w:cs="Times New Roman"/>
          <w:sz w:val="28"/>
          <w:szCs w:val="28"/>
          <w:lang w:eastAsia="ru-RU"/>
        </w:rPr>
      </w:pPr>
    </w:p>
    <w:p w:rsidR="00266390" w:rsidRDefault="00266390" w:rsidP="0026639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410039">
        <w:rPr>
          <w:rFonts w:ascii="Times New Roman" w:eastAsia="Times New Roman" w:hAnsi="Times New Roman" w:cs="Times New Roman"/>
          <w:sz w:val="28"/>
          <w:szCs w:val="28"/>
          <w:lang w:eastAsia="ru-RU"/>
        </w:rPr>
        <w:t xml:space="preserve">тепень </w:t>
      </w:r>
      <w:proofErr w:type="spellStart"/>
      <w:r w:rsidRPr="00410039">
        <w:rPr>
          <w:rFonts w:ascii="Times New Roman" w:eastAsia="Times New Roman" w:hAnsi="Times New Roman" w:cs="Times New Roman"/>
          <w:sz w:val="28"/>
          <w:szCs w:val="28"/>
          <w:lang w:eastAsia="ru-RU"/>
        </w:rPr>
        <w:t>обученности</w:t>
      </w:r>
      <w:proofErr w:type="spellEnd"/>
      <w:r w:rsidRPr="00410039">
        <w:rPr>
          <w:rFonts w:ascii="Times New Roman" w:eastAsia="Times New Roman" w:hAnsi="Times New Roman" w:cs="Times New Roman"/>
          <w:sz w:val="28"/>
          <w:szCs w:val="28"/>
          <w:lang w:eastAsia="ru-RU"/>
        </w:rPr>
        <w:t xml:space="preserve"> учащихся» увеличилась на 0,9 % и составила  53% </w:t>
      </w:r>
      <w:r>
        <w:rPr>
          <w:rFonts w:ascii="Times New Roman" w:eastAsia="Times New Roman" w:hAnsi="Times New Roman" w:cs="Times New Roman"/>
          <w:sz w:val="28"/>
          <w:szCs w:val="28"/>
          <w:lang w:eastAsia="ru-RU"/>
        </w:rPr>
        <w:t xml:space="preserve"> в 2016 году</w:t>
      </w:r>
      <w:r w:rsidRPr="00410039">
        <w:rPr>
          <w:rFonts w:ascii="Times New Roman" w:eastAsia="Times New Roman" w:hAnsi="Times New Roman" w:cs="Times New Roman"/>
          <w:sz w:val="28"/>
          <w:szCs w:val="28"/>
          <w:lang w:eastAsia="ru-RU"/>
        </w:rPr>
        <w:t xml:space="preserve">. </w:t>
      </w:r>
    </w:p>
    <w:p w:rsidR="00266390" w:rsidRDefault="00266390" w:rsidP="00266390">
      <w:pPr>
        <w:spacing w:after="0" w:line="240" w:lineRule="auto"/>
        <w:ind w:firstLine="720"/>
        <w:jc w:val="both"/>
        <w:rPr>
          <w:rFonts w:ascii="Times New Roman" w:eastAsia="Times New Roman" w:hAnsi="Times New Roman" w:cs="Times New Roman"/>
          <w:sz w:val="28"/>
          <w:szCs w:val="28"/>
          <w:lang w:eastAsia="ru-RU"/>
        </w:rPr>
      </w:pPr>
      <w:r w:rsidRPr="00410039">
        <w:rPr>
          <w:rFonts w:ascii="Times New Roman" w:eastAsia="Times New Roman" w:hAnsi="Times New Roman" w:cs="Times New Roman"/>
          <w:sz w:val="28"/>
          <w:szCs w:val="28"/>
          <w:lang w:eastAsia="ru-RU"/>
        </w:rPr>
        <w:t xml:space="preserve"> Качество знаний </w:t>
      </w:r>
      <w:r>
        <w:rPr>
          <w:rFonts w:ascii="Times New Roman" w:eastAsia="Times New Roman" w:hAnsi="Times New Roman" w:cs="Times New Roman"/>
          <w:sz w:val="28"/>
          <w:szCs w:val="28"/>
          <w:lang w:eastAsia="ru-RU"/>
        </w:rPr>
        <w:t xml:space="preserve">в 2016 году </w:t>
      </w:r>
      <w:r w:rsidRPr="00410039">
        <w:rPr>
          <w:rFonts w:ascii="Times New Roman" w:eastAsia="Times New Roman" w:hAnsi="Times New Roman" w:cs="Times New Roman"/>
          <w:sz w:val="28"/>
          <w:szCs w:val="28"/>
          <w:lang w:eastAsia="ru-RU"/>
        </w:rPr>
        <w:t xml:space="preserve">повысилось на 0,9% и </w:t>
      </w:r>
      <w:proofErr w:type="gramStart"/>
      <w:r w:rsidRPr="00410039">
        <w:rPr>
          <w:rFonts w:ascii="Times New Roman" w:eastAsia="Times New Roman" w:hAnsi="Times New Roman" w:cs="Times New Roman"/>
          <w:sz w:val="28"/>
          <w:szCs w:val="28"/>
          <w:lang w:eastAsia="ru-RU"/>
        </w:rPr>
        <w:t>составило  49</w:t>
      </w:r>
      <w:proofErr w:type="gramEnd"/>
      <w:r w:rsidRPr="00410039">
        <w:rPr>
          <w:rFonts w:ascii="Times New Roman" w:eastAsia="Times New Roman" w:hAnsi="Times New Roman" w:cs="Times New Roman"/>
          <w:sz w:val="28"/>
          <w:szCs w:val="28"/>
          <w:lang w:eastAsia="ru-RU"/>
        </w:rPr>
        <w:t xml:space="preserve">,4%.  Успеваемость стабильно составляет 100%.  Доля </w:t>
      </w:r>
      <w:proofErr w:type="gramStart"/>
      <w:r w:rsidRPr="00410039">
        <w:rPr>
          <w:rFonts w:ascii="Times New Roman" w:eastAsia="Times New Roman" w:hAnsi="Times New Roman" w:cs="Times New Roman"/>
          <w:sz w:val="28"/>
          <w:szCs w:val="28"/>
          <w:lang w:eastAsia="ru-RU"/>
        </w:rPr>
        <w:t>отличников  выросла</w:t>
      </w:r>
      <w:proofErr w:type="gramEnd"/>
      <w:r w:rsidRPr="00410039">
        <w:rPr>
          <w:rFonts w:ascii="Times New Roman" w:eastAsia="Times New Roman" w:hAnsi="Times New Roman" w:cs="Times New Roman"/>
          <w:sz w:val="28"/>
          <w:szCs w:val="28"/>
          <w:lang w:eastAsia="ru-RU"/>
        </w:rPr>
        <w:t xml:space="preserve"> на 1,8 % и составила 8,8 %. По итогам </w:t>
      </w:r>
      <w:proofErr w:type="gramStart"/>
      <w:r w:rsidRPr="00410039">
        <w:rPr>
          <w:rFonts w:ascii="Times New Roman" w:eastAsia="Times New Roman" w:hAnsi="Times New Roman" w:cs="Times New Roman"/>
          <w:sz w:val="28"/>
          <w:szCs w:val="28"/>
          <w:lang w:eastAsia="ru-RU"/>
        </w:rPr>
        <w:t>года  всем</w:t>
      </w:r>
      <w:proofErr w:type="gramEnd"/>
      <w:r w:rsidRPr="00410039">
        <w:rPr>
          <w:rFonts w:ascii="Times New Roman" w:eastAsia="Times New Roman" w:hAnsi="Times New Roman" w:cs="Times New Roman"/>
          <w:sz w:val="28"/>
          <w:szCs w:val="28"/>
          <w:lang w:eastAsia="ru-RU"/>
        </w:rPr>
        <w:t xml:space="preserve"> им выплачены премии в размере 200 руб. 10 старшеклассников-отличников 10-11-х классов  получают  ежемесячную  стипендию в размере 800 руб. Ученица </w:t>
      </w:r>
      <w:proofErr w:type="spellStart"/>
      <w:r w:rsidRPr="00410039">
        <w:rPr>
          <w:rFonts w:ascii="Times New Roman" w:eastAsia="Times New Roman" w:hAnsi="Times New Roman" w:cs="Times New Roman"/>
          <w:sz w:val="28"/>
          <w:szCs w:val="28"/>
          <w:lang w:eastAsia="ru-RU"/>
        </w:rPr>
        <w:t>Вешкаймской</w:t>
      </w:r>
      <w:proofErr w:type="spellEnd"/>
      <w:r w:rsidRPr="00410039">
        <w:rPr>
          <w:rFonts w:ascii="Times New Roman" w:eastAsia="Times New Roman" w:hAnsi="Times New Roman" w:cs="Times New Roman"/>
          <w:sz w:val="28"/>
          <w:szCs w:val="28"/>
          <w:lang w:eastAsia="ru-RU"/>
        </w:rPr>
        <w:t xml:space="preserve"> школы №2 (ныне студентка) ежемесячно получает именную стипендию Депутата   Государственной Думы  </w:t>
      </w:r>
      <w:proofErr w:type="spellStart"/>
      <w:r w:rsidRPr="00410039">
        <w:rPr>
          <w:rFonts w:ascii="Times New Roman" w:eastAsia="Times New Roman" w:hAnsi="Times New Roman" w:cs="Times New Roman"/>
          <w:sz w:val="28"/>
          <w:szCs w:val="28"/>
          <w:lang w:eastAsia="ru-RU"/>
        </w:rPr>
        <w:t>Балыхина</w:t>
      </w:r>
      <w:proofErr w:type="spellEnd"/>
      <w:r w:rsidRPr="00410039">
        <w:rPr>
          <w:rFonts w:ascii="Times New Roman" w:eastAsia="Times New Roman" w:hAnsi="Times New Roman" w:cs="Times New Roman"/>
          <w:sz w:val="28"/>
          <w:szCs w:val="28"/>
          <w:lang w:eastAsia="ru-RU"/>
        </w:rPr>
        <w:t xml:space="preserve"> Григория Артёмовича в размере 3 тыс. руб.</w:t>
      </w:r>
    </w:p>
    <w:p w:rsidR="00266390" w:rsidRPr="00410039" w:rsidRDefault="00266390" w:rsidP="00266390">
      <w:pPr>
        <w:spacing w:after="0" w:line="240" w:lineRule="auto"/>
        <w:ind w:firstLine="720"/>
        <w:jc w:val="both"/>
        <w:rPr>
          <w:rFonts w:ascii="Times New Roman" w:eastAsia="Times New Roman" w:hAnsi="Times New Roman" w:cs="Times New Roman"/>
          <w:sz w:val="28"/>
          <w:szCs w:val="28"/>
          <w:lang w:eastAsia="ru-RU"/>
        </w:rPr>
      </w:pPr>
      <w:r w:rsidRPr="00410039">
        <w:rPr>
          <w:rFonts w:ascii="Times New Roman" w:eastAsia="Times New Roman" w:hAnsi="Times New Roman" w:cs="Times New Roman"/>
          <w:sz w:val="28"/>
          <w:szCs w:val="28"/>
          <w:lang w:eastAsia="ru-RU"/>
        </w:rPr>
        <w:t xml:space="preserve">Государственную итоговую аттестацию проходили 156  выпускников  9-х классов и 94 выпускника  11-х классов. Если </w:t>
      </w:r>
      <w:r w:rsidRPr="00410039">
        <w:rPr>
          <w:rFonts w:ascii="Times New Roman" w:eastAsia="Times New Roman" w:hAnsi="Times New Roman" w:cs="Times New Roman"/>
          <w:bCs/>
          <w:sz w:val="28"/>
          <w:szCs w:val="28"/>
          <w:lang w:eastAsia="ru-RU"/>
        </w:rPr>
        <w:t>в</w:t>
      </w:r>
      <w:r w:rsidRPr="00410039">
        <w:rPr>
          <w:rFonts w:ascii="Times New Roman" w:eastAsia="Times New Roman" w:hAnsi="Times New Roman" w:cs="Times New Roman"/>
          <w:sz w:val="28"/>
          <w:szCs w:val="28"/>
          <w:lang w:eastAsia="ru-RU"/>
        </w:rPr>
        <w:t xml:space="preserve"> прошлом году 1 выпускник  завершил обучение без аттестата, то в 2016 г.  аттестаты получили 100 %  выпускников. 12 выпускников завершили образование с медалями «За особые успехи в учении» (в 2015 г.- 2).  </w:t>
      </w:r>
      <w:r>
        <w:rPr>
          <w:rFonts w:ascii="Times New Roman" w:eastAsia="Times New Roman" w:hAnsi="Times New Roman" w:cs="Times New Roman"/>
          <w:sz w:val="28"/>
          <w:szCs w:val="28"/>
          <w:lang w:eastAsia="ru-RU"/>
        </w:rPr>
        <w:t xml:space="preserve">Имеются учащиеся, которые при сдачи ЕГЭ набрали 100 баллов: </w:t>
      </w:r>
      <w:r w:rsidRPr="00410039">
        <w:rPr>
          <w:rFonts w:ascii="Times New Roman" w:eastAsia="Times New Roman" w:hAnsi="Times New Roman" w:cs="Times New Roman"/>
          <w:sz w:val="28"/>
          <w:szCs w:val="28"/>
          <w:lang w:eastAsia="ru-RU"/>
        </w:rPr>
        <w:t xml:space="preserve">по русскому языку – </w:t>
      </w:r>
      <w:proofErr w:type="gramStart"/>
      <w:r w:rsidRPr="00410039">
        <w:rPr>
          <w:rFonts w:ascii="Times New Roman" w:eastAsia="Times New Roman" w:hAnsi="Times New Roman" w:cs="Times New Roman"/>
          <w:sz w:val="28"/>
          <w:szCs w:val="28"/>
          <w:lang w:eastAsia="ru-RU"/>
        </w:rPr>
        <w:t xml:space="preserve">ученица  </w:t>
      </w:r>
      <w:proofErr w:type="spellStart"/>
      <w:r w:rsidRPr="00410039">
        <w:rPr>
          <w:rFonts w:ascii="Times New Roman" w:eastAsia="Times New Roman" w:hAnsi="Times New Roman" w:cs="Times New Roman"/>
          <w:sz w:val="28"/>
          <w:szCs w:val="28"/>
          <w:lang w:eastAsia="ru-RU"/>
        </w:rPr>
        <w:t>Вешкаймской</w:t>
      </w:r>
      <w:proofErr w:type="spellEnd"/>
      <w:proofErr w:type="gramEnd"/>
      <w:r w:rsidRPr="00410039">
        <w:rPr>
          <w:rFonts w:ascii="Times New Roman" w:eastAsia="Times New Roman" w:hAnsi="Times New Roman" w:cs="Times New Roman"/>
          <w:sz w:val="28"/>
          <w:szCs w:val="28"/>
          <w:lang w:eastAsia="ru-RU"/>
        </w:rPr>
        <w:t xml:space="preserve"> школы №2   Баранова Анастасия (учитель - </w:t>
      </w:r>
      <w:proofErr w:type="spellStart"/>
      <w:r w:rsidRPr="00410039">
        <w:rPr>
          <w:rFonts w:ascii="Times New Roman" w:eastAsia="Times New Roman" w:hAnsi="Times New Roman" w:cs="Times New Roman"/>
          <w:sz w:val="28"/>
          <w:szCs w:val="28"/>
          <w:lang w:eastAsia="ru-RU"/>
        </w:rPr>
        <w:t>Горелышева</w:t>
      </w:r>
      <w:proofErr w:type="spellEnd"/>
      <w:r w:rsidRPr="00410039">
        <w:rPr>
          <w:rFonts w:ascii="Times New Roman" w:eastAsia="Times New Roman" w:hAnsi="Times New Roman" w:cs="Times New Roman"/>
          <w:sz w:val="28"/>
          <w:szCs w:val="28"/>
          <w:lang w:eastAsia="ru-RU"/>
        </w:rPr>
        <w:t xml:space="preserve"> Светлана Алексеевна).   </w:t>
      </w:r>
    </w:p>
    <w:p w:rsidR="00266390" w:rsidRPr="00410039" w:rsidRDefault="00266390" w:rsidP="00266390">
      <w:pPr>
        <w:suppressAutoHyphens/>
        <w:spacing w:after="0" w:line="240" w:lineRule="auto"/>
        <w:ind w:firstLine="709"/>
        <w:jc w:val="both"/>
        <w:rPr>
          <w:rFonts w:ascii="Times New Roman" w:eastAsia="Calibri" w:hAnsi="Times New Roman" w:cs="Times New Roman"/>
          <w:color w:val="C00000"/>
          <w:sz w:val="28"/>
          <w:szCs w:val="28"/>
          <w:lang w:eastAsia="zh-CN"/>
        </w:rPr>
      </w:pPr>
      <w:r w:rsidRPr="00410039">
        <w:rPr>
          <w:rFonts w:ascii="Times New Roman" w:eastAsia="Calibri" w:hAnsi="Times New Roman" w:cs="Times New Roman"/>
          <w:sz w:val="28"/>
          <w:szCs w:val="28"/>
          <w:lang w:eastAsia="zh-CN"/>
        </w:rPr>
        <w:t xml:space="preserve"> Одним из показателей качества образования является наличие победителей и призеров всероссийской олимпиады школьников.</w:t>
      </w:r>
      <w:r w:rsidRPr="00410039">
        <w:rPr>
          <w:rFonts w:ascii="Calibri" w:eastAsia="Calibri" w:hAnsi="Calibri" w:cs="Times New Roman"/>
          <w:sz w:val="28"/>
          <w:szCs w:val="28"/>
          <w:lang w:eastAsia="zh-CN"/>
        </w:rPr>
        <w:t xml:space="preserve"> </w:t>
      </w:r>
      <w:r w:rsidRPr="00410039">
        <w:rPr>
          <w:rFonts w:ascii="Times New Roman" w:eastAsia="Calibri" w:hAnsi="Times New Roman" w:cs="Times New Roman"/>
          <w:sz w:val="28"/>
          <w:szCs w:val="28"/>
          <w:lang w:eastAsia="zh-CN"/>
        </w:rPr>
        <w:t xml:space="preserve">На региональный этап олимпиады прошли по рейтингу 20  обучающихся из  6 школ района, что на 8 человек больше, чем в 2015  году. По итогам участия в региональном этапе </w:t>
      </w:r>
      <w:r w:rsidRPr="00410039">
        <w:rPr>
          <w:rFonts w:ascii="Times New Roman" w:eastAsia="Calibri" w:hAnsi="Times New Roman" w:cs="Times New Roman"/>
          <w:sz w:val="28"/>
          <w:szCs w:val="28"/>
          <w:shd w:val="clear" w:color="auto" w:fill="FFFFFF"/>
          <w:lang w:eastAsia="zh-CN"/>
        </w:rPr>
        <w:t xml:space="preserve">  </w:t>
      </w:r>
      <w:r w:rsidRPr="00410039">
        <w:rPr>
          <w:rFonts w:ascii="Times New Roman" w:eastAsia="Calibri" w:hAnsi="Times New Roman" w:cs="Times New Roman"/>
          <w:sz w:val="28"/>
          <w:szCs w:val="28"/>
          <w:lang w:eastAsia="zh-CN"/>
        </w:rPr>
        <w:t xml:space="preserve"> олимпиады  по основам православной культуры в 2016 году Диплом 3 степени  завоевала </w:t>
      </w:r>
      <w:proofErr w:type="spellStart"/>
      <w:r w:rsidRPr="00410039">
        <w:rPr>
          <w:rFonts w:ascii="Times New Roman" w:eastAsia="Calibri" w:hAnsi="Times New Roman" w:cs="Times New Roman"/>
          <w:sz w:val="28"/>
          <w:szCs w:val="28"/>
          <w:lang w:eastAsia="zh-CN"/>
        </w:rPr>
        <w:t>Капранова</w:t>
      </w:r>
      <w:proofErr w:type="spellEnd"/>
      <w:r w:rsidRPr="00410039">
        <w:rPr>
          <w:rFonts w:ascii="Times New Roman" w:eastAsia="Calibri" w:hAnsi="Times New Roman" w:cs="Times New Roman"/>
          <w:sz w:val="28"/>
          <w:szCs w:val="28"/>
          <w:lang w:eastAsia="zh-CN"/>
        </w:rPr>
        <w:t xml:space="preserve"> Анна, учащаяся </w:t>
      </w:r>
      <w:proofErr w:type="spellStart"/>
      <w:r w:rsidRPr="00410039">
        <w:rPr>
          <w:rFonts w:ascii="Times New Roman" w:eastAsia="Calibri" w:hAnsi="Times New Roman" w:cs="Times New Roman"/>
          <w:sz w:val="28"/>
          <w:szCs w:val="28"/>
          <w:lang w:eastAsia="zh-CN"/>
        </w:rPr>
        <w:t>Вешкаймской</w:t>
      </w:r>
      <w:proofErr w:type="spellEnd"/>
      <w:r w:rsidRPr="00410039">
        <w:rPr>
          <w:rFonts w:ascii="Times New Roman" w:eastAsia="Calibri" w:hAnsi="Times New Roman" w:cs="Times New Roman"/>
          <w:sz w:val="28"/>
          <w:szCs w:val="28"/>
          <w:lang w:eastAsia="zh-CN"/>
        </w:rPr>
        <w:t xml:space="preserve"> школы №2. Учащийся 11 класса   данной школы  Гусев Иван вошёл в число победителей регионального этапа всероссийской олимпиады по истории «Наше наследие». Ученица </w:t>
      </w:r>
      <w:proofErr w:type="spellStart"/>
      <w:r w:rsidRPr="00410039">
        <w:rPr>
          <w:rFonts w:ascii="Times New Roman" w:eastAsia="Calibri" w:hAnsi="Times New Roman" w:cs="Times New Roman"/>
          <w:sz w:val="28"/>
          <w:szCs w:val="28"/>
          <w:lang w:eastAsia="zh-CN"/>
        </w:rPr>
        <w:t>Стемасской</w:t>
      </w:r>
      <w:proofErr w:type="spellEnd"/>
      <w:r w:rsidRPr="00410039">
        <w:rPr>
          <w:rFonts w:ascii="Times New Roman" w:eastAsia="Calibri" w:hAnsi="Times New Roman" w:cs="Times New Roman"/>
          <w:sz w:val="28"/>
          <w:szCs w:val="28"/>
          <w:lang w:eastAsia="zh-CN"/>
        </w:rPr>
        <w:t xml:space="preserve"> школы Захарова Мария заняла  3 место  на региональном  туре  олимпиады  по литературе.   В январе  2017 г. 4 ученика стали призёрами  региональной олимпиады по литературе, технологии и основам православной культуры.   </w:t>
      </w:r>
    </w:p>
    <w:p w:rsidR="00266390" w:rsidRPr="00410039" w:rsidRDefault="00266390" w:rsidP="00266390">
      <w:pPr>
        <w:spacing w:after="0" w:line="240" w:lineRule="auto"/>
        <w:ind w:firstLine="709"/>
        <w:jc w:val="both"/>
        <w:rPr>
          <w:rFonts w:ascii="Times New Roman" w:eastAsia="Times New Roman" w:hAnsi="Times New Roman" w:cs="Times New Roman"/>
          <w:sz w:val="28"/>
          <w:szCs w:val="28"/>
          <w:lang w:eastAsia="ru-RU"/>
        </w:rPr>
      </w:pPr>
      <w:r w:rsidRPr="00410039">
        <w:rPr>
          <w:rFonts w:ascii="Times New Roman" w:eastAsia="Times New Roman" w:hAnsi="Times New Roman" w:cs="Times New Roman"/>
          <w:sz w:val="28"/>
          <w:szCs w:val="28"/>
          <w:lang w:eastAsia="ru-RU"/>
        </w:rPr>
        <w:t>Учебно-воспитательный процесс  осуществляют более трёхсот пед</w:t>
      </w:r>
      <w:r>
        <w:rPr>
          <w:rFonts w:ascii="Times New Roman" w:eastAsia="Times New Roman" w:hAnsi="Times New Roman" w:cs="Times New Roman"/>
          <w:sz w:val="28"/>
          <w:szCs w:val="28"/>
          <w:lang w:eastAsia="ru-RU"/>
        </w:rPr>
        <w:t xml:space="preserve">агогических </w:t>
      </w:r>
      <w:r w:rsidRPr="00410039">
        <w:rPr>
          <w:rFonts w:ascii="Times New Roman" w:eastAsia="Times New Roman" w:hAnsi="Times New Roman" w:cs="Times New Roman"/>
          <w:sz w:val="28"/>
          <w:szCs w:val="28"/>
          <w:lang w:eastAsia="ru-RU"/>
        </w:rPr>
        <w:t>работников. Доля педагогов, имеющих первую и высшую квалификационную категорию составляет 63</w:t>
      </w:r>
      <w:r w:rsidRPr="00410039">
        <w:rPr>
          <w:rFonts w:ascii="Times New Roman" w:eastAsia="Times New Roman" w:hAnsi="Times New Roman" w:cs="Times New Roman"/>
          <w:color w:val="C00000"/>
          <w:sz w:val="28"/>
          <w:szCs w:val="28"/>
          <w:lang w:eastAsia="ru-RU"/>
        </w:rPr>
        <w:t xml:space="preserve"> </w:t>
      </w:r>
      <w:r w:rsidRPr="00410039">
        <w:rPr>
          <w:rFonts w:ascii="Times New Roman" w:eastAsia="Times New Roman" w:hAnsi="Times New Roman" w:cs="Times New Roman"/>
          <w:sz w:val="28"/>
          <w:szCs w:val="28"/>
          <w:lang w:eastAsia="ru-RU"/>
        </w:rPr>
        <w:t xml:space="preserve">%. 40% от общего количества учителей награждены ведомственными наградами. В 2016 году 20 педагогов удостоены </w:t>
      </w:r>
      <w:proofErr w:type="gramStart"/>
      <w:r w:rsidRPr="00410039">
        <w:rPr>
          <w:rFonts w:ascii="Times New Roman" w:eastAsia="Times New Roman" w:hAnsi="Times New Roman" w:cs="Times New Roman"/>
          <w:sz w:val="28"/>
          <w:szCs w:val="28"/>
          <w:lang w:eastAsia="ru-RU"/>
        </w:rPr>
        <w:t>наград  федерального</w:t>
      </w:r>
      <w:proofErr w:type="gramEnd"/>
      <w:r w:rsidRPr="00410039">
        <w:rPr>
          <w:rFonts w:ascii="Times New Roman" w:eastAsia="Times New Roman" w:hAnsi="Times New Roman" w:cs="Times New Roman"/>
          <w:sz w:val="28"/>
          <w:szCs w:val="28"/>
          <w:lang w:eastAsia="ru-RU"/>
        </w:rPr>
        <w:t xml:space="preserve"> и регионального уровня.</w:t>
      </w:r>
    </w:p>
    <w:p w:rsidR="00266390" w:rsidRPr="00410039" w:rsidRDefault="00266390" w:rsidP="00266390">
      <w:pPr>
        <w:spacing w:after="0" w:line="240" w:lineRule="auto"/>
        <w:ind w:firstLine="709"/>
        <w:jc w:val="both"/>
        <w:rPr>
          <w:rFonts w:ascii="Times New Roman" w:eastAsia="Times New Roman" w:hAnsi="Times New Roman" w:cs="Times New Roman"/>
          <w:sz w:val="28"/>
          <w:szCs w:val="28"/>
          <w:lang w:eastAsia="ru-RU"/>
        </w:rPr>
      </w:pPr>
      <w:r w:rsidRPr="00410039">
        <w:rPr>
          <w:rFonts w:ascii="Times New Roman" w:eastAsia="Times New Roman" w:hAnsi="Times New Roman" w:cs="Times New Roman"/>
          <w:sz w:val="28"/>
          <w:szCs w:val="28"/>
          <w:lang w:eastAsia="ru-RU"/>
        </w:rPr>
        <w:t>В 2016 году педагогический коллектив района пополнился пятью  молодыми специалистами. Им предоставляются все предусмотренные мерами поддержки выплаты.</w:t>
      </w:r>
    </w:p>
    <w:p w:rsidR="00266390" w:rsidRPr="00410039" w:rsidRDefault="00266390" w:rsidP="00266390">
      <w:pPr>
        <w:spacing w:after="0" w:line="240" w:lineRule="auto"/>
        <w:jc w:val="both"/>
        <w:rPr>
          <w:rFonts w:ascii="Times New Roman" w:eastAsia="Times New Roman" w:hAnsi="Times New Roman" w:cs="Times New Roman"/>
          <w:sz w:val="28"/>
          <w:szCs w:val="28"/>
          <w:lang w:eastAsia="ru-RU"/>
        </w:rPr>
      </w:pPr>
      <w:r w:rsidRPr="00410039">
        <w:rPr>
          <w:rFonts w:ascii="Times New Roman" w:eastAsia="Times New Roman" w:hAnsi="Times New Roman" w:cs="Times New Roman"/>
          <w:sz w:val="28"/>
          <w:szCs w:val="28"/>
          <w:lang w:eastAsia="ru-RU"/>
        </w:rPr>
        <w:t xml:space="preserve">          Важным направлением деятельности,  обеспечивающим профессиональный рост педагогов, является организация и проведение  конкурсов. </w:t>
      </w:r>
    </w:p>
    <w:p w:rsidR="00266390" w:rsidRPr="006C12E7" w:rsidRDefault="00266390" w:rsidP="00266390">
      <w:pPr>
        <w:tabs>
          <w:tab w:val="left" w:pos="0"/>
        </w:tabs>
        <w:spacing w:after="0" w:line="240" w:lineRule="auto"/>
        <w:jc w:val="both"/>
        <w:rPr>
          <w:rFonts w:ascii="Times New Roman" w:eastAsia="Times New Roman" w:hAnsi="Times New Roman" w:cs="Times New Roman"/>
          <w:sz w:val="28"/>
          <w:szCs w:val="28"/>
          <w:lang w:eastAsia="ru-RU"/>
        </w:rPr>
      </w:pPr>
      <w:r w:rsidRPr="00410039">
        <w:rPr>
          <w:rFonts w:ascii="Times New Roman" w:eastAsia="Times New Roman" w:hAnsi="Times New Roman" w:cs="Times New Roman"/>
          <w:sz w:val="28"/>
          <w:szCs w:val="28"/>
          <w:lang w:eastAsia="ru-RU"/>
        </w:rPr>
        <w:t xml:space="preserve">          Ежегодно в районе проводится профессиональный конкурс для молодых учителей «Педагогический дебют».  Победители 2016 года – Костина  Ксения Сергеевна, учитель   математики  </w:t>
      </w:r>
      <w:proofErr w:type="spellStart"/>
      <w:r w:rsidRPr="00410039">
        <w:rPr>
          <w:rFonts w:ascii="Times New Roman" w:eastAsia="Times New Roman" w:hAnsi="Times New Roman" w:cs="Times New Roman"/>
          <w:sz w:val="28"/>
          <w:szCs w:val="28"/>
          <w:lang w:eastAsia="ru-RU"/>
        </w:rPr>
        <w:t>Вешкаймской</w:t>
      </w:r>
      <w:proofErr w:type="spellEnd"/>
      <w:r w:rsidRPr="00410039">
        <w:rPr>
          <w:rFonts w:ascii="Times New Roman" w:eastAsia="Times New Roman" w:hAnsi="Times New Roman" w:cs="Times New Roman"/>
          <w:sz w:val="28"/>
          <w:szCs w:val="28"/>
          <w:lang w:eastAsia="ru-RU"/>
        </w:rPr>
        <w:t xml:space="preserve"> школы №2 и Васильева Алёна Анатольевна, учитель начальных классов Мордово-</w:t>
      </w:r>
      <w:proofErr w:type="spellStart"/>
      <w:r>
        <w:rPr>
          <w:rFonts w:ascii="Times New Roman" w:eastAsia="Times New Roman" w:hAnsi="Times New Roman" w:cs="Times New Roman"/>
          <w:sz w:val="28"/>
          <w:szCs w:val="28"/>
          <w:lang w:eastAsia="ru-RU"/>
        </w:rPr>
        <w:t>Белоключёвской</w:t>
      </w:r>
      <w:proofErr w:type="spellEnd"/>
      <w:r>
        <w:rPr>
          <w:rFonts w:ascii="Times New Roman" w:eastAsia="Times New Roman" w:hAnsi="Times New Roman" w:cs="Times New Roman"/>
          <w:sz w:val="28"/>
          <w:szCs w:val="28"/>
          <w:lang w:eastAsia="ru-RU"/>
        </w:rPr>
        <w:t xml:space="preserve"> школы</w:t>
      </w:r>
      <w:r w:rsidRPr="004100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410039">
        <w:rPr>
          <w:rFonts w:ascii="Times New Roman" w:eastAsia="Times New Roman" w:hAnsi="Times New Roman" w:cs="Times New Roman"/>
          <w:sz w:val="28"/>
          <w:szCs w:val="28"/>
          <w:lang w:eastAsia="ru-RU"/>
        </w:rPr>
        <w:t>Наибольшую актуальность в современном обществе приобретает знаменитый советский лозунг «Кадры решают всё!», поэтому ведущим  видом деятельности является  профориентация обучающихся. Она осуществляется в рамках регионального проекта «Интеллектуальная академия» и строится с учётом возрастных особенностей, начиная с дошкольного возраста: проводятся беседы, Уроки успеха, районные слёты старшеклассников, конкурсы профессионального мастерства. Продолжается реализация профильного обучения, которым охвачено   60 % учащихся 10-11 классов.</w:t>
      </w:r>
      <w:r w:rsidRPr="00410039">
        <w:rPr>
          <w:rFonts w:ascii="Times New Roman" w:eastAsia="Times New Roman" w:hAnsi="Times New Roman" w:cs="Times New Roman"/>
          <w:color w:val="C00000"/>
          <w:sz w:val="28"/>
          <w:szCs w:val="28"/>
          <w:lang w:eastAsia="ru-RU"/>
        </w:rPr>
        <w:t xml:space="preserve"> </w:t>
      </w:r>
      <w:r w:rsidRPr="00410039">
        <w:rPr>
          <w:rFonts w:ascii="Times New Roman" w:eastAsia="Times New Roman" w:hAnsi="Times New Roman" w:cs="Times New Roman"/>
          <w:sz w:val="28"/>
          <w:szCs w:val="28"/>
          <w:lang w:eastAsia="ru-RU"/>
        </w:rPr>
        <w:t xml:space="preserve">  В ноябре  2016 г. в районе состоялся форум «Жить, учиться и работать в Ульяновской области» с участием руководителей ведущих профессиональных организаций области, где обсуждались перспективы развития области, возможности профессионального роста для молодёжи.</w:t>
      </w:r>
    </w:p>
    <w:p w:rsidR="00266390" w:rsidRPr="00410039" w:rsidRDefault="00266390" w:rsidP="00266390">
      <w:pPr>
        <w:spacing w:after="0" w:line="240" w:lineRule="auto"/>
        <w:ind w:firstLine="709"/>
        <w:jc w:val="both"/>
        <w:rPr>
          <w:rFonts w:ascii="Times New Roman" w:eastAsia="Times New Roman" w:hAnsi="Times New Roman" w:cs="Microsoft Sans Serif"/>
          <w:sz w:val="28"/>
          <w:szCs w:val="28"/>
          <w:lang w:eastAsia="ru-RU"/>
        </w:rPr>
      </w:pPr>
      <w:r>
        <w:rPr>
          <w:rFonts w:ascii="Arial" w:eastAsia="Times New Roman" w:hAnsi="Arial" w:cs="Arial"/>
          <w:sz w:val="27"/>
          <w:szCs w:val="27"/>
          <w:lang w:eastAsia="ru-RU"/>
        </w:rPr>
        <w:t xml:space="preserve"> </w:t>
      </w:r>
      <w:r w:rsidRPr="00410039">
        <w:rPr>
          <w:rFonts w:ascii="Times New Roman" w:eastAsia="Times New Roman" w:hAnsi="Times New Roman" w:cs="Times New Roman"/>
          <w:sz w:val="28"/>
          <w:szCs w:val="28"/>
          <w:lang w:eastAsia="ru-RU"/>
        </w:rPr>
        <w:t xml:space="preserve">Одним из главных приоритетов развития современной образовательной стратегии является развитие системы выявления, поддержки  и сопровождения талантливых детей, что </w:t>
      </w:r>
      <w:r w:rsidRPr="00410039">
        <w:rPr>
          <w:rFonts w:ascii="Times New Roman" w:eastAsia="Times New Roman" w:hAnsi="Times New Roman" w:cs="Microsoft Sans Serif"/>
          <w:sz w:val="28"/>
          <w:szCs w:val="28"/>
          <w:lang w:eastAsia="ru-RU"/>
        </w:rPr>
        <w:t>осуществляется через Центр дополнительного образования и Детско-юношескую спортивную школу, в которых работают около</w:t>
      </w:r>
      <w:r w:rsidRPr="00410039">
        <w:rPr>
          <w:rFonts w:ascii="Times New Roman" w:eastAsia="Times New Roman" w:hAnsi="Times New Roman" w:cs="Microsoft Sans Serif"/>
          <w:color w:val="C00000"/>
          <w:sz w:val="28"/>
          <w:szCs w:val="28"/>
          <w:lang w:eastAsia="ru-RU"/>
        </w:rPr>
        <w:t xml:space="preserve"> </w:t>
      </w:r>
      <w:r w:rsidRPr="00410039">
        <w:rPr>
          <w:rFonts w:ascii="Times New Roman" w:eastAsia="Times New Roman" w:hAnsi="Times New Roman" w:cs="Microsoft Sans Serif"/>
          <w:sz w:val="28"/>
          <w:szCs w:val="28"/>
          <w:lang w:eastAsia="ru-RU"/>
        </w:rPr>
        <w:t>100</w:t>
      </w:r>
      <w:r w:rsidRPr="00410039">
        <w:rPr>
          <w:rFonts w:ascii="Times New Roman" w:eastAsia="Times New Roman" w:hAnsi="Times New Roman" w:cs="Microsoft Sans Serif"/>
          <w:color w:val="C00000"/>
          <w:sz w:val="28"/>
          <w:szCs w:val="28"/>
          <w:lang w:eastAsia="ru-RU"/>
        </w:rPr>
        <w:t xml:space="preserve"> </w:t>
      </w:r>
      <w:r w:rsidRPr="00410039">
        <w:rPr>
          <w:rFonts w:ascii="Times New Roman" w:eastAsia="Times New Roman" w:hAnsi="Times New Roman" w:cs="Microsoft Sans Serif"/>
          <w:sz w:val="28"/>
          <w:szCs w:val="28"/>
          <w:lang w:eastAsia="ru-RU"/>
        </w:rPr>
        <w:t xml:space="preserve">объединений для детей. </w:t>
      </w:r>
      <w:r w:rsidRPr="00410039">
        <w:rPr>
          <w:rFonts w:ascii="Times New Roman" w:eastAsia="Times New Roman" w:hAnsi="Times New Roman" w:cs="Times New Roman"/>
          <w:color w:val="000000"/>
          <w:sz w:val="28"/>
          <w:szCs w:val="28"/>
          <w:shd w:val="clear" w:color="auto" w:fill="FFFFFF"/>
          <w:lang w:eastAsia="ru-RU"/>
        </w:rPr>
        <w:t xml:space="preserve"> О</w:t>
      </w:r>
      <w:r w:rsidRPr="00410039">
        <w:rPr>
          <w:rFonts w:ascii="Times New Roman" w:eastAsia="Times New Roman" w:hAnsi="Times New Roman" w:cs="Microsoft Sans Serif"/>
          <w:sz w:val="28"/>
          <w:szCs w:val="28"/>
          <w:lang w:eastAsia="ru-RU"/>
        </w:rPr>
        <w:t>бщий охват дополнительным образованием детей и подростков  составляет  более 90 %.</w:t>
      </w:r>
    </w:p>
    <w:p w:rsidR="00266390" w:rsidRPr="00410039" w:rsidRDefault="00266390" w:rsidP="00266390">
      <w:pPr>
        <w:spacing w:after="0" w:line="240" w:lineRule="auto"/>
        <w:ind w:firstLine="709"/>
        <w:jc w:val="both"/>
        <w:rPr>
          <w:rFonts w:ascii="Times New Roman" w:eastAsia="Times New Roman" w:hAnsi="Times New Roman" w:cs="Microsoft Sans Serif"/>
          <w:sz w:val="28"/>
          <w:szCs w:val="28"/>
          <w:lang w:eastAsia="ru-RU"/>
        </w:rPr>
      </w:pPr>
      <w:r>
        <w:rPr>
          <w:rFonts w:ascii="Times New Roman" w:eastAsia="Times New Roman" w:hAnsi="Times New Roman" w:cs="Microsoft Sans Serif"/>
          <w:sz w:val="28"/>
          <w:szCs w:val="28"/>
          <w:lang w:eastAsia="ru-RU"/>
        </w:rPr>
        <w:t xml:space="preserve"> </w:t>
      </w:r>
      <w:r w:rsidRPr="00410039">
        <w:rPr>
          <w:rFonts w:ascii="Times New Roman" w:eastAsia="Times New Roman" w:hAnsi="Times New Roman" w:cs="Microsoft Sans Serif"/>
          <w:sz w:val="28"/>
          <w:szCs w:val="28"/>
          <w:lang w:eastAsia="ru-RU"/>
        </w:rPr>
        <w:t xml:space="preserve">Педагоги и обучающиеся </w:t>
      </w:r>
      <w:r>
        <w:rPr>
          <w:rFonts w:ascii="Times New Roman" w:eastAsia="Times New Roman" w:hAnsi="Times New Roman" w:cs="Microsoft Sans Serif"/>
          <w:sz w:val="28"/>
          <w:szCs w:val="28"/>
          <w:lang w:eastAsia="ru-RU"/>
        </w:rPr>
        <w:t xml:space="preserve">ежегодно </w:t>
      </w:r>
      <w:r w:rsidRPr="00410039">
        <w:rPr>
          <w:rFonts w:ascii="Times New Roman" w:eastAsia="Times New Roman" w:hAnsi="Times New Roman" w:cs="Microsoft Sans Serif"/>
          <w:sz w:val="28"/>
          <w:szCs w:val="28"/>
          <w:lang w:eastAsia="ru-RU"/>
        </w:rPr>
        <w:t>прин</w:t>
      </w:r>
      <w:r>
        <w:rPr>
          <w:rFonts w:ascii="Times New Roman" w:eastAsia="Times New Roman" w:hAnsi="Times New Roman" w:cs="Microsoft Sans Serif"/>
          <w:sz w:val="28"/>
          <w:szCs w:val="28"/>
          <w:lang w:eastAsia="ru-RU"/>
        </w:rPr>
        <w:t xml:space="preserve">имают </w:t>
      </w:r>
      <w:r w:rsidRPr="00410039">
        <w:rPr>
          <w:rFonts w:ascii="Times New Roman" w:eastAsia="Times New Roman" w:hAnsi="Times New Roman" w:cs="Microsoft Sans Serif"/>
          <w:sz w:val="28"/>
          <w:szCs w:val="28"/>
          <w:lang w:eastAsia="ru-RU"/>
        </w:rPr>
        <w:t xml:space="preserve"> участие в большом количестве конкурсов, проектов, соревнований  разного уровня. </w:t>
      </w:r>
    </w:p>
    <w:p w:rsidR="00266390" w:rsidRPr="00410039" w:rsidRDefault="00266390" w:rsidP="00266390">
      <w:pPr>
        <w:spacing w:after="0" w:line="240" w:lineRule="auto"/>
        <w:contextualSpacing/>
        <w:jc w:val="both"/>
        <w:rPr>
          <w:rFonts w:ascii="Times New Roman" w:eastAsia="Calibri" w:hAnsi="Times New Roman" w:cs="Times New Roman"/>
          <w:sz w:val="28"/>
          <w:szCs w:val="28"/>
        </w:rPr>
      </w:pPr>
      <w:r w:rsidRPr="00410039">
        <w:rPr>
          <w:rFonts w:ascii="Times New Roman" w:eastAsia="Calibri" w:hAnsi="Times New Roman" w:cs="Times New Roman"/>
          <w:sz w:val="28"/>
          <w:szCs w:val="28"/>
        </w:rPr>
        <w:t xml:space="preserve">           По итогам 2016 года Грамотами и памятными подарками на районной Ассамблее талантливой молодёжи награждены 70 активистов молодежных общественных организаций.</w:t>
      </w:r>
    </w:p>
    <w:p w:rsidR="00266390" w:rsidRDefault="00266390" w:rsidP="00266390">
      <w:pPr>
        <w:spacing w:after="0" w:line="240" w:lineRule="auto"/>
        <w:jc w:val="both"/>
        <w:rPr>
          <w:rFonts w:ascii="Times New Roman" w:eastAsia="Times New Roman" w:hAnsi="Times New Roman" w:cs="Times New Roman"/>
          <w:sz w:val="28"/>
          <w:szCs w:val="28"/>
          <w:lang w:eastAsia="ru-RU"/>
        </w:rPr>
      </w:pPr>
      <w:r w:rsidRPr="00410039">
        <w:rPr>
          <w:rFonts w:ascii="Times New Roman" w:eastAsia="Times New Roman" w:hAnsi="Times New Roman" w:cs="Times New Roman"/>
          <w:b/>
          <w:sz w:val="28"/>
          <w:szCs w:val="28"/>
          <w:lang w:eastAsia="ru-RU"/>
        </w:rPr>
        <w:t xml:space="preserve">         </w:t>
      </w:r>
      <w:r w:rsidRPr="00410039">
        <w:rPr>
          <w:rFonts w:ascii="Times New Roman" w:eastAsia="Times New Roman" w:hAnsi="Times New Roman" w:cs="Microsoft Sans Serif"/>
          <w:sz w:val="28"/>
          <w:szCs w:val="28"/>
          <w:lang w:eastAsia="ru-RU"/>
        </w:rPr>
        <w:t xml:space="preserve"> </w:t>
      </w:r>
      <w:r>
        <w:rPr>
          <w:rFonts w:ascii="Times New Roman" w:eastAsia="Times New Roman" w:hAnsi="Times New Roman" w:cs="Microsoft Sans Serif"/>
          <w:sz w:val="28"/>
          <w:szCs w:val="28"/>
          <w:lang w:eastAsia="ru-RU"/>
        </w:rPr>
        <w:t xml:space="preserve">  </w:t>
      </w:r>
      <w:r w:rsidRPr="00410039">
        <w:rPr>
          <w:rFonts w:ascii="Times New Roman" w:eastAsia="Times New Roman" w:hAnsi="Times New Roman" w:cs="Microsoft Sans Serif"/>
          <w:sz w:val="28"/>
          <w:szCs w:val="28"/>
          <w:lang w:eastAsia="ru-RU"/>
        </w:rPr>
        <w:t xml:space="preserve">Следуя  идеологии  движения «За советскую школу», важнейшей задачей признано воспитание детей и подростков. </w:t>
      </w:r>
      <w:r>
        <w:rPr>
          <w:rFonts w:ascii="Times New Roman" w:eastAsia="Times New Roman" w:hAnsi="Times New Roman" w:cs="Microsoft Sans Serif"/>
          <w:sz w:val="28"/>
          <w:szCs w:val="28"/>
          <w:lang w:eastAsia="ru-RU"/>
        </w:rPr>
        <w:t>Н</w:t>
      </w:r>
      <w:r w:rsidRPr="00410039">
        <w:rPr>
          <w:rFonts w:ascii="Times New Roman" w:eastAsia="Times New Roman" w:hAnsi="Times New Roman" w:cs="Microsoft Sans Serif"/>
          <w:bCs/>
          <w:sz w:val="28"/>
          <w:szCs w:val="28"/>
          <w:lang w:eastAsia="ru-RU"/>
        </w:rPr>
        <w:t xml:space="preserve">а базе Центра дополнительного образования  активно работает  «Школа вожатского мастерства». На первом  региональном  форуме  вожатых Вешкаймский район признан  флагманом  по продвижению вожатского движения в регионе. </w:t>
      </w:r>
      <w:r w:rsidRPr="00410039">
        <w:rPr>
          <w:rFonts w:ascii="Times New Roman" w:eastAsia="Times New Roman" w:hAnsi="Times New Roman" w:cs="Microsoft Sans Serif"/>
          <w:sz w:val="28"/>
          <w:szCs w:val="28"/>
          <w:lang w:eastAsia="ru-RU"/>
        </w:rPr>
        <w:t>Ежегодно на базе Центра дополнительного образования проводится районный конкурс вожатского мастерства «Белый клевер».</w:t>
      </w:r>
      <w:r w:rsidRPr="00410039">
        <w:rPr>
          <w:rFonts w:ascii="Times New Roman" w:eastAsia="Times New Roman" w:hAnsi="Times New Roman" w:cs="Microsoft Sans Serif"/>
          <w:bCs/>
          <w:sz w:val="28"/>
          <w:szCs w:val="28"/>
          <w:lang w:eastAsia="ru-RU"/>
        </w:rPr>
        <w:t xml:space="preserve"> </w:t>
      </w:r>
    </w:p>
    <w:p w:rsidR="00266390" w:rsidRPr="00410039" w:rsidRDefault="00266390" w:rsidP="002663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10039">
        <w:rPr>
          <w:rFonts w:ascii="Times New Roman" w:eastAsia="Times New Roman" w:hAnsi="Times New Roman" w:cs="Times New Roman"/>
          <w:sz w:val="28"/>
          <w:szCs w:val="28"/>
          <w:lang w:eastAsia="ru-RU"/>
        </w:rPr>
        <w:t xml:space="preserve">В 2016 г. </w:t>
      </w:r>
      <w:proofErr w:type="spellStart"/>
      <w:r w:rsidRPr="00410039">
        <w:rPr>
          <w:rFonts w:ascii="Times New Roman" w:eastAsia="Times New Roman" w:hAnsi="Times New Roman" w:cs="Times New Roman"/>
          <w:sz w:val="28"/>
          <w:szCs w:val="28"/>
          <w:lang w:eastAsia="ru-RU"/>
        </w:rPr>
        <w:t>Ермоловская</w:t>
      </w:r>
      <w:proofErr w:type="spellEnd"/>
      <w:r w:rsidRPr="00410039">
        <w:rPr>
          <w:rFonts w:ascii="Times New Roman" w:eastAsia="Times New Roman" w:hAnsi="Times New Roman" w:cs="Times New Roman"/>
          <w:sz w:val="28"/>
          <w:szCs w:val="28"/>
          <w:lang w:eastAsia="ru-RU"/>
        </w:rPr>
        <w:t xml:space="preserve">  школа вошла в число «пилотных» площадок по апробации и развитию «Российского движения школьников», созданного в соответствии с Указом Президента. В августе старшая вожатая школы Родионова Елена Геннадьевна приняла участие во Всероссийском семинаре-совещании по развитию «Российского движения школьников» в Москве, а в декабре Рязанцев Артём стал участником Московского Зимнего фестиваля  в рамках данного движения.</w:t>
      </w:r>
      <w:r w:rsidRPr="00410039">
        <w:rPr>
          <w:rFonts w:ascii="Times New Roman" w:eastAsia="Times New Roman" w:hAnsi="Times New Roman" w:cs="Times New Roman"/>
          <w:b/>
          <w:sz w:val="28"/>
          <w:szCs w:val="28"/>
          <w:lang w:eastAsia="ru-RU"/>
        </w:rPr>
        <w:t xml:space="preserve"> С</w:t>
      </w:r>
      <w:r w:rsidRPr="00410039">
        <w:rPr>
          <w:rFonts w:ascii="Times New Roman" w:eastAsia="Times New Roman" w:hAnsi="Times New Roman" w:cs="Times New Roman"/>
          <w:sz w:val="28"/>
          <w:szCs w:val="28"/>
          <w:lang w:eastAsia="ru-RU"/>
        </w:rPr>
        <w:t xml:space="preserve"> 01.09.2017 в «Российское движение школьников» вступят все школы района.</w:t>
      </w:r>
    </w:p>
    <w:p w:rsidR="00266390" w:rsidRPr="00410039" w:rsidRDefault="00266390" w:rsidP="00266390">
      <w:pPr>
        <w:shd w:val="clear" w:color="auto" w:fill="FFFFFF"/>
        <w:spacing w:after="0" w:line="240" w:lineRule="auto"/>
        <w:jc w:val="both"/>
        <w:rPr>
          <w:rFonts w:ascii="Times New Roman" w:eastAsia="Times New Roman" w:hAnsi="Times New Roman" w:cs="Times New Roman"/>
          <w:sz w:val="28"/>
          <w:szCs w:val="28"/>
          <w:lang w:eastAsia="ru-RU"/>
        </w:rPr>
      </w:pPr>
      <w:r w:rsidRPr="00410039">
        <w:rPr>
          <w:rFonts w:ascii="Times New Roman" w:eastAsia="Times New Roman" w:hAnsi="Times New Roman" w:cs="Times New Roman"/>
          <w:sz w:val="28"/>
          <w:szCs w:val="28"/>
          <w:lang w:eastAsia="ru-RU"/>
        </w:rPr>
        <w:t xml:space="preserve">          Активно принимают участие педагоги и обучающиеся района в  проектах «Сто книг», «Сто лучших песен», «Сто лучших фильмов», в движении «За народную песню». Большое внимание уделяется в районе трудовому воспитанию, развитию волонтёрского и тимуровского движения.   В образовательных организациях района  работает  14 хоровых коллективов.</w:t>
      </w:r>
    </w:p>
    <w:p w:rsidR="00266390" w:rsidRPr="00410039" w:rsidRDefault="00266390" w:rsidP="00266390">
      <w:pPr>
        <w:shd w:val="clear" w:color="auto" w:fill="FFFFFF"/>
        <w:spacing w:after="0" w:line="240" w:lineRule="auto"/>
        <w:jc w:val="both"/>
        <w:rPr>
          <w:rFonts w:ascii="Times New Roman" w:eastAsia="Times New Roman" w:hAnsi="Times New Roman" w:cs="Microsoft Sans Serif"/>
          <w:sz w:val="28"/>
          <w:szCs w:val="28"/>
          <w:lang w:eastAsia="ru-RU"/>
        </w:rPr>
      </w:pPr>
      <w:r w:rsidRPr="00410039">
        <w:rPr>
          <w:rFonts w:ascii="Times New Roman" w:eastAsia="Times New Roman" w:hAnsi="Times New Roman" w:cs="Times New Roman"/>
          <w:color w:val="C00000"/>
          <w:sz w:val="28"/>
          <w:szCs w:val="28"/>
          <w:lang w:eastAsia="ru-RU"/>
        </w:rPr>
        <w:t xml:space="preserve"> </w:t>
      </w:r>
      <w:r w:rsidRPr="00410039">
        <w:rPr>
          <w:rFonts w:ascii="Times New Roman" w:eastAsia="Times New Roman" w:hAnsi="Times New Roman" w:cs="Microsoft Sans Serif"/>
          <w:color w:val="C00000"/>
          <w:sz w:val="28"/>
          <w:szCs w:val="28"/>
          <w:lang w:eastAsia="ru-RU"/>
        </w:rPr>
        <w:t xml:space="preserve">         </w:t>
      </w:r>
      <w:r w:rsidRPr="0041003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Различными формами </w:t>
      </w:r>
      <w:r w:rsidRPr="00410039">
        <w:rPr>
          <w:rFonts w:ascii="Times New Roman" w:eastAsia="Times New Roman" w:hAnsi="Times New Roman" w:cs="Times New Roman"/>
          <w:sz w:val="28"/>
          <w:szCs w:val="28"/>
          <w:lang w:eastAsia="ru-RU"/>
        </w:rPr>
        <w:t xml:space="preserve">организации летнего отдыха традиционно </w:t>
      </w:r>
      <w:r w:rsidRPr="00410039">
        <w:rPr>
          <w:rFonts w:ascii="Times New Roman" w:eastAsia="Times New Roman" w:hAnsi="Times New Roman" w:cs="Microsoft Sans Serif"/>
          <w:sz w:val="28"/>
          <w:szCs w:val="28"/>
          <w:lang w:eastAsia="ru-RU"/>
        </w:rPr>
        <w:t>охвачено более 90 % учащихся. В 2016 г. впервые работал палаточный семейный лагерь «Семь путей».</w:t>
      </w:r>
    </w:p>
    <w:p w:rsidR="00266390" w:rsidRPr="00410039" w:rsidRDefault="00266390" w:rsidP="00266390">
      <w:pPr>
        <w:spacing w:after="0" w:line="240" w:lineRule="auto"/>
        <w:jc w:val="both"/>
        <w:rPr>
          <w:rFonts w:ascii="Times New Roman" w:eastAsia="Times New Roman" w:hAnsi="Times New Roman" w:cs="Microsoft Sans Serif"/>
          <w:sz w:val="28"/>
          <w:szCs w:val="28"/>
          <w:lang w:eastAsia="ru-RU"/>
        </w:rPr>
      </w:pPr>
      <w:r w:rsidRPr="00410039">
        <w:rPr>
          <w:rFonts w:ascii="Times New Roman" w:eastAsia="Times New Roman" w:hAnsi="Times New Roman" w:cs="Microsoft Sans Serif"/>
          <w:sz w:val="28"/>
          <w:szCs w:val="28"/>
          <w:lang w:eastAsia="ru-RU"/>
        </w:rPr>
        <w:t xml:space="preserve">           Большое внимание в районе уделяется развитию физической культуры и спорта, о чём свидетельствует возрождение хоккейного движения.  В 2016 г. сборная команда учащихся района стала победителем областного турнира на Кубок Третьяка</w:t>
      </w:r>
      <w:r>
        <w:rPr>
          <w:rFonts w:ascii="Times New Roman" w:eastAsia="Times New Roman" w:hAnsi="Times New Roman" w:cs="Microsoft Sans Serif"/>
          <w:sz w:val="28"/>
          <w:szCs w:val="28"/>
          <w:lang w:eastAsia="ru-RU"/>
        </w:rPr>
        <w:t>.</w:t>
      </w:r>
    </w:p>
    <w:p w:rsidR="00266390" w:rsidRDefault="00266390" w:rsidP="00266390">
      <w:pPr>
        <w:spacing w:after="0" w:line="240" w:lineRule="auto"/>
        <w:jc w:val="both"/>
        <w:rPr>
          <w:rFonts w:ascii="Times New Roman" w:eastAsia="Times New Roman" w:hAnsi="Times New Roman" w:cs="Times New Roman"/>
          <w:sz w:val="28"/>
          <w:szCs w:val="28"/>
          <w:lang w:eastAsia="ru-RU"/>
        </w:rPr>
      </w:pPr>
      <w:r w:rsidRPr="00410039">
        <w:rPr>
          <w:rFonts w:ascii="Times New Roman" w:eastAsia="Times New Roman" w:hAnsi="Times New Roman" w:cs="Microsoft Sans Serif"/>
          <w:sz w:val="28"/>
          <w:szCs w:val="28"/>
          <w:lang w:eastAsia="ru-RU"/>
        </w:rPr>
        <w:t xml:space="preserve">          </w:t>
      </w:r>
      <w:r w:rsidRPr="00410039">
        <w:rPr>
          <w:rFonts w:ascii="Times New Roman" w:eastAsia="Times New Roman" w:hAnsi="Times New Roman" w:cs="Times New Roman"/>
          <w:sz w:val="28"/>
          <w:szCs w:val="28"/>
          <w:lang w:eastAsia="ru-RU"/>
        </w:rPr>
        <w:t>В соответствии с Указом Президента Российской Федерации во всех  школах района  внедрён  Всероссийский физкультурно-спортивный комплекс «Готов к труду и обороне».  В 2016 году 3 выпускника школ района стали обладателями золотых значков ГТО, 9 – серебряных, 2- бронзовых. Всего в школах  функционируют 10 спортивных клубов,  5 из них принимали участие в  соревнованиях Областной   школьной спортивной лиги, где неоднократно станови</w:t>
      </w:r>
      <w:r>
        <w:rPr>
          <w:rFonts w:ascii="Times New Roman" w:eastAsia="Times New Roman" w:hAnsi="Times New Roman" w:cs="Times New Roman"/>
          <w:sz w:val="28"/>
          <w:szCs w:val="28"/>
          <w:lang w:eastAsia="ru-RU"/>
        </w:rPr>
        <w:t>лись победителями и призёрами.</w:t>
      </w:r>
    </w:p>
    <w:p w:rsidR="00266390" w:rsidRPr="00410039" w:rsidRDefault="00266390" w:rsidP="00266390">
      <w:pPr>
        <w:spacing w:after="0" w:line="240" w:lineRule="auto"/>
        <w:ind w:firstLine="709"/>
        <w:jc w:val="both"/>
        <w:rPr>
          <w:rFonts w:ascii="Times New Roman" w:eastAsia="Times New Roman" w:hAnsi="Times New Roman" w:cs="Times New Roman"/>
          <w:sz w:val="28"/>
          <w:szCs w:val="28"/>
          <w:lang w:eastAsia="ru-RU"/>
        </w:rPr>
      </w:pPr>
      <w:r w:rsidRPr="00410039">
        <w:rPr>
          <w:rFonts w:ascii="Times New Roman" w:eastAsia="Times New Roman" w:hAnsi="Times New Roman" w:cs="Times New Roman"/>
          <w:sz w:val="28"/>
          <w:szCs w:val="24"/>
          <w:lang w:eastAsia="ru-RU"/>
        </w:rPr>
        <w:t>В</w:t>
      </w:r>
      <w:r w:rsidRPr="00410039">
        <w:rPr>
          <w:rFonts w:ascii="Times New Roman" w:eastAsia="Times New Roman" w:hAnsi="Times New Roman" w:cs="Times New Roman"/>
          <w:sz w:val="28"/>
          <w:szCs w:val="28"/>
          <w:lang w:eastAsia="ru-RU"/>
        </w:rPr>
        <w:t xml:space="preserve"> рамках проекта «Детский спорт», инициированного партией «Единая Россия», в 2016 г. по итогам участия в Конкурсном отборе  на предоставление субсидий из областного бюджета Ульяновской области </w:t>
      </w:r>
      <w:proofErr w:type="spellStart"/>
      <w:r w:rsidRPr="00410039">
        <w:rPr>
          <w:rFonts w:ascii="Times New Roman" w:eastAsia="Times New Roman" w:hAnsi="Times New Roman" w:cs="Times New Roman"/>
          <w:sz w:val="28"/>
          <w:szCs w:val="28"/>
          <w:lang w:eastAsia="ru-RU"/>
        </w:rPr>
        <w:t>Вешкаймская</w:t>
      </w:r>
      <w:proofErr w:type="spellEnd"/>
      <w:r w:rsidRPr="00410039">
        <w:rPr>
          <w:rFonts w:ascii="Times New Roman" w:eastAsia="Times New Roman" w:hAnsi="Times New Roman" w:cs="Times New Roman"/>
          <w:sz w:val="28"/>
          <w:szCs w:val="28"/>
          <w:lang w:eastAsia="ru-RU"/>
        </w:rPr>
        <w:t xml:space="preserve"> школа №1, </w:t>
      </w:r>
      <w:proofErr w:type="spellStart"/>
      <w:r w:rsidRPr="00410039">
        <w:rPr>
          <w:rFonts w:ascii="Times New Roman" w:eastAsia="Times New Roman" w:hAnsi="Times New Roman" w:cs="Times New Roman"/>
          <w:sz w:val="28"/>
          <w:szCs w:val="28"/>
          <w:lang w:eastAsia="ru-RU"/>
        </w:rPr>
        <w:t>Ермоловская</w:t>
      </w:r>
      <w:proofErr w:type="spellEnd"/>
      <w:r w:rsidRPr="00410039">
        <w:rPr>
          <w:rFonts w:ascii="Times New Roman" w:eastAsia="Times New Roman" w:hAnsi="Times New Roman" w:cs="Times New Roman"/>
          <w:sz w:val="28"/>
          <w:szCs w:val="28"/>
          <w:lang w:eastAsia="ru-RU"/>
        </w:rPr>
        <w:t xml:space="preserve">, </w:t>
      </w:r>
      <w:proofErr w:type="spellStart"/>
      <w:r w:rsidRPr="00410039">
        <w:rPr>
          <w:rFonts w:ascii="Times New Roman" w:eastAsia="Times New Roman" w:hAnsi="Times New Roman" w:cs="Times New Roman"/>
          <w:sz w:val="28"/>
          <w:szCs w:val="28"/>
          <w:lang w:eastAsia="ru-RU"/>
        </w:rPr>
        <w:t>Бекетовская</w:t>
      </w:r>
      <w:proofErr w:type="spellEnd"/>
      <w:r w:rsidRPr="00410039">
        <w:rPr>
          <w:rFonts w:ascii="Times New Roman" w:eastAsia="Times New Roman" w:hAnsi="Times New Roman" w:cs="Times New Roman"/>
          <w:sz w:val="28"/>
          <w:szCs w:val="28"/>
          <w:lang w:eastAsia="ru-RU"/>
        </w:rPr>
        <w:t xml:space="preserve"> школы выиграли средства из областного бюджета  на общую сумму 153,4 тыс. руб. </w:t>
      </w:r>
      <w:r>
        <w:rPr>
          <w:rFonts w:ascii="Times New Roman" w:eastAsia="Times New Roman" w:hAnsi="Times New Roman" w:cs="Times New Roman"/>
          <w:sz w:val="28"/>
          <w:szCs w:val="28"/>
          <w:lang w:eastAsia="ru-RU"/>
        </w:rPr>
        <w:t xml:space="preserve">Было </w:t>
      </w:r>
      <w:r w:rsidRPr="00410039">
        <w:rPr>
          <w:rFonts w:ascii="Times New Roman" w:eastAsia="Times New Roman" w:hAnsi="Times New Roman" w:cs="Times New Roman"/>
          <w:sz w:val="28"/>
          <w:szCs w:val="28"/>
          <w:lang w:eastAsia="ru-RU"/>
        </w:rPr>
        <w:t xml:space="preserve">приобретено спортивное оборудование и спортивный инвентарь.  Каргинская  школа вошла в список победителей данного конкурсного отбора в номинации «Ремонт спортивных залов». На проведение ремонтных работ выделено 1550,0 тыс. руб. из средств областного бюджета, а также 516,7 тыс. руб. направлено из   муниципального </w:t>
      </w:r>
      <w:r>
        <w:rPr>
          <w:rFonts w:ascii="Times New Roman" w:eastAsia="Times New Roman" w:hAnsi="Times New Roman" w:cs="Times New Roman"/>
          <w:sz w:val="28"/>
          <w:szCs w:val="28"/>
          <w:lang w:eastAsia="ru-RU"/>
        </w:rPr>
        <w:t>бюджета</w:t>
      </w:r>
      <w:r w:rsidRPr="00410039">
        <w:rPr>
          <w:rFonts w:ascii="Times New Roman" w:eastAsia="Times New Roman" w:hAnsi="Times New Roman" w:cs="Times New Roman"/>
          <w:sz w:val="28"/>
          <w:szCs w:val="28"/>
          <w:lang w:eastAsia="ru-RU"/>
        </w:rPr>
        <w:t>. В  настоящее время   спортивный зал стал современным и комфортным.</w:t>
      </w:r>
    </w:p>
    <w:p w:rsidR="00266390" w:rsidRPr="00410039" w:rsidRDefault="00266390" w:rsidP="002663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10039">
        <w:rPr>
          <w:rFonts w:ascii="Times New Roman" w:eastAsia="Times New Roman" w:hAnsi="Times New Roman" w:cs="Times New Roman"/>
          <w:sz w:val="28"/>
          <w:szCs w:val="28"/>
          <w:lang w:eastAsia="ru-RU"/>
        </w:rPr>
        <w:t>Комплекс мер, направленный на развитие спортивной инфраструктуры  позволил на 10 % увеличить количество детей и подростков, занимающихся физкультурой и спортом.</w:t>
      </w:r>
    </w:p>
    <w:p w:rsidR="00266390" w:rsidRPr="00410039" w:rsidRDefault="00266390" w:rsidP="00266390">
      <w:pPr>
        <w:spacing w:after="0" w:line="240" w:lineRule="auto"/>
        <w:jc w:val="both"/>
        <w:rPr>
          <w:rFonts w:ascii="Times New Roman" w:eastAsia="Times New Roman" w:hAnsi="Times New Roman" w:cs="Times New Roman"/>
          <w:sz w:val="28"/>
          <w:szCs w:val="28"/>
          <w:lang w:eastAsia="ru-RU"/>
        </w:rPr>
      </w:pPr>
      <w:r w:rsidRPr="00410039">
        <w:rPr>
          <w:rFonts w:ascii="Times New Roman" w:eastAsia="Times New Roman" w:hAnsi="Times New Roman" w:cs="Times New Roman"/>
          <w:sz w:val="28"/>
          <w:szCs w:val="28"/>
          <w:lang w:eastAsia="ru-RU"/>
        </w:rPr>
        <w:t xml:space="preserve">          Одним из условий гармоничного развития и сохранения здоровья детей является рациональное горячее питание,  которым охвачено 92 %  учащи</w:t>
      </w:r>
      <w:r w:rsidRPr="00410039">
        <w:rPr>
          <w:rFonts w:ascii="Times New Roman" w:eastAsia="Times New Roman" w:hAnsi="Times New Roman" w:cs="Microsoft Sans Serif"/>
          <w:sz w:val="28"/>
          <w:szCs w:val="28"/>
          <w:lang w:eastAsia="ru-RU"/>
        </w:rPr>
        <w:t>хся, в том числе  518 чел. (34 %) – за счёт средств муниципального бюджета из расчёта 30-35 руб. на ребёнка в день.</w:t>
      </w:r>
      <w:r w:rsidRPr="00410039">
        <w:rPr>
          <w:rFonts w:ascii="Calibri" w:eastAsia="Times New Roman" w:hAnsi="Calibri" w:cs="Times New Roman"/>
          <w:sz w:val="28"/>
          <w:szCs w:val="28"/>
          <w:lang w:eastAsia="ru-RU"/>
        </w:rPr>
        <w:t xml:space="preserve">  </w:t>
      </w:r>
      <w:r w:rsidRPr="00410039">
        <w:rPr>
          <w:rFonts w:ascii="Times New Roman" w:eastAsia="Times New Roman" w:hAnsi="Times New Roman" w:cs="Times New Roman"/>
          <w:sz w:val="28"/>
          <w:szCs w:val="28"/>
          <w:lang w:eastAsia="ru-RU"/>
        </w:rPr>
        <w:t>Процент охвата бесплатным питанием  выше в сравнении с другими районами.</w:t>
      </w:r>
    </w:p>
    <w:p w:rsidR="00266390" w:rsidRDefault="00266390" w:rsidP="002663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10039">
        <w:rPr>
          <w:rFonts w:ascii="Times New Roman" w:eastAsia="Times New Roman" w:hAnsi="Times New Roman" w:cs="Times New Roman"/>
          <w:sz w:val="28"/>
          <w:szCs w:val="28"/>
          <w:lang w:eastAsia="ru-RU"/>
        </w:rPr>
        <w:t>Ядром воспитательного процесса являются мероприятия патриотической направленности. В образовательных организациях района действуют 13 музеев и музейных комнат.  Активно работают  патриотические клубы,  члены которых в Дни воинской Славы России несут «Вахту памяти», организовывают «Пост №1», осуществляют шефство  над ветеранами и пожилыми гражданами и др. Все образовательные организации принимают активное участие в  акции «Бессмертный полк»</w:t>
      </w:r>
      <w:r>
        <w:rPr>
          <w:rFonts w:ascii="Times New Roman" w:eastAsia="Times New Roman" w:hAnsi="Times New Roman" w:cs="Times New Roman"/>
          <w:sz w:val="28"/>
          <w:szCs w:val="28"/>
          <w:lang w:eastAsia="ru-RU"/>
        </w:rPr>
        <w:t>, «1418 огненных верст».</w:t>
      </w:r>
    </w:p>
    <w:p w:rsidR="00266390" w:rsidRDefault="00266390" w:rsidP="00266390">
      <w:pPr>
        <w:suppressAutoHyphens/>
        <w:spacing w:after="0" w:line="240" w:lineRule="auto"/>
        <w:jc w:val="both"/>
        <w:rPr>
          <w:rFonts w:ascii="Times New Roman" w:eastAsia="Calibri" w:hAnsi="Times New Roman" w:cs="Times New Roman"/>
          <w:color w:val="000000"/>
          <w:sz w:val="28"/>
          <w:szCs w:val="28"/>
          <w:lang w:eastAsia="zh-CN"/>
        </w:rPr>
      </w:pPr>
      <w:r w:rsidRPr="00410039">
        <w:rPr>
          <w:rFonts w:ascii="Times New Roman" w:eastAsia="Calibri" w:hAnsi="Times New Roman" w:cs="Times New Roman"/>
          <w:sz w:val="28"/>
          <w:szCs w:val="28"/>
          <w:lang w:eastAsia="zh-CN"/>
        </w:rPr>
        <w:t xml:space="preserve">           В  2016 г. на 21% увеличилось количество детей, воспитывающихся в приемных семьях, и на 12% количество приемных семей.  </w:t>
      </w:r>
      <w:r w:rsidRPr="00410039">
        <w:rPr>
          <w:rFonts w:ascii="Times New Roman" w:eastAsia="Calibri" w:hAnsi="Times New Roman" w:cs="Times New Roman"/>
          <w:color w:val="000000"/>
          <w:sz w:val="28"/>
          <w:szCs w:val="28"/>
          <w:lang w:eastAsia="zh-CN"/>
        </w:rPr>
        <w:t>Вешкаймский район принимает  активное участие в  мероприятиях проекта «России важен каждый ребёнок».</w:t>
      </w:r>
    </w:p>
    <w:p w:rsidR="00266390" w:rsidRPr="00410039" w:rsidRDefault="00266390" w:rsidP="00266390">
      <w:pPr>
        <w:spacing w:after="0" w:line="240" w:lineRule="auto"/>
        <w:jc w:val="both"/>
        <w:rPr>
          <w:rFonts w:ascii="Times New Roman" w:eastAsia="Times New Roman" w:hAnsi="Times New Roman" w:cs="Times New Roman"/>
          <w:sz w:val="28"/>
          <w:szCs w:val="28"/>
          <w:lang w:eastAsia="ru-RU"/>
        </w:rPr>
      </w:pPr>
      <w:r w:rsidRPr="0041003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Четыре </w:t>
      </w:r>
      <w:r w:rsidRPr="00410039">
        <w:rPr>
          <w:rFonts w:ascii="Times New Roman" w:eastAsia="Times New Roman" w:hAnsi="Times New Roman" w:cs="Times New Roman"/>
          <w:color w:val="000000"/>
          <w:sz w:val="28"/>
          <w:szCs w:val="28"/>
          <w:lang w:eastAsia="ru-RU"/>
        </w:rPr>
        <w:t xml:space="preserve"> семьи района  стали участниками  фестиваля «Разные дети – равные возможности».  </w:t>
      </w:r>
      <w:r w:rsidRPr="00410039">
        <w:rPr>
          <w:rFonts w:ascii="Times New Roman" w:eastAsia="Times New Roman" w:hAnsi="Times New Roman" w:cs="Times New Roman"/>
          <w:sz w:val="28"/>
          <w:szCs w:val="28"/>
          <w:lang w:eastAsia="ru-RU"/>
        </w:rPr>
        <w:t xml:space="preserve">  Летом 2016  года состоялся областной   конкурс  клубов замещающих семей, где команда  клуба «Луч надежды» Вешкаймского района заняла 1 место.</w:t>
      </w:r>
    </w:p>
    <w:p w:rsidR="00266390" w:rsidRPr="00410039" w:rsidRDefault="00266390" w:rsidP="00266390">
      <w:pPr>
        <w:spacing w:after="0" w:line="240" w:lineRule="auto"/>
        <w:jc w:val="both"/>
        <w:rPr>
          <w:rFonts w:ascii="Times New Roman" w:eastAsia="Times New Roman" w:hAnsi="Times New Roman" w:cs="Times New Roman"/>
          <w:sz w:val="28"/>
          <w:szCs w:val="28"/>
          <w:lang w:eastAsia="ru-RU"/>
        </w:rPr>
      </w:pPr>
      <w:r w:rsidRPr="00410039">
        <w:rPr>
          <w:rFonts w:ascii="Times New Roman" w:eastAsia="Times New Roman" w:hAnsi="Times New Roman" w:cs="Times New Roman"/>
          <w:sz w:val="28"/>
          <w:szCs w:val="28"/>
          <w:lang w:eastAsia="ru-RU"/>
        </w:rPr>
        <w:t xml:space="preserve">          Приемная семья Елисеевых из </w:t>
      </w:r>
      <w:r>
        <w:rPr>
          <w:rFonts w:ascii="Times New Roman" w:eastAsia="Times New Roman" w:hAnsi="Times New Roman" w:cs="Times New Roman"/>
          <w:sz w:val="28"/>
          <w:szCs w:val="28"/>
          <w:lang w:eastAsia="ru-RU"/>
        </w:rPr>
        <w:t xml:space="preserve"> с. </w:t>
      </w:r>
      <w:proofErr w:type="spellStart"/>
      <w:r w:rsidRPr="00410039">
        <w:rPr>
          <w:rFonts w:ascii="Times New Roman" w:eastAsia="Times New Roman" w:hAnsi="Times New Roman" w:cs="Times New Roman"/>
          <w:sz w:val="28"/>
          <w:szCs w:val="28"/>
          <w:lang w:eastAsia="ru-RU"/>
        </w:rPr>
        <w:t>Стемасс</w:t>
      </w:r>
      <w:proofErr w:type="spellEnd"/>
      <w:r w:rsidRPr="00410039">
        <w:rPr>
          <w:rFonts w:ascii="Times New Roman" w:eastAsia="Times New Roman" w:hAnsi="Times New Roman" w:cs="Times New Roman"/>
          <w:sz w:val="28"/>
          <w:szCs w:val="28"/>
          <w:lang w:eastAsia="ru-RU"/>
        </w:rPr>
        <w:t xml:space="preserve">  вышла в финал Всероссийского конкурса «Ассамблея замещающих семей», который проходил  с 16 октября по 21 октября 2016 года в Москве.  Елисеевы достойно выступили на  конкурсе: 4 место в номинации «Мама,  папа,  я – спортивная семья».</w:t>
      </w:r>
    </w:p>
    <w:p w:rsidR="00266390" w:rsidRDefault="00266390" w:rsidP="00266390">
      <w:pPr>
        <w:spacing w:after="0" w:line="240" w:lineRule="auto"/>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ab/>
      </w:r>
    </w:p>
    <w:p w:rsidR="00266390" w:rsidRPr="00CB10F2" w:rsidRDefault="00266390" w:rsidP="0026639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FF0000"/>
          <w:sz w:val="28"/>
          <w:szCs w:val="28"/>
          <w:lang w:eastAsia="ru-RU"/>
        </w:rPr>
        <w:tab/>
      </w:r>
      <w:r w:rsidRPr="00CB10F2">
        <w:rPr>
          <w:rFonts w:ascii="Times New Roman" w:eastAsia="Times New Roman" w:hAnsi="Times New Roman" w:cs="Times New Roman"/>
          <w:b/>
          <w:sz w:val="28"/>
          <w:szCs w:val="28"/>
          <w:lang w:eastAsia="ru-RU"/>
        </w:rPr>
        <w:t>1.3.5. Здравоохранение</w:t>
      </w:r>
    </w:p>
    <w:p w:rsidR="00266390" w:rsidRPr="008C705F" w:rsidRDefault="00266390" w:rsidP="00266390">
      <w:pPr>
        <w:widowControl w:val="0"/>
        <w:suppressAutoHyphens/>
        <w:spacing w:after="0" w:line="240" w:lineRule="auto"/>
        <w:jc w:val="both"/>
        <w:rPr>
          <w:rFonts w:ascii="Times New Roman" w:eastAsia="Lucida Sans Unicode" w:hAnsi="Times New Roman" w:cs="Times New Roman"/>
          <w:kern w:val="2"/>
          <w:sz w:val="28"/>
          <w:szCs w:val="28"/>
        </w:rPr>
      </w:pPr>
      <w:r w:rsidRPr="008C705F">
        <w:rPr>
          <w:rFonts w:ascii="Times New Roman" w:eastAsia="Calibri" w:hAnsi="Times New Roman" w:cs="Times New Roman"/>
          <w:sz w:val="28"/>
          <w:szCs w:val="28"/>
        </w:rPr>
        <w:tab/>
        <w:t xml:space="preserve">Лечебно-профилактические учреждения муниципального образования «Вешкаймский район» представлены </w:t>
      </w:r>
      <w:r w:rsidRPr="008C705F">
        <w:rPr>
          <w:rFonts w:ascii="Times New Roman" w:eastAsia="Lucida Sans Unicode" w:hAnsi="Times New Roman" w:cs="Times New Roman"/>
          <w:kern w:val="2"/>
          <w:sz w:val="28"/>
          <w:szCs w:val="28"/>
        </w:rPr>
        <w:t>ГУЗ «</w:t>
      </w:r>
      <w:proofErr w:type="spellStart"/>
      <w:r w:rsidRPr="008C705F">
        <w:rPr>
          <w:rFonts w:ascii="Times New Roman" w:eastAsia="Lucida Sans Unicode" w:hAnsi="Times New Roman" w:cs="Times New Roman"/>
          <w:kern w:val="2"/>
          <w:sz w:val="28"/>
          <w:szCs w:val="28"/>
        </w:rPr>
        <w:t>ВешкаймскаяРБ</w:t>
      </w:r>
      <w:proofErr w:type="spellEnd"/>
      <w:r w:rsidRPr="008C705F">
        <w:rPr>
          <w:rFonts w:ascii="Times New Roman" w:eastAsia="Lucida Sans Unicode" w:hAnsi="Times New Roman" w:cs="Times New Roman"/>
          <w:kern w:val="2"/>
          <w:sz w:val="28"/>
          <w:szCs w:val="28"/>
        </w:rPr>
        <w:t xml:space="preserve">», в состав </w:t>
      </w:r>
      <w:proofErr w:type="gramStart"/>
      <w:r w:rsidRPr="008C705F">
        <w:rPr>
          <w:rFonts w:ascii="Times New Roman" w:eastAsia="Lucida Sans Unicode" w:hAnsi="Times New Roman" w:cs="Times New Roman"/>
          <w:kern w:val="2"/>
          <w:sz w:val="28"/>
          <w:szCs w:val="28"/>
        </w:rPr>
        <w:t>которой  входят</w:t>
      </w:r>
      <w:proofErr w:type="gramEnd"/>
      <w:r w:rsidRPr="008C705F">
        <w:rPr>
          <w:rFonts w:ascii="Times New Roman" w:eastAsia="Lucida Sans Unicode" w:hAnsi="Times New Roman" w:cs="Times New Roman"/>
          <w:kern w:val="2"/>
          <w:sz w:val="28"/>
          <w:szCs w:val="28"/>
        </w:rPr>
        <w:t xml:space="preserve"> два ОВОП в </w:t>
      </w:r>
      <w:proofErr w:type="spellStart"/>
      <w:r w:rsidRPr="008C705F">
        <w:rPr>
          <w:rFonts w:ascii="Times New Roman" w:eastAsia="Lucida Sans Unicode" w:hAnsi="Times New Roman" w:cs="Times New Roman"/>
          <w:kern w:val="2"/>
          <w:sz w:val="28"/>
          <w:szCs w:val="28"/>
        </w:rPr>
        <w:t>р.п</w:t>
      </w:r>
      <w:proofErr w:type="spellEnd"/>
      <w:r w:rsidRPr="008C705F">
        <w:rPr>
          <w:rFonts w:ascii="Times New Roman" w:eastAsia="Lucida Sans Unicode" w:hAnsi="Times New Roman" w:cs="Times New Roman"/>
          <w:kern w:val="2"/>
          <w:sz w:val="28"/>
          <w:szCs w:val="28"/>
        </w:rPr>
        <w:t xml:space="preserve">. Чуфарово и с. Ермоловка,        17 </w:t>
      </w:r>
      <w:proofErr w:type="spellStart"/>
      <w:r w:rsidRPr="008C705F">
        <w:rPr>
          <w:rFonts w:ascii="Times New Roman" w:eastAsia="Lucida Sans Unicode" w:hAnsi="Times New Roman" w:cs="Times New Roman"/>
          <w:kern w:val="2"/>
          <w:sz w:val="28"/>
          <w:szCs w:val="28"/>
        </w:rPr>
        <w:t>ФАПов</w:t>
      </w:r>
      <w:proofErr w:type="spellEnd"/>
      <w:r w:rsidRPr="008C705F">
        <w:rPr>
          <w:rFonts w:ascii="Times New Roman" w:eastAsia="Lucida Sans Unicode" w:hAnsi="Times New Roman" w:cs="Times New Roman"/>
          <w:kern w:val="2"/>
          <w:sz w:val="28"/>
          <w:szCs w:val="28"/>
        </w:rPr>
        <w:t>.</w:t>
      </w:r>
    </w:p>
    <w:p w:rsidR="00266390" w:rsidRPr="008C705F" w:rsidRDefault="00266390" w:rsidP="00266390">
      <w:pPr>
        <w:spacing w:after="0" w:line="240" w:lineRule="auto"/>
        <w:jc w:val="both"/>
        <w:rPr>
          <w:rFonts w:ascii="Times New Roman" w:eastAsia="Calibri" w:hAnsi="Times New Roman" w:cs="Times New Roman"/>
          <w:sz w:val="28"/>
          <w:szCs w:val="28"/>
        </w:rPr>
      </w:pPr>
      <w:r w:rsidRPr="008C705F">
        <w:rPr>
          <w:rFonts w:ascii="Times New Roman" w:eastAsia="Lucida Sans Unicode" w:hAnsi="Times New Roman" w:cs="Times New Roman"/>
          <w:kern w:val="2"/>
          <w:sz w:val="28"/>
          <w:szCs w:val="28"/>
        </w:rPr>
        <w:tab/>
      </w:r>
      <w:r w:rsidRPr="008C705F">
        <w:rPr>
          <w:rFonts w:ascii="Times New Roman" w:eastAsia="Calibri" w:hAnsi="Times New Roman" w:cs="Times New Roman"/>
          <w:sz w:val="28"/>
          <w:szCs w:val="28"/>
        </w:rPr>
        <w:t>Повышение доступности и качества медицинской помощи населению в значительной степени определяется кадровым потенциалом отрасли, его профессиональным уровнем и качеством подготовки.</w:t>
      </w:r>
    </w:p>
    <w:p w:rsidR="00266390" w:rsidRPr="008C705F" w:rsidRDefault="00266390" w:rsidP="00266390">
      <w:pPr>
        <w:widowControl w:val="0"/>
        <w:suppressAutoHyphens/>
        <w:spacing w:after="0" w:line="240" w:lineRule="auto"/>
        <w:jc w:val="both"/>
        <w:rPr>
          <w:rFonts w:ascii="Times New Roman" w:eastAsia="Lucida Sans Unicode" w:hAnsi="Times New Roman" w:cs="Times New Roman"/>
          <w:kern w:val="2"/>
          <w:sz w:val="28"/>
          <w:szCs w:val="28"/>
        </w:rPr>
      </w:pPr>
      <w:r w:rsidRPr="008C705F">
        <w:rPr>
          <w:rFonts w:ascii="Times New Roman" w:eastAsia="Calibri" w:hAnsi="Times New Roman" w:cs="Times New Roman"/>
          <w:sz w:val="28"/>
          <w:szCs w:val="28"/>
        </w:rPr>
        <w:tab/>
        <w:t xml:space="preserve">В ЛПУ района работает </w:t>
      </w:r>
      <w:r w:rsidRPr="008C705F">
        <w:rPr>
          <w:rFonts w:ascii="Times New Roman" w:eastAsia="Lucida Sans Unicode" w:hAnsi="Times New Roman" w:cs="Times New Roman"/>
          <w:kern w:val="2"/>
          <w:sz w:val="28"/>
          <w:szCs w:val="28"/>
        </w:rPr>
        <w:t>30 врачей, 169</w:t>
      </w:r>
      <w:r w:rsidRPr="008C705F">
        <w:rPr>
          <w:rFonts w:ascii="Times New Roman" w:eastAsia="Calibri" w:hAnsi="Times New Roman" w:cs="Times New Roman"/>
          <w:sz w:val="28"/>
          <w:szCs w:val="28"/>
        </w:rPr>
        <w:t>средних медицинских работников.</w:t>
      </w:r>
      <w:r w:rsidRPr="008C705F">
        <w:rPr>
          <w:rFonts w:ascii="Times New Roman" w:eastAsia="Lucida Sans Unicode" w:hAnsi="Times New Roman" w:cs="Times New Roman"/>
          <w:kern w:val="2"/>
          <w:sz w:val="28"/>
          <w:szCs w:val="28"/>
        </w:rPr>
        <w:t xml:space="preserve"> Обеспеченность врачами составляет 16,6 на 10000 населения (</w:t>
      </w:r>
      <w:proofErr w:type="spellStart"/>
      <w:r w:rsidRPr="008C705F">
        <w:rPr>
          <w:rFonts w:ascii="Times New Roman" w:eastAsia="Lucida Sans Unicode" w:hAnsi="Times New Roman" w:cs="Times New Roman"/>
          <w:kern w:val="2"/>
          <w:sz w:val="28"/>
          <w:szCs w:val="28"/>
        </w:rPr>
        <w:t>среднеобластной</w:t>
      </w:r>
      <w:proofErr w:type="spellEnd"/>
      <w:r w:rsidRPr="008C705F">
        <w:rPr>
          <w:rFonts w:ascii="Times New Roman" w:eastAsia="Lucida Sans Unicode" w:hAnsi="Times New Roman" w:cs="Times New Roman"/>
          <w:kern w:val="2"/>
          <w:sz w:val="28"/>
          <w:szCs w:val="28"/>
        </w:rPr>
        <w:t xml:space="preserve"> показатель 33,6)</w:t>
      </w:r>
    </w:p>
    <w:p w:rsidR="00266390" w:rsidRPr="008C705F" w:rsidRDefault="00266390" w:rsidP="00266390">
      <w:pPr>
        <w:spacing w:after="0" w:line="240" w:lineRule="auto"/>
        <w:ind w:firstLine="709"/>
        <w:jc w:val="both"/>
        <w:rPr>
          <w:rFonts w:ascii="Times New Roman" w:eastAsia="Calibri" w:hAnsi="Times New Roman" w:cs="Times New Roman"/>
          <w:sz w:val="28"/>
          <w:szCs w:val="28"/>
        </w:rPr>
      </w:pPr>
      <w:r w:rsidRPr="008C705F">
        <w:rPr>
          <w:rFonts w:ascii="Times New Roman" w:eastAsia="Calibri" w:hAnsi="Times New Roman" w:cs="Times New Roman"/>
          <w:sz w:val="28"/>
          <w:szCs w:val="28"/>
        </w:rPr>
        <w:t>Обеспеченность врачами и средним медицинским персоналом в районе отличается стабильностью.</w:t>
      </w:r>
    </w:p>
    <w:p w:rsidR="00266390" w:rsidRPr="008C705F" w:rsidRDefault="00266390" w:rsidP="00266390">
      <w:pPr>
        <w:spacing w:after="0" w:line="240" w:lineRule="auto"/>
        <w:jc w:val="both"/>
        <w:rPr>
          <w:rFonts w:ascii="Times New Roman" w:eastAsia="Calibri" w:hAnsi="Times New Roman" w:cs="Times New Roman"/>
          <w:sz w:val="28"/>
          <w:szCs w:val="28"/>
        </w:rPr>
      </w:pPr>
      <w:r w:rsidRPr="008C705F">
        <w:rPr>
          <w:rFonts w:ascii="Times New Roman" w:eastAsia="Calibri" w:hAnsi="Times New Roman" w:cs="Times New Roman"/>
          <w:sz w:val="28"/>
          <w:szCs w:val="28"/>
        </w:rPr>
        <w:tab/>
        <w:t xml:space="preserve">Укомплектованность   врачебных должностей физическими лицами </w:t>
      </w:r>
      <w:proofErr w:type="gramStart"/>
      <w:r w:rsidRPr="008C705F">
        <w:rPr>
          <w:rFonts w:ascii="Times New Roman" w:eastAsia="Calibri" w:hAnsi="Times New Roman" w:cs="Times New Roman"/>
          <w:sz w:val="28"/>
          <w:szCs w:val="28"/>
        </w:rPr>
        <w:t>составила  –</w:t>
      </w:r>
      <w:proofErr w:type="gramEnd"/>
      <w:r w:rsidRPr="008C705F">
        <w:rPr>
          <w:rFonts w:ascii="Times New Roman" w:eastAsia="Calibri" w:hAnsi="Times New Roman" w:cs="Times New Roman"/>
          <w:sz w:val="28"/>
          <w:szCs w:val="28"/>
        </w:rPr>
        <w:t xml:space="preserve">  85 %, в  </w:t>
      </w:r>
      <w:proofErr w:type="spellStart"/>
      <w:r w:rsidRPr="008C705F">
        <w:rPr>
          <w:rFonts w:ascii="Times New Roman" w:eastAsia="Calibri" w:hAnsi="Times New Roman" w:cs="Times New Roman"/>
          <w:sz w:val="28"/>
          <w:szCs w:val="28"/>
        </w:rPr>
        <w:t>т.ч</w:t>
      </w:r>
      <w:proofErr w:type="spellEnd"/>
      <w:r w:rsidRPr="008C705F">
        <w:rPr>
          <w:rFonts w:ascii="Times New Roman" w:eastAsia="Calibri" w:hAnsi="Times New Roman" w:cs="Times New Roman"/>
          <w:sz w:val="28"/>
          <w:szCs w:val="28"/>
        </w:rPr>
        <w:t>. участковыми педиатрами – 100%, участковыми терапевтами – 60%,  физическими лицами среднего медицинского персонала укомплектованы на 93%.  Небольшой дефицит наблюдается во врачебных кадрах. На сегодня в районе нет врача- офтальмолога, врача-</w:t>
      </w:r>
      <w:proofErr w:type="spellStart"/>
      <w:r w:rsidRPr="008C705F">
        <w:rPr>
          <w:rFonts w:ascii="Times New Roman" w:eastAsia="Calibri" w:hAnsi="Times New Roman" w:cs="Times New Roman"/>
          <w:sz w:val="28"/>
          <w:szCs w:val="28"/>
        </w:rPr>
        <w:t>оториноляринголога</w:t>
      </w:r>
      <w:proofErr w:type="spellEnd"/>
      <w:r w:rsidRPr="008C705F">
        <w:rPr>
          <w:rFonts w:ascii="Times New Roman" w:eastAsia="Calibri" w:hAnsi="Times New Roman" w:cs="Times New Roman"/>
          <w:sz w:val="28"/>
          <w:szCs w:val="28"/>
        </w:rPr>
        <w:t>.</w:t>
      </w:r>
    </w:p>
    <w:p w:rsidR="00266390" w:rsidRPr="008C705F" w:rsidRDefault="00266390" w:rsidP="00266390">
      <w:pPr>
        <w:spacing w:after="0" w:line="240" w:lineRule="auto"/>
        <w:jc w:val="both"/>
        <w:rPr>
          <w:rFonts w:ascii="Times New Roman" w:eastAsia="Calibri" w:hAnsi="Times New Roman" w:cs="Times New Roman"/>
          <w:sz w:val="28"/>
          <w:szCs w:val="28"/>
        </w:rPr>
      </w:pPr>
      <w:r w:rsidRPr="008C705F">
        <w:rPr>
          <w:rFonts w:ascii="Times New Roman" w:eastAsia="Calibri" w:hAnsi="Times New Roman" w:cs="Times New Roman"/>
          <w:sz w:val="28"/>
          <w:szCs w:val="28"/>
        </w:rPr>
        <w:tab/>
        <w:t xml:space="preserve">Средний возраст врачей составляет 53 года, среднего медицинского персонала 48 лет. </w:t>
      </w:r>
    </w:p>
    <w:p w:rsidR="00266390" w:rsidRPr="008C705F" w:rsidRDefault="00266390" w:rsidP="00266390">
      <w:pPr>
        <w:widowControl w:val="0"/>
        <w:suppressAutoHyphens/>
        <w:spacing w:after="0" w:line="240" w:lineRule="auto"/>
        <w:jc w:val="both"/>
        <w:rPr>
          <w:rFonts w:ascii="Times New Roman" w:eastAsia="Lucida Sans Unicode" w:hAnsi="Times New Roman" w:cs="Times New Roman"/>
          <w:kern w:val="2"/>
          <w:sz w:val="28"/>
          <w:szCs w:val="28"/>
        </w:rPr>
      </w:pPr>
      <w:r w:rsidRPr="008C705F">
        <w:rPr>
          <w:rFonts w:ascii="Times New Roman" w:eastAsia="Calibri" w:hAnsi="Times New Roman" w:cs="Times New Roman"/>
          <w:sz w:val="28"/>
          <w:szCs w:val="28"/>
        </w:rPr>
        <w:tab/>
      </w:r>
      <w:r w:rsidRPr="008C705F">
        <w:rPr>
          <w:rFonts w:ascii="Times New Roman" w:eastAsia="Lucida Sans Unicode" w:hAnsi="Times New Roman" w:cs="Times New Roman"/>
          <w:kern w:val="2"/>
          <w:sz w:val="28"/>
          <w:szCs w:val="28"/>
        </w:rPr>
        <w:t>Кадровый состав районной больницы за последние 3 года пополнился 10 молодыми  специалистами, из которых  4 врача по программе «Земский доктор» и  6  медицинских сестер:</w:t>
      </w:r>
    </w:p>
    <w:p w:rsidR="00266390" w:rsidRPr="008C705F" w:rsidRDefault="00266390" w:rsidP="00266390">
      <w:pPr>
        <w:widowControl w:val="0"/>
        <w:suppressAutoHyphens/>
        <w:spacing w:after="0" w:line="240" w:lineRule="auto"/>
        <w:jc w:val="both"/>
        <w:rPr>
          <w:rFonts w:ascii="Times New Roman" w:eastAsia="Lucida Sans Unicode" w:hAnsi="Times New Roman" w:cs="Times New Roman"/>
          <w:kern w:val="2"/>
          <w:sz w:val="28"/>
          <w:szCs w:val="28"/>
        </w:rPr>
      </w:pPr>
    </w:p>
    <w:tbl>
      <w:tblPr>
        <w:tblStyle w:val="39"/>
        <w:tblW w:w="0" w:type="auto"/>
        <w:tblLook w:val="04A0" w:firstRow="1" w:lastRow="0" w:firstColumn="1" w:lastColumn="0" w:noHBand="0" w:noVBand="1"/>
      </w:tblPr>
      <w:tblGrid>
        <w:gridCol w:w="5247"/>
        <w:gridCol w:w="1533"/>
        <w:gridCol w:w="1396"/>
        <w:gridCol w:w="1395"/>
      </w:tblGrid>
      <w:tr w:rsidR="00266390" w:rsidRPr="008C705F" w:rsidTr="00226698">
        <w:tc>
          <w:tcPr>
            <w:tcW w:w="5353" w:type="dxa"/>
            <w:tcBorders>
              <w:top w:val="single" w:sz="4" w:space="0" w:color="auto"/>
              <w:left w:val="single" w:sz="4" w:space="0" w:color="auto"/>
              <w:bottom w:val="single" w:sz="4" w:space="0" w:color="auto"/>
              <w:right w:val="single" w:sz="4" w:space="0" w:color="auto"/>
            </w:tcBorders>
            <w:hideMark/>
          </w:tcPr>
          <w:p w:rsidR="00266390" w:rsidRPr="008C705F" w:rsidRDefault="00266390" w:rsidP="00226698">
            <w:pPr>
              <w:widowControl w:val="0"/>
              <w:suppressAutoHyphens/>
              <w:jc w:val="center"/>
              <w:rPr>
                <w:rFonts w:ascii="Times New Roman" w:eastAsia="Lucida Sans Unicode" w:hAnsi="Times New Roman"/>
                <w:b/>
                <w:kern w:val="2"/>
                <w:sz w:val="24"/>
                <w:szCs w:val="24"/>
              </w:rPr>
            </w:pPr>
            <w:r w:rsidRPr="008C705F">
              <w:rPr>
                <w:rFonts w:ascii="Times New Roman" w:eastAsia="Lucida Sans Unicode" w:hAnsi="Times New Roman"/>
                <w:b/>
                <w:kern w:val="2"/>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266390" w:rsidRPr="008C705F" w:rsidRDefault="00266390" w:rsidP="00226698">
            <w:pPr>
              <w:widowControl w:val="0"/>
              <w:suppressAutoHyphens/>
              <w:jc w:val="center"/>
              <w:rPr>
                <w:rFonts w:ascii="Times New Roman" w:eastAsia="Lucida Sans Unicode" w:hAnsi="Times New Roman"/>
                <w:b/>
                <w:kern w:val="2"/>
                <w:sz w:val="24"/>
                <w:szCs w:val="24"/>
              </w:rPr>
            </w:pPr>
            <w:r w:rsidRPr="008C705F">
              <w:rPr>
                <w:rFonts w:ascii="Times New Roman" w:eastAsia="Lucida Sans Unicode" w:hAnsi="Times New Roman"/>
                <w:b/>
                <w:kern w:val="2"/>
                <w:sz w:val="24"/>
                <w:szCs w:val="24"/>
              </w:rPr>
              <w:t>2014 г</w:t>
            </w:r>
          </w:p>
        </w:tc>
        <w:tc>
          <w:tcPr>
            <w:tcW w:w="1418" w:type="dxa"/>
            <w:tcBorders>
              <w:top w:val="single" w:sz="4" w:space="0" w:color="auto"/>
              <w:left w:val="single" w:sz="4" w:space="0" w:color="auto"/>
              <w:bottom w:val="single" w:sz="4" w:space="0" w:color="auto"/>
              <w:right w:val="single" w:sz="4" w:space="0" w:color="auto"/>
            </w:tcBorders>
            <w:hideMark/>
          </w:tcPr>
          <w:p w:rsidR="00266390" w:rsidRPr="008C705F" w:rsidRDefault="00266390" w:rsidP="00226698">
            <w:pPr>
              <w:widowControl w:val="0"/>
              <w:suppressAutoHyphens/>
              <w:jc w:val="center"/>
              <w:rPr>
                <w:rFonts w:ascii="Times New Roman" w:eastAsia="Lucida Sans Unicode" w:hAnsi="Times New Roman"/>
                <w:b/>
                <w:kern w:val="2"/>
                <w:sz w:val="24"/>
                <w:szCs w:val="24"/>
              </w:rPr>
            </w:pPr>
            <w:r w:rsidRPr="008C705F">
              <w:rPr>
                <w:rFonts w:ascii="Times New Roman" w:eastAsia="Lucida Sans Unicode" w:hAnsi="Times New Roman"/>
                <w:b/>
                <w:kern w:val="2"/>
                <w:sz w:val="24"/>
                <w:szCs w:val="24"/>
              </w:rPr>
              <w:t>2015 г</w:t>
            </w:r>
          </w:p>
        </w:tc>
        <w:tc>
          <w:tcPr>
            <w:tcW w:w="1417" w:type="dxa"/>
            <w:tcBorders>
              <w:top w:val="single" w:sz="4" w:space="0" w:color="auto"/>
              <w:left w:val="single" w:sz="4" w:space="0" w:color="auto"/>
              <w:bottom w:val="single" w:sz="4" w:space="0" w:color="auto"/>
              <w:right w:val="single" w:sz="4" w:space="0" w:color="auto"/>
            </w:tcBorders>
            <w:hideMark/>
          </w:tcPr>
          <w:p w:rsidR="00266390" w:rsidRPr="008C705F" w:rsidRDefault="00266390" w:rsidP="00226698">
            <w:pPr>
              <w:widowControl w:val="0"/>
              <w:suppressAutoHyphens/>
              <w:jc w:val="center"/>
              <w:rPr>
                <w:rFonts w:ascii="Times New Roman" w:eastAsia="Lucida Sans Unicode" w:hAnsi="Times New Roman"/>
                <w:b/>
                <w:kern w:val="2"/>
                <w:sz w:val="24"/>
                <w:szCs w:val="24"/>
              </w:rPr>
            </w:pPr>
            <w:r w:rsidRPr="008C705F">
              <w:rPr>
                <w:rFonts w:ascii="Times New Roman" w:eastAsia="Lucida Sans Unicode" w:hAnsi="Times New Roman"/>
                <w:b/>
                <w:kern w:val="2"/>
                <w:sz w:val="24"/>
                <w:szCs w:val="24"/>
              </w:rPr>
              <w:t>2016 г</w:t>
            </w:r>
          </w:p>
        </w:tc>
      </w:tr>
      <w:tr w:rsidR="00266390" w:rsidRPr="008C705F" w:rsidTr="00226698">
        <w:tc>
          <w:tcPr>
            <w:tcW w:w="5353" w:type="dxa"/>
            <w:tcBorders>
              <w:top w:val="single" w:sz="4" w:space="0" w:color="auto"/>
              <w:left w:val="single" w:sz="4" w:space="0" w:color="auto"/>
              <w:bottom w:val="single" w:sz="4" w:space="0" w:color="auto"/>
              <w:right w:val="single" w:sz="4" w:space="0" w:color="auto"/>
            </w:tcBorders>
            <w:hideMark/>
          </w:tcPr>
          <w:p w:rsidR="00266390" w:rsidRPr="008C705F" w:rsidRDefault="00266390" w:rsidP="00226698">
            <w:pPr>
              <w:widowControl w:val="0"/>
              <w:suppressAutoHyphens/>
              <w:jc w:val="both"/>
              <w:rPr>
                <w:rFonts w:ascii="Times New Roman" w:eastAsia="Lucida Sans Unicode" w:hAnsi="Times New Roman"/>
                <w:kern w:val="2"/>
                <w:sz w:val="28"/>
                <w:szCs w:val="28"/>
              </w:rPr>
            </w:pPr>
            <w:r w:rsidRPr="008C705F">
              <w:rPr>
                <w:rFonts w:ascii="Times New Roman" w:eastAsia="Lucida Sans Unicode" w:hAnsi="Times New Roman"/>
                <w:kern w:val="2"/>
                <w:sz w:val="28"/>
                <w:szCs w:val="28"/>
              </w:rPr>
              <w:t>Врач, ед.</w:t>
            </w:r>
          </w:p>
        </w:tc>
        <w:tc>
          <w:tcPr>
            <w:tcW w:w="1559" w:type="dxa"/>
            <w:tcBorders>
              <w:top w:val="single" w:sz="4" w:space="0" w:color="auto"/>
              <w:left w:val="single" w:sz="4" w:space="0" w:color="auto"/>
              <w:bottom w:val="single" w:sz="4" w:space="0" w:color="auto"/>
              <w:right w:val="single" w:sz="4" w:space="0" w:color="auto"/>
            </w:tcBorders>
            <w:hideMark/>
          </w:tcPr>
          <w:p w:rsidR="00266390" w:rsidRPr="008C705F" w:rsidRDefault="00266390" w:rsidP="00226698">
            <w:pPr>
              <w:widowControl w:val="0"/>
              <w:suppressAutoHyphens/>
              <w:jc w:val="center"/>
              <w:rPr>
                <w:rFonts w:ascii="Times New Roman" w:eastAsia="Lucida Sans Unicode" w:hAnsi="Times New Roman"/>
                <w:kern w:val="2"/>
                <w:sz w:val="28"/>
                <w:szCs w:val="28"/>
              </w:rPr>
            </w:pPr>
            <w:r w:rsidRPr="008C705F">
              <w:rPr>
                <w:rFonts w:ascii="Times New Roman" w:eastAsia="Lucida Sans Unicode" w:hAnsi="Times New Roman"/>
                <w:kern w:val="2"/>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266390" w:rsidRPr="008C705F" w:rsidRDefault="00266390" w:rsidP="00226698">
            <w:pPr>
              <w:widowControl w:val="0"/>
              <w:suppressAutoHyphens/>
              <w:jc w:val="center"/>
              <w:rPr>
                <w:rFonts w:ascii="Times New Roman" w:eastAsia="Lucida Sans Unicode" w:hAnsi="Times New Roman"/>
                <w:kern w:val="2"/>
                <w:sz w:val="28"/>
                <w:szCs w:val="28"/>
              </w:rPr>
            </w:pPr>
            <w:r w:rsidRPr="008C705F">
              <w:rPr>
                <w:rFonts w:ascii="Times New Roman" w:eastAsia="Lucida Sans Unicode" w:hAnsi="Times New Roman"/>
                <w:kern w:val="2"/>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266390" w:rsidRPr="008C705F" w:rsidRDefault="00266390" w:rsidP="00226698">
            <w:pPr>
              <w:widowControl w:val="0"/>
              <w:suppressAutoHyphens/>
              <w:ind w:hanging="438"/>
              <w:jc w:val="center"/>
              <w:rPr>
                <w:rFonts w:ascii="Times New Roman" w:eastAsia="Lucida Sans Unicode" w:hAnsi="Times New Roman"/>
                <w:kern w:val="2"/>
                <w:sz w:val="28"/>
                <w:szCs w:val="28"/>
              </w:rPr>
            </w:pPr>
            <w:r w:rsidRPr="008C705F">
              <w:rPr>
                <w:rFonts w:ascii="Times New Roman" w:eastAsia="Lucida Sans Unicode" w:hAnsi="Times New Roman"/>
                <w:kern w:val="2"/>
                <w:sz w:val="28"/>
                <w:szCs w:val="28"/>
              </w:rPr>
              <w:t xml:space="preserve">     1</w:t>
            </w:r>
          </w:p>
        </w:tc>
      </w:tr>
      <w:tr w:rsidR="00266390" w:rsidRPr="008C705F" w:rsidTr="00226698">
        <w:tc>
          <w:tcPr>
            <w:tcW w:w="5353" w:type="dxa"/>
            <w:tcBorders>
              <w:top w:val="single" w:sz="4" w:space="0" w:color="auto"/>
              <w:left w:val="single" w:sz="4" w:space="0" w:color="auto"/>
              <w:bottom w:val="single" w:sz="4" w:space="0" w:color="auto"/>
              <w:right w:val="single" w:sz="4" w:space="0" w:color="auto"/>
            </w:tcBorders>
            <w:hideMark/>
          </w:tcPr>
          <w:p w:rsidR="00266390" w:rsidRPr="008C705F" w:rsidRDefault="00266390" w:rsidP="00226698">
            <w:pPr>
              <w:widowControl w:val="0"/>
              <w:suppressAutoHyphens/>
              <w:jc w:val="both"/>
              <w:rPr>
                <w:rFonts w:ascii="Times New Roman" w:eastAsia="Lucida Sans Unicode" w:hAnsi="Times New Roman"/>
                <w:kern w:val="2"/>
                <w:sz w:val="28"/>
                <w:szCs w:val="28"/>
              </w:rPr>
            </w:pPr>
            <w:r w:rsidRPr="008C705F">
              <w:rPr>
                <w:rFonts w:ascii="Times New Roman" w:eastAsia="Lucida Sans Unicode" w:hAnsi="Times New Roman"/>
                <w:kern w:val="2"/>
                <w:sz w:val="28"/>
                <w:szCs w:val="28"/>
              </w:rPr>
              <w:t>Средний медицинский работник, ед.</w:t>
            </w:r>
          </w:p>
        </w:tc>
        <w:tc>
          <w:tcPr>
            <w:tcW w:w="1559" w:type="dxa"/>
            <w:tcBorders>
              <w:top w:val="single" w:sz="4" w:space="0" w:color="auto"/>
              <w:left w:val="single" w:sz="4" w:space="0" w:color="auto"/>
              <w:bottom w:val="single" w:sz="4" w:space="0" w:color="auto"/>
              <w:right w:val="single" w:sz="4" w:space="0" w:color="auto"/>
            </w:tcBorders>
            <w:hideMark/>
          </w:tcPr>
          <w:p w:rsidR="00266390" w:rsidRPr="008C705F" w:rsidRDefault="00266390" w:rsidP="00226698">
            <w:pPr>
              <w:widowControl w:val="0"/>
              <w:suppressAutoHyphens/>
              <w:jc w:val="center"/>
              <w:rPr>
                <w:rFonts w:ascii="Times New Roman" w:eastAsia="Lucida Sans Unicode" w:hAnsi="Times New Roman"/>
                <w:kern w:val="2"/>
                <w:sz w:val="28"/>
                <w:szCs w:val="28"/>
              </w:rPr>
            </w:pPr>
            <w:r w:rsidRPr="008C705F">
              <w:rPr>
                <w:rFonts w:ascii="Times New Roman" w:eastAsia="Lucida Sans Unicode" w:hAnsi="Times New Roman"/>
                <w:kern w:val="2"/>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266390" w:rsidRPr="008C705F" w:rsidRDefault="00266390" w:rsidP="00226698">
            <w:pPr>
              <w:widowControl w:val="0"/>
              <w:suppressAutoHyphens/>
              <w:jc w:val="center"/>
              <w:rPr>
                <w:rFonts w:ascii="Times New Roman" w:eastAsia="Lucida Sans Unicode" w:hAnsi="Times New Roman"/>
                <w:kern w:val="2"/>
                <w:sz w:val="28"/>
                <w:szCs w:val="28"/>
              </w:rPr>
            </w:pPr>
            <w:r w:rsidRPr="008C705F">
              <w:rPr>
                <w:rFonts w:ascii="Times New Roman" w:eastAsia="Lucida Sans Unicode" w:hAnsi="Times New Roman"/>
                <w:kern w:val="2"/>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266390" w:rsidRPr="008C705F" w:rsidRDefault="00266390" w:rsidP="00226698">
            <w:pPr>
              <w:widowControl w:val="0"/>
              <w:suppressAutoHyphens/>
              <w:jc w:val="center"/>
              <w:rPr>
                <w:rFonts w:ascii="Times New Roman" w:eastAsia="Lucida Sans Unicode" w:hAnsi="Times New Roman"/>
                <w:kern w:val="2"/>
                <w:sz w:val="28"/>
                <w:szCs w:val="28"/>
              </w:rPr>
            </w:pPr>
            <w:r w:rsidRPr="008C705F">
              <w:rPr>
                <w:rFonts w:ascii="Times New Roman" w:eastAsia="Lucida Sans Unicode" w:hAnsi="Times New Roman"/>
                <w:kern w:val="2"/>
                <w:sz w:val="28"/>
                <w:szCs w:val="28"/>
              </w:rPr>
              <w:t>1</w:t>
            </w:r>
          </w:p>
        </w:tc>
      </w:tr>
    </w:tbl>
    <w:p w:rsidR="00266390" w:rsidRPr="008C705F" w:rsidRDefault="00266390" w:rsidP="00266390">
      <w:pPr>
        <w:widowControl w:val="0"/>
        <w:suppressAutoHyphens/>
        <w:spacing w:after="0" w:line="240" w:lineRule="auto"/>
        <w:jc w:val="both"/>
        <w:rPr>
          <w:rFonts w:ascii="Times New Roman" w:eastAsia="Lucida Sans Unicode" w:hAnsi="Times New Roman" w:cs="Times New Roman"/>
          <w:kern w:val="2"/>
          <w:sz w:val="28"/>
          <w:szCs w:val="28"/>
        </w:rPr>
      </w:pPr>
    </w:p>
    <w:p w:rsidR="00266390" w:rsidRPr="008C705F" w:rsidRDefault="00266390" w:rsidP="00266390">
      <w:pPr>
        <w:widowControl w:val="0"/>
        <w:suppressAutoHyphens/>
        <w:spacing w:after="0" w:line="240" w:lineRule="auto"/>
        <w:jc w:val="both"/>
        <w:rPr>
          <w:rFonts w:ascii="Times New Roman" w:eastAsia="Lucida Sans Unicode" w:hAnsi="Times New Roman" w:cs="Times New Roman"/>
          <w:kern w:val="2"/>
          <w:sz w:val="32"/>
          <w:szCs w:val="32"/>
        </w:rPr>
      </w:pPr>
      <w:r w:rsidRPr="008C705F">
        <w:rPr>
          <w:rFonts w:ascii="Times New Roman" w:eastAsia="Lucida Sans Unicode" w:hAnsi="Times New Roman" w:cs="Times New Roman"/>
          <w:kern w:val="2"/>
          <w:sz w:val="28"/>
          <w:szCs w:val="28"/>
        </w:rPr>
        <w:tab/>
        <w:t>Коэффициент совместительства среди врачей 1,5. Отрасли здравоохранения необходимы специалисты врачи по семи специальностям.</w:t>
      </w:r>
    </w:p>
    <w:p w:rsidR="00266390" w:rsidRPr="008C705F" w:rsidRDefault="00266390" w:rsidP="00266390">
      <w:pPr>
        <w:spacing w:after="0" w:line="240" w:lineRule="auto"/>
        <w:jc w:val="both"/>
        <w:rPr>
          <w:rFonts w:ascii="Times New Roman" w:eastAsia="Lucida Sans Unicode" w:hAnsi="Times New Roman" w:cs="Times New Roman"/>
          <w:kern w:val="2"/>
          <w:sz w:val="28"/>
          <w:szCs w:val="28"/>
        </w:rPr>
      </w:pPr>
      <w:r w:rsidRPr="008C705F">
        <w:rPr>
          <w:rFonts w:ascii="Times New Roman" w:eastAsia="Lucida Sans Unicode" w:hAnsi="Times New Roman" w:cs="Times New Roman"/>
          <w:kern w:val="2"/>
          <w:sz w:val="28"/>
          <w:szCs w:val="28"/>
        </w:rPr>
        <w:tab/>
      </w:r>
      <w:r w:rsidRPr="008C705F">
        <w:rPr>
          <w:rFonts w:ascii="Times New Roman" w:eastAsia="Calibri" w:hAnsi="Times New Roman" w:cs="Times New Roman"/>
          <w:sz w:val="28"/>
          <w:szCs w:val="28"/>
        </w:rPr>
        <w:t>Организация работы скорой медицинской помощи является всегда актуальной особенно в сельской местности. Скорая помощь в районе оказывается 2 круглосуточными фельдшерскими бригадами. При анализе работы скорой помощи за 2016 год количество вызовов составило 5622 вызова.  Целевые показатели вызовов на 1000 населения  323-357 выездов.</w:t>
      </w:r>
    </w:p>
    <w:p w:rsidR="00266390" w:rsidRPr="008C705F" w:rsidRDefault="00266390" w:rsidP="00266390">
      <w:pPr>
        <w:widowControl w:val="0"/>
        <w:suppressAutoHyphens/>
        <w:spacing w:after="0" w:line="240" w:lineRule="auto"/>
        <w:jc w:val="both"/>
        <w:rPr>
          <w:rFonts w:ascii="Times New Roman" w:eastAsia="Lucida Sans Unicode" w:hAnsi="Times New Roman" w:cs="Times New Roman"/>
          <w:b/>
          <w:kern w:val="2"/>
          <w:sz w:val="32"/>
          <w:szCs w:val="32"/>
        </w:rPr>
      </w:pPr>
      <w:r w:rsidRPr="008C705F">
        <w:rPr>
          <w:rFonts w:ascii="Times New Roman" w:eastAsia="Lucida Sans Unicode" w:hAnsi="Times New Roman" w:cs="Times New Roman"/>
          <w:kern w:val="2"/>
          <w:sz w:val="28"/>
          <w:szCs w:val="28"/>
        </w:rPr>
        <w:tab/>
        <w:t xml:space="preserve">Наибольшая удаленность населенных пунктов от ГУЗ «Вешкаймская районная больница» составляет 42 км (время в пути 35-40 минут до населенного пункта). Обслуживание вызовов во временном интервале составляет до 20 мин.  - </w:t>
      </w:r>
      <w:proofErr w:type="gramStart"/>
      <w:r w:rsidRPr="008C705F">
        <w:rPr>
          <w:rFonts w:ascii="Times New Roman" w:eastAsia="Lucida Sans Unicode" w:hAnsi="Times New Roman" w:cs="Times New Roman"/>
          <w:kern w:val="2"/>
          <w:sz w:val="28"/>
          <w:szCs w:val="28"/>
        </w:rPr>
        <w:t>77  %</w:t>
      </w:r>
      <w:proofErr w:type="gramEnd"/>
      <w:r w:rsidRPr="008C705F">
        <w:rPr>
          <w:rFonts w:ascii="Times New Roman" w:eastAsia="Lucida Sans Unicode" w:hAnsi="Times New Roman" w:cs="Times New Roman"/>
          <w:kern w:val="2"/>
          <w:sz w:val="28"/>
          <w:szCs w:val="28"/>
        </w:rPr>
        <w:t xml:space="preserve">  (в 2015 г.-62%),     от 20 до 40 мин.- 19% (2015г -28%);   от 40 до 60 минут - 3 % (в 2015г.-8%), , свыше 1 часа –  0,1 % (в 2014г. – 2,5%). Снизился показатель без результатных вызовов – 64 (1,1</w:t>
      </w:r>
      <w:proofErr w:type="gramStart"/>
      <w:r w:rsidRPr="008C705F">
        <w:rPr>
          <w:rFonts w:ascii="Times New Roman" w:eastAsia="Lucida Sans Unicode" w:hAnsi="Times New Roman" w:cs="Times New Roman"/>
          <w:kern w:val="2"/>
          <w:sz w:val="28"/>
          <w:szCs w:val="28"/>
        </w:rPr>
        <w:t>%),  (</w:t>
      </w:r>
      <w:proofErr w:type="gramEnd"/>
      <w:r w:rsidRPr="008C705F">
        <w:rPr>
          <w:rFonts w:ascii="Times New Roman" w:eastAsia="Lucida Sans Unicode" w:hAnsi="Times New Roman" w:cs="Times New Roman"/>
          <w:kern w:val="2"/>
          <w:sz w:val="28"/>
          <w:szCs w:val="28"/>
        </w:rPr>
        <w:t>в 2015г. – 109 (1,7%). Выполнение плана по  ОМС по скорой помощи составил 100%</w:t>
      </w:r>
      <w:r w:rsidRPr="008C705F">
        <w:rPr>
          <w:rFonts w:ascii="Times New Roman" w:eastAsia="Times New Roman" w:hAnsi="Times New Roman" w:cs="Times New Roman"/>
          <w:sz w:val="28"/>
          <w:szCs w:val="28"/>
          <w:lang w:eastAsia="ru-RU"/>
        </w:rPr>
        <w:t>.</w:t>
      </w:r>
    </w:p>
    <w:p w:rsidR="00266390" w:rsidRPr="008C705F" w:rsidRDefault="00266390" w:rsidP="00266390">
      <w:pPr>
        <w:spacing w:after="0" w:line="240" w:lineRule="auto"/>
        <w:ind w:firstLine="851"/>
        <w:jc w:val="both"/>
        <w:rPr>
          <w:rFonts w:ascii="Times New Roman" w:eastAsia="Times New Roman" w:hAnsi="Times New Roman" w:cs="Times New Roman"/>
          <w:sz w:val="28"/>
          <w:szCs w:val="28"/>
          <w:lang w:eastAsia="ru-RU"/>
        </w:rPr>
      </w:pPr>
      <w:r w:rsidRPr="008C705F">
        <w:rPr>
          <w:rFonts w:ascii="Times New Roman" w:eastAsia="Times New Roman" w:hAnsi="Times New Roman" w:cs="Times New Roman"/>
          <w:sz w:val="28"/>
          <w:szCs w:val="28"/>
          <w:lang w:eastAsia="ru-RU"/>
        </w:rPr>
        <w:t>Стационарная помощь. Отмечается снижение уровня госпитализации с 165,2 в 2015 году, до 147,6 в 2016 году, он остаётся выше норматива для районов (норматив-132,2). Среднее число дней работы койки в году в круглосуточных стационарах составило 339,7 (317,0 в 2015году), в целом по учреждению. Минимальное значение этого показателя допускается 280 и максимально (норматив – 328,0).</w:t>
      </w:r>
    </w:p>
    <w:p w:rsidR="00266390" w:rsidRPr="008C705F" w:rsidRDefault="00266390" w:rsidP="00266390">
      <w:pPr>
        <w:spacing w:after="0" w:line="240" w:lineRule="auto"/>
        <w:ind w:firstLine="851"/>
        <w:jc w:val="both"/>
        <w:rPr>
          <w:rFonts w:ascii="Times New Roman" w:eastAsia="Times New Roman" w:hAnsi="Times New Roman" w:cs="Times New Roman"/>
          <w:sz w:val="28"/>
          <w:szCs w:val="28"/>
          <w:lang w:eastAsia="ru-RU"/>
        </w:rPr>
      </w:pPr>
      <w:r w:rsidRPr="008C705F">
        <w:rPr>
          <w:rFonts w:ascii="Times New Roman" w:eastAsia="Times New Roman" w:hAnsi="Times New Roman" w:cs="Times New Roman"/>
          <w:sz w:val="28"/>
          <w:szCs w:val="28"/>
          <w:lang w:eastAsia="ru-RU"/>
        </w:rPr>
        <w:t>Средняя заработная плата работников учреждения в 2016 году составляет 14344 рублей, в том числе: врачей –31209 рубль (в 2015г было 32024руб); средний медперсонал – 14363 рублей (в 2015г-14112руб); младший медперсонал – 9379 (в 2015 году –9550 руб.); прочие – 10674рублей (в 2015 году – 10343руб.).</w:t>
      </w:r>
    </w:p>
    <w:p w:rsidR="00266390" w:rsidRPr="008C705F" w:rsidRDefault="00266390" w:rsidP="00266390">
      <w:pPr>
        <w:spacing w:after="0" w:line="240" w:lineRule="auto"/>
        <w:ind w:firstLine="851"/>
        <w:jc w:val="both"/>
        <w:rPr>
          <w:rFonts w:ascii="Times New Roman" w:eastAsia="Times New Roman" w:hAnsi="Times New Roman" w:cs="Times New Roman"/>
          <w:sz w:val="28"/>
          <w:szCs w:val="28"/>
          <w:lang w:eastAsia="ru-RU"/>
        </w:rPr>
      </w:pPr>
      <w:r w:rsidRPr="008C705F">
        <w:rPr>
          <w:rFonts w:ascii="Times New Roman" w:eastAsia="Times New Roman" w:hAnsi="Times New Roman" w:cs="Times New Roman"/>
          <w:sz w:val="28"/>
          <w:szCs w:val="28"/>
          <w:lang w:eastAsia="ru-RU"/>
        </w:rPr>
        <w:t xml:space="preserve">Проведена диспансеризации определенных групп взрослого населения: при плане 3000, осмотрено 2963 - 99%. Взято на диспансерный учет, с впервые выявленными заболеваниями – 90 </w:t>
      </w:r>
      <w:proofErr w:type="spellStart"/>
      <w:proofErr w:type="gramStart"/>
      <w:r w:rsidRPr="008C705F">
        <w:rPr>
          <w:rFonts w:ascii="Times New Roman" w:eastAsia="Times New Roman" w:hAnsi="Times New Roman" w:cs="Times New Roman"/>
          <w:sz w:val="28"/>
          <w:szCs w:val="28"/>
          <w:lang w:eastAsia="ru-RU"/>
        </w:rPr>
        <w:t>случаев,что</w:t>
      </w:r>
      <w:proofErr w:type="spellEnd"/>
      <w:proofErr w:type="gramEnd"/>
      <w:r w:rsidRPr="008C705F">
        <w:rPr>
          <w:rFonts w:ascii="Times New Roman" w:eastAsia="Times New Roman" w:hAnsi="Times New Roman" w:cs="Times New Roman"/>
          <w:sz w:val="28"/>
          <w:szCs w:val="28"/>
          <w:lang w:eastAsia="ru-RU"/>
        </w:rPr>
        <w:t xml:space="preserve"> составляет 3%, с гипертонической болезнью – 52 случая, увеличение щитовидной железы - 2, ИБС стенокардия напряжения-16, ожирение - 6, сахарный диабет - 8, фиброзно-кистозная мастопатия - 6. Охват групповым профилактическим консультированием составляет 53% и индивидуальным профилактическим консультированием - 38 %.</w:t>
      </w:r>
    </w:p>
    <w:p w:rsidR="00266390" w:rsidRPr="008C705F" w:rsidRDefault="00266390" w:rsidP="00266390">
      <w:pPr>
        <w:spacing w:after="0" w:line="240" w:lineRule="auto"/>
        <w:ind w:firstLine="851"/>
        <w:jc w:val="both"/>
        <w:rPr>
          <w:rFonts w:ascii="Times New Roman" w:eastAsia="Times New Roman" w:hAnsi="Times New Roman" w:cs="Times New Roman"/>
          <w:sz w:val="28"/>
          <w:szCs w:val="28"/>
          <w:lang w:eastAsia="ru-RU"/>
        </w:rPr>
      </w:pPr>
      <w:r w:rsidRPr="008C705F">
        <w:rPr>
          <w:rFonts w:ascii="Times New Roman" w:eastAsia="Times New Roman" w:hAnsi="Times New Roman" w:cs="Times New Roman"/>
          <w:sz w:val="28"/>
          <w:szCs w:val="28"/>
          <w:lang w:eastAsia="ru-RU"/>
        </w:rPr>
        <w:t xml:space="preserve">Диспансеризация детского населения подлежало 2634, в том числе 115 ребенка, состоящих под опекой. Осмотрено </w:t>
      </w:r>
      <w:proofErr w:type="gramStart"/>
      <w:r w:rsidRPr="008C705F">
        <w:rPr>
          <w:rFonts w:ascii="Times New Roman" w:eastAsia="Times New Roman" w:hAnsi="Times New Roman" w:cs="Times New Roman"/>
          <w:sz w:val="28"/>
          <w:szCs w:val="28"/>
          <w:lang w:eastAsia="ru-RU"/>
        </w:rPr>
        <w:t>2634 ,</w:t>
      </w:r>
      <w:proofErr w:type="gramEnd"/>
      <w:r w:rsidRPr="008C705F">
        <w:rPr>
          <w:rFonts w:ascii="Times New Roman" w:eastAsia="Times New Roman" w:hAnsi="Times New Roman" w:cs="Times New Roman"/>
          <w:sz w:val="28"/>
          <w:szCs w:val="28"/>
          <w:lang w:eastAsia="ru-RU"/>
        </w:rPr>
        <w:t xml:space="preserve"> в том числе 115 ребенка, состоящий под опекой. </w:t>
      </w:r>
    </w:p>
    <w:p w:rsidR="00266390" w:rsidRPr="008C705F" w:rsidRDefault="00266390" w:rsidP="00266390">
      <w:pPr>
        <w:spacing w:after="0" w:line="240" w:lineRule="auto"/>
        <w:ind w:firstLine="851"/>
        <w:jc w:val="both"/>
        <w:rPr>
          <w:rFonts w:ascii="Times New Roman" w:eastAsia="Times New Roman" w:hAnsi="Times New Roman" w:cs="Times New Roman"/>
          <w:sz w:val="28"/>
          <w:szCs w:val="28"/>
          <w:lang w:eastAsia="ru-RU"/>
        </w:rPr>
      </w:pPr>
      <w:r w:rsidRPr="008C705F">
        <w:rPr>
          <w:rFonts w:ascii="Times New Roman" w:eastAsia="Calibri" w:hAnsi="Times New Roman" w:cs="Times New Roman"/>
          <w:sz w:val="28"/>
          <w:szCs w:val="28"/>
        </w:rPr>
        <w:t xml:space="preserve">Одним  из основных условий  повышения  качества медицинской помощи  сельскому населению является   увеличение доступности медицинской помощи на селе.  Для реализации данного направления в рамках реализации Региональной программы модернизации здравоохранения были выделены средства на капитальный ремонт зданий, получено новое медицинское оборудование, автотранспортные средства. На прием к врачу в ГУЗ «Вешкаймская районная больница», областную больницу можно записаться  в электронном виде на  федеральном сервисе «Запись к врачу в электронном виде». </w:t>
      </w:r>
    </w:p>
    <w:p w:rsidR="00266390" w:rsidRDefault="00266390" w:rsidP="00266390">
      <w:pPr>
        <w:spacing w:after="0" w:line="240" w:lineRule="auto"/>
        <w:ind w:firstLine="567"/>
        <w:jc w:val="center"/>
        <w:rPr>
          <w:rFonts w:ascii="Times New Roman" w:eastAsia="Calibri" w:hAnsi="Times New Roman" w:cs="Times New Roman"/>
          <w:b/>
          <w:sz w:val="28"/>
          <w:szCs w:val="28"/>
        </w:rPr>
      </w:pPr>
      <w:r w:rsidRPr="008C705F">
        <w:rPr>
          <w:rFonts w:ascii="Times New Roman" w:eastAsia="Calibri" w:hAnsi="Times New Roman" w:cs="Times New Roman"/>
          <w:b/>
          <w:sz w:val="28"/>
          <w:szCs w:val="28"/>
        </w:rPr>
        <w:t>Уровень заболеваемости</w:t>
      </w:r>
    </w:p>
    <w:p w:rsidR="00266390" w:rsidRDefault="00266390" w:rsidP="00266390">
      <w:pPr>
        <w:spacing w:after="0" w:line="240" w:lineRule="auto"/>
        <w:ind w:firstLine="567"/>
        <w:jc w:val="center"/>
        <w:rPr>
          <w:rFonts w:ascii="Times New Roman" w:eastAsia="Calibri" w:hAnsi="Times New Roman" w:cs="Times New Roman"/>
          <w:b/>
          <w:sz w:val="28"/>
          <w:szCs w:val="28"/>
        </w:rPr>
      </w:pPr>
    </w:p>
    <w:tbl>
      <w:tblPr>
        <w:tblStyle w:val="ac"/>
        <w:tblW w:w="0" w:type="auto"/>
        <w:tblLook w:val="04A0" w:firstRow="1" w:lastRow="0" w:firstColumn="1" w:lastColumn="0" w:noHBand="0" w:noVBand="1"/>
      </w:tblPr>
      <w:tblGrid>
        <w:gridCol w:w="4077"/>
        <w:gridCol w:w="1134"/>
        <w:gridCol w:w="992"/>
        <w:gridCol w:w="1134"/>
        <w:gridCol w:w="1134"/>
        <w:gridCol w:w="1058"/>
      </w:tblGrid>
      <w:tr w:rsidR="00266390" w:rsidTr="00226698">
        <w:tc>
          <w:tcPr>
            <w:tcW w:w="4077" w:type="dxa"/>
          </w:tcPr>
          <w:p w:rsidR="00266390" w:rsidRDefault="00266390" w:rsidP="00226698">
            <w:pPr>
              <w:jc w:val="center"/>
              <w:rPr>
                <w:rFonts w:ascii="Times New Roman" w:eastAsia="Calibri" w:hAnsi="Times New Roman" w:cs="Times New Roman"/>
                <w:b/>
                <w:sz w:val="28"/>
                <w:szCs w:val="28"/>
              </w:rPr>
            </w:pPr>
            <w:r w:rsidRPr="008C705F">
              <w:rPr>
                <w:rFonts w:ascii="Times New Roman" w:eastAsia="Calibri" w:hAnsi="Times New Roman" w:cs="Times New Roman"/>
                <w:b/>
                <w:sz w:val="24"/>
                <w:szCs w:val="24"/>
              </w:rPr>
              <w:t>Показатели</w:t>
            </w:r>
          </w:p>
        </w:tc>
        <w:tc>
          <w:tcPr>
            <w:tcW w:w="1134" w:type="dxa"/>
          </w:tcPr>
          <w:p w:rsidR="00266390" w:rsidRPr="00C75685" w:rsidRDefault="00266390" w:rsidP="0022669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Ед. </w:t>
            </w:r>
            <w:r w:rsidRPr="00C75685">
              <w:rPr>
                <w:rFonts w:ascii="Times New Roman" w:eastAsia="Calibri" w:hAnsi="Times New Roman" w:cs="Times New Roman"/>
                <w:b/>
                <w:sz w:val="24"/>
                <w:szCs w:val="24"/>
              </w:rPr>
              <w:t>изм</w:t>
            </w:r>
            <w:r>
              <w:rPr>
                <w:rFonts w:ascii="Times New Roman" w:eastAsia="Calibri" w:hAnsi="Times New Roman" w:cs="Times New Roman"/>
                <w:b/>
                <w:sz w:val="24"/>
                <w:szCs w:val="24"/>
              </w:rPr>
              <w:t>.</w:t>
            </w:r>
          </w:p>
        </w:tc>
        <w:tc>
          <w:tcPr>
            <w:tcW w:w="992" w:type="dxa"/>
          </w:tcPr>
          <w:p w:rsidR="00266390" w:rsidRPr="00C75685" w:rsidRDefault="00266390" w:rsidP="00226698">
            <w:pPr>
              <w:jc w:val="center"/>
              <w:rPr>
                <w:rFonts w:ascii="Times New Roman" w:eastAsia="Calibri" w:hAnsi="Times New Roman" w:cs="Times New Roman"/>
                <w:b/>
                <w:sz w:val="24"/>
                <w:szCs w:val="24"/>
              </w:rPr>
            </w:pPr>
            <w:r w:rsidRPr="00C75685">
              <w:rPr>
                <w:rFonts w:ascii="Times New Roman" w:eastAsia="Calibri" w:hAnsi="Times New Roman" w:cs="Times New Roman"/>
                <w:b/>
                <w:sz w:val="24"/>
                <w:szCs w:val="24"/>
              </w:rPr>
              <w:t>2013г.</w:t>
            </w:r>
          </w:p>
        </w:tc>
        <w:tc>
          <w:tcPr>
            <w:tcW w:w="1134" w:type="dxa"/>
          </w:tcPr>
          <w:p w:rsidR="00266390" w:rsidRPr="00C75685" w:rsidRDefault="00266390" w:rsidP="00226698">
            <w:pPr>
              <w:jc w:val="center"/>
              <w:rPr>
                <w:rFonts w:ascii="Times New Roman" w:eastAsia="Calibri" w:hAnsi="Times New Roman" w:cs="Times New Roman"/>
                <w:b/>
                <w:sz w:val="24"/>
                <w:szCs w:val="24"/>
              </w:rPr>
            </w:pPr>
            <w:r w:rsidRPr="00C75685">
              <w:rPr>
                <w:rFonts w:ascii="Times New Roman" w:eastAsia="Calibri" w:hAnsi="Times New Roman" w:cs="Times New Roman"/>
                <w:b/>
                <w:sz w:val="24"/>
                <w:szCs w:val="24"/>
              </w:rPr>
              <w:t>2014г.</w:t>
            </w:r>
          </w:p>
        </w:tc>
        <w:tc>
          <w:tcPr>
            <w:tcW w:w="1134" w:type="dxa"/>
          </w:tcPr>
          <w:p w:rsidR="00266390" w:rsidRPr="00C75685" w:rsidRDefault="00266390" w:rsidP="00226698">
            <w:pPr>
              <w:jc w:val="center"/>
              <w:rPr>
                <w:rFonts w:ascii="Times New Roman" w:eastAsia="Calibri" w:hAnsi="Times New Roman" w:cs="Times New Roman"/>
                <w:b/>
                <w:sz w:val="24"/>
                <w:szCs w:val="24"/>
              </w:rPr>
            </w:pPr>
            <w:r w:rsidRPr="00C75685">
              <w:rPr>
                <w:rFonts w:ascii="Times New Roman" w:eastAsia="Calibri" w:hAnsi="Times New Roman" w:cs="Times New Roman"/>
                <w:b/>
                <w:sz w:val="24"/>
                <w:szCs w:val="24"/>
              </w:rPr>
              <w:t>2015г</w:t>
            </w:r>
          </w:p>
        </w:tc>
        <w:tc>
          <w:tcPr>
            <w:tcW w:w="1058" w:type="dxa"/>
          </w:tcPr>
          <w:p w:rsidR="00266390" w:rsidRPr="00C75685" w:rsidRDefault="00266390" w:rsidP="00226698">
            <w:pPr>
              <w:ind w:hanging="320"/>
              <w:jc w:val="center"/>
              <w:rPr>
                <w:rFonts w:ascii="Times New Roman" w:eastAsia="Calibri" w:hAnsi="Times New Roman" w:cs="Times New Roman"/>
                <w:b/>
                <w:sz w:val="24"/>
                <w:szCs w:val="24"/>
              </w:rPr>
            </w:pPr>
            <w:r w:rsidRPr="00C75685">
              <w:rPr>
                <w:rFonts w:ascii="Times New Roman" w:eastAsia="Calibri" w:hAnsi="Times New Roman" w:cs="Times New Roman"/>
                <w:b/>
                <w:sz w:val="24"/>
                <w:szCs w:val="24"/>
              </w:rPr>
              <w:t>2016г</w:t>
            </w:r>
          </w:p>
        </w:tc>
      </w:tr>
      <w:tr w:rsidR="00266390" w:rsidTr="00226698">
        <w:tc>
          <w:tcPr>
            <w:tcW w:w="4077" w:type="dxa"/>
          </w:tcPr>
          <w:p w:rsidR="00266390" w:rsidRPr="008C705F" w:rsidRDefault="00266390" w:rsidP="00226698">
            <w:pPr>
              <w:jc w:val="both"/>
              <w:rPr>
                <w:rFonts w:ascii="Times New Roman" w:eastAsia="Calibri" w:hAnsi="Times New Roman" w:cs="Times New Roman"/>
                <w:b/>
                <w:sz w:val="24"/>
                <w:szCs w:val="24"/>
              </w:rPr>
            </w:pPr>
            <w:r w:rsidRPr="008C705F">
              <w:rPr>
                <w:rFonts w:ascii="Times New Roman" w:eastAsia="Calibri" w:hAnsi="Times New Roman" w:cs="Times New Roman"/>
                <w:sz w:val="24"/>
                <w:szCs w:val="24"/>
              </w:rPr>
              <w:t>Заболеваемость населения на 1000 человек</w:t>
            </w:r>
          </w:p>
        </w:tc>
        <w:tc>
          <w:tcPr>
            <w:tcW w:w="1134" w:type="dxa"/>
            <w:vAlign w:val="bottom"/>
          </w:tcPr>
          <w:p w:rsidR="00266390" w:rsidRPr="008C705F" w:rsidRDefault="00266390" w:rsidP="00226698">
            <w:pPr>
              <w:jc w:val="center"/>
              <w:rPr>
                <w:rFonts w:ascii="Times New Roman" w:eastAsia="Calibri" w:hAnsi="Times New Roman" w:cs="Times New Roman"/>
                <w:sz w:val="24"/>
                <w:szCs w:val="24"/>
              </w:rPr>
            </w:pPr>
            <w:proofErr w:type="spellStart"/>
            <w:r w:rsidRPr="008C705F">
              <w:rPr>
                <w:rFonts w:ascii="Times New Roman" w:eastAsia="Calibri" w:hAnsi="Times New Roman" w:cs="Times New Roman"/>
                <w:sz w:val="24"/>
                <w:szCs w:val="24"/>
              </w:rPr>
              <w:t>заб</w:t>
            </w:r>
            <w:proofErr w:type="spellEnd"/>
            <w:r w:rsidRPr="008C705F">
              <w:rPr>
                <w:rFonts w:ascii="Times New Roman" w:eastAsia="Calibri" w:hAnsi="Times New Roman" w:cs="Times New Roman"/>
                <w:sz w:val="24"/>
                <w:szCs w:val="24"/>
              </w:rPr>
              <w:t>.</w:t>
            </w:r>
          </w:p>
        </w:tc>
        <w:tc>
          <w:tcPr>
            <w:tcW w:w="992" w:type="dxa"/>
            <w:vAlign w:val="bottom"/>
          </w:tcPr>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1988,0</w:t>
            </w:r>
          </w:p>
        </w:tc>
        <w:tc>
          <w:tcPr>
            <w:tcW w:w="1134" w:type="dxa"/>
            <w:vAlign w:val="bottom"/>
          </w:tcPr>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1452,3</w:t>
            </w:r>
          </w:p>
        </w:tc>
        <w:tc>
          <w:tcPr>
            <w:tcW w:w="1134" w:type="dxa"/>
            <w:vAlign w:val="bottom"/>
          </w:tcPr>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1485,3</w:t>
            </w:r>
          </w:p>
        </w:tc>
        <w:tc>
          <w:tcPr>
            <w:tcW w:w="1058" w:type="dxa"/>
          </w:tcPr>
          <w:p w:rsidR="00266390" w:rsidRPr="008C705F" w:rsidRDefault="00266390" w:rsidP="00226698">
            <w:pPr>
              <w:jc w:val="center"/>
              <w:rPr>
                <w:rFonts w:ascii="Times New Roman" w:eastAsia="Calibri" w:hAnsi="Times New Roman" w:cs="Times New Roman"/>
                <w:sz w:val="24"/>
                <w:szCs w:val="24"/>
              </w:rPr>
            </w:pPr>
          </w:p>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1558,2</w:t>
            </w:r>
          </w:p>
        </w:tc>
      </w:tr>
      <w:tr w:rsidR="00266390" w:rsidTr="00226698">
        <w:tc>
          <w:tcPr>
            <w:tcW w:w="4077" w:type="dxa"/>
            <w:vAlign w:val="bottom"/>
          </w:tcPr>
          <w:p w:rsidR="00266390" w:rsidRPr="008C705F" w:rsidRDefault="00266390" w:rsidP="00226698">
            <w:pPr>
              <w:jc w:val="both"/>
              <w:rPr>
                <w:rFonts w:ascii="Times New Roman" w:eastAsia="Calibri" w:hAnsi="Times New Roman" w:cs="Times New Roman"/>
                <w:sz w:val="24"/>
                <w:szCs w:val="24"/>
              </w:rPr>
            </w:pPr>
            <w:r w:rsidRPr="008C705F">
              <w:rPr>
                <w:rFonts w:ascii="Times New Roman" w:eastAsia="Calibri" w:hAnsi="Times New Roman" w:cs="Times New Roman"/>
                <w:sz w:val="24"/>
                <w:szCs w:val="24"/>
              </w:rPr>
              <w:t>Младенческая смертность  в возрасте до 1 года</w:t>
            </w:r>
          </w:p>
        </w:tc>
        <w:tc>
          <w:tcPr>
            <w:tcW w:w="1134" w:type="dxa"/>
            <w:vAlign w:val="bottom"/>
          </w:tcPr>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чел.</w:t>
            </w:r>
          </w:p>
        </w:tc>
        <w:tc>
          <w:tcPr>
            <w:tcW w:w="992" w:type="dxa"/>
            <w:vAlign w:val="bottom"/>
          </w:tcPr>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2</w:t>
            </w:r>
          </w:p>
        </w:tc>
        <w:tc>
          <w:tcPr>
            <w:tcW w:w="1134" w:type="dxa"/>
            <w:vAlign w:val="bottom"/>
          </w:tcPr>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2</w:t>
            </w:r>
          </w:p>
        </w:tc>
        <w:tc>
          <w:tcPr>
            <w:tcW w:w="1134" w:type="dxa"/>
            <w:vAlign w:val="bottom"/>
          </w:tcPr>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2</w:t>
            </w:r>
          </w:p>
        </w:tc>
        <w:tc>
          <w:tcPr>
            <w:tcW w:w="1058" w:type="dxa"/>
          </w:tcPr>
          <w:p w:rsidR="00266390" w:rsidRPr="008C705F" w:rsidRDefault="00266390" w:rsidP="00226698">
            <w:pPr>
              <w:jc w:val="center"/>
              <w:rPr>
                <w:rFonts w:ascii="Times New Roman" w:eastAsia="Calibri" w:hAnsi="Times New Roman" w:cs="Times New Roman"/>
                <w:sz w:val="24"/>
                <w:szCs w:val="24"/>
              </w:rPr>
            </w:pPr>
          </w:p>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3</w:t>
            </w:r>
          </w:p>
        </w:tc>
      </w:tr>
      <w:tr w:rsidR="00266390" w:rsidTr="00226698">
        <w:tc>
          <w:tcPr>
            <w:tcW w:w="4077" w:type="dxa"/>
            <w:vAlign w:val="bottom"/>
          </w:tcPr>
          <w:p w:rsidR="00266390" w:rsidRPr="008C705F" w:rsidRDefault="00266390" w:rsidP="00226698">
            <w:pPr>
              <w:jc w:val="both"/>
              <w:rPr>
                <w:rFonts w:ascii="Times New Roman" w:eastAsia="Calibri" w:hAnsi="Times New Roman" w:cs="Times New Roman"/>
                <w:sz w:val="24"/>
                <w:szCs w:val="24"/>
              </w:rPr>
            </w:pPr>
            <w:r w:rsidRPr="008C705F">
              <w:rPr>
                <w:rFonts w:ascii="Times New Roman" w:eastAsia="Calibri" w:hAnsi="Times New Roman" w:cs="Times New Roman"/>
                <w:sz w:val="24"/>
                <w:szCs w:val="24"/>
              </w:rPr>
              <w:t>Запущенность случаев новообразований</w:t>
            </w:r>
          </w:p>
        </w:tc>
        <w:tc>
          <w:tcPr>
            <w:tcW w:w="1134" w:type="dxa"/>
            <w:vAlign w:val="bottom"/>
          </w:tcPr>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w:t>
            </w:r>
          </w:p>
        </w:tc>
        <w:tc>
          <w:tcPr>
            <w:tcW w:w="992" w:type="dxa"/>
            <w:vAlign w:val="bottom"/>
          </w:tcPr>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22,2</w:t>
            </w:r>
          </w:p>
        </w:tc>
        <w:tc>
          <w:tcPr>
            <w:tcW w:w="1134" w:type="dxa"/>
            <w:vAlign w:val="bottom"/>
          </w:tcPr>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21,0</w:t>
            </w:r>
          </w:p>
        </w:tc>
        <w:tc>
          <w:tcPr>
            <w:tcW w:w="1134" w:type="dxa"/>
            <w:vAlign w:val="bottom"/>
          </w:tcPr>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21,6</w:t>
            </w:r>
          </w:p>
        </w:tc>
        <w:tc>
          <w:tcPr>
            <w:tcW w:w="1058" w:type="dxa"/>
          </w:tcPr>
          <w:p w:rsidR="00266390" w:rsidRPr="008C705F" w:rsidRDefault="00266390" w:rsidP="00226698">
            <w:pPr>
              <w:jc w:val="center"/>
              <w:rPr>
                <w:rFonts w:ascii="Times New Roman" w:eastAsia="Calibri" w:hAnsi="Times New Roman" w:cs="Times New Roman"/>
                <w:sz w:val="24"/>
                <w:szCs w:val="24"/>
              </w:rPr>
            </w:pPr>
          </w:p>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21,4</w:t>
            </w:r>
          </w:p>
        </w:tc>
      </w:tr>
      <w:tr w:rsidR="00266390" w:rsidTr="00226698">
        <w:tc>
          <w:tcPr>
            <w:tcW w:w="4077" w:type="dxa"/>
            <w:vAlign w:val="bottom"/>
          </w:tcPr>
          <w:p w:rsidR="00266390" w:rsidRPr="008C705F" w:rsidRDefault="00266390" w:rsidP="00226698">
            <w:pPr>
              <w:rPr>
                <w:rFonts w:ascii="Times New Roman" w:eastAsia="Calibri" w:hAnsi="Times New Roman" w:cs="Times New Roman"/>
                <w:sz w:val="24"/>
                <w:szCs w:val="24"/>
              </w:rPr>
            </w:pPr>
            <w:r w:rsidRPr="008C705F">
              <w:rPr>
                <w:rFonts w:ascii="Times New Roman" w:eastAsia="Calibri" w:hAnsi="Times New Roman" w:cs="Times New Roman"/>
                <w:sz w:val="24"/>
                <w:szCs w:val="24"/>
              </w:rPr>
              <w:t>Выполнение Койко-дней</w:t>
            </w:r>
          </w:p>
        </w:tc>
        <w:tc>
          <w:tcPr>
            <w:tcW w:w="1134" w:type="dxa"/>
            <w:vAlign w:val="bottom"/>
          </w:tcPr>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w:t>
            </w:r>
          </w:p>
        </w:tc>
        <w:tc>
          <w:tcPr>
            <w:tcW w:w="992" w:type="dxa"/>
            <w:vAlign w:val="bottom"/>
          </w:tcPr>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100</w:t>
            </w:r>
          </w:p>
        </w:tc>
        <w:tc>
          <w:tcPr>
            <w:tcW w:w="1134" w:type="dxa"/>
            <w:vAlign w:val="bottom"/>
          </w:tcPr>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100</w:t>
            </w:r>
          </w:p>
        </w:tc>
        <w:tc>
          <w:tcPr>
            <w:tcW w:w="1134" w:type="dxa"/>
            <w:vAlign w:val="bottom"/>
          </w:tcPr>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98,8</w:t>
            </w:r>
          </w:p>
        </w:tc>
        <w:tc>
          <w:tcPr>
            <w:tcW w:w="1058" w:type="dxa"/>
          </w:tcPr>
          <w:p w:rsidR="00266390" w:rsidRPr="008C705F" w:rsidRDefault="00266390" w:rsidP="00226698">
            <w:pPr>
              <w:jc w:val="center"/>
              <w:rPr>
                <w:rFonts w:ascii="Times New Roman" w:eastAsia="Calibri" w:hAnsi="Times New Roman" w:cs="Times New Roman"/>
                <w:sz w:val="24"/>
                <w:szCs w:val="24"/>
              </w:rPr>
            </w:pPr>
            <w:r w:rsidRPr="008C705F">
              <w:rPr>
                <w:rFonts w:ascii="Times New Roman" w:eastAsia="Calibri" w:hAnsi="Times New Roman" w:cs="Times New Roman"/>
                <w:sz w:val="24"/>
                <w:szCs w:val="24"/>
              </w:rPr>
              <w:t>100,4</w:t>
            </w:r>
          </w:p>
        </w:tc>
      </w:tr>
    </w:tbl>
    <w:p w:rsidR="00266390" w:rsidRPr="008C705F" w:rsidRDefault="00266390" w:rsidP="00266390">
      <w:pPr>
        <w:spacing w:after="0" w:line="240" w:lineRule="auto"/>
        <w:ind w:firstLine="567"/>
        <w:jc w:val="center"/>
        <w:rPr>
          <w:rFonts w:ascii="Times New Roman" w:eastAsia="Calibri" w:hAnsi="Times New Roman" w:cs="Times New Roman"/>
          <w:b/>
          <w:sz w:val="28"/>
          <w:szCs w:val="28"/>
        </w:rPr>
      </w:pPr>
    </w:p>
    <w:p w:rsidR="00266390" w:rsidRPr="008C705F" w:rsidRDefault="00266390" w:rsidP="00266390">
      <w:pPr>
        <w:spacing w:after="0" w:line="240" w:lineRule="auto"/>
        <w:ind w:firstLine="567"/>
        <w:jc w:val="both"/>
        <w:rPr>
          <w:rFonts w:ascii="Times New Roman" w:eastAsia="Calibri" w:hAnsi="Times New Roman" w:cs="Times New Roman"/>
          <w:sz w:val="28"/>
          <w:szCs w:val="28"/>
        </w:rPr>
      </w:pPr>
      <w:r w:rsidRPr="008C705F">
        <w:rPr>
          <w:rFonts w:ascii="Times New Roman" w:eastAsia="Calibri" w:hAnsi="Times New Roman" w:cs="Times New Roman"/>
          <w:sz w:val="28"/>
          <w:szCs w:val="28"/>
        </w:rPr>
        <w:t>Углубленный анализ состояния здоровья населения района показывает</w:t>
      </w:r>
      <w:r>
        <w:rPr>
          <w:rFonts w:ascii="Times New Roman" w:eastAsia="Calibri" w:hAnsi="Times New Roman" w:cs="Times New Roman"/>
          <w:sz w:val="28"/>
          <w:szCs w:val="28"/>
        </w:rPr>
        <w:t>,</w:t>
      </w:r>
      <w:r w:rsidRPr="008C705F">
        <w:rPr>
          <w:rFonts w:ascii="Times New Roman" w:eastAsia="Calibri" w:hAnsi="Times New Roman" w:cs="Times New Roman"/>
          <w:sz w:val="28"/>
          <w:szCs w:val="28"/>
        </w:rPr>
        <w:t xml:space="preserve"> что по сравнению с 2013 произошло снижение общей заболеваемости. В сравнении с 2013 годом заболеваемость населения по итогам 2016 года снизилась  на 21,6%. Показатель по запущенности случаев новообразований снизился  на 0,8 %.</w:t>
      </w:r>
    </w:p>
    <w:p w:rsidR="00266390" w:rsidRPr="008C705F" w:rsidRDefault="00266390" w:rsidP="00266390">
      <w:pPr>
        <w:spacing w:after="0" w:line="240" w:lineRule="auto"/>
        <w:ind w:firstLine="567"/>
        <w:jc w:val="both"/>
        <w:rPr>
          <w:rFonts w:ascii="Times New Roman" w:eastAsia="Calibri" w:hAnsi="Times New Roman" w:cs="Times New Roman"/>
          <w:sz w:val="28"/>
          <w:szCs w:val="28"/>
        </w:rPr>
      </w:pPr>
      <w:r w:rsidRPr="008C705F">
        <w:rPr>
          <w:rFonts w:ascii="Times New Roman" w:eastAsia="Calibri" w:hAnsi="Times New Roman" w:cs="Times New Roman"/>
          <w:sz w:val="28"/>
          <w:szCs w:val="28"/>
        </w:rPr>
        <w:t xml:space="preserve"> С целью ранней диагностики  заболеваний и выделения групп риска социально-значимых заболеваний  среди всех категорий населения, проводится плановая диспансеризация.</w:t>
      </w:r>
    </w:p>
    <w:p w:rsidR="00266390" w:rsidRPr="008C705F" w:rsidRDefault="00266390" w:rsidP="00266390">
      <w:pPr>
        <w:spacing w:after="0" w:line="240" w:lineRule="auto"/>
        <w:jc w:val="both"/>
        <w:rPr>
          <w:rFonts w:ascii="Times New Roman" w:eastAsia="Calibri" w:hAnsi="Times New Roman" w:cs="Times New Roman"/>
          <w:sz w:val="28"/>
          <w:szCs w:val="28"/>
        </w:rPr>
      </w:pPr>
      <w:r w:rsidRPr="008C705F">
        <w:rPr>
          <w:rFonts w:ascii="Times New Roman" w:eastAsia="Calibri" w:hAnsi="Times New Roman" w:cs="Times New Roman"/>
          <w:sz w:val="28"/>
          <w:szCs w:val="28"/>
        </w:rPr>
        <w:tab/>
        <w:t xml:space="preserve">За последние несколько лет в районе наметилась отрицательная  тенденция демографической ситуации. Снижается  рождаемость, растет смертность.   Основными причинами смерти жителей района на протяжении ряда лет остаются болезни системы кровообращения, травмы, отравления, дорожно-транспортные происшествия и некоторые другие последствия воздействия внешних причин и новообразования. </w:t>
      </w:r>
      <w:r w:rsidRPr="008C705F">
        <w:rPr>
          <w:rFonts w:ascii="Times New Roman" w:eastAsia="Calibri" w:hAnsi="Times New Roman" w:cs="Times New Roman"/>
          <w:sz w:val="28"/>
          <w:szCs w:val="28"/>
        </w:rPr>
        <w:tab/>
        <w:t xml:space="preserve">Смертность лиц трудоспособного возраста характеризуется </w:t>
      </w:r>
      <w:proofErr w:type="gramStart"/>
      <w:r w:rsidRPr="008C705F">
        <w:rPr>
          <w:rFonts w:ascii="Times New Roman" w:eastAsia="Calibri" w:hAnsi="Times New Roman" w:cs="Times New Roman"/>
          <w:sz w:val="28"/>
          <w:szCs w:val="28"/>
        </w:rPr>
        <w:t>сверх смертностью</w:t>
      </w:r>
      <w:proofErr w:type="gramEnd"/>
      <w:r w:rsidRPr="008C705F">
        <w:rPr>
          <w:rFonts w:ascii="Times New Roman" w:eastAsia="Calibri" w:hAnsi="Times New Roman" w:cs="Times New Roman"/>
          <w:sz w:val="28"/>
          <w:szCs w:val="28"/>
        </w:rPr>
        <w:t xml:space="preserve"> мужчин, обусловленной преимущественно отсутствием здоровье сберегающего поведения и, как следствие, высоким уровнем смертности от внешних причин.</w:t>
      </w:r>
    </w:p>
    <w:p w:rsidR="00266390" w:rsidRPr="008C705F" w:rsidRDefault="00266390" w:rsidP="0026639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705F">
        <w:rPr>
          <w:rFonts w:ascii="Times New Roman" w:eastAsia="Calibri" w:hAnsi="Times New Roman" w:cs="Times New Roman"/>
          <w:sz w:val="28"/>
          <w:szCs w:val="28"/>
        </w:rPr>
        <w:t>Сложившиеся тенденции демографических процессов обуславливают особенности возрастной структуры населения: имеет место постепенный рост удельного веса лиц старших возрастов с одновременным снижением численности населения ниже трудоспособного возрастов. Такие особенности возрастной структуры населения обусловливают растущую нагрузку на отрасль «Здравоохранение» в связи с увеличением в популяции потенциала хронических заболеваний.</w:t>
      </w:r>
    </w:p>
    <w:p w:rsidR="00266390" w:rsidRPr="008C705F" w:rsidRDefault="00266390" w:rsidP="0026639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705F">
        <w:rPr>
          <w:rFonts w:ascii="Times New Roman" w:eastAsia="Calibri" w:hAnsi="Times New Roman" w:cs="Times New Roman"/>
          <w:sz w:val="28"/>
          <w:szCs w:val="28"/>
        </w:rPr>
        <w:t xml:space="preserve">Несмотря на рост инвестиций в основные фонды учреждений здравоохранения, их изношенность остается высокой - до 70 процентов.  Средний физический износ зданий и сооружений медицинских учреждений района  составляет также более 70 процентов. Требуют благоустройства 20 объектов здравоохранения, в том числе 2 ФАП требуют устройства водоснабжения и </w:t>
      </w:r>
      <w:proofErr w:type="gramStart"/>
      <w:r w:rsidRPr="008C705F">
        <w:rPr>
          <w:rFonts w:ascii="Times New Roman" w:eastAsia="Calibri" w:hAnsi="Times New Roman" w:cs="Times New Roman"/>
          <w:sz w:val="28"/>
          <w:szCs w:val="28"/>
        </w:rPr>
        <w:t>канализации,  2</w:t>
      </w:r>
      <w:proofErr w:type="gramEnd"/>
      <w:r w:rsidRPr="008C705F">
        <w:rPr>
          <w:rFonts w:ascii="Times New Roman" w:eastAsia="Calibri" w:hAnsi="Times New Roman" w:cs="Times New Roman"/>
          <w:sz w:val="28"/>
          <w:szCs w:val="28"/>
        </w:rPr>
        <w:t xml:space="preserve"> - газификации, необходимо строительство или приобретение 2 новых зданий ФАП (с. </w:t>
      </w:r>
      <w:proofErr w:type="spellStart"/>
      <w:r w:rsidRPr="008C705F">
        <w:rPr>
          <w:rFonts w:ascii="Times New Roman" w:eastAsia="Calibri" w:hAnsi="Times New Roman" w:cs="Times New Roman"/>
          <w:sz w:val="28"/>
          <w:szCs w:val="28"/>
        </w:rPr>
        <w:t>Ховрино</w:t>
      </w:r>
      <w:proofErr w:type="spellEnd"/>
      <w:r w:rsidRPr="008C705F">
        <w:rPr>
          <w:rFonts w:ascii="Times New Roman" w:eastAsia="Calibri" w:hAnsi="Times New Roman" w:cs="Times New Roman"/>
          <w:sz w:val="28"/>
          <w:szCs w:val="28"/>
        </w:rPr>
        <w:t xml:space="preserve">, с. Вешкайма);  требуется проведение  капитального ремонта ФАП с. Березовка, </w:t>
      </w:r>
      <w:r w:rsidRPr="008C705F">
        <w:rPr>
          <w:rFonts w:ascii="Times New Roman" w:eastAsia="Calibri" w:hAnsi="Times New Roman" w:cs="Times New Roman"/>
          <w:bCs/>
          <w:sz w:val="28"/>
          <w:szCs w:val="28"/>
        </w:rPr>
        <w:t>стационарного  комплекса ГУЗ «ВРБ», и</w:t>
      </w:r>
      <w:r w:rsidRPr="008C705F">
        <w:rPr>
          <w:rFonts w:ascii="Times New Roman" w:eastAsia="Calibri" w:hAnsi="Times New Roman" w:cs="Times New Roman"/>
          <w:sz w:val="28"/>
          <w:szCs w:val="28"/>
        </w:rPr>
        <w:t>зношенность автотранспорта (машин скорой помощи).</w:t>
      </w:r>
    </w:p>
    <w:p w:rsidR="00266390" w:rsidRDefault="00266390" w:rsidP="00266390">
      <w:pPr>
        <w:widowControl w:val="0"/>
        <w:autoSpaceDE w:val="0"/>
        <w:autoSpaceDN w:val="0"/>
        <w:adjustRightInd w:val="0"/>
        <w:spacing w:after="0" w:line="240" w:lineRule="auto"/>
        <w:ind w:firstLine="709"/>
        <w:jc w:val="both"/>
        <w:outlineLvl w:val="4"/>
        <w:rPr>
          <w:rFonts w:ascii="Calibri" w:eastAsia="Calibri" w:hAnsi="Calibri" w:cs="Times New Roman"/>
        </w:rPr>
      </w:pPr>
    </w:p>
    <w:p w:rsidR="00266390" w:rsidRPr="005B2C03" w:rsidRDefault="00266390" w:rsidP="00266390">
      <w:pPr>
        <w:widowControl w:val="0"/>
        <w:autoSpaceDE w:val="0"/>
        <w:autoSpaceDN w:val="0"/>
        <w:adjustRightInd w:val="0"/>
        <w:spacing w:after="0" w:line="240" w:lineRule="auto"/>
        <w:ind w:firstLine="709"/>
        <w:jc w:val="both"/>
        <w:outlineLvl w:val="4"/>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1.3.6. </w:t>
      </w:r>
      <w:r w:rsidRPr="005B2C03">
        <w:rPr>
          <w:rFonts w:ascii="Times New Roman" w:eastAsia="Calibri" w:hAnsi="Times New Roman" w:cs="Times New Roman"/>
          <w:b/>
          <w:bCs/>
          <w:sz w:val="28"/>
          <w:szCs w:val="28"/>
        </w:rPr>
        <w:t>Физкультура и спорт</w:t>
      </w:r>
    </w:p>
    <w:p w:rsidR="00266390" w:rsidRPr="005B2C03" w:rsidRDefault="00266390" w:rsidP="00266390">
      <w:pPr>
        <w:spacing w:after="0" w:line="240" w:lineRule="auto"/>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ab/>
        <w:t xml:space="preserve">Спорт – </w:t>
      </w:r>
      <w:r>
        <w:rPr>
          <w:rFonts w:ascii="Times New Roman" w:eastAsia="Calibri" w:hAnsi="Times New Roman" w:cs="Times New Roman"/>
          <w:sz w:val="28"/>
          <w:szCs w:val="28"/>
        </w:rPr>
        <w:t xml:space="preserve"> это </w:t>
      </w:r>
      <w:r w:rsidRPr="005B2C03">
        <w:rPr>
          <w:rFonts w:ascii="Times New Roman" w:eastAsia="Calibri" w:hAnsi="Times New Roman" w:cs="Times New Roman"/>
          <w:sz w:val="28"/>
          <w:szCs w:val="28"/>
        </w:rPr>
        <w:t>неотъемлемая часть жизни района.</w:t>
      </w:r>
    </w:p>
    <w:p w:rsidR="00266390" w:rsidRPr="005B2C03" w:rsidRDefault="00266390" w:rsidP="00266390">
      <w:pPr>
        <w:spacing w:after="0" w:line="240" w:lineRule="auto"/>
        <w:ind w:firstLine="709"/>
        <w:contextualSpacing/>
        <w:jc w:val="both"/>
        <w:rPr>
          <w:rFonts w:ascii="Times New Roman" w:eastAsia="Calibri" w:hAnsi="Times New Roman" w:cs="Times New Roman"/>
          <w:spacing w:val="-2"/>
          <w:sz w:val="28"/>
          <w:szCs w:val="28"/>
        </w:rPr>
      </w:pPr>
      <w:r w:rsidRPr="005B2C03">
        <w:rPr>
          <w:rFonts w:ascii="Times New Roman" w:eastAsia="Calibri" w:hAnsi="Times New Roman" w:cs="Times New Roman"/>
          <w:sz w:val="28"/>
          <w:szCs w:val="28"/>
        </w:rPr>
        <w:t xml:space="preserve">Базовым и методическим центром является детско-юношеская спортивная школа </w:t>
      </w:r>
      <w:r>
        <w:rPr>
          <w:rFonts w:ascii="Times New Roman" w:eastAsia="Calibri" w:hAnsi="Times New Roman" w:cs="Times New Roman"/>
          <w:sz w:val="28"/>
          <w:szCs w:val="28"/>
        </w:rPr>
        <w:t xml:space="preserve"> (ДЮШ)</w:t>
      </w:r>
      <w:r w:rsidRPr="005B2C03">
        <w:rPr>
          <w:rFonts w:ascii="Times New Roman" w:eastAsia="Calibri" w:hAnsi="Times New Roman" w:cs="Times New Roman"/>
          <w:sz w:val="28"/>
          <w:szCs w:val="28"/>
        </w:rPr>
        <w:t xml:space="preserve">. Спортивная школа имеет хорошую базу,  что позволяет проводить не только районные соревнования, но и </w:t>
      </w:r>
      <w:r>
        <w:rPr>
          <w:rFonts w:ascii="Times New Roman" w:eastAsia="Calibri" w:hAnsi="Times New Roman" w:cs="Times New Roman"/>
          <w:sz w:val="28"/>
          <w:szCs w:val="28"/>
        </w:rPr>
        <w:t>межрайонные</w:t>
      </w:r>
      <w:r w:rsidRPr="005B2C03">
        <w:rPr>
          <w:rFonts w:ascii="Times New Roman" w:eastAsia="Calibri" w:hAnsi="Times New Roman" w:cs="Times New Roman"/>
          <w:sz w:val="28"/>
          <w:szCs w:val="28"/>
        </w:rPr>
        <w:t>.</w:t>
      </w:r>
      <w:r w:rsidRPr="005B2C03">
        <w:rPr>
          <w:rFonts w:ascii="Times New Roman" w:eastAsia="Calibri" w:hAnsi="Times New Roman" w:cs="Times New Roman"/>
          <w:spacing w:val="-2"/>
          <w:sz w:val="28"/>
          <w:szCs w:val="28"/>
        </w:rPr>
        <w:t xml:space="preserve"> </w:t>
      </w:r>
      <w:r w:rsidRPr="005B2C03">
        <w:rPr>
          <w:rFonts w:ascii="Times New Roman" w:eastAsia="Calibri" w:hAnsi="Times New Roman" w:cs="Times New Roman"/>
          <w:sz w:val="28"/>
          <w:szCs w:val="28"/>
        </w:rPr>
        <w:t xml:space="preserve"> </w:t>
      </w:r>
    </w:p>
    <w:p w:rsidR="00266390" w:rsidRPr="005B2C03" w:rsidRDefault="00266390" w:rsidP="00266390">
      <w:pPr>
        <w:tabs>
          <w:tab w:val="left" w:pos="372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 xml:space="preserve">К систематическим занятиям физической культурой и спортом по итогам 2013 года  привлечены  </w:t>
      </w:r>
      <w:r>
        <w:rPr>
          <w:rFonts w:ascii="Times New Roman" w:eastAsia="Calibri" w:hAnsi="Times New Roman" w:cs="Times New Roman"/>
          <w:sz w:val="28"/>
          <w:szCs w:val="28"/>
        </w:rPr>
        <w:t>2843</w:t>
      </w:r>
      <w:r w:rsidRPr="005B2C03">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а</w:t>
      </w:r>
      <w:r w:rsidRPr="005B2C03">
        <w:rPr>
          <w:rFonts w:ascii="Times New Roman" w:eastAsia="Calibri" w:hAnsi="Times New Roman" w:cs="Times New Roman"/>
          <w:sz w:val="28"/>
          <w:szCs w:val="28"/>
        </w:rPr>
        <w:t xml:space="preserve"> взрослого населения,  1</w:t>
      </w:r>
      <w:r>
        <w:rPr>
          <w:rFonts w:ascii="Times New Roman" w:eastAsia="Calibri" w:hAnsi="Times New Roman" w:cs="Times New Roman"/>
          <w:sz w:val="28"/>
          <w:szCs w:val="28"/>
        </w:rPr>
        <w:t>545</w:t>
      </w:r>
      <w:r w:rsidRPr="005B2C03">
        <w:rPr>
          <w:rFonts w:ascii="Times New Roman" w:eastAsia="Calibri" w:hAnsi="Times New Roman" w:cs="Times New Roman"/>
          <w:sz w:val="28"/>
          <w:szCs w:val="28"/>
        </w:rPr>
        <w:t xml:space="preserve">  уч</w:t>
      </w:r>
      <w:r>
        <w:rPr>
          <w:rFonts w:ascii="Times New Roman" w:eastAsia="Calibri" w:hAnsi="Times New Roman" w:cs="Times New Roman"/>
          <w:sz w:val="28"/>
          <w:szCs w:val="28"/>
        </w:rPr>
        <w:t>ащихся общеобразовательных школ</w:t>
      </w:r>
      <w:r w:rsidRPr="005B2C03">
        <w:rPr>
          <w:rFonts w:ascii="Times New Roman" w:eastAsia="Calibri" w:hAnsi="Times New Roman" w:cs="Times New Roman"/>
          <w:sz w:val="28"/>
          <w:szCs w:val="28"/>
        </w:rPr>
        <w:t>, 6</w:t>
      </w:r>
      <w:r>
        <w:rPr>
          <w:rFonts w:ascii="Times New Roman" w:eastAsia="Calibri" w:hAnsi="Times New Roman" w:cs="Times New Roman"/>
          <w:sz w:val="28"/>
          <w:szCs w:val="28"/>
        </w:rPr>
        <w:t>70</w:t>
      </w:r>
      <w:r w:rsidRPr="005B2C03">
        <w:rPr>
          <w:rFonts w:ascii="Times New Roman" w:eastAsia="Calibri" w:hAnsi="Times New Roman" w:cs="Times New Roman"/>
          <w:sz w:val="28"/>
          <w:szCs w:val="28"/>
        </w:rPr>
        <w:t xml:space="preserve">  детей дошкольного возраста, а также 48 инвалидов и лиц с ограниченными возможностями здоровья.</w:t>
      </w:r>
    </w:p>
    <w:p w:rsidR="00266390" w:rsidRPr="006C12E7" w:rsidRDefault="00266390" w:rsidP="00266390">
      <w:pPr>
        <w:spacing w:after="0" w:line="240" w:lineRule="auto"/>
        <w:jc w:val="center"/>
        <w:rPr>
          <w:rFonts w:ascii="Times New Roman" w:eastAsia="Times New Roman" w:hAnsi="Times New Roman" w:cs="Times New Roman"/>
          <w:b/>
          <w:color w:val="FF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1670"/>
        <w:gridCol w:w="1945"/>
        <w:gridCol w:w="1944"/>
      </w:tblGrid>
      <w:tr w:rsidR="00266390" w:rsidRPr="00CA6536" w:rsidTr="00226698">
        <w:trPr>
          <w:tblHeader/>
        </w:trPr>
        <w:tc>
          <w:tcPr>
            <w:tcW w:w="3969" w:type="dxa"/>
            <w:shd w:val="clear" w:color="auto" w:fill="auto"/>
          </w:tcPr>
          <w:p w:rsidR="00266390" w:rsidRPr="00CA6536" w:rsidRDefault="00266390" w:rsidP="00226698">
            <w:pPr>
              <w:spacing w:after="0" w:line="240" w:lineRule="auto"/>
              <w:ind w:firstLine="176"/>
              <w:jc w:val="center"/>
              <w:rPr>
                <w:rFonts w:ascii="Times New Roman" w:eastAsia="Times New Roman" w:hAnsi="Times New Roman" w:cs="Times New Roman"/>
                <w:b/>
                <w:sz w:val="24"/>
                <w:szCs w:val="24"/>
                <w:lang w:eastAsia="ru-RU"/>
              </w:rPr>
            </w:pPr>
            <w:r w:rsidRPr="00CA6536">
              <w:rPr>
                <w:rFonts w:ascii="Times New Roman" w:eastAsia="Times New Roman" w:hAnsi="Times New Roman" w:cs="Times New Roman"/>
                <w:b/>
                <w:sz w:val="24"/>
                <w:szCs w:val="24"/>
                <w:lang w:eastAsia="ru-RU"/>
              </w:rPr>
              <w:t>Показатель</w:t>
            </w:r>
          </w:p>
        </w:tc>
        <w:tc>
          <w:tcPr>
            <w:tcW w:w="1701" w:type="dxa"/>
            <w:shd w:val="clear" w:color="auto" w:fill="auto"/>
          </w:tcPr>
          <w:p w:rsidR="00266390" w:rsidRPr="00CA6536" w:rsidRDefault="00266390" w:rsidP="00226698">
            <w:pPr>
              <w:spacing w:after="0" w:line="240" w:lineRule="auto"/>
              <w:jc w:val="center"/>
              <w:rPr>
                <w:rFonts w:ascii="Times New Roman" w:eastAsia="Times New Roman" w:hAnsi="Times New Roman" w:cs="Times New Roman"/>
                <w:b/>
                <w:sz w:val="24"/>
                <w:szCs w:val="24"/>
                <w:lang w:eastAsia="ru-RU"/>
              </w:rPr>
            </w:pPr>
            <w:r w:rsidRPr="00CA6536">
              <w:rPr>
                <w:rFonts w:ascii="Times New Roman" w:eastAsia="Times New Roman" w:hAnsi="Times New Roman" w:cs="Times New Roman"/>
                <w:b/>
                <w:sz w:val="24"/>
                <w:szCs w:val="24"/>
                <w:lang w:eastAsia="ru-RU"/>
              </w:rPr>
              <w:t>2014 г</w:t>
            </w:r>
          </w:p>
        </w:tc>
        <w:tc>
          <w:tcPr>
            <w:tcW w:w="1985" w:type="dxa"/>
            <w:shd w:val="clear" w:color="auto" w:fill="auto"/>
          </w:tcPr>
          <w:p w:rsidR="00266390" w:rsidRPr="00CA6536" w:rsidRDefault="00266390" w:rsidP="00226698">
            <w:pPr>
              <w:spacing w:after="0" w:line="240" w:lineRule="auto"/>
              <w:jc w:val="center"/>
              <w:rPr>
                <w:rFonts w:ascii="Times New Roman" w:eastAsia="Times New Roman" w:hAnsi="Times New Roman" w:cs="Times New Roman"/>
                <w:b/>
                <w:sz w:val="24"/>
                <w:szCs w:val="24"/>
                <w:lang w:eastAsia="ru-RU"/>
              </w:rPr>
            </w:pPr>
            <w:r w:rsidRPr="00CA6536">
              <w:rPr>
                <w:rFonts w:ascii="Times New Roman" w:eastAsia="Times New Roman" w:hAnsi="Times New Roman" w:cs="Times New Roman"/>
                <w:b/>
                <w:sz w:val="24"/>
                <w:szCs w:val="24"/>
                <w:lang w:eastAsia="ru-RU"/>
              </w:rPr>
              <w:t>2015 г</w:t>
            </w:r>
          </w:p>
        </w:tc>
        <w:tc>
          <w:tcPr>
            <w:tcW w:w="1984" w:type="dxa"/>
            <w:shd w:val="clear" w:color="auto" w:fill="auto"/>
          </w:tcPr>
          <w:p w:rsidR="00266390" w:rsidRPr="00CA6536" w:rsidRDefault="00266390" w:rsidP="00226698">
            <w:pPr>
              <w:spacing w:after="0" w:line="240" w:lineRule="auto"/>
              <w:jc w:val="center"/>
              <w:rPr>
                <w:rFonts w:ascii="Times New Roman" w:eastAsia="Times New Roman" w:hAnsi="Times New Roman" w:cs="Times New Roman"/>
                <w:b/>
                <w:sz w:val="24"/>
                <w:szCs w:val="24"/>
                <w:lang w:eastAsia="ru-RU"/>
              </w:rPr>
            </w:pPr>
            <w:r w:rsidRPr="00CA6536">
              <w:rPr>
                <w:rFonts w:ascii="Times New Roman" w:eastAsia="Times New Roman" w:hAnsi="Times New Roman" w:cs="Times New Roman"/>
                <w:b/>
                <w:sz w:val="24"/>
                <w:szCs w:val="24"/>
                <w:lang w:eastAsia="ru-RU"/>
              </w:rPr>
              <w:t>2016 г</w:t>
            </w:r>
          </w:p>
        </w:tc>
      </w:tr>
      <w:tr w:rsidR="00266390" w:rsidRPr="00CA6536" w:rsidTr="00226698">
        <w:tc>
          <w:tcPr>
            <w:tcW w:w="3969" w:type="dxa"/>
            <w:shd w:val="clear" w:color="auto" w:fill="auto"/>
          </w:tcPr>
          <w:p w:rsidR="00266390" w:rsidRPr="00CA6536" w:rsidRDefault="00266390" w:rsidP="00226698">
            <w:pPr>
              <w:spacing w:after="0" w:line="240" w:lineRule="auto"/>
              <w:jc w:val="both"/>
              <w:rPr>
                <w:rFonts w:ascii="Times New Roman" w:eastAsia="Times New Roman" w:hAnsi="Times New Roman" w:cs="Times New Roman"/>
                <w:sz w:val="24"/>
                <w:szCs w:val="24"/>
                <w:lang w:eastAsia="ru-RU"/>
              </w:rPr>
            </w:pPr>
            <w:r w:rsidRPr="00CA6536">
              <w:rPr>
                <w:rFonts w:ascii="Times New Roman" w:eastAsia="Times New Roman" w:hAnsi="Times New Roman" w:cs="Times New Roman"/>
                <w:sz w:val="24"/>
                <w:szCs w:val="24"/>
                <w:lang w:eastAsia="ru-RU"/>
              </w:rPr>
              <w:t>Количество занимающихся физкультурой и спортом, чел.</w:t>
            </w:r>
          </w:p>
        </w:tc>
        <w:tc>
          <w:tcPr>
            <w:tcW w:w="1701" w:type="dxa"/>
            <w:shd w:val="clear" w:color="auto" w:fill="auto"/>
          </w:tcPr>
          <w:p w:rsidR="00266390" w:rsidRPr="00CA6536" w:rsidRDefault="00266390" w:rsidP="00226698">
            <w:pPr>
              <w:spacing w:after="0" w:line="240" w:lineRule="auto"/>
              <w:jc w:val="center"/>
              <w:rPr>
                <w:rFonts w:ascii="Times New Roman" w:eastAsia="Times New Roman" w:hAnsi="Times New Roman" w:cs="Times New Roman"/>
                <w:sz w:val="24"/>
                <w:szCs w:val="24"/>
                <w:lang w:eastAsia="ru-RU"/>
              </w:rPr>
            </w:pPr>
            <w:r w:rsidRPr="00CA6536">
              <w:rPr>
                <w:rFonts w:ascii="Times New Roman" w:eastAsia="Times New Roman" w:hAnsi="Times New Roman" w:cs="Times New Roman"/>
                <w:sz w:val="24"/>
                <w:szCs w:val="24"/>
                <w:lang w:eastAsia="ru-RU"/>
              </w:rPr>
              <w:t>4675</w:t>
            </w:r>
          </w:p>
        </w:tc>
        <w:tc>
          <w:tcPr>
            <w:tcW w:w="1985" w:type="dxa"/>
            <w:shd w:val="clear" w:color="auto" w:fill="auto"/>
          </w:tcPr>
          <w:p w:rsidR="00266390" w:rsidRPr="00CA6536" w:rsidRDefault="00266390" w:rsidP="00226698">
            <w:pPr>
              <w:spacing w:after="0" w:line="240" w:lineRule="auto"/>
              <w:jc w:val="center"/>
              <w:rPr>
                <w:rFonts w:ascii="Times New Roman" w:eastAsia="Times New Roman" w:hAnsi="Times New Roman" w:cs="Times New Roman"/>
                <w:sz w:val="24"/>
                <w:szCs w:val="24"/>
                <w:lang w:eastAsia="ru-RU"/>
              </w:rPr>
            </w:pPr>
            <w:r w:rsidRPr="00CA6536">
              <w:rPr>
                <w:rFonts w:ascii="Times New Roman" w:eastAsia="Times New Roman" w:hAnsi="Times New Roman" w:cs="Times New Roman"/>
                <w:sz w:val="24"/>
                <w:szCs w:val="24"/>
                <w:lang w:eastAsia="ru-RU"/>
              </w:rPr>
              <w:t>4672</w:t>
            </w:r>
          </w:p>
        </w:tc>
        <w:tc>
          <w:tcPr>
            <w:tcW w:w="1984" w:type="dxa"/>
            <w:shd w:val="clear" w:color="auto" w:fill="auto"/>
          </w:tcPr>
          <w:p w:rsidR="00266390" w:rsidRPr="00CA6536" w:rsidRDefault="00266390" w:rsidP="00226698">
            <w:pPr>
              <w:spacing w:after="0" w:line="240" w:lineRule="auto"/>
              <w:jc w:val="center"/>
              <w:rPr>
                <w:rFonts w:ascii="Times New Roman" w:eastAsia="Times New Roman" w:hAnsi="Times New Roman" w:cs="Times New Roman"/>
                <w:sz w:val="24"/>
                <w:szCs w:val="24"/>
                <w:lang w:eastAsia="ru-RU"/>
              </w:rPr>
            </w:pPr>
            <w:r w:rsidRPr="00CA6536">
              <w:rPr>
                <w:rFonts w:ascii="Times New Roman" w:eastAsia="Times New Roman" w:hAnsi="Times New Roman" w:cs="Times New Roman"/>
                <w:sz w:val="24"/>
                <w:szCs w:val="24"/>
                <w:lang w:eastAsia="ru-RU"/>
              </w:rPr>
              <w:t>5086</w:t>
            </w:r>
          </w:p>
        </w:tc>
      </w:tr>
      <w:tr w:rsidR="00266390" w:rsidRPr="00CA6536" w:rsidTr="00226698">
        <w:tc>
          <w:tcPr>
            <w:tcW w:w="3969" w:type="dxa"/>
            <w:shd w:val="clear" w:color="auto" w:fill="auto"/>
          </w:tcPr>
          <w:p w:rsidR="00266390" w:rsidRPr="00E00A41" w:rsidRDefault="00266390" w:rsidP="00226698">
            <w:pPr>
              <w:spacing w:after="0" w:line="240" w:lineRule="auto"/>
              <w:jc w:val="both"/>
              <w:rPr>
                <w:rFonts w:ascii="Times New Roman" w:eastAsia="Times New Roman" w:hAnsi="Times New Roman" w:cs="Times New Roman"/>
                <w:sz w:val="24"/>
                <w:szCs w:val="24"/>
                <w:lang w:eastAsia="ru-RU"/>
              </w:rPr>
            </w:pPr>
            <w:r w:rsidRPr="00E00A41">
              <w:rPr>
                <w:rFonts w:ascii="Times New Roman" w:eastAsia="Calibri" w:hAnsi="Times New Roman" w:cs="Times New Roman"/>
                <w:sz w:val="24"/>
                <w:szCs w:val="24"/>
              </w:rPr>
              <w:t>Доля населения, систематически занимающегося физической культурой и спортом</w:t>
            </w:r>
            <w:r>
              <w:rPr>
                <w:rFonts w:ascii="Times New Roman" w:eastAsia="Calibri" w:hAnsi="Times New Roman" w:cs="Times New Roman"/>
                <w:sz w:val="24"/>
                <w:szCs w:val="24"/>
              </w:rPr>
              <w:t>, %</w:t>
            </w:r>
          </w:p>
        </w:tc>
        <w:tc>
          <w:tcPr>
            <w:tcW w:w="1701" w:type="dxa"/>
            <w:shd w:val="clear" w:color="auto" w:fill="auto"/>
          </w:tcPr>
          <w:p w:rsidR="00266390" w:rsidRDefault="00266390" w:rsidP="00226698">
            <w:pPr>
              <w:spacing w:after="0" w:line="240" w:lineRule="auto"/>
              <w:jc w:val="center"/>
              <w:rPr>
                <w:rFonts w:ascii="Times New Roman" w:eastAsia="Times New Roman" w:hAnsi="Times New Roman" w:cs="Times New Roman"/>
                <w:sz w:val="24"/>
                <w:szCs w:val="24"/>
                <w:lang w:eastAsia="ru-RU"/>
              </w:rPr>
            </w:pPr>
          </w:p>
          <w:p w:rsidR="00266390" w:rsidRDefault="00266390" w:rsidP="00226698">
            <w:pPr>
              <w:spacing w:after="0" w:line="240" w:lineRule="auto"/>
              <w:jc w:val="center"/>
              <w:rPr>
                <w:rFonts w:ascii="Times New Roman" w:eastAsia="Times New Roman" w:hAnsi="Times New Roman" w:cs="Times New Roman"/>
                <w:sz w:val="24"/>
                <w:szCs w:val="24"/>
                <w:lang w:eastAsia="ru-RU"/>
              </w:rPr>
            </w:pPr>
          </w:p>
          <w:p w:rsidR="00266390" w:rsidRPr="00CA6536"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1985" w:type="dxa"/>
            <w:shd w:val="clear" w:color="auto" w:fill="auto"/>
          </w:tcPr>
          <w:p w:rsidR="00266390" w:rsidRDefault="00266390" w:rsidP="00226698">
            <w:pPr>
              <w:spacing w:after="0" w:line="240" w:lineRule="auto"/>
              <w:jc w:val="center"/>
              <w:rPr>
                <w:rFonts w:ascii="Times New Roman" w:eastAsia="Times New Roman" w:hAnsi="Times New Roman" w:cs="Times New Roman"/>
                <w:sz w:val="24"/>
                <w:szCs w:val="24"/>
                <w:lang w:eastAsia="ru-RU"/>
              </w:rPr>
            </w:pPr>
          </w:p>
          <w:p w:rsidR="00266390" w:rsidRDefault="00266390" w:rsidP="00226698">
            <w:pPr>
              <w:spacing w:after="0" w:line="240" w:lineRule="auto"/>
              <w:jc w:val="center"/>
              <w:rPr>
                <w:rFonts w:ascii="Times New Roman" w:eastAsia="Times New Roman" w:hAnsi="Times New Roman" w:cs="Times New Roman"/>
                <w:sz w:val="24"/>
                <w:szCs w:val="24"/>
                <w:lang w:eastAsia="ru-RU"/>
              </w:rPr>
            </w:pPr>
          </w:p>
          <w:p w:rsidR="00266390" w:rsidRPr="00CA6536"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w:t>
            </w:r>
          </w:p>
        </w:tc>
        <w:tc>
          <w:tcPr>
            <w:tcW w:w="1984" w:type="dxa"/>
            <w:shd w:val="clear" w:color="auto" w:fill="auto"/>
          </w:tcPr>
          <w:p w:rsidR="00266390" w:rsidRDefault="00266390" w:rsidP="00226698">
            <w:pPr>
              <w:spacing w:after="0" w:line="240" w:lineRule="auto"/>
              <w:jc w:val="center"/>
              <w:rPr>
                <w:rFonts w:ascii="Times New Roman" w:eastAsia="Times New Roman" w:hAnsi="Times New Roman" w:cs="Times New Roman"/>
                <w:sz w:val="24"/>
                <w:szCs w:val="24"/>
                <w:lang w:eastAsia="ru-RU"/>
              </w:rPr>
            </w:pPr>
          </w:p>
          <w:p w:rsidR="00266390" w:rsidRDefault="00266390" w:rsidP="00226698">
            <w:pPr>
              <w:spacing w:after="0" w:line="240" w:lineRule="auto"/>
              <w:jc w:val="center"/>
              <w:rPr>
                <w:rFonts w:ascii="Times New Roman" w:eastAsia="Times New Roman" w:hAnsi="Times New Roman" w:cs="Times New Roman"/>
                <w:sz w:val="24"/>
                <w:szCs w:val="24"/>
                <w:lang w:eastAsia="ru-RU"/>
              </w:rPr>
            </w:pPr>
          </w:p>
          <w:p w:rsidR="00266390" w:rsidRPr="00CA6536" w:rsidRDefault="00266390" w:rsidP="00226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r>
      <w:tr w:rsidR="00266390" w:rsidRPr="00CA6536" w:rsidTr="00226698">
        <w:tc>
          <w:tcPr>
            <w:tcW w:w="3969" w:type="dxa"/>
            <w:shd w:val="clear" w:color="auto" w:fill="auto"/>
          </w:tcPr>
          <w:p w:rsidR="00266390" w:rsidRPr="00CA6536" w:rsidRDefault="00266390" w:rsidP="00226698">
            <w:pPr>
              <w:spacing w:after="0" w:line="240" w:lineRule="auto"/>
              <w:jc w:val="both"/>
              <w:rPr>
                <w:rFonts w:ascii="Times New Roman" w:eastAsia="Times New Roman" w:hAnsi="Times New Roman" w:cs="Times New Roman"/>
                <w:sz w:val="24"/>
                <w:szCs w:val="24"/>
                <w:lang w:eastAsia="ru-RU"/>
              </w:rPr>
            </w:pPr>
            <w:r w:rsidRPr="00CA6536">
              <w:rPr>
                <w:rFonts w:ascii="Times New Roman" w:eastAsia="Times New Roman" w:hAnsi="Times New Roman" w:cs="Times New Roman"/>
                <w:sz w:val="24"/>
                <w:szCs w:val="24"/>
                <w:lang w:eastAsia="ru-RU"/>
              </w:rPr>
              <w:t>Количество спортивных сооружений, ед.</w:t>
            </w:r>
          </w:p>
        </w:tc>
        <w:tc>
          <w:tcPr>
            <w:tcW w:w="1701" w:type="dxa"/>
            <w:shd w:val="clear" w:color="auto" w:fill="auto"/>
          </w:tcPr>
          <w:p w:rsidR="00266390" w:rsidRDefault="00266390" w:rsidP="00226698">
            <w:pPr>
              <w:spacing w:after="0" w:line="240" w:lineRule="auto"/>
              <w:jc w:val="center"/>
              <w:rPr>
                <w:rFonts w:ascii="Times New Roman" w:eastAsia="Times New Roman" w:hAnsi="Times New Roman" w:cs="Times New Roman"/>
                <w:sz w:val="24"/>
                <w:szCs w:val="24"/>
                <w:lang w:eastAsia="ru-RU"/>
              </w:rPr>
            </w:pPr>
          </w:p>
          <w:p w:rsidR="00266390" w:rsidRPr="00CA6536" w:rsidRDefault="00266390" w:rsidP="00226698">
            <w:pPr>
              <w:spacing w:after="0" w:line="240" w:lineRule="auto"/>
              <w:jc w:val="center"/>
              <w:rPr>
                <w:rFonts w:ascii="Times New Roman" w:eastAsia="Times New Roman" w:hAnsi="Times New Roman" w:cs="Times New Roman"/>
                <w:sz w:val="24"/>
                <w:szCs w:val="24"/>
                <w:lang w:eastAsia="ru-RU"/>
              </w:rPr>
            </w:pPr>
            <w:r w:rsidRPr="00CA6536">
              <w:rPr>
                <w:rFonts w:ascii="Times New Roman" w:eastAsia="Times New Roman" w:hAnsi="Times New Roman" w:cs="Times New Roman"/>
                <w:sz w:val="24"/>
                <w:szCs w:val="24"/>
                <w:lang w:eastAsia="ru-RU"/>
              </w:rPr>
              <w:t>49</w:t>
            </w:r>
          </w:p>
        </w:tc>
        <w:tc>
          <w:tcPr>
            <w:tcW w:w="1985" w:type="dxa"/>
            <w:shd w:val="clear" w:color="auto" w:fill="auto"/>
          </w:tcPr>
          <w:p w:rsidR="00266390" w:rsidRDefault="00266390" w:rsidP="00226698">
            <w:pPr>
              <w:spacing w:after="0" w:line="240" w:lineRule="auto"/>
              <w:jc w:val="center"/>
              <w:rPr>
                <w:rFonts w:ascii="Times New Roman" w:eastAsia="Times New Roman" w:hAnsi="Times New Roman" w:cs="Times New Roman"/>
                <w:sz w:val="24"/>
                <w:szCs w:val="24"/>
                <w:lang w:eastAsia="ru-RU"/>
              </w:rPr>
            </w:pPr>
          </w:p>
          <w:p w:rsidR="00266390" w:rsidRPr="00CA6536" w:rsidRDefault="00266390" w:rsidP="00226698">
            <w:pPr>
              <w:spacing w:after="0" w:line="240" w:lineRule="auto"/>
              <w:jc w:val="center"/>
              <w:rPr>
                <w:rFonts w:ascii="Times New Roman" w:eastAsia="Times New Roman" w:hAnsi="Times New Roman" w:cs="Times New Roman"/>
                <w:sz w:val="24"/>
                <w:szCs w:val="24"/>
                <w:lang w:eastAsia="ru-RU"/>
              </w:rPr>
            </w:pPr>
            <w:r w:rsidRPr="00CA6536">
              <w:rPr>
                <w:rFonts w:ascii="Times New Roman" w:eastAsia="Times New Roman" w:hAnsi="Times New Roman" w:cs="Times New Roman"/>
                <w:sz w:val="24"/>
                <w:szCs w:val="24"/>
                <w:lang w:eastAsia="ru-RU"/>
              </w:rPr>
              <w:t>49</w:t>
            </w:r>
          </w:p>
        </w:tc>
        <w:tc>
          <w:tcPr>
            <w:tcW w:w="1984" w:type="dxa"/>
            <w:shd w:val="clear" w:color="auto" w:fill="auto"/>
          </w:tcPr>
          <w:p w:rsidR="00266390" w:rsidRDefault="00266390" w:rsidP="00226698">
            <w:pPr>
              <w:spacing w:after="0" w:line="240" w:lineRule="auto"/>
              <w:jc w:val="center"/>
              <w:rPr>
                <w:rFonts w:ascii="Times New Roman" w:eastAsia="Times New Roman" w:hAnsi="Times New Roman" w:cs="Times New Roman"/>
                <w:sz w:val="24"/>
                <w:szCs w:val="24"/>
                <w:lang w:eastAsia="ru-RU"/>
              </w:rPr>
            </w:pPr>
          </w:p>
          <w:p w:rsidR="00266390" w:rsidRPr="00CA6536" w:rsidRDefault="00266390" w:rsidP="00226698">
            <w:pPr>
              <w:spacing w:after="0" w:line="240" w:lineRule="auto"/>
              <w:jc w:val="center"/>
              <w:rPr>
                <w:rFonts w:ascii="Times New Roman" w:eastAsia="Times New Roman" w:hAnsi="Times New Roman" w:cs="Times New Roman"/>
                <w:sz w:val="24"/>
                <w:szCs w:val="24"/>
                <w:lang w:eastAsia="ru-RU"/>
              </w:rPr>
            </w:pPr>
            <w:r w:rsidRPr="00CA6536">
              <w:rPr>
                <w:rFonts w:ascii="Times New Roman" w:eastAsia="Times New Roman" w:hAnsi="Times New Roman" w:cs="Times New Roman"/>
                <w:sz w:val="24"/>
                <w:szCs w:val="24"/>
                <w:lang w:eastAsia="ru-RU"/>
              </w:rPr>
              <w:t>49</w:t>
            </w:r>
          </w:p>
        </w:tc>
      </w:tr>
    </w:tbl>
    <w:p w:rsidR="00266390" w:rsidRPr="00CA6536" w:rsidRDefault="00266390" w:rsidP="00266390">
      <w:pPr>
        <w:spacing w:after="0" w:line="240" w:lineRule="auto"/>
        <w:ind w:firstLine="708"/>
        <w:jc w:val="both"/>
        <w:rPr>
          <w:rFonts w:ascii="Times New Roman" w:eastAsia="Times New Roman" w:hAnsi="Times New Roman" w:cs="Times New Roman"/>
          <w:sz w:val="28"/>
          <w:szCs w:val="28"/>
          <w:u w:val="single"/>
          <w:lang w:eastAsia="ru-RU"/>
        </w:rPr>
      </w:pPr>
    </w:p>
    <w:p w:rsidR="00266390" w:rsidRPr="005B2C03" w:rsidRDefault="00266390" w:rsidP="002663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Проведение районных сельских спортивных игр ежегодно привлекает к активным занятиям спортом жителей района.</w:t>
      </w:r>
    </w:p>
    <w:p w:rsidR="00266390" w:rsidRDefault="00266390" w:rsidP="002663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Среди граждан всех категорий и возрастов, занимающихся в секциях по видам спорта в физкультурных и спортивных организациях, наиболее популярными видами с</w:t>
      </w:r>
      <w:r>
        <w:rPr>
          <w:rFonts w:ascii="Times New Roman" w:eastAsia="Calibri" w:hAnsi="Times New Roman" w:cs="Times New Roman"/>
          <w:sz w:val="28"/>
          <w:szCs w:val="28"/>
        </w:rPr>
        <w:t>порта являются: легкая атлетика, лыжные гонки</w:t>
      </w:r>
      <w:r w:rsidRPr="005B2C03">
        <w:rPr>
          <w:rFonts w:ascii="Times New Roman" w:eastAsia="Calibri" w:hAnsi="Times New Roman" w:cs="Times New Roman"/>
          <w:sz w:val="28"/>
          <w:szCs w:val="28"/>
        </w:rPr>
        <w:t>, волейбол,  баскетбол, футбол</w:t>
      </w:r>
      <w:r>
        <w:rPr>
          <w:rFonts w:ascii="Times New Roman" w:eastAsia="Calibri" w:hAnsi="Times New Roman" w:cs="Times New Roman"/>
          <w:sz w:val="28"/>
          <w:szCs w:val="28"/>
        </w:rPr>
        <w:t>, хоккей</w:t>
      </w:r>
      <w:r w:rsidRPr="005B2C03">
        <w:rPr>
          <w:rFonts w:ascii="Times New Roman" w:eastAsia="Calibri" w:hAnsi="Times New Roman" w:cs="Times New Roman"/>
          <w:sz w:val="28"/>
          <w:szCs w:val="28"/>
        </w:rPr>
        <w:t>.</w:t>
      </w:r>
    </w:p>
    <w:p w:rsidR="00266390" w:rsidRDefault="00266390" w:rsidP="002663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Большое значение в приобщении населения к систематическим занятиям физической культурой, развитии спорта имеет наличие инфраструктуры и качество сети современных спортивных сооружений.  Для занятий зимними видами спорта имеются освещенная лыжная трасса на 1</w:t>
      </w:r>
      <w:r>
        <w:rPr>
          <w:rFonts w:ascii="Times New Roman" w:eastAsia="Calibri" w:hAnsi="Times New Roman" w:cs="Times New Roman"/>
          <w:sz w:val="28"/>
          <w:szCs w:val="28"/>
        </w:rPr>
        <w:t>0</w:t>
      </w:r>
      <w:r w:rsidRPr="005B2C03">
        <w:rPr>
          <w:rFonts w:ascii="Times New Roman" w:eastAsia="Calibri" w:hAnsi="Times New Roman" w:cs="Times New Roman"/>
          <w:sz w:val="28"/>
          <w:szCs w:val="28"/>
        </w:rPr>
        <w:t xml:space="preserve">00 метров, хоккейная коробка. </w:t>
      </w:r>
    </w:p>
    <w:p w:rsidR="00266390" w:rsidRPr="005B2C03" w:rsidRDefault="00266390" w:rsidP="0026639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5B2C03">
        <w:rPr>
          <w:rFonts w:ascii="Times New Roman" w:eastAsia="Calibri" w:hAnsi="Times New Roman" w:cs="Times New Roman"/>
          <w:sz w:val="28"/>
          <w:szCs w:val="28"/>
        </w:rPr>
        <w:t xml:space="preserve">ля проведения тренировочных и массовых спортивных мероприятий имеется  </w:t>
      </w:r>
      <w:r>
        <w:rPr>
          <w:rFonts w:ascii="Times New Roman" w:eastAsia="Calibri" w:hAnsi="Times New Roman" w:cs="Times New Roman"/>
          <w:sz w:val="28"/>
          <w:szCs w:val="28"/>
        </w:rPr>
        <w:t>49</w:t>
      </w:r>
      <w:r w:rsidRPr="005B2C03">
        <w:rPr>
          <w:rFonts w:ascii="Times New Roman" w:eastAsia="Calibri" w:hAnsi="Times New Roman" w:cs="Times New Roman"/>
          <w:sz w:val="28"/>
          <w:szCs w:val="28"/>
        </w:rPr>
        <w:t xml:space="preserve"> спортивных сооружений, в том числе 1 стадион, </w:t>
      </w:r>
      <w:r>
        <w:rPr>
          <w:rFonts w:ascii="Times New Roman" w:eastAsia="Calibri" w:hAnsi="Times New Roman" w:cs="Times New Roman"/>
          <w:sz w:val="28"/>
          <w:szCs w:val="28"/>
        </w:rPr>
        <w:t>28</w:t>
      </w:r>
      <w:r w:rsidRPr="005B2C03">
        <w:rPr>
          <w:rFonts w:ascii="Times New Roman" w:eastAsia="Calibri" w:hAnsi="Times New Roman" w:cs="Times New Roman"/>
          <w:sz w:val="28"/>
          <w:szCs w:val="28"/>
        </w:rPr>
        <w:t xml:space="preserve"> спортивных залов, </w:t>
      </w:r>
      <w:r>
        <w:rPr>
          <w:rFonts w:ascii="Times New Roman" w:eastAsia="Calibri" w:hAnsi="Times New Roman" w:cs="Times New Roman"/>
          <w:sz w:val="28"/>
          <w:szCs w:val="28"/>
        </w:rPr>
        <w:t>18</w:t>
      </w:r>
      <w:r w:rsidRPr="005B2C03">
        <w:rPr>
          <w:rFonts w:ascii="Times New Roman" w:eastAsia="Calibri" w:hAnsi="Times New Roman" w:cs="Times New Roman"/>
          <w:sz w:val="28"/>
          <w:szCs w:val="28"/>
        </w:rPr>
        <w:t xml:space="preserve"> плоскостн</w:t>
      </w:r>
      <w:r>
        <w:rPr>
          <w:rFonts w:ascii="Times New Roman" w:eastAsia="Calibri" w:hAnsi="Times New Roman" w:cs="Times New Roman"/>
          <w:sz w:val="28"/>
          <w:szCs w:val="28"/>
        </w:rPr>
        <w:t>ых</w:t>
      </w:r>
      <w:r w:rsidRPr="005B2C03">
        <w:rPr>
          <w:rFonts w:ascii="Times New Roman" w:eastAsia="Calibri" w:hAnsi="Times New Roman" w:cs="Times New Roman"/>
          <w:sz w:val="28"/>
          <w:szCs w:val="28"/>
        </w:rPr>
        <w:t xml:space="preserve"> сооружени</w:t>
      </w:r>
      <w:r>
        <w:rPr>
          <w:rFonts w:ascii="Times New Roman" w:eastAsia="Calibri" w:hAnsi="Times New Roman" w:cs="Times New Roman"/>
          <w:sz w:val="28"/>
          <w:szCs w:val="28"/>
        </w:rPr>
        <w:t>й.</w:t>
      </w:r>
    </w:p>
    <w:p w:rsidR="00266390" w:rsidRPr="005B2C03" w:rsidRDefault="00266390" w:rsidP="002663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 xml:space="preserve">Основным ресурсом по реализации государственной политики в области физической культуры и спорта являются кадры отрасли - работники государственных, муниципальных учреждений, осуществляющих организацию работы по физическому воспитанию. В районе </w:t>
      </w:r>
      <w:r>
        <w:rPr>
          <w:rFonts w:ascii="Times New Roman" w:eastAsia="Calibri" w:hAnsi="Times New Roman" w:cs="Times New Roman"/>
          <w:sz w:val="28"/>
          <w:szCs w:val="28"/>
        </w:rPr>
        <w:t>2</w:t>
      </w:r>
      <w:r w:rsidRPr="005B2C03">
        <w:rPr>
          <w:rFonts w:ascii="Times New Roman" w:eastAsia="Calibri" w:hAnsi="Times New Roman" w:cs="Times New Roman"/>
          <w:sz w:val="28"/>
          <w:szCs w:val="28"/>
        </w:rPr>
        <w:t xml:space="preserve">3 штатных работника физической культуры и спорта. </w:t>
      </w:r>
    </w:p>
    <w:p w:rsidR="00266390" w:rsidRPr="005B2C03" w:rsidRDefault="00266390" w:rsidP="002663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 xml:space="preserve">Основные проблемы в сфере физической культуры и массового спорта: </w:t>
      </w:r>
    </w:p>
    <w:p w:rsidR="00266390" w:rsidRPr="005B2C03" w:rsidRDefault="00266390" w:rsidP="0026639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 xml:space="preserve">медленно реализуются мероприятия по увеличению числа спортивных клубов, методистов по спорту как первичного организационного звена развития физической культуры и спорта в районе среди различных категорий и групп населения; </w:t>
      </w:r>
    </w:p>
    <w:p w:rsidR="00266390" w:rsidRPr="005B2C03" w:rsidRDefault="00266390" w:rsidP="0026639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 xml:space="preserve">отсутствие свободного доступа значительной части инвалидов и лиц с ограниченными возможностями здоровья к объектам спорта и неэффективная организация физкультурно-оздоровительной работы по месту жительства с данными группами граждан; </w:t>
      </w:r>
    </w:p>
    <w:p w:rsidR="00266390" w:rsidRPr="005B2C03" w:rsidRDefault="00266390" w:rsidP="0026639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низкий приток молодых специалистов в отрасль, "старение" профессиональных тренерских кадров и преподавателей физическо</w:t>
      </w:r>
      <w:r>
        <w:rPr>
          <w:rFonts w:ascii="Times New Roman" w:eastAsia="Calibri" w:hAnsi="Times New Roman" w:cs="Times New Roman"/>
          <w:sz w:val="28"/>
          <w:szCs w:val="28"/>
        </w:rPr>
        <w:t xml:space="preserve">й культуры в учебных заведениях. </w:t>
      </w:r>
    </w:p>
    <w:p w:rsidR="00266390" w:rsidRDefault="00266390" w:rsidP="00266390">
      <w:pPr>
        <w:pStyle w:val="af0"/>
        <w:tabs>
          <w:tab w:val="left" w:pos="284"/>
        </w:tabs>
        <w:ind w:firstLine="567"/>
        <w:rPr>
          <w:rFonts w:ascii="Times New Roman" w:hAnsi="Times New Roman"/>
          <w:b/>
          <w:bCs/>
          <w:sz w:val="28"/>
          <w:szCs w:val="28"/>
        </w:rPr>
      </w:pPr>
      <w:r>
        <w:rPr>
          <w:rFonts w:ascii="Times New Roman" w:hAnsi="Times New Roman"/>
          <w:b/>
          <w:bCs/>
          <w:sz w:val="28"/>
          <w:szCs w:val="28"/>
        </w:rPr>
        <w:tab/>
        <w:t xml:space="preserve"> </w:t>
      </w:r>
    </w:p>
    <w:p w:rsidR="00266390" w:rsidRPr="000A64A9" w:rsidRDefault="00266390" w:rsidP="00266390">
      <w:pPr>
        <w:pStyle w:val="af0"/>
        <w:tabs>
          <w:tab w:val="left" w:pos="284"/>
        </w:tabs>
        <w:ind w:firstLine="567"/>
        <w:rPr>
          <w:rFonts w:ascii="Times New Roman" w:eastAsia="Times New Roman" w:hAnsi="Times New Roman"/>
          <w:b/>
          <w:sz w:val="28"/>
          <w:szCs w:val="28"/>
        </w:rPr>
      </w:pPr>
      <w:r>
        <w:rPr>
          <w:rFonts w:ascii="Times New Roman" w:hAnsi="Times New Roman"/>
          <w:b/>
          <w:bCs/>
          <w:sz w:val="28"/>
          <w:szCs w:val="28"/>
        </w:rPr>
        <w:t xml:space="preserve"> 1.3.7. </w:t>
      </w:r>
      <w:r w:rsidRPr="005B2C03">
        <w:rPr>
          <w:rFonts w:ascii="Times New Roman" w:hAnsi="Times New Roman"/>
          <w:b/>
          <w:bCs/>
          <w:sz w:val="28"/>
          <w:szCs w:val="28"/>
        </w:rPr>
        <w:t xml:space="preserve">Культура </w:t>
      </w:r>
    </w:p>
    <w:p w:rsidR="00266390" w:rsidRDefault="00266390" w:rsidP="00266390">
      <w:pPr>
        <w:tabs>
          <w:tab w:val="left" w:pos="709"/>
          <w:tab w:val="left" w:pos="993"/>
        </w:tabs>
        <w:spacing w:after="0" w:line="240" w:lineRule="auto"/>
        <w:ind w:firstLine="851"/>
        <w:jc w:val="both"/>
        <w:rPr>
          <w:rFonts w:ascii="Times New Roman" w:eastAsia="Times New Roman" w:hAnsi="Times New Roman" w:cs="Times New Roman"/>
          <w:sz w:val="28"/>
          <w:szCs w:val="28"/>
          <w:lang w:eastAsia="ru-RU"/>
        </w:rPr>
      </w:pPr>
      <w:r w:rsidRPr="000A64A9">
        <w:rPr>
          <w:rFonts w:ascii="Times New Roman" w:eastAsia="Times New Roman" w:hAnsi="Times New Roman" w:cs="Times New Roman"/>
          <w:sz w:val="28"/>
          <w:szCs w:val="28"/>
          <w:lang w:eastAsia="ru-RU"/>
        </w:rPr>
        <w:t xml:space="preserve">На сегодняшний день учреждения культуры представлены тремя юридическими лицами: Вешкаймский Районный Дом культуры и 20 сельских отделений,  </w:t>
      </w:r>
      <w:proofErr w:type="spellStart"/>
      <w:r w:rsidRPr="000A64A9">
        <w:rPr>
          <w:rFonts w:ascii="Times New Roman" w:eastAsia="Times New Roman" w:hAnsi="Times New Roman" w:cs="Times New Roman"/>
          <w:sz w:val="28"/>
          <w:szCs w:val="28"/>
          <w:lang w:eastAsia="ru-RU"/>
        </w:rPr>
        <w:t>Вешкаймская</w:t>
      </w:r>
      <w:proofErr w:type="spellEnd"/>
      <w:r w:rsidRPr="000A64A9">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w:t>
      </w:r>
      <w:r w:rsidRPr="000A64A9">
        <w:rPr>
          <w:rFonts w:ascii="Times New Roman" w:eastAsia="Times New Roman" w:hAnsi="Times New Roman" w:cs="Times New Roman"/>
          <w:sz w:val="28"/>
          <w:szCs w:val="28"/>
          <w:lang w:eastAsia="ru-RU"/>
        </w:rPr>
        <w:t>ежпоселенческая</w:t>
      </w:r>
      <w:proofErr w:type="spellEnd"/>
      <w:r w:rsidRPr="000A64A9">
        <w:rPr>
          <w:rFonts w:ascii="Times New Roman" w:eastAsia="Times New Roman" w:hAnsi="Times New Roman" w:cs="Times New Roman"/>
          <w:sz w:val="28"/>
          <w:szCs w:val="28"/>
          <w:lang w:eastAsia="ru-RU"/>
        </w:rPr>
        <w:t xml:space="preserve"> библиотечная система и 19 сельских филиалов, Детская школа искусств и 3 внешних класса </w:t>
      </w:r>
      <w:r>
        <w:rPr>
          <w:rFonts w:ascii="Times New Roman" w:eastAsia="Times New Roman" w:hAnsi="Times New Roman" w:cs="Times New Roman"/>
          <w:sz w:val="28"/>
          <w:szCs w:val="28"/>
          <w:lang w:eastAsia="ru-RU"/>
        </w:rPr>
        <w:t xml:space="preserve"> (с.</w:t>
      </w:r>
      <w:r w:rsidRPr="000A64A9">
        <w:rPr>
          <w:rFonts w:ascii="Times New Roman" w:eastAsia="Times New Roman" w:hAnsi="Times New Roman" w:cs="Times New Roman"/>
          <w:sz w:val="28"/>
          <w:szCs w:val="28"/>
          <w:lang w:eastAsia="ru-RU"/>
        </w:rPr>
        <w:t xml:space="preserve"> </w:t>
      </w:r>
      <w:proofErr w:type="spellStart"/>
      <w:r w:rsidRPr="000A64A9">
        <w:rPr>
          <w:rFonts w:ascii="Times New Roman" w:eastAsia="Times New Roman" w:hAnsi="Times New Roman" w:cs="Times New Roman"/>
          <w:sz w:val="28"/>
          <w:szCs w:val="28"/>
          <w:lang w:eastAsia="ru-RU"/>
        </w:rPr>
        <w:t>Бекетовк</w:t>
      </w:r>
      <w:r>
        <w:rPr>
          <w:rFonts w:ascii="Times New Roman" w:eastAsia="Times New Roman" w:hAnsi="Times New Roman" w:cs="Times New Roman"/>
          <w:sz w:val="28"/>
          <w:szCs w:val="28"/>
          <w:lang w:eastAsia="ru-RU"/>
        </w:rPr>
        <w:t>а</w:t>
      </w:r>
      <w:proofErr w:type="spellEnd"/>
      <w:r w:rsidRPr="000A64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w:t>
      </w:r>
      <w:r w:rsidRPr="000A64A9">
        <w:rPr>
          <w:rFonts w:ascii="Times New Roman" w:eastAsia="Times New Roman" w:hAnsi="Times New Roman" w:cs="Times New Roman"/>
          <w:sz w:val="28"/>
          <w:szCs w:val="28"/>
          <w:lang w:eastAsia="ru-RU"/>
        </w:rPr>
        <w:t>Каргино</w:t>
      </w:r>
      <w:r>
        <w:rPr>
          <w:rFonts w:ascii="Times New Roman" w:eastAsia="Times New Roman" w:hAnsi="Times New Roman" w:cs="Times New Roman"/>
          <w:sz w:val="28"/>
          <w:szCs w:val="28"/>
          <w:lang w:eastAsia="ru-RU"/>
        </w:rPr>
        <w:t>, с.</w:t>
      </w:r>
      <w:r w:rsidRPr="000A64A9">
        <w:rPr>
          <w:rFonts w:ascii="Times New Roman" w:eastAsia="Times New Roman" w:hAnsi="Times New Roman" w:cs="Times New Roman"/>
          <w:sz w:val="28"/>
          <w:szCs w:val="28"/>
          <w:lang w:eastAsia="ru-RU"/>
        </w:rPr>
        <w:t xml:space="preserve"> Чуфарово</w:t>
      </w:r>
      <w:r>
        <w:rPr>
          <w:rFonts w:ascii="Times New Roman" w:eastAsia="Times New Roman" w:hAnsi="Times New Roman" w:cs="Times New Roman"/>
          <w:sz w:val="28"/>
          <w:szCs w:val="28"/>
          <w:lang w:eastAsia="ru-RU"/>
        </w:rPr>
        <w:t>)</w:t>
      </w:r>
      <w:r w:rsidRPr="000A64A9">
        <w:rPr>
          <w:rFonts w:ascii="Times New Roman" w:eastAsia="Times New Roman" w:hAnsi="Times New Roman" w:cs="Times New Roman"/>
          <w:sz w:val="28"/>
          <w:szCs w:val="28"/>
          <w:lang w:eastAsia="ru-RU"/>
        </w:rPr>
        <w:t xml:space="preserve">. В учреждениях культуры работает 163  человека. </w:t>
      </w:r>
    </w:p>
    <w:p w:rsidR="00266390" w:rsidRPr="000A64A9" w:rsidRDefault="00266390" w:rsidP="0026639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A64A9">
        <w:rPr>
          <w:rFonts w:ascii="Times New Roman" w:eastAsia="Times New Roman" w:hAnsi="Times New Roman" w:cs="Times New Roman"/>
          <w:sz w:val="28"/>
          <w:szCs w:val="28"/>
          <w:lang w:eastAsia="ru-RU"/>
        </w:rPr>
        <w:t>риоритетными направлениями в творческо-просветительском направлении для учреждений культуры стали сетевые акции: «Ночь кино», «</w:t>
      </w:r>
      <w:proofErr w:type="spellStart"/>
      <w:r w:rsidRPr="000A64A9">
        <w:rPr>
          <w:rFonts w:ascii="Times New Roman" w:eastAsia="Times New Roman" w:hAnsi="Times New Roman" w:cs="Times New Roman"/>
          <w:sz w:val="28"/>
          <w:szCs w:val="28"/>
          <w:lang w:eastAsia="ru-RU"/>
        </w:rPr>
        <w:t>Библионочь</w:t>
      </w:r>
      <w:proofErr w:type="spellEnd"/>
      <w:r w:rsidRPr="000A64A9">
        <w:rPr>
          <w:rFonts w:ascii="Times New Roman" w:eastAsia="Times New Roman" w:hAnsi="Times New Roman" w:cs="Times New Roman"/>
          <w:sz w:val="28"/>
          <w:szCs w:val="28"/>
          <w:lang w:eastAsia="ru-RU"/>
        </w:rPr>
        <w:t>», «День Победы»; мероприятия в рамках Года Российского кино,  Года здравоохранения и 250-летие со дня рождения Карамзина; а также мероприятия в рамках проектов «Искусство без границ», «Литературная филармония», «</w:t>
      </w:r>
      <w:proofErr w:type="spellStart"/>
      <w:r w:rsidRPr="000A64A9">
        <w:rPr>
          <w:rFonts w:ascii="Times New Roman" w:eastAsia="Times New Roman" w:hAnsi="Times New Roman" w:cs="Times New Roman"/>
          <w:sz w:val="28"/>
          <w:szCs w:val="28"/>
          <w:lang w:eastAsia="ru-RU"/>
        </w:rPr>
        <w:t>Киномобиль</w:t>
      </w:r>
      <w:proofErr w:type="spellEnd"/>
      <w:r w:rsidRPr="000A64A9">
        <w:rPr>
          <w:rFonts w:ascii="Times New Roman" w:eastAsia="Times New Roman" w:hAnsi="Times New Roman" w:cs="Times New Roman"/>
          <w:sz w:val="28"/>
          <w:szCs w:val="28"/>
          <w:lang w:eastAsia="ru-RU"/>
        </w:rPr>
        <w:t>» и «КИБО - комплексно-информационное библиотечное обслуживание».</w:t>
      </w:r>
    </w:p>
    <w:p w:rsidR="00266390" w:rsidRPr="005B2C03" w:rsidRDefault="00266390" w:rsidP="00266390">
      <w:pPr>
        <w:keepLines/>
        <w:shd w:val="clear" w:color="auto" w:fill="FFFFFF"/>
        <w:spacing w:after="0" w:line="240" w:lineRule="auto"/>
        <w:ind w:firstLine="709"/>
        <w:jc w:val="both"/>
        <w:rPr>
          <w:rFonts w:ascii="Times New Roman" w:eastAsia="Calibri" w:hAnsi="Times New Roman" w:cs="Times New Roman"/>
          <w:bCs/>
          <w:sz w:val="28"/>
          <w:szCs w:val="28"/>
        </w:rPr>
      </w:pPr>
      <w:r w:rsidRPr="005B2C03">
        <w:rPr>
          <w:rFonts w:ascii="Times New Roman" w:eastAsia="Calibri" w:hAnsi="Times New Roman" w:cs="Times New Roman"/>
          <w:bCs/>
          <w:sz w:val="28"/>
          <w:szCs w:val="28"/>
        </w:rPr>
        <w:t xml:space="preserve">В структуру РДК входит информационно-методический отдел, который осуществляет функции координатора деятельности сельских домов культуры, сбор и обработку сводной статистики. </w:t>
      </w:r>
    </w:p>
    <w:p w:rsidR="00266390" w:rsidRPr="005B2C03" w:rsidRDefault="00266390" w:rsidP="00266390">
      <w:pPr>
        <w:shd w:val="clear" w:color="auto" w:fill="FFFFFF"/>
        <w:spacing w:after="0" w:line="240" w:lineRule="auto"/>
        <w:ind w:firstLine="567"/>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 xml:space="preserve">  Обеспеченность культурно-досуговых </w:t>
      </w:r>
      <w:proofErr w:type="gramStart"/>
      <w:r w:rsidRPr="005B2C03">
        <w:rPr>
          <w:rFonts w:ascii="Times New Roman" w:eastAsia="Calibri" w:hAnsi="Times New Roman" w:cs="Times New Roman"/>
          <w:sz w:val="28"/>
          <w:szCs w:val="28"/>
        </w:rPr>
        <w:t>учреждений  посадочными</w:t>
      </w:r>
      <w:proofErr w:type="gramEnd"/>
      <w:r w:rsidRPr="005B2C03">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соответствует нормативам.</w:t>
      </w:r>
    </w:p>
    <w:p w:rsidR="00266390" w:rsidRDefault="00266390" w:rsidP="00266390">
      <w:pPr>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 xml:space="preserve">Ежегодно в районе проводится более </w:t>
      </w:r>
      <w:r>
        <w:rPr>
          <w:rFonts w:ascii="Times New Roman" w:eastAsia="Calibri" w:hAnsi="Times New Roman" w:cs="Times New Roman"/>
          <w:sz w:val="28"/>
          <w:szCs w:val="28"/>
        </w:rPr>
        <w:t>4500</w:t>
      </w:r>
      <w:r w:rsidRPr="005B2C03">
        <w:rPr>
          <w:rFonts w:ascii="Times New Roman" w:eastAsia="Calibri" w:hAnsi="Times New Roman" w:cs="Times New Roman"/>
          <w:sz w:val="28"/>
          <w:szCs w:val="28"/>
        </w:rPr>
        <w:t xml:space="preserve"> культурно-массовых мероприятий.</w:t>
      </w:r>
    </w:p>
    <w:p w:rsidR="00266390" w:rsidRPr="002D6F28" w:rsidRDefault="00266390" w:rsidP="00266390">
      <w:pPr>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bCs/>
          <w:sz w:val="28"/>
          <w:szCs w:val="28"/>
          <w:lang w:eastAsia="ar-SA"/>
        </w:rPr>
        <w:t xml:space="preserve">На базе культурно-досуговых учреждений </w:t>
      </w:r>
      <w:r>
        <w:rPr>
          <w:rFonts w:ascii="Times New Roman" w:eastAsia="Calibri" w:hAnsi="Times New Roman" w:cs="Times New Roman"/>
          <w:bCs/>
          <w:sz w:val="28"/>
          <w:szCs w:val="28"/>
          <w:lang w:eastAsia="ar-SA"/>
        </w:rPr>
        <w:t>р</w:t>
      </w:r>
      <w:r w:rsidRPr="005B2C03">
        <w:rPr>
          <w:rFonts w:ascii="Times New Roman" w:eastAsia="Calibri" w:hAnsi="Times New Roman" w:cs="Times New Roman"/>
          <w:bCs/>
          <w:sz w:val="28"/>
          <w:szCs w:val="28"/>
          <w:lang w:eastAsia="ar-SA"/>
        </w:rPr>
        <w:t xml:space="preserve">айона (далее – КДУ) осуществляют деятельность клубные формирования и любительские художественные коллективы. Работают коллективы любительского художественного творчества по вокально-хоровому жанру, театральные, фольклорные, </w:t>
      </w:r>
      <w:proofErr w:type="gramStart"/>
      <w:r w:rsidRPr="005B2C03">
        <w:rPr>
          <w:rFonts w:ascii="Times New Roman" w:eastAsia="Calibri" w:hAnsi="Times New Roman" w:cs="Times New Roman"/>
          <w:bCs/>
          <w:sz w:val="28"/>
          <w:szCs w:val="28"/>
          <w:lang w:eastAsia="ar-SA"/>
        </w:rPr>
        <w:t>хореографические,  декоративно</w:t>
      </w:r>
      <w:proofErr w:type="gramEnd"/>
      <w:r w:rsidRPr="005B2C03">
        <w:rPr>
          <w:rFonts w:ascii="Times New Roman" w:eastAsia="Calibri" w:hAnsi="Times New Roman" w:cs="Times New Roman"/>
          <w:bCs/>
          <w:sz w:val="28"/>
          <w:szCs w:val="28"/>
          <w:lang w:eastAsia="ar-SA"/>
        </w:rPr>
        <w:t>-прикладного творчества, любительские объединения и клубы по интересам (детские, молодежные, семейные, ветеранские клубы, клубы любителей театра, песни, танца).</w:t>
      </w:r>
    </w:p>
    <w:p w:rsidR="00266390" w:rsidRPr="005B2C03" w:rsidRDefault="00266390" w:rsidP="00266390">
      <w:pPr>
        <w:shd w:val="clear" w:color="auto" w:fill="FFFFFF"/>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 xml:space="preserve">Всего в КДУ  </w:t>
      </w:r>
      <w:r>
        <w:rPr>
          <w:rFonts w:ascii="Times New Roman" w:eastAsia="Calibri" w:hAnsi="Times New Roman" w:cs="Times New Roman"/>
          <w:sz w:val="28"/>
          <w:szCs w:val="28"/>
        </w:rPr>
        <w:t>6</w:t>
      </w:r>
      <w:r w:rsidRPr="005B2C03">
        <w:rPr>
          <w:rFonts w:ascii="Times New Roman" w:eastAsia="Calibri" w:hAnsi="Times New Roman" w:cs="Times New Roman"/>
          <w:sz w:val="28"/>
          <w:szCs w:val="28"/>
        </w:rPr>
        <w:t xml:space="preserve">6  клубных  формирований,  число участников в них  </w:t>
      </w:r>
      <w:r>
        <w:rPr>
          <w:rFonts w:ascii="Times New Roman" w:eastAsia="Calibri" w:hAnsi="Times New Roman" w:cs="Times New Roman"/>
          <w:sz w:val="28"/>
          <w:szCs w:val="28"/>
        </w:rPr>
        <w:t>1</w:t>
      </w:r>
      <w:r w:rsidRPr="005B2C03">
        <w:rPr>
          <w:rFonts w:ascii="Times New Roman" w:eastAsia="Calibri" w:hAnsi="Times New Roman" w:cs="Times New Roman"/>
          <w:sz w:val="28"/>
          <w:szCs w:val="28"/>
        </w:rPr>
        <w:t>407 человек, в том числе 1</w:t>
      </w:r>
      <w:r>
        <w:rPr>
          <w:rFonts w:ascii="Times New Roman" w:eastAsia="Calibri" w:hAnsi="Times New Roman" w:cs="Times New Roman"/>
          <w:sz w:val="28"/>
          <w:szCs w:val="28"/>
        </w:rPr>
        <w:t>2</w:t>
      </w:r>
      <w:r w:rsidRPr="005B2C03">
        <w:rPr>
          <w:rFonts w:ascii="Times New Roman" w:eastAsia="Calibri" w:hAnsi="Times New Roman" w:cs="Times New Roman"/>
          <w:sz w:val="28"/>
          <w:szCs w:val="28"/>
        </w:rPr>
        <w:t xml:space="preserve">47 детей. В расчете на 1000 человек населения число участников клубных формирований составляет   </w:t>
      </w:r>
      <w:r>
        <w:rPr>
          <w:rFonts w:ascii="Times New Roman" w:eastAsia="Calibri" w:hAnsi="Times New Roman" w:cs="Times New Roman"/>
          <w:sz w:val="28"/>
          <w:szCs w:val="28"/>
        </w:rPr>
        <w:t>21</w:t>
      </w:r>
      <w:r w:rsidRPr="005B2C03">
        <w:rPr>
          <w:rFonts w:ascii="Times New Roman" w:eastAsia="Calibri" w:hAnsi="Times New Roman" w:cs="Times New Roman"/>
          <w:sz w:val="28"/>
          <w:szCs w:val="28"/>
        </w:rPr>
        <w:t xml:space="preserve"> человек, в том числе  </w:t>
      </w:r>
      <w:r>
        <w:rPr>
          <w:rFonts w:ascii="Times New Roman" w:eastAsia="Calibri" w:hAnsi="Times New Roman" w:cs="Times New Roman"/>
          <w:sz w:val="28"/>
          <w:szCs w:val="28"/>
        </w:rPr>
        <w:t>19</w:t>
      </w:r>
      <w:r w:rsidRPr="005B2C03">
        <w:rPr>
          <w:rFonts w:ascii="Times New Roman" w:eastAsia="Calibri" w:hAnsi="Times New Roman" w:cs="Times New Roman"/>
          <w:sz w:val="28"/>
          <w:szCs w:val="28"/>
        </w:rPr>
        <w:t xml:space="preserve">  детей.</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Среди коллективов самодеятельного художественного творчества в КДУ 7 имеют звание «народный».</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 xml:space="preserve">Неотъемлемой частью культуры каждого народа является народное декоративно - прикладное искусство. В целях сохранения декоративно-прикладного искусства (далее – ДПИ) и ремёсел, содействия в самореализации мастеров–любителей </w:t>
      </w:r>
      <w:r>
        <w:rPr>
          <w:rFonts w:ascii="Times New Roman" w:eastAsia="Calibri" w:hAnsi="Times New Roman" w:cs="Times New Roman"/>
          <w:sz w:val="28"/>
          <w:szCs w:val="28"/>
        </w:rPr>
        <w:t>работают кружки по прикладному искусству.</w:t>
      </w:r>
    </w:p>
    <w:p w:rsidR="00266390" w:rsidRPr="005B2C03" w:rsidRDefault="00266390" w:rsidP="00266390">
      <w:pPr>
        <w:spacing w:after="0" w:line="240" w:lineRule="auto"/>
        <w:ind w:firstLine="709"/>
        <w:jc w:val="both"/>
        <w:rPr>
          <w:rFonts w:ascii="Times New Roman" w:eastAsia="Times New Roman" w:hAnsi="Times New Roman" w:cs="Times New Roman"/>
          <w:sz w:val="28"/>
          <w:szCs w:val="28"/>
        </w:rPr>
      </w:pPr>
      <w:r w:rsidRPr="005B2C03">
        <w:rPr>
          <w:rFonts w:ascii="Times New Roman" w:eastAsia="Times New Roman" w:hAnsi="Times New Roman" w:cs="Times New Roman"/>
          <w:sz w:val="28"/>
          <w:szCs w:val="28"/>
        </w:rPr>
        <w:t xml:space="preserve">Основной деятельностью </w:t>
      </w:r>
      <w:r>
        <w:rPr>
          <w:rFonts w:ascii="Times New Roman" w:eastAsia="Times New Roman" w:hAnsi="Times New Roman" w:cs="Times New Roman"/>
          <w:sz w:val="28"/>
          <w:szCs w:val="28"/>
        </w:rPr>
        <w:t xml:space="preserve">КДУ </w:t>
      </w:r>
      <w:r w:rsidRPr="005B2C03">
        <w:rPr>
          <w:rFonts w:ascii="Times New Roman" w:eastAsia="Times New Roman" w:hAnsi="Times New Roman" w:cs="Times New Roman"/>
          <w:sz w:val="28"/>
          <w:szCs w:val="28"/>
        </w:rPr>
        <w:t>является пропаганда культуры народа</w:t>
      </w:r>
      <w:r>
        <w:rPr>
          <w:rFonts w:ascii="Times New Roman" w:eastAsia="Times New Roman" w:hAnsi="Times New Roman" w:cs="Times New Roman"/>
          <w:sz w:val="28"/>
          <w:szCs w:val="28"/>
        </w:rPr>
        <w:t xml:space="preserve"> района</w:t>
      </w:r>
      <w:r w:rsidRPr="005B2C03">
        <w:rPr>
          <w:rFonts w:ascii="Times New Roman" w:eastAsia="Times New Roman" w:hAnsi="Times New Roman" w:cs="Times New Roman"/>
          <w:sz w:val="28"/>
          <w:szCs w:val="28"/>
        </w:rPr>
        <w:t xml:space="preserve"> через выставочную деятельность, сохранение и развитие основных видов ДПИ и ремесел</w:t>
      </w:r>
      <w:r w:rsidRPr="005B2C03">
        <w:rPr>
          <w:rFonts w:ascii="Times New Roman" w:eastAsia="Calibri" w:hAnsi="Times New Roman" w:cs="Times New Roman"/>
          <w:sz w:val="28"/>
          <w:szCs w:val="28"/>
        </w:rPr>
        <w:t>, деятельность, связанная с изготовлением предметов ДПИ сувенирного характера, передающих традиции и     самобытность  народ</w:t>
      </w:r>
      <w:r>
        <w:rPr>
          <w:rFonts w:ascii="Times New Roman" w:eastAsia="Calibri" w:hAnsi="Times New Roman" w:cs="Times New Roman"/>
          <w:sz w:val="28"/>
          <w:szCs w:val="28"/>
        </w:rPr>
        <w:t>ов района</w:t>
      </w:r>
      <w:r w:rsidRPr="005B2C03">
        <w:rPr>
          <w:rFonts w:ascii="Times New Roman" w:eastAsia="Calibri" w:hAnsi="Times New Roman" w:cs="Times New Roman"/>
          <w:sz w:val="28"/>
          <w:szCs w:val="28"/>
        </w:rPr>
        <w:t>.</w:t>
      </w:r>
      <w:r w:rsidRPr="005B2C03">
        <w:rPr>
          <w:rFonts w:ascii="Times New Roman" w:eastAsia="Times New Roman" w:hAnsi="Times New Roman" w:cs="Times New Roman"/>
          <w:sz w:val="28"/>
          <w:szCs w:val="28"/>
        </w:rPr>
        <w:t xml:space="preserve">    </w:t>
      </w:r>
    </w:p>
    <w:p w:rsidR="00266390" w:rsidRPr="00462910" w:rsidRDefault="00266390" w:rsidP="00266390">
      <w:pPr>
        <w:spacing w:after="0" w:line="240" w:lineRule="auto"/>
        <w:ind w:firstLine="709"/>
        <w:jc w:val="both"/>
        <w:rPr>
          <w:rFonts w:ascii="Times New Roman" w:eastAsia="Calibri" w:hAnsi="Times New Roman" w:cs="Times New Roman"/>
          <w:sz w:val="28"/>
          <w:szCs w:val="28"/>
        </w:rPr>
      </w:pPr>
      <w:r w:rsidRPr="00462910">
        <w:rPr>
          <w:rFonts w:ascii="Times New Roman" w:eastAsia="Calibri" w:hAnsi="Times New Roman" w:cs="Times New Roman"/>
          <w:sz w:val="28"/>
          <w:szCs w:val="28"/>
        </w:rPr>
        <w:t>Учреждениями культуры проводились традиционные конкурсы и фестивали</w:t>
      </w:r>
      <w:r>
        <w:rPr>
          <w:rFonts w:ascii="Times New Roman" w:eastAsia="Calibri" w:hAnsi="Times New Roman" w:cs="Times New Roman"/>
          <w:sz w:val="28"/>
          <w:szCs w:val="28"/>
        </w:rPr>
        <w:t>, с</w:t>
      </w:r>
      <w:r w:rsidRPr="00462910">
        <w:rPr>
          <w:rFonts w:ascii="Times New Roman" w:eastAsia="Calibri" w:hAnsi="Times New Roman" w:cs="Times New Roman"/>
          <w:sz w:val="28"/>
          <w:szCs w:val="28"/>
        </w:rPr>
        <w:t>емь из</w:t>
      </w:r>
      <w:r>
        <w:rPr>
          <w:rFonts w:ascii="Times New Roman" w:eastAsia="Calibri" w:hAnsi="Times New Roman" w:cs="Times New Roman"/>
          <w:sz w:val="28"/>
          <w:szCs w:val="28"/>
        </w:rPr>
        <w:t xml:space="preserve"> которых</w:t>
      </w:r>
      <w:r w:rsidRPr="00462910">
        <w:rPr>
          <w:rFonts w:ascii="Times New Roman" w:eastAsia="Calibri" w:hAnsi="Times New Roman" w:cs="Times New Roman"/>
          <w:sz w:val="28"/>
          <w:szCs w:val="28"/>
        </w:rPr>
        <w:t xml:space="preserve"> входят в фестивальную карту района.</w:t>
      </w:r>
    </w:p>
    <w:p w:rsidR="00266390" w:rsidRPr="00462910" w:rsidRDefault="00266390" w:rsidP="00266390">
      <w:pPr>
        <w:tabs>
          <w:tab w:val="left" w:pos="993"/>
        </w:tabs>
        <w:spacing w:after="0" w:line="240" w:lineRule="auto"/>
        <w:ind w:firstLine="709"/>
        <w:contextualSpacing/>
        <w:jc w:val="both"/>
        <w:rPr>
          <w:rFonts w:ascii="Times New Roman" w:eastAsia="Times New Roman" w:hAnsi="Times New Roman" w:cs="Times New Roman"/>
          <w:kern w:val="1"/>
          <w:sz w:val="28"/>
          <w:szCs w:val="28"/>
          <w:lang w:eastAsia="ar-SA"/>
        </w:rPr>
      </w:pPr>
      <w:r w:rsidRPr="00462910">
        <w:rPr>
          <w:rFonts w:ascii="Times New Roman" w:eastAsia="Times New Roman" w:hAnsi="Times New Roman" w:cs="Times New Roman"/>
          <w:kern w:val="1"/>
          <w:sz w:val="28"/>
          <w:szCs w:val="28"/>
          <w:lang w:eastAsia="ar-SA"/>
        </w:rPr>
        <w:t xml:space="preserve">Районный конкурс патриотической песни «Афганский ветер» проводится в  </w:t>
      </w:r>
      <w:proofErr w:type="spellStart"/>
      <w:r w:rsidRPr="00462910">
        <w:rPr>
          <w:rFonts w:ascii="Times New Roman" w:eastAsia="Times New Roman" w:hAnsi="Times New Roman" w:cs="Times New Roman"/>
          <w:kern w:val="1"/>
          <w:sz w:val="28"/>
          <w:szCs w:val="28"/>
          <w:lang w:eastAsia="ar-SA"/>
        </w:rPr>
        <w:t>Каргинском</w:t>
      </w:r>
      <w:proofErr w:type="spellEnd"/>
      <w:r w:rsidRPr="00462910">
        <w:rPr>
          <w:rFonts w:ascii="Times New Roman" w:eastAsia="Times New Roman" w:hAnsi="Times New Roman" w:cs="Times New Roman"/>
          <w:kern w:val="1"/>
          <w:sz w:val="28"/>
          <w:szCs w:val="28"/>
          <w:lang w:eastAsia="ar-SA"/>
        </w:rPr>
        <w:t xml:space="preserve"> Доме культуры. В нём принимают участие солисты, хоровые и вокальные коллективы, а так же боевое братство Вешкаймского района.   </w:t>
      </w:r>
    </w:p>
    <w:p w:rsidR="00266390" w:rsidRPr="000A64A9" w:rsidRDefault="00266390" w:rsidP="00266390">
      <w:pPr>
        <w:tabs>
          <w:tab w:val="left" w:pos="993"/>
        </w:tabs>
        <w:spacing w:after="0" w:line="240" w:lineRule="auto"/>
        <w:ind w:firstLine="709"/>
        <w:contextualSpacing/>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В</w:t>
      </w:r>
      <w:r w:rsidRPr="000A64A9">
        <w:rPr>
          <w:rFonts w:ascii="Times New Roman" w:eastAsia="Times New Roman" w:hAnsi="Times New Roman" w:cs="Times New Roman"/>
          <w:kern w:val="1"/>
          <w:sz w:val="28"/>
          <w:szCs w:val="28"/>
          <w:lang w:eastAsia="ar-SA"/>
        </w:rPr>
        <w:t xml:space="preserve"> </w:t>
      </w:r>
      <w:proofErr w:type="spellStart"/>
      <w:r w:rsidRPr="000A64A9">
        <w:rPr>
          <w:rFonts w:ascii="Times New Roman" w:eastAsia="Times New Roman" w:hAnsi="Times New Roman" w:cs="Times New Roman"/>
          <w:kern w:val="1"/>
          <w:sz w:val="28"/>
          <w:szCs w:val="28"/>
          <w:lang w:eastAsia="ar-SA"/>
        </w:rPr>
        <w:t>Вешкаймском</w:t>
      </w:r>
      <w:proofErr w:type="spellEnd"/>
      <w:r w:rsidRPr="000A64A9">
        <w:rPr>
          <w:rFonts w:ascii="Times New Roman" w:eastAsia="Times New Roman" w:hAnsi="Times New Roman" w:cs="Times New Roman"/>
          <w:kern w:val="1"/>
          <w:sz w:val="28"/>
          <w:szCs w:val="28"/>
          <w:lang w:eastAsia="ar-SA"/>
        </w:rPr>
        <w:t xml:space="preserve"> Районном Доме Культуры проходи</w:t>
      </w:r>
      <w:r>
        <w:rPr>
          <w:rFonts w:ascii="Times New Roman" w:eastAsia="Times New Roman" w:hAnsi="Times New Roman" w:cs="Times New Roman"/>
          <w:kern w:val="1"/>
          <w:sz w:val="28"/>
          <w:szCs w:val="28"/>
          <w:lang w:eastAsia="ar-SA"/>
        </w:rPr>
        <w:t xml:space="preserve">т ежегодный </w:t>
      </w:r>
      <w:r w:rsidRPr="000A64A9">
        <w:rPr>
          <w:rFonts w:ascii="Times New Roman" w:eastAsia="Times New Roman" w:hAnsi="Times New Roman" w:cs="Times New Roman"/>
          <w:kern w:val="1"/>
          <w:sz w:val="28"/>
          <w:szCs w:val="28"/>
          <w:lang w:eastAsia="ar-SA"/>
        </w:rPr>
        <w:t xml:space="preserve"> региональный конкурс вокального искусства </w:t>
      </w:r>
      <w:r w:rsidRPr="000A64A9">
        <w:rPr>
          <w:rFonts w:ascii="Times New Roman" w:eastAsia="Times New Roman" w:hAnsi="Times New Roman" w:cs="Times New Roman"/>
          <w:b/>
          <w:kern w:val="1"/>
          <w:sz w:val="28"/>
          <w:szCs w:val="28"/>
          <w:lang w:eastAsia="ar-SA"/>
        </w:rPr>
        <w:t>«</w:t>
      </w:r>
      <w:r w:rsidRPr="00462910">
        <w:rPr>
          <w:rFonts w:ascii="Times New Roman" w:eastAsia="Times New Roman" w:hAnsi="Times New Roman" w:cs="Times New Roman"/>
          <w:kern w:val="1"/>
          <w:sz w:val="28"/>
          <w:szCs w:val="28"/>
          <w:lang w:eastAsia="ar-SA"/>
        </w:rPr>
        <w:t>Очарование романса».</w:t>
      </w:r>
      <w:r w:rsidRPr="000A64A9">
        <w:rPr>
          <w:rFonts w:ascii="Times New Roman" w:eastAsia="Times New Roman" w:hAnsi="Times New Roman" w:cs="Times New Roman"/>
          <w:kern w:val="1"/>
          <w:sz w:val="28"/>
          <w:szCs w:val="28"/>
          <w:lang w:eastAsia="ar-SA"/>
        </w:rPr>
        <w:t xml:space="preserve"> В конкурсе принимали участие вокалисты, хоровые и вокальные коллективы из 10 районов Ульяновской области и из города.</w:t>
      </w:r>
      <w:r>
        <w:rPr>
          <w:rFonts w:ascii="Times New Roman" w:eastAsia="Times New Roman" w:hAnsi="Times New Roman" w:cs="Times New Roman"/>
          <w:kern w:val="1"/>
          <w:sz w:val="28"/>
          <w:szCs w:val="28"/>
          <w:lang w:eastAsia="ar-SA"/>
        </w:rPr>
        <w:t xml:space="preserve"> </w:t>
      </w:r>
      <w:r w:rsidRPr="000A64A9">
        <w:rPr>
          <w:rFonts w:ascii="Times New Roman" w:eastAsia="Times New Roman" w:hAnsi="Times New Roman" w:cs="Times New Roman"/>
          <w:kern w:val="1"/>
          <w:sz w:val="28"/>
          <w:szCs w:val="28"/>
          <w:lang w:eastAsia="ar-SA"/>
        </w:rPr>
        <w:t xml:space="preserve">Алатырь (республика Чувашия). Гран-при конкурса завоевал Игорь Львов из </w:t>
      </w:r>
      <w:proofErr w:type="spellStart"/>
      <w:r w:rsidRPr="000A64A9">
        <w:rPr>
          <w:rFonts w:ascii="Times New Roman" w:eastAsia="Times New Roman" w:hAnsi="Times New Roman" w:cs="Times New Roman"/>
          <w:kern w:val="1"/>
          <w:sz w:val="28"/>
          <w:szCs w:val="28"/>
          <w:lang w:eastAsia="ar-SA"/>
        </w:rPr>
        <w:t>Карсунского</w:t>
      </w:r>
      <w:proofErr w:type="spellEnd"/>
      <w:r w:rsidRPr="000A64A9">
        <w:rPr>
          <w:rFonts w:ascii="Times New Roman" w:eastAsia="Times New Roman" w:hAnsi="Times New Roman" w:cs="Times New Roman"/>
          <w:kern w:val="1"/>
          <w:sz w:val="28"/>
          <w:szCs w:val="28"/>
          <w:lang w:eastAsia="ar-SA"/>
        </w:rPr>
        <w:t xml:space="preserve"> района.</w:t>
      </w:r>
    </w:p>
    <w:p w:rsidR="00266390" w:rsidRPr="000A64A9" w:rsidRDefault="00266390" w:rsidP="00266390">
      <w:pPr>
        <w:tabs>
          <w:tab w:val="left" w:pos="993"/>
        </w:tabs>
        <w:spacing w:after="0" w:line="240" w:lineRule="auto"/>
        <w:ind w:firstLine="709"/>
        <w:contextualSpacing/>
        <w:jc w:val="both"/>
        <w:rPr>
          <w:rFonts w:ascii="Times New Roman" w:eastAsia="Times New Roman" w:hAnsi="Times New Roman" w:cs="Times New Roman"/>
          <w:kern w:val="1"/>
          <w:sz w:val="28"/>
          <w:szCs w:val="28"/>
          <w:lang w:eastAsia="ar-SA"/>
        </w:rPr>
      </w:pPr>
      <w:r w:rsidRPr="000A64A9">
        <w:rPr>
          <w:rFonts w:ascii="Times New Roman" w:eastAsia="Times New Roman" w:hAnsi="Times New Roman" w:cs="Times New Roman"/>
          <w:kern w:val="1"/>
          <w:sz w:val="28"/>
          <w:szCs w:val="28"/>
          <w:lang w:eastAsia="ar-SA"/>
        </w:rPr>
        <w:t xml:space="preserve"> Вешкаймская Детская Школа искусств проводи</w:t>
      </w:r>
      <w:r>
        <w:rPr>
          <w:rFonts w:ascii="Times New Roman" w:eastAsia="Times New Roman" w:hAnsi="Times New Roman" w:cs="Times New Roman"/>
          <w:kern w:val="1"/>
          <w:sz w:val="28"/>
          <w:szCs w:val="28"/>
          <w:lang w:eastAsia="ar-SA"/>
        </w:rPr>
        <w:t>т</w:t>
      </w:r>
      <w:r w:rsidRPr="000A64A9">
        <w:rPr>
          <w:rFonts w:ascii="Times New Roman" w:eastAsia="Times New Roman" w:hAnsi="Times New Roman" w:cs="Times New Roman"/>
          <w:kern w:val="1"/>
          <w:sz w:val="28"/>
          <w:szCs w:val="28"/>
          <w:lang w:eastAsia="ar-SA"/>
        </w:rPr>
        <w:t xml:space="preserve"> детский региональный конкурс инструментальной музыки </w:t>
      </w:r>
      <w:r w:rsidRPr="00462910">
        <w:rPr>
          <w:rFonts w:ascii="Times New Roman" w:eastAsia="Times New Roman" w:hAnsi="Times New Roman" w:cs="Times New Roman"/>
          <w:kern w:val="1"/>
          <w:sz w:val="28"/>
          <w:szCs w:val="28"/>
          <w:lang w:eastAsia="ar-SA"/>
        </w:rPr>
        <w:t>«Золотой камертон» во славу русских святых Бориса и Глеба. Участниками являются</w:t>
      </w:r>
      <w:r w:rsidRPr="000A64A9">
        <w:rPr>
          <w:rFonts w:ascii="Times New Roman" w:eastAsia="Times New Roman" w:hAnsi="Times New Roman" w:cs="Times New Roman"/>
          <w:kern w:val="1"/>
          <w:sz w:val="28"/>
          <w:szCs w:val="28"/>
          <w:lang w:eastAsia="ar-SA"/>
        </w:rPr>
        <w:t xml:space="preserve"> учащиеся школ искусств Ульяновской области и республики Чувашии. </w:t>
      </w:r>
    </w:p>
    <w:p w:rsidR="00266390" w:rsidRPr="000A64A9" w:rsidRDefault="00266390" w:rsidP="00266390">
      <w:pPr>
        <w:tabs>
          <w:tab w:val="left" w:pos="993"/>
        </w:tabs>
        <w:spacing w:after="0" w:line="240" w:lineRule="auto"/>
        <w:ind w:firstLine="709"/>
        <w:contextualSpacing/>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Ежегодно </w:t>
      </w:r>
      <w:r w:rsidRPr="000A64A9">
        <w:rPr>
          <w:rFonts w:ascii="Times New Roman" w:eastAsia="Times New Roman" w:hAnsi="Times New Roman" w:cs="Times New Roman"/>
          <w:kern w:val="1"/>
          <w:sz w:val="28"/>
          <w:szCs w:val="28"/>
          <w:lang w:eastAsia="ar-SA"/>
        </w:rPr>
        <w:t>12 июня в Вешкайме проходи</w:t>
      </w:r>
      <w:r>
        <w:rPr>
          <w:rFonts w:ascii="Times New Roman" w:eastAsia="Times New Roman" w:hAnsi="Times New Roman" w:cs="Times New Roman"/>
          <w:kern w:val="1"/>
          <w:sz w:val="28"/>
          <w:szCs w:val="28"/>
          <w:lang w:eastAsia="ar-SA"/>
        </w:rPr>
        <w:t>т</w:t>
      </w:r>
      <w:r w:rsidRPr="000A64A9">
        <w:rPr>
          <w:rFonts w:ascii="Times New Roman" w:eastAsia="Times New Roman" w:hAnsi="Times New Roman" w:cs="Times New Roman"/>
          <w:kern w:val="1"/>
          <w:sz w:val="28"/>
          <w:szCs w:val="28"/>
          <w:lang w:eastAsia="ar-SA"/>
        </w:rPr>
        <w:t xml:space="preserve"> межрайонный фестиваль народного творчества </w:t>
      </w:r>
      <w:r w:rsidRPr="000A64A9">
        <w:rPr>
          <w:rFonts w:ascii="Times New Roman" w:eastAsia="Times New Roman" w:hAnsi="Times New Roman" w:cs="Times New Roman"/>
          <w:b/>
          <w:kern w:val="1"/>
          <w:sz w:val="28"/>
          <w:szCs w:val="28"/>
          <w:lang w:eastAsia="ar-SA"/>
        </w:rPr>
        <w:t>«</w:t>
      </w:r>
      <w:r w:rsidRPr="00462910">
        <w:rPr>
          <w:rFonts w:ascii="Times New Roman" w:eastAsia="Times New Roman" w:hAnsi="Times New Roman" w:cs="Times New Roman"/>
          <w:kern w:val="1"/>
          <w:sz w:val="28"/>
          <w:szCs w:val="28"/>
          <w:lang w:eastAsia="ar-SA"/>
        </w:rPr>
        <w:t>Венок дружбы»</w:t>
      </w:r>
      <w:r w:rsidRPr="000A64A9">
        <w:rPr>
          <w:rFonts w:ascii="Times New Roman" w:eastAsia="Times New Roman" w:hAnsi="Times New Roman" w:cs="Times New Roman"/>
          <w:b/>
          <w:kern w:val="1"/>
          <w:sz w:val="28"/>
          <w:szCs w:val="28"/>
          <w:lang w:eastAsia="ar-SA"/>
        </w:rPr>
        <w:t>.</w:t>
      </w:r>
      <w:r w:rsidRPr="000A64A9">
        <w:rPr>
          <w:rFonts w:ascii="Times New Roman" w:eastAsia="Times New Roman" w:hAnsi="Times New Roman" w:cs="Times New Roman"/>
          <w:kern w:val="1"/>
          <w:sz w:val="28"/>
          <w:szCs w:val="28"/>
          <w:lang w:eastAsia="ar-SA"/>
        </w:rPr>
        <w:t xml:space="preserve"> В ходе фестиваля в зелёной зоне  организ</w:t>
      </w:r>
      <w:r>
        <w:rPr>
          <w:rFonts w:ascii="Times New Roman" w:eastAsia="Times New Roman" w:hAnsi="Times New Roman" w:cs="Times New Roman"/>
          <w:kern w:val="1"/>
          <w:sz w:val="28"/>
          <w:szCs w:val="28"/>
          <w:lang w:eastAsia="ar-SA"/>
        </w:rPr>
        <w:t xml:space="preserve">уется </w:t>
      </w:r>
      <w:r w:rsidRPr="000A64A9">
        <w:rPr>
          <w:rFonts w:ascii="Times New Roman" w:eastAsia="Times New Roman" w:hAnsi="Times New Roman" w:cs="Times New Roman"/>
          <w:kern w:val="1"/>
          <w:sz w:val="28"/>
          <w:szCs w:val="28"/>
          <w:lang w:eastAsia="ar-SA"/>
        </w:rPr>
        <w:t xml:space="preserve"> «Город мастеров», где каждое поселение оформ</w:t>
      </w:r>
      <w:r>
        <w:rPr>
          <w:rFonts w:ascii="Times New Roman" w:eastAsia="Times New Roman" w:hAnsi="Times New Roman" w:cs="Times New Roman"/>
          <w:kern w:val="1"/>
          <w:sz w:val="28"/>
          <w:szCs w:val="28"/>
          <w:lang w:eastAsia="ar-SA"/>
        </w:rPr>
        <w:t>ляет</w:t>
      </w:r>
      <w:r w:rsidRPr="000A64A9">
        <w:rPr>
          <w:rFonts w:ascii="Times New Roman" w:eastAsia="Times New Roman" w:hAnsi="Times New Roman" w:cs="Times New Roman"/>
          <w:kern w:val="1"/>
          <w:sz w:val="28"/>
          <w:szCs w:val="28"/>
          <w:lang w:eastAsia="ar-SA"/>
        </w:rPr>
        <w:t xml:space="preserve"> свою «улицу», на которых представ</w:t>
      </w:r>
      <w:r>
        <w:rPr>
          <w:rFonts w:ascii="Times New Roman" w:eastAsia="Times New Roman" w:hAnsi="Times New Roman" w:cs="Times New Roman"/>
          <w:kern w:val="1"/>
          <w:sz w:val="28"/>
          <w:szCs w:val="28"/>
          <w:lang w:eastAsia="ar-SA"/>
        </w:rPr>
        <w:t>лены</w:t>
      </w:r>
      <w:r w:rsidRPr="000A64A9">
        <w:rPr>
          <w:rFonts w:ascii="Times New Roman" w:eastAsia="Times New Roman" w:hAnsi="Times New Roman" w:cs="Times New Roman"/>
          <w:kern w:val="1"/>
          <w:sz w:val="28"/>
          <w:szCs w:val="28"/>
          <w:lang w:eastAsia="ar-SA"/>
        </w:rPr>
        <w:t xml:space="preserve"> </w:t>
      </w:r>
      <w:proofErr w:type="spellStart"/>
      <w:r w:rsidRPr="000A64A9">
        <w:rPr>
          <w:rFonts w:ascii="Times New Roman" w:eastAsia="Times New Roman" w:hAnsi="Times New Roman" w:cs="Times New Roman"/>
          <w:kern w:val="1"/>
          <w:sz w:val="28"/>
          <w:szCs w:val="28"/>
          <w:lang w:eastAsia="ar-SA"/>
        </w:rPr>
        <w:t>лозоплетение</w:t>
      </w:r>
      <w:proofErr w:type="spellEnd"/>
      <w:r w:rsidRPr="000A64A9">
        <w:rPr>
          <w:rFonts w:ascii="Times New Roman" w:eastAsia="Times New Roman" w:hAnsi="Times New Roman" w:cs="Times New Roman"/>
          <w:kern w:val="1"/>
          <w:sz w:val="28"/>
          <w:szCs w:val="28"/>
          <w:lang w:eastAsia="ar-SA"/>
        </w:rPr>
        <w:t>, декоративно-прикладное творчество, дегустаци</w:t>
      </w:r>
      <w:r>
        <w:rPr>
          <w:rFonts w:ascii="Times New Roman" w:eastAsia="Times New Roman" w:hAnsi="Times New Roman" w:cs="Times New Roman"/>
          <w:kern w:val="1"/>
          <w:sz w:val="28"/>
          <w:szCs w:val="28"/>
          <w:lang w:eastAsia="ar-SA"/>
        </w:rPr>
        <w:t>я</w:t>
      </w:r>
      <w:r w:rsidRPr="000A64A9">
        <w:rPr>
          <w:rFonts w:ascii="Times New Roman" w:eastAsia="Times New Roman" w:hAnsi="Times New Roman" w:cs="Times New Roman"/>
          <w:kern w:val="1"/>
          <w:sz w:val="28"/>
          <w:szCs w:val="28"/>
          <w:lang w:eastAsia="ar-SA"/>
        </w:rPr>
        <w:t xml:space="preserve"> продукции, производимой на территории поселений. На сцене проходил концерт. Охват населения мероприятием состав</w:t>
      </w:r>
      <w:r>
        <w:rPr>
          <w:rFonts w:ascii="Times New Roman" w:eastAsia="Times New Roman" w:hAnsi="Times New Roman" w:cs="Times New Roman"/>
          <w:kern w:val="1"/>
          <w:sz w:val="28"/>
          <w:szCs w:val="28"/>
          <w:lang w:eastAsia="ar-SA"/>
        </w:rPr>
        <w:t xml:space="preserve">ляет </w:t>
      </w:r>
      <w:r w:rsidRPr="000A64A9">
        <w:rPr>
          <w:rFonts w:ascii="Times New Roman" w:eastAsia="Times New Roman" w:hAnsi="Times New Roman" w:cs="Times New Roman"/>
          <w:kern w:val="1"/>
          <w:sz w:val="28"/>
          <w:szCs w:val="28"/>
          <w:lang w:eastAsia="ar-SA"/>
        </w:rPr>
        <w:t xml:space="preserve"> более 4 000 человек.</w:t>
      </w:r>
    </w:p>
    <w:p w:rsidR="00266390" w:rsidRPr="0007410A" w:rsidRDefault="00266390" w:rsidP="00266390">
      <w:pPr>
        <w:tabs>
          <w:tab w:val="left" w:pos="993"/>
        </w:tabs>
        <w:spacing w:after="0" w:line="240" w:lineRule="auto"/>
        <w:ind w:firstLine="709"/>
        <w:contextualSpacing/>
        <w:jc w:val="both"/>
        <w:rPr>
          <w:rFonts w:ascii="Times New Roman" w:eastAsia="Times New Roman" w:hAnsi="Times New Roman" w:cs="Times New Roman"/>
          <w:kern w:val="1"/>
          <w:sz w:val="28"/>
          <w:szCs w:val="28"/>
          <w:lang w:eastAsia="ar-SA"/>
        </w:rPr>
      </w:pPr>
      <w:r w:rsidRPr="000A64A9">
        <w:rPr>
          <w:rFonts w:ascii="Times New Roman" w:eastAsia="Times New Roman" w:hAnsi="Times New Roman" w:cs="Times New Roman"/>
          <w:kern w:val="1"/>
          <w:sz w:val="28"/>
          <w:szCs w:val="28"/>
          <w:lang w:eastAsia="ar-SA"/>
        </w:rPr>
        <w:t>Мордово-</w:t>
      </w:r>
      <w:proofErr w:type="spellStart"/>
      <w:r w:rsidRPr="000A64A9">
        <w:rPr>
          <w:rFonts w:ascii="Times New Roman" w:eastAsia="Times New Roman" w:hAnsi="Times New Roman" w:cs="Times New Roman"/>
          <w:kern w:val="1"/>
          <w:sz w:val="28"/>
          <w:szCs w:val="28"/>
          <w:lang w:eastAsia="ar-SA"/>
        </w:rPr>
        <w:t>Белоключёвский</w:t>
      </w:r>
      <w:proofErr w:type="spellEnd"/>
      <w:r w:rsidRPr="000A64A9">
        <w:rPr>
          <w:rFonts w:ascii="Times New Roman" w:eastAsia="Times New Roman" w:hAnsi="Times New Roman" w:cs="Times New Roman"/>
          <w:kern w:val="1"/>
          <w:sz w:val="28"/>
          <w:szCs w:val="28"/>
          <w:lang w:eastAsia="ar-SA"/>
        </w:rPr>
        <w:t xml:space="preserve"> Дом культуры проводи</w:t>
      </w:r>
      <w:r>
        <w:rPr>
          <w:rFonts w:ascii="Times New Roman" w:eastAsia="Times New Roman" w:hAnsi="Times New Roman" w:cs="Times New Roman"/>
          <w:kern w:val="1"/>
          <w:sz w:val="28"/>
          <w:szCs w:val="28"/>
          <w:lang w:eastAsia="ar-SA"/>
        </w:rPr>
        <w:t>т</w:t>
      </w:r>
      <w:r w:rsidRPr="000A64A9">
        <w:rPr>
          <w:rFonts w:ascii="Times New Roman" w:eastAsia="Times New Roman" w:hAnsi="Times New Roman" w:cs="Times New Roman"/>
          <w:kern w:val="1"/>
          <w:sz w:val="28"/>
          <w:szCs w:val="28"/>
          <w:lang w:eastAsia="ar-SA"/>
        </w:rPr>
        <w:t xml:space="preserve"> районный национальный мордовский праздник </w:t>
      </w:r>
      <w:r w:rsidRPr="000A64A9">
        <w:rPr>
          <w:rFonts w:ascii="Times New Roman" w:eastAsia="Times New Roman" w:hAnsi="Times New Roman" w:cs="Times New Roman"/>
          <w:b/>
          <w:kern w:val="1"/>
          <w:sz w:val="28"/>
          <w:szCs w:val="28"/>
          <w:lang w:eastAsia="ar-SA"/>
        </w:rPr>
        <w:t>«</w:t>
      </w:r>
      <w:proofErr w:type="spellStart"/>
      <w:r>
        <w:rPr>
          <w:rFonts w:ascii="Times New Roman" w:eastAsia="Times New Roman" w:hAnsi="Times New Roman" w:cs="Times New Roman"/>
          <w:kern w:val="1"/>
          <w:sz w:val="28"/>
          <w:szCs w:val="28"/>
          <w:lang w:eastAsia="ar-SA"/>
        </w:rPr>
        <w:t>Шумбрат</w:t>
      </w:r>
      <w:proofErr w:type="spellEnd"/>
      <w:r>
        <w:rPr>
          <w:rFonts w:ascii="Times New Roman" w:eastAsia="Times New Roman" w:hAnsi="Times New Roman" w:cs="Times New Roman"/>
          <w:kern w:val="1"/>
          <w:sz w:val="28"/>
          <w:szCs w:val="28"/>
          <w:lang w:eastAsia="ar-SA"/>
        </w:rPr>
        <w:t>».</w:t>
      </w:r>
    </w:p>
    <w:p w:rsidR="00266390" w:rsidRDefault="00266390" w:rsidP="00266390">
      <w:pPr>
        <w:tabs>
          <w:tab w:val="left" w:pos="993"/>
        </w:tabs>
        <w:spacing w:after="0" w:line="240" w:lineRule="auto"/>
        <w:ind w:firstLine="709"/>
        <w:contextualSpacing/>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Муниципальное образование «</w:t>
      </w:r>
      <w:r w:rsidRPr="000A64A9">
        <w:rPr>
          <w:rFonts w:ascii="Times New Roman" w:eastAsia="Times New Roman" w:hAnsi="Times New Roman" w:cs="Times New Roman"/>
          <w:kern w:val="1"/>
          <w:sz w:val="28"/>
          <w:szCs w:val="28"/>
          <w:lang w:eastAsia="ar-SA"/>
        </w:rPr>
        <w:t>Каргинско</w:t>
      </w:r>
      <w:r>
        <w:rPr>
          <w:rFonts w:ascii="Times New Roman" w:eastAsia="Times New Roman" w:hAnsi="Times New Roman" w:cs="Times New Roman"/>
          <w:kern w:val="1"/>
          <w:sz w:val="28"/>
          <w:szCs w:val="28"/>
          <w:lang w:eastAsia="ar-SA"/>
        </w:rPr>
        <w:t>е</w:t>
      </w:r>
      <w:r w:rsidRPr="000A64A9">
        <w:rPr>
          <w:rFonts w:ascii="Times New Roman" w:eastAsia="Times New Roman" w:hAnsi="Times New Roman" w:cs="Times New Roman"/>
          <w:kern w:val="1"/>
          <w:sz w:val="28"/>
          <w:szCs w:val="28"/>
          <w:lang w:eastAsia="ar-SA"/>
        </w:rPr>
        <w:t xml:space="preserve"> сельско</w:t>
      </w:r>
      <w:r>
        <w:rPr>
          <w:rFonts w:ascii="Times New Roman" w:eastAsia="Times New Roman" w:hAnsi="Times New Roman" w:cs="Times New Roman"/>
          <w:kern w:val="1"/>
          <w:sz w:val="28"/>
          <w:szCs w:val="28"/>
          <w:lang w:eastAsia="ar-SA"/>
        </w:rPr>
        <w:t>е</w:t>
      </w:r>
      <w:r w:rsidRPr="000A64A9">
        <w:rPr>
          <w:rFonts w:ascii="Times New Roman" w:eastAsia="Times New Roman" w:hAnsi="Times New Roman" w:cs="Times New Roman"/>
          <w:kern w:val="1"/>
          <w:sz w:val="28"/>
          <w:szCs w:val="28"/>
          <w:lang w:eastAsia="ar-SA"/>
        </w:rPr>
        <w:t xml:space="preserve"> поселени</w:t>
      </w:r>
      <w:r>
        <w:rPr>
          <w:rFonts w:ascii="Times New Roman" w:eastAsia="Times New Roman" w:hAnsi="Times New Roman" w:cs="Times New Roman"/>
          <w:kern w:val="1"/>
          <w:sz w:val="28"/>
          <w:szCs w:val="28"/>
          <w:lang w:eastAsia="ar-SA"/>
        </w:rPr>
        <w:t>е»</w:t>
      </w:r>
      <w:r w:rsidRPr="000A64A9">
        <w:rPr>
          <w:rFonts w:ascii="Times New Roman" w:eastAsia="Times New Roman" w:hAnsi="Times New Roman" w:cs="Times New Roman"/>
          <w:kern w:val="1"/>
          <w:sz w:val="28"/>
          <w:szCs w:val="28"/>
          <w:lang w:eastAsia="ar-SA"/>
        </w:rPr>
        <w:t xml:space="preserve"> про</w:t>
      </w:r>
      <w:r>
        <w:rPr>
          <w:rFonts w:ascii="Times New Roman" w:eastAsia="Times New Roman" w:hAnsi="Times New Roman" w:cs="Times New Roman"/>
          <w:kern w:val="1"/>
          <w:sz w:val="28"/>
          <w:szCs w:val="28"/>
          <w:lang w:eastAsia="ar-SA"/>
        </w:rPr>
        <w:t>в</w:t>
      </w:r>
      <w:r w:rsidRPr="000A64A9">
        <w:rPr>
          <w:rFonts w:ascii="Times New Roman" w:eastAsia="Times New Roman" w:hAnsi="Times New Roman" w:cs="Times New Roman"/>
          <w:kern w:val="1"/>
          <w:sz w:val="28"/>
          <w:szCs w:val="28"/>
          <w:lang w:eastAsia="ar-SA"/>
        </w:rPr>
        <w:t>оди</w:t>
      </w:r>
      <w:r>
        <w:rPr>
          <w:rFonts w:ascii="Times New Roman" w:eastAsia="Times New Roman" w:hAnsi="Times New Roman" w:cs="Times New Roman"/>
          <w:kern w:val="1"/>
          <w:sz w:val="28"/>
          <w:szCs w:val="28"/>
          <w:lang w:eastAsia="ar-SA"/>
        </w:rPr>
        <w:t>т</w:t>
      </w:r>
      <w:r w:rsidRPr="000A64A9">
        <w:rPr>
          <w:rFonts w:ascii="Times New Roman" w:eastAsia="Times New Roman" w:hAnsi="Times New Roman" w:cs="Times New Roman"/>
          <w:kern w:val="1"/>
          <w:sz w:val="28"/>
          <w:szCs w:val="28"/>
          <w:lang w:eastAsia="ar-SA"/>
        </w:rPr>
        <w:t xml:space="preserve"> районный чувашский праздник </w:t>
      </w:r>
      <w:r w:rsidRPr="0007410A">
        <w:rPr>
          <w:rFonts w:ascii="Times New Roman" w:eastAsia="Times New Roman" w:hAnsi="Times New Roman" w:cs="Times New Roman"/>
          <w:kern w:val="1"/>
          <w:sz w:val="28"/>
          <w:szCs w:val="28"/>
          <w:lang w:eastAsia="ar-SA"/>
        </w:rPr>
        <w:t>«</w:t>
      </w:r>
      <w:proofErr w:type="spellStart"/>
      <w:r w:rsidRPr="0007410A">
        <w:rPr>
          <w:rFonts w:ascii="Times New Roman" w:eastAsia="Times New Roman" w:hAnsi="Times New Roman" w:cs="Times New Roman"/>
          <w:kern w:val="1"/>
          <w:sz w:val="28"/>
          <w:szCs w:val="28"/>
          <w:lang w:eastAsia="ar-SA"/>
        </w:rPr>
        <w:t>Акатуй</w:t>
      </w:r>
      <w:proofErr w:type="spellEnd"/>
      <w:r w:rsidRPr="0007410A">
        <w:rPr>
          <w:rFonts w:ascii="Times New Roman" w:eastAsia="Times New Roman" w:hAnsi="Times New Roman" w:cs="Times New Roman"/>
          <w:kern w:val="1"/>
          <w:sz w:val="28"/>
          <w:szCs w:val="28"/>
          <w:lang w:eastAsia="ar-SA"/>
        </w:rPr>
        <w:t>»</w:t>
      </w:r>
      <w:r>
        <w:rPr>
          <w:rFonts w:ascii="Times New Roman" w:eastAsia="Times New Roman" w:hAnsi="Times New Roman" w:cs="Times New Roman"/>
          <w:kern w:val="1"/>
          <w:sz w:val="28"/>
          <w:szCs w:val="28"/>
          <w:lang w:eastAsia="ar-SA"/>
        </w:rPr>
        <w:t xml:space="preserve">, где </w:t>
      </w:r>
      <w:r w:rsidRPr="000A64A9">
        <w:rPr>
          <w:rFonts w:ascii="Times New Roman" w:eastAsia="Times New Roman" w:hAnsi="Times New Roman" w:cs="Times New Roman"/>
          <w:kern w:val="1"/>
          <w:sz w:val="28"/>
          <w:szCs w:val="28"/>
          <w:lang w:eastAsia="ar-SA"/>
        </w:rPr>
        <w:t>представлено национальное чувашское творчество, дегустация национальных блюд, игры чувашского народа, книги и литературное творчество</w:t>
      </w:r>
    </w:p>
    <w:p w:rsidR="00266390" w:rsidRPr="001C4CE9" w:rsidRDefault="00266390" w:rsidP="00266390">
      <w:pPr>
        <w:spacing w:after="0" w:line="240" w:lineRule="auto"/>
        <w:ind w:firstLine="709"/>
        <w:jc w:val="both"/>
        <w:rPr>
          <w:rFonts w:ascii="Times New Roman" w:eastAsia="Times New Roman" w:hAnsi="Times New Roman" w:cs="Times New Roman"/>
          <w:sz w:val="28"/>
          <w:szCs w:val="28"/>
          <w:lang w:eastAsia="ru-RU"/>
        </w:rPr>
      </w:pPr>
      <w:r w:rsidRPr="000A64A9">
        <w:rPr>
          <w:rFonts w:ascii="Times New Roman" w:eastAsia="Times New Roman" w:hAnsi="Times New Roman" w:cs="Times New Roman"/>
          <w:sz w:val="28"/>
          <w:szCs w:val="28"/>
          <w:lang w:eastAsia="ru-RU"/>
        </w:rPr>
        <w:t xml:space="preserve">Сотрудники центральной библиотеки принимали активное участие в областной и муниципальной </w:t>
      </w:r>
      <w:r w:rsidRPr="001C4CE9">
        <w:rPr>
          <w:rFonts w:ascii="Times New Roman" w:eastAsia="Times New Roman" w:hAnsi="Times New Roman" w:cs="Times New Roman"/>
          <w:sz w:val="28"/>
          <w:szCs w:val="28"/>
          <w:lang w:eastAsia="ru-RU"/>
        </w:rPr>
        <w:t xml:space="preserve">программах книгоиздания. Павлова Светлана Викторовна - библиограф, </w:t>
      </w:r>
      <w:proofErr w:type="gramStart"/>
      <w:r w:rsidRPr="001C4CE9">
        <w:rPr>
          <w:rFonts w:ascii="Times New Roman" w:eastAsia="Times New Roman" w:hAnsi="Times New Roman" w:cs="Times New Roman"/>
          <w:sz w:val="28"/>
          <w:szCs w:val="28"/>
          <w:lang w:eastAsia="ru-RU"/>
        </w:rPr>
        <w:t>выпустила  2</w:t>
      </w:r>
      <w:proofErr w:type="gramEnd"/>
      <w:r w:rsidRPr="001C4CE9">
        <w:rPr>
          <w:rFonts w:ascii="Times New Roman" w:eastAsia="Times New Roman" w:hAnsi="Times New Roman" w:cs="Times New Roman"/>
          <w:sz w:val="28"/>
          <w:szCs w:val="28"/>
          <w:lang w:eastAsia="ru-RU"/>
        </w:rPr>
        <w:t xml:space="preserve"> книги: библиографический указатель «Литературные голоса Вешкаймского края» и поэтический сборник «В родном краю о сокровенном говорю».</w:t>
      </w:r>
    </w:p>
    <w:p w:rsidR="00266390" w:rsidRDefault="00266390" w:rsidP="00266390">
      <w:pPr>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sz w:val="28"/>
          <w:szCs w:val="28"/>
          <w:lang w:eastAsia="ru-RU"/>
        </w:rPr>
        <w:t xml:space="preserve">Села, где отсутствуют библиотеки </w:t>
      </w:r>
      <w:r w:rsidRPr="000A64A9">
        <w:rPr>
          <w:rFonts w:ascii="Times New Roman" w:eastAsia="Times New Roman" w:hAnsi="Times New Roman" w:cs="Times New Roman"/>
          <w:sz w:val="28"/>
          <w:szCs w:val="28"/>
          <w:lang w:eastAsia="ru-RU"/>
        </w:rPr>
        <w:t xml:space="preserve">и культурно-досуговые учреждения:  </w:t>
      </w:r>
      <w:proofErr w:type="spellStart"/>
      <w:r w:rsidRPr="000A64A9">
        <w:rPr>
          <w:rFonts w:ascii="Times New Roman" w:eastAsia="Times New Roman" w:hAnsi="Times New Roman" w:cs="Times New Roman"/>
          <w:sz w:val="28"/>
          <w:szCs w:val="28"/>
          <w:lang w:eastAsia="ru-RU"/>
        </w:rPr>
        <w:t>Вырыпаевка</w:t>
      </w:r>
      <w:proofErr w:type="spellEnd"/>
      <w:r w:rsidRPr="000A64A9">
        <w:rPr>
          <w:rFonts w:ascii="Times New Roman" w:eastAsia="Times New Roman" w:hAnsi="Times New Roman" w:cs="Times New Roman"/>
          <w:sz w:val="28"/>
          <w:szCs w:val="28"/>
          <w:lang w:eastAsia="ru-RU"/>
        </w:rPr>
        <w:t xml:space="preserve">, </w:t>
      </w:r>
      <w:proofErr w:type="spellStart"/>
      <w:r w:rsidRPr="000A64A9">
        <w:rPr>
          <w:rFonts w:ascii="Times New Roman" w:eastAsia="Times New Roman" w:hAnsi="Times New Roman" w:cs="Times New Roman"/>
          <w:sz w:val="28"/>
          <w:szCs w:val="28"/>
          <w:lang w:eastAsia="ru-RU"/>
        </w:rPr>
        <w:t>Озёрки</w:t>
      </w:r>
      <w:proofErr w:type="spellEnd"/>
      <w:r w:rsidRPr="000A64A9">
        <w:rPr>
          <w:rFonts w:ascii="Times New Roman" w:eastAsia="Times New Roman" w:hAnsi="Times New Roman" w:cs="Times New Roman"/>
          <w:sz w:val="28"/>
          <w:szCs w:val="28"/>
          <w:lang w:eastAsia="ru-RU"/>
        </w:rPr>
        <w:t xml:space="preserve">, </w:t>
      </w:r>
      <w:proofErr w:type="spellStart"/>
      <w:r w:rsidRPr="000A64A9">
        <w:rPr>
          <w:rFonts w:ascii="Times New Roman" w:eastAsia="Times New Roman" w:hAnsi="Times New Roman" w:cs="Times New Roman"/>
          <w:sz w:val="28"/>
          <w:szCs w:val="28"/>
          <w:lang w:eastAsia="ru-RU"/>
        </w:rPr>
        <w:t>Араповка</w:t>
      </w:r>
      <w:proofErr w:type="spellEnd"/>
      <w:r w:rsidRPr="000A64A9">
        <w:rPr>
          <w:rFonts w:ascii="Times New Roman" w:eastAsia="Times New Roman" w:hAnsi="Times New Roman" w:cs="Times New Roman"/>
          <w:sz w:val="28"/>
          <w:szCs w:val="28"/>
          <w:lang w:eastAsia="ru-RU"/>
        </w:rPr>
        <w:t xml:space="preserve">, </w:t>
      </w:r>
      <w:proofErr w:type="spellStart"/>
      <w:r w:rsidRPr="000A64A9">
        <w:rPr>
          <w:rFonts w:ascii="Times New Roman" w:eastAsia="Times New Roman" w:hAnsi="Times New Roman" w:cs="Times New Roman"/>
          <w:sz w:val="28"/>
          <w:szCs w:val="28"/>
          <w:lang w:eastAsia="ru-RU"/>
        </w:rPr>
        <w:t>Канабеевка</w:t>
      </w:r>
      <w:proofErr w:type="spellEnd"/>
      <w:r w:rsidRPr="000A64A9">
        <w:rPr>
          <w:rFonts w:ascii="Times New Roman" w:eastAsia="Times New Roman" w:hAnsi="Times New Roman" w:cs="Times New Roman"/>
          <w:sz w:val="28"/>
          <w:szCs w:val="28"/>
          <w:lang w:eastAsia="ru-RU"/>
        </w:rPr>
        <w:t xml:space="preserve">, Мухино, </w:t>
      </w:r>
      <w:proofErr w:type="spellStart"/>
      <w:r w:rsidRPr="000A64A9">
        <w:rPr>
          <w:rFonts w:ascii="Times New Roman" w:eastAsia="Times New Roman" w:hAnsi="Times New Roman" w:cs="Times New Roman"/>
          <w:sz w:val="28"/>
          <w:szCs w:val="28"/>
          <w:lang w:eastAsia="ru-RU"/>
        </w:rPr>
        <w:t>Бутырки</w:t>
      </w:r>
      <w:proofErr w:type="spellEnd"/>
      <w:r>
        <w:rPr>
          <w:rFonts w:ascii="Times New Roman" w:eastAsia="Times New Roman" w:hAnsi="Times New Roman" w:cs="Times New Roman"/>
          <w:sz w:val="28"/>
          <w:szCs w:val="28"/>
          <w:lang w:eastAsia="ru-RU"/>
        </w:rPr>
        <w:t xml:space="preserve"> обслуживаются посредством выезда </w:t>
      </w:r>
      <w:proofErr w:type="spellStart"/>
      <w:r>
        <w:rPr>
          <w:rFonts w:ascii="Times New Roman" w:eastAsia="Times New Roman" w:hAnsi="Times New Roman" w:cs="Times New Roman"/>
          <w:sz w:val="28"/>
          <w:szCs w:val="28"/>
          <w:lang w:eastAsia="ru-RU"/>
        </w:rPr>
        <w:t>библиобуса</w:t>
      </w:r>
      <w:proofErr w:type="spellEnd"/>
      <w:r>
        <w:rPr>
          <w:rFonts w:ascii="Times New Roman" w:eastAsia="Times New Roman" w:hAnsi="Times New Roman" w:cs="Times New Roman"/>
          <w:sz w:val="28"/>
          <w:szCs w:val="28"/>
          <w:lang w:eastAsia="ru-RU"/>
        </w:rPr>
        <w:t>.</w:t>
      </w:r>
    </w:p>
    <w:p w:rsidR="00266390" w:rsidRPr="000A64A9" w:rsidRDefault="00266390" w:rsidP="00266390">
      <w:pPr>
        <w:spacing w:after="0" w:line="240" w:lineRule="auto"/>
        <w:ind w:firstLine="709"/>
        <w:jc w:val="both"/>
        <w:rPr>
          <w:rFonts w:ascii="Times New Roman" w:eastAsia="Times New Roman" w:hAnsi="Times New Roman" w:cs="Times New Roman"/>
          <w:sz w:val="28"/>
          <w:szCs w:val="28"/>
          <w:lang w:eastAsia="ru-RU"/>
        </w:rPr>
      </w:pPr>
      <w:r w:rsidRPr="00DA61DD">
        <w:rPr>
          <w:rFonts w:ascii="Times New Roman" w:eastAsia="Calibri" w:hAnsi="Times New Roman" w:cs="Times New Roman"/>
          <w:sz w:val="28"/>
          <w:szCs w:val="28"/>
        </w:rPr>
        <w:t>Музейную деятельность осуществляют отделы муниципальных бюджетных учреждений культуры</w:t>
      </w:r>
      <w:r>
        <w:rPr>
          <w:rFonts w:ascii="Times New Roman" w:eastAsia="Calibri" w:hAnsi="Times New Roman" w:cs="Times New Roman"/>
          <w:color w:val="FF0000"/>
          <w:sz w:val="28"/>
          <w:szCs w:val="28"/>
        </w:rPr>
        <w:t>:</w:t>
      </w:r>
      <w:r w:rsidRPr="000A64A9">
        <w:rPr>
          <w:rFonts w:ascii="Times New Roman" w:eastAsia="Times New Roman" w:hAnsi="Times New Roman" w:cs="Times New Roman"/>
          <w:sz w:val="28"/>
          <w:szCs w:val="28"/>
          <w:lang w:eastAsia="ru-RU"/>
        </w:rPr>
        <w:t xml:space="preserve"> </w:t>
      </w:r>
      <w:proofErr w:type="spellStart"/>
      <w:r w:rsidRPr="000A64A9">
        <w:rPr>
          <w:rFonts w:ascii="Times New Roman" w:eastAsia="Times New Roman" w:hAnsi="Times New Roman" w:cs="Times New Roman"/>
          <w:sz w:val="28"/>
          <w:szCs w:val="28"/>
          <w:lang w:eastAsia="ru-RU"/>
        </w:rPr>
        <w:t>Шарловского</w:t>
      </w:r>
      <w:proofErr w:type="spellEnd"/>
      <w:r w:rsidRPr="000A64A9">
        <w:rPr>
          <w:rFonts w:ascii="Times New Roman" w:eastAsia="Times New Roman" w:hAnsi="Times New Roman" w:cs="Times New Roman"/>
          <w:sz w:val="28"/>
          <w:szCs w:val="28"/>
          <w:lang w:eastAsia="ru-RU"/>
        </w:rPr>
        <w:t>, Мордово-</w:t>
      </w:r>
      <w:proofErr w:type="spellStart"/>
      <w:r w:rsidRPr="000A64A9">
        <w:rPr>
          <w:rFonts w:ascii="Times New Roman" w:eastAsia="Times New Roman" w:hAnsi="Times New Roman" w:cs="Times New Roman"/>
          <w:sz w:val="28"/>
          <w:szCs w:val="28"/>
          <w:lang w:eastAsia="ru-RU"/>
        </w:rPr>
        <w:t>Белоключёвского</w:t>
      </w:r>
      <w:proofErr w:type="spellEnd"/>
      <w:r w:rsidRPr="000A64A9">
        <w:rPr>
          <w:rFonts w:ascii="Times New Roman" w:eastAsia="Times New Roman" w:hAnsi="Times New Roman" w:cs="Times New Roman"/>
          <w:sz w:val="28"/>
          <w:szCs w:val="28"/>
          <w:lang w:eastAsia="ru-RU"/>
        </w:rPr>
        <w:t xml:space="preserve"> и </w:t>
      </w:r>
      <w:proofErr w:type="spellStart"/>
      <w:r w:rsidRPr="000A64A9">
        <w:rPr>
          <w:rFonts w:ascii="Times New Roman" w:eastAsia="Times New Roman" w:hAnsi="Times New Roman" w:cs="Times New Roman"/>
          <w:sz w:val="28"/>
          <w:szCs w:val="28"/>
          <w:lang w:eastAsia="ru-RU"/>
        </w:rPr>
        <w:t>Вешкаймского</w:t>
      </w:r>
      <w:proofErr w:type="spellEnd"/>
      <w:r w:rsidRPr="000A64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районного д</w:t>
      </w:r>
      <w:r w:rsidRPr="000A64A9">
        <w:rPr>
          <w:rFonts w:ascii="Times New Roman" w:eastAsia="Times New Roman" w:hAnsi="Times New Roman" w:cs="Times New Roman"/>
          <w:sz w:val="28"/>
          <w:szCs w:val="28"/>
          <w:lang w:eastAsia="ru-RU"/>
        </w:rPr>
        <w:t xml:space="preserve">омов культуры. </w:t>
      </w:r>
    </w:p>
    <w:p w:rsidR="00266390" w:rsidRPr="000A64A9" w:rsidRDefault="00266390" w:rsidP="00266390">
      <w:pPr>
        <w:spacing w:after="0" w:line="240" w:lineRule="auto"/>
        <w:ind w:firstLine="709"/>
        <w:jc w:val="both"/>
        <w:rPr>
          <w:rFonts w:ascii="Times New Roman" w:eastAsia="Times New Roman" w:hAnsi="Times New Roman" w:cs="Times New Roman"/>
          <w:sz w:val="28"/>
          <w:szCs w:val="28"/>
          <w:lang w:eastAsia="ru-RU"/>
        </w:rPr>
      </w:pPr>
      <w:r w:rsidRPr="000A64A9">
        <w:rPr>
          <w:rFonts w:ascii="Times New Roman" w:eastAsia="Times New Roman" w:hAnsi="Times New Roman" w:cs="Times New Roman"/>
          <w:sz w:val="28"/>
          <w:szCs w:val="28"/>
          <w:lang w:eastAsia="ru-RU"/>
        </w:rPr>
        <w:t xml:space="preserve">Все показатели по музейной деятельности (количество экспонатов, выставочных проектов, экскурсий, посетителей) увеличились за счёт открытия в </w:t>
      </w:r>
      <w:proofErr w:type="spellStart"/>
      <w:r w:rsidRPr="000A64A9">
        <w:rPr>
          <w:rFonts w:ascii="Times New Roman" w:eastAsia="Times New Roman" w:hAnsi="Times New Roman" w:cs="Times New Roman"/>
          <w:sz w:val="28"/>
          <w:szCs w:val="28"/>
          <w:lang w:eastAsia="ru-RU"/>
        </w:rPr>
        <w:t>Вешкаймском</w:t>
      </w:r>
      <w:proofErr w:type="spellEnd"/>
      <w:r w:rsidRPr="000A64A9">
        <w:rPr>
          <w:rFonts w:ascii="Times New Roman" w:eastAsia="Times New Roman" w:hAnsi="Times New Roman" w:cs="Times New Roman"/>
          <w:sz w:val="28"/>
          <w:szCs w:val="28"/>
          <w:lang w:eastAsia="ru-RU"/>
        </w:rPr>
        <w:t xml:space="preserve"> Доме культуры музейного отдела. И уже имеются высокие результаты: выставочный проект «Человек в кинобудке» под руководством </w:t>
      </w:r>
      <w:proofErr w:type="spellStart"/>
      <w:r w:rsidRPr="000A64A9">
        <w:rPr>
          <w:rFonts w:ascii="Times New Roman" w:eastAsia="Times New Roman" w:hAnsi="Times New Roman" w:cs="Times New Roman"/>
          <w:sz w:val="28"/>
          <w:szCs w:val="28"/>
          <w:lang w:eastAsia="ru-RU"/>
        </w:rPr>
        <w:t>Коптилкиной</w:t>
      </w:r>
      <w:proofErr w:type="spellEnd"/>
      <w:r w:rsidRPr="000A64A9">
        <w:rPr>
          <w:rFonts w:ascii="Times New Roman" w:eastAsia="Times New Roman" w:hAnsi="Times New Roman" w:cs="Times New Roman"/>
          <w:sz w:val="28"/>
          <w:szCs w:val="28"/>
          <w:lang w:eastAsia="ru-RU"/>
        </w:rPr>
        <w:t xml:space="preserve"> Веры Алексеевны занял первое место в региональном конкурсе «Край Симбирский в истории государства Российского».  </w:t>
      </w:r>
    </w:p>
    <w:p w:rsidR="00266390" w:rsidRPr="00030C16" w:rsidRDefault="00266390" w:rsidP="00266390">
      <w:pPr>
        <w:spacing w:after="0" w:line="240" w:lineRule="auto"/>
        <w:ind w:firstLine="709"/>
        <w:jc w:val="both"/>
        <w:rPr>
          <w:rFonts w:ascii="Times New Roman" w:eastAsia="Times New Roman" w:hAnsi="Times New Roman" w:cs="Times New Roman"/>
          <w:sz w:val="28"/>
          <w:szCs w:val="28"/>
          <w:lang w:eastAsia="ru-RU"/>
        </w:rPr>
      </w:pPr>
      <w:r w:rsidRPr="00030C16">
        <w:rPr>
          <w:rFonts w:ascii="Times New Roman" w:eastAsia="Times New Roman" w:hAnsi="Times New Roman" w:cs="Times New Roman"/>
          <w:sz w:val="28"/>
          <w:szCs w:val="28"/>
          <w:lang w:eastAsia="ru-RU"/>
        </w:rPr>
        <w:t xml:space="preserve">В 2016 году средняя заработная плата работников культуры составила 13 026 рублей.  </w:t>
      </w:r>
      <w:r w:rsidRPr="00030C16">
        <w:rPr>
          <w:rFonts w:ascii="Times New Roman" w:eastAsia="Times New Roman" w:hAnsi="Times New Roman" w:cs="Times New Roman"/>
          <w:bCs/>
          <w:sz w:val="28"/>
          <w:szCs w:val="28"/>
          <w:lang w:eastAsia="ru-RU"/>
        </w:rPr>
        <w:t>Средняя заработная плата работников детских школ искусств составила 24 087  рублей.</w:t>
      </w:r>
    </w:p>
    <w:p w:rsidR="00266390" w:rsidRDefault="00266390" w:rsidP="00266390">
      <w:pPr>
        <w:spacing w:after="0" w:line="240" w:lineRule="auto"/>
        <w:rPr>
          <w:rFonts w:ascii="Times New Roman" w:eastAsia="Calibri" w:hAnsi="Times New Roman" w:cs="Times New Roman"/>
          <w:b/>
          <w:color w:val="FF0000"/>
          <w:sz w:val="28"/>
          <w:szCs w:val="28"/>
        </w:rPr>
      </w:pPr>
      <w:bookmarkStart w:id="1" w:name="_Toc401734567"/>
      <w:bookmarkStart w:id="2" w:name="_Toc401735432"/>
      <w:bookmarkStart w:id="3" w:name="_Toc401735674"/>
      <w:r>
        <w:rPr>
          <w:rFonts w:ascii="Times New Roman" w:eastAsia="Calibri" w:hAnsi="Times New Roman" w:cs="Times New Roman"/>
          <w:b/>
          <w:color w:val="FF0000"/>
          <w:sz w:val="28"/>
          <w:szCs w:val="28"/>
        </w:rPr>
        <w:tab/>
      </w:r>
    </w:p>
    <w:p w:rsidR="00266390" w:rsidRPr="009C7689" w:rsidRDefault="00266390" w:rsidP="00266390">
      <w:pPr>
        <w:spacing w:after="0" w:line="240" w:lineRule="auto"/>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rPr>
        <w:tab/>
      </w:r>
      <w:r w:rsidRPr="00974BEE">
        <w:rPr>
          <w:rFonts w:ascii="Times New Roman" w:eastAsia="Calibri" w:hAnsi="Times New Roman" w:cs="Times New Roman"/>
          <w:b/>
          <w:sz w:val="28"/>
          <w:szCs w:val="28"/>
        </w:rPr>
        <w:t>1.4.Бюджетный потенциал</w:t>
      </w:r>
    </w:p>
    <w:p w:rsidR="00266390" w:rsidRDefault="00266390" w:rsidP="00266390">
      <w:pPr>
        <w:spacing w:after="0" w:line="240" w:lineRule="auto"/>
        <w:jc w:val="both"/>
        <w:rPr>
          <w:rFonts w:ascii="Times New Roman" w:eastAsia="Calibri" w:hAnsi="Times New Roman" w:cs="Times New Roman"/>
          <w:sz w:val="24"/>
          <w:szCs w:val="20"/>
        </w:rPr>
      </w:pPr>
      <w:r>
        <w:rPr>
          <w:rFonts w:ascii="Times New Roman" w:eastAsia="Times New Roman" w:hAnsi="Times New Roman" w:cs="Times New Roman"/>
          <w:sz w:val="28"/>
          <w:szCs w:val="28"/>
          <w:lang w:eastAsia="ru-RU"/>
        </w:rPr>
        <w:tab/>
      </w:r>
      <w:r w:rsidRPr="00030C16">
        <w:rPr>
          <w:rFonts w:ascii="Times New Roman" w:eastAsia="Times New Roman" w:hAnsi="Times New Roman" w:cs="Times New Roman"/>
          <w:sz w:val="28"/>
          <w:szCs w:val="28"/>
          <w:lang w:eastAsia="ru-RU"/>
        </w:rPr>
        <w:t>Деятельность администрации муниципального образования «Вешкаймский район» направлена на реализацию задач бюджетной политики, ориентированной на устойчивое социально - экономическое развитие района, рациональное использование имеющихся ресурсов и повышение результативности и эффективности бюджетных расходов.</w:t>
      </w:r>
      <w:r w:rsidRPr="00030C16">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Проводимая бюджетная политика муниципального образования в целом соответствует стратегическим целям развития района и повышению качества жизни граждан</w:t>
      </w:r>
      <w:r w:rsidRPr="005B2C03">
        <w:rPr>
          <w:rFonts w:ascii="Times New Roman" w:eastAsia="Calibri" w:hAnsi="Times New Roman" w:cs="Times New Roman"/>
          <w:sz w:val="24"/>
          <w:szCs w:val="20"/>
        </w:rPr>
        <w:t xml:space="preserve">. </w:t>
      </w:r>
    </w:p>
    <w:p w:rsidR="00266390" w:rsidRPr="005B2C03" w:rsidRDefault="00266390" w:rsidP="00266390">
      <w:pPr>
        <w:spacing w:after="0" w:line="240" w:lineRule="auto"/>
        <w:ind w:left="1440" w:hanging="589"/>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Консолидированный бюджет </w:t>
      </w:r>
      <w:r w:rsidRPr="005B2C03">
        <w:rPr>
          <w:rFonts w:ascii="Times New Roman" w:eastAsia="Times New Roman" w:hAnsi="Times New Roman" w:cs="Times New Roman"/>
          <w:b/>
          <w:sz w:val="28"/>
          <w:szCs w:val="20"/>
          <w:lang w:eastAsia="ru-RU"/>
        </w:rPr>
        <w:t xml:space="preserve">муниципального образования </w:t>
      </w:r>
    </w:p>
    <w:p w:rsidR="00266390" w:rsidRPr="005B2C03" w:rsidRDefault="00266390" w:rsidP="00266390">
      <w:pPr>
        <w:spacing w:after="0" w:line="240" w:lineRule="auto"/>
        <w:ind w:left="1080"/>
        <w:jc w:val="right"/>
        <w:rPr>
          <w:rFonts w:ascii="Times New Roman" w:eastAsia="Times New Roman" w:hAnsi="Times New Roman" w:cs="Times New Roman"/>
          <w:sz w:val="24"/>
          <w:szCs w:val="24"/>
          <w:lang w:eastAsia="ru-RU"/>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981"/>
        <w:gridCol w:w="880"/>
        <w:gridCol w:w="1100"/>
        <w:gridCol w:w="938"/>
        <w:gridCol w:w="1103"/>
        <w:gridCol w:w="1035"/>
        <w:gridCol w:w="956"/>
        <w:gridCol w:w="809"/>
        <w:gridCol w:w="967"/>
      </w:tblGrid>
      <w:tr w:rsidR="00266390" w:rsidRPr="005B2C03" w:rsidTr="00226698">
        <w:trPr>
          <w:cantSplit/>
          <w:trHeight w:val="875"/>
          <w:tblHeader/>
          <w:jc w:val="center"/>
        </w:trPr>
        <w:tc>
          <w:tcPr>
            <w:tcW w:w="7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66390" w:rsidRPr="005B2C03" w:rsidRDefault="00266390" w:rsidP="00226698">
            <w:pPr>
              <w:spacing w:after="0" w:line="240" w:lineRule="auto"/>
              <w:ind w:left="113" w:right="113"/>
              <w:jc w:val="center"/>
              <w:rPr>
                <w:rFonts w:ascii="Times New Roman" w:eastAsia="Times New Roman" w:hAnsi="Times New Roman" w:cs="Times New Roman"/>
                <w:b/>
                <w:sz w:val="24"/>
                <w:szCs w:val="24"/>
              </w:rPr>
            </w:pPr>
            <w:r w:rsidRPr="005B2C03">
              <w:rPr>
                <w:rFonts w:ascii="Times New Roman" w:eastAsia="Calibri" w:hAnsi="Times New Roman" w:cs="Times New Roman"/>
                <w:b/>
                <w:sz w:val="24"/>
                <w:szCs w:val="24"/>
              </w:rPr>
              <w:t>Годы</w:t>
            </w:r>
          </w:p>
        </w:tc>
        <w:tc>
          <w:tcPr>
            <w:tcW w:w="1861" w:type="dxa"/>
            <w:gridSpan w:val="2"/>
            <w:vMerge w:val="restart"/>
            <w:tcBorders>
              <w:top w:val="single" w:sz="4" w:space="0" w:color="auto"/>
              <w:left w:val="single" w:sz="4" w:space="0" w:color="auto"/>
              <w:right w:val="single" w:sz="4" w:space="0" w:color="auto"/>
            </w:tcBorders>
            <w:vAlign w:val="center"/>
            <w:hideMark/>
          </w:tcPr>
          <w:p w:rsidR="00266390" w:rsidRPr="005B2C03" w:rsidRDefault="00266390" w:rsidP="00226698">
            <w:pPr>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Д</w:t>
            </w:r>
            <w:r w:rsidRPr="005B2C03">
              <w:rPr>
                <w:rFonts w:ascii="Times New Roman" w:eastAsia="Calibri" w:hAnsi="Times New Roman" w:cs="Times New Roman"/>
                <w:b/>
                <w:sz w:val="24"/>
                <w:szCs w:val="24"/>
              </w:rPr>
              <w:t>оход</w:t>
            </w:r>
            <w:r>
              <w:rPr>
                <w:rFonts w:ascii="Times New Roman" w:eastAsia="Calibri" w:hAnsi="Times New Roman" w:cs="Times New Roman"/>
                <w:b/>
                <w:sz w:val="24"/>
                <w:szCs w:val="24"/>
              </w:rPr>
              <w:t xml:space="preserve">ы, </w:t>
            </w:r>
            <w:proofErr w:type="spellStart"/>
            <w:r>
              <w:rPr>
                <w:rFonts w:ascii="Times New Roman" w:eastAsia="Calibri" w:hAnsi="Times New Roman" w:cs="Times New Roman"/>
                <w:b/>
                <w:sz w:val="24"/>
                <w:szCs w:val="24"/>
              </w:rPr>
              <w:t>тыс.руб</w:t>
            </w:r>
            <w:proofErr w:type="spellEnd"/>
            <w:r>
              <w:rPr>
                <w:rFonts w:ascii="Times New Roman" w:eastAsia="Calibri" w:hAnsi="Times New Roman" w:cs="Times New Roman"/>
                <w:b/>
                <w:sz w:val="24"/>
                <w:szCs w:val="24"/>
              </w:rPr>
              <w:t>.</w:t>
            </w:r>
          </w:p>
        </w:tc>
        <w:tc>
          <w:tcPr>
            <w:tcW w:w="4176" w:type="dxa"/>
            <w:gridSpan w:val="4"/>
            <w:tcBorders>
              <w:top w:val="single" w:sz="4" w:space="0" w:color="auto"/>
              <w:left w:val="single" w:sz="4" w:space="0" w:color="auto"/>
              <w:bottom w:val="single" w:sz="4" w:space="0" w:color="auto"/>
              <w:right w:val="single" w:sz="4" w:space="0" w:color="auto"/>
            </w:tcBorders>
            <w:vAlign w:val="center"/>
          </w:tcPr>
          <w:p w:rsidR="00266390" w:rsidRPr="005B2C03" w:rsidRDefault="00266390" w:rsidP="002266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том числе </w:t>
            </w:r>
          </w:p>
        </w:tc>
        <w:tc>
          <w:tcPr>
            <w:tcW w:w="1765" w:type="dxa"/>
            <w:gridSpan w:val="2"/>
            <w:vMerge w:val="restart"/>
            <w:tcBorders>
              <w:top w:val="single" w:sz="4" w:space="0" w:color="auto"/>
              <w:left w:val="single" w:sz="4" w:space="0" w:color="auto"/>
              <w:right w:val="single" w:sz="4" w:space="0" w:color="auto"/>
            </w:tcBorders>
            <w:vAlign w:val="center"/>
            <w:hideMark/>
          </w:tcPr>
          <w:p w:rsidR="00266390" w:rsidRPr="005B2C03" w:rsidRDefault="00266390" w:rsidP="00226698">
            <w:pPr>
              <w:spacing w:after="0" w:line="240" w:lineRule="auto"/>
              <w:jc w:val="center"/>
              <w:rPr>
                <w:rFonts w:ascii="Times New Roman" w:eastAsia="Times New Roman" w:hAnsi="Times New Roman" w:cs="Times New Roman"/>
                <w:b/>
                <w:sz w:val="24"/>
                <w:szCs w:val="24"/>
              </w:rPr>
            </w:pPr>
            <w:r w:rsidRPr="005B2C03">
              <w:rPr>
                <w:rFonts w:ascii="Times New Roman" w:eastAsia="Calibri" w:hAnsi="Times New Roman" w:cs="Times New Roman"/>
                <w:b/>
                <w:sz w:val="24"/>
                <w:szCs w:val="24"/>
              </w:rPr>
              <w:t>Расходы</w:t>
            </w: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тыс.руб</w:t>
            </w:r>
            <w:proofErr w:type="spellEnd"/>
            <w:r>
              <w:rPr>
                <w:rFonts w:ascii="Times New Roman" w:eastAsia="Calibri" w:hAnsi="Times New Roman" w:cs="Times New Roman"/>
                <w:b/>
                <w:sz w:val="24"/>
                <w:szCs w:val="24"/>
              </w:rPr>
              <w:t>.</w:t>
            </w:r>
          </w:p>
        </w:tc>
        <w:tc>
          <w:tcPr>
            <w:tcW w:w="967" w:type="dxa"/>
            <w:vMerge w:val="restart"/>
            <w:tcBorders>
              <w:top w:val="single" w:sz="4" w:space="0" w:color="auto"/>
              <w:left w:val="single" w:sz="4" w:space="0" w:color="auto"/>
              <w:right w:val="single" w:sz="4" w:space="0" w:color="auto"/>
            </w:tcBorders>
            <w:vAlign w:val="center"/>
            <w:hideMark/>
          </w:tcPr>
          <w:p w:rsidR="00266390" w:rsidRPr="005B2C03" w:rsidRDefault="00266390" w:rsidP="00226698">
            <w:pPr>
              <w:spacing w:after="0" w:line="240" w:lineRule="auto"/>
              <w:jc w:val="center"/>
              <w:rPr>
                <w:rFonts w:ascii="Times New Roman" w:eastAsia="Times New Roman" w:hAnsi="Times New Roman" w:cs="Times New Roman"/>
                <w:b/>
                <w:sz w:val="24"/>
                <w:szCs w:val="24"/>
              </w:rPr>
            </w:pPr>
            <w:r w:rsidRPr="005B2C03">
              <w:rPr>
                <w:rFonts w:ascii="Times New Roman" w:eastAsia="Calibri" w:hAnsi="Times New Roman" w:cs="Times New Roman"/>
                <w:b/>
                <w:sz w:val="24"/>
                <w:szCs w:val="24"/>
              </w:rPr>
              <w:t>Дефицит (-), профицит (+)</w:t>
            </w:r>
          </w:p>
        </w:tc>
      </w:tr>
      <w:tr w:rsidR="00266390" w:rsidRPr="005B2C03" w:rsidTr="00226698">
        <w:trPr>
          <w:cantSplit/>
          <w:trHeight w:val="875"/>
          <w:tblHeader/>
          <w:jc w:val="center"/>
        </w:trPr>
        <w:tc>
          <w:tcPr>
            <w:tcW w:w="729" w:type="dxa"/>
            <w:vMerge/>
            <w:tcBorders>
              <w:top w:val="single" w:sz="4" w:space="0" w:color="auto"/>
              <w:left w:val="single" w:sz="4" w:space="0" w:color="auto"/>
              <w:bottom w:val="single" w:sz="4" w:space="0" w:color="auto"/>
              <w:right w:val="single" w:sz="4" w:space="0" w:color="auto"/>
            </w:tcBorders>
            <w:textDirection w:val="btLr"/>
            <w:vAlign w:val="center"/>
          </w:tcPr>
          <w:p w:rsidR="00266390" w:rsidRPr="005B2C03" w:rsidRDefault="00266390" w:rsidP="00226698">
            <w:pPr>
              <w:spacing w:after="0" w:line="240" w:lineRule="auto"/>
              <w:ind w:left="113" w:right="113"/>
              <w:jc w:val="center"/>
              <w:rPr>
                <w:rFonts w:ascii="Times New Roman" w:eastAsia="Calibri" w:hAnsi="Times New Roman" w:cs="Times New Roman"/>
                <w:b/>
                <w:sz w:val="24"/>
                <w:szCs w:val="24"/>
              </w:rPr>
            </w:pPr>
          </w:p>
        </w:tc>
        <w:tc>
          <w:tcPr>
            <w:tcW w:w="1861" w:type="dxa"/>
            <w:gridSpan w:val="2"/>
            <w:vMerge/>
            <w:tcBorders>
              <w:left w:val="single" w:sz="4" w:space="0" w:color="auto"/>
              <w:bottom w:val="single" w:sz="4" w:space="0" w:color="auto"/>
              <w:right w:val="single" w:sz="4" w:space="0" w:color="auto"/>
            </w:tcBorders>
            <w:vAlign w:val="center"/>
          </w:tcPr>
          <w:p w:rsidR="00266390" w:rsidRDefault="00266390" w:rsidP="00226698">
            <w:pPr>
              <w:spacing w:after="0" w:line="240" w:lineRule="auto"/>
              <w:jc w:val="center"/>
              <w:rPr>
                <w:rFonts w:ascii="Times New Roman" w:eastAsia="Calibri" w:hAnsi="Times New Roman" w:cs="Times New Roman"/>
                <w:b/>
                <w:sz w:val="24"/>
                <w:szCs w:val="24"/>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266390" w:rsidRPr="005B2C03" w:rsidRDefault="00266390" w:rsidP="00226698">
            <w:pPr>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с</w:t>
            </w:r>
            <w:r w:rsidRPr="005B2C03">
              <w:rPr>
                <w:rFonts w:ascii="Times New Roman" w:eastAsia="Calibri" w:hAnsi="Times New Roman" w:cs="Times New Roman"/>
                <w:b/>
                <w:sz w:val="24"/>
                <w:szCs w:val="24"/>
              </w:rPr>
              <w:t>обственные</w:t>
            </w:r>
          </w:p>
          <w:p w:rsidR="00266390" w:rsidRPr="005B2C03" w:rsidRDefault="00266390" w:rsidP="00226698">
            <w:pPr>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д</w:t>
            </w:r>
            <w:r w:rsidRPr="005B2C03">
              <w:rPr>
                <w:rFonts w:ascii="Times New Roman" w:eastAsia="Calibri" w:hAnsi="Times New Roman" w:cs="Times New Roman"/>
                <w:b/>
                <w:sz w:val="24"/>
                <w:szCs w:val="24"/>
              </w:rPr>
              <w:t>оходы</w:t>
            </w: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тыс.руб</w:t>
            </w:r>
            <w:proofErr w:type="spellEnd"/>
            <w:r>
              <w:rPr>
                <w:rFonts w:ascii="Times New Roman" w:eastAsia="Calibri" w:hAnsi="Times New Roman" w:cs="Times New Roman"/>
                <w:b/>
                <w:sz w:val="24"/>
                <w:szCs w:val="24"/>
              </w:rPr>
              <w:t>.</w:t>
            </w:r>
          </w:p>
        </w:tc>
        <w:tc>
          <w:tcPr>
            <w:tcW w:w="2138" w:type="dxa"/>
            <w:gridSpan w:val="2"/>
            <w:tcBorders>
              <w:top w:val="single" w:sz="4" w:space="0" w:color="auto"/>
              <w:left w:val="single" w:sz="4" w:space="0" w:color="auto"/>
              <w:bottom w:val="single" w:sz="4" w:space="0" w:color="auto"/>
              <w:right w:val="single" w:sz="4" w:space="0" w:color="auto"/>
            </w:tcBorders>
            <w:vAlign w:val="center"/>
          </w:tcPr>
          <w:p w:rsidR="00266390" w:rsidRPr="005B2C03" w:rsidRDefault="00266390" w:rsidP="00226698">
            <w:pPr>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б</w:t>
            </w:r>
            <w:r w:rsidRPr="005B2C03">
              <w:rPr>
                <w:rFonts w:ascii="Times New Roman" w:eastAsia="Calibri" w:hAnsi="Times New Roman" w:cs="Times New Roman"/>
                <w:b/>
                <w:sz w:val="24"/>
                <w:szCs w:val="24"/>
              </w:rPr>
              <w:t>езвозмездные и безвозвратные перечисления</w:t>
            </w: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тыс.руб</w:t>
            </w:r>
            <w:proofErr w:type="spellEnd"/>
            <w:r>
              <w:rPr>
                <w:rFonts w:ascii="Times New Roman" w:eastAsia="Calibri" w:hAnsi="Times New Roman" w:cs="Times New Roman"/>
                <w:b/>
                <w:sz w:val="24"/>
                <w:szCs w:val="24"/>
              </w:rPr>
              <w:t>.</w:t>
            </w:r>
          </w:p>
        </w:tc>
        <w:tc>
          <w:tcPr>
            <w:tcW w:w="1765" w:type="dxa"/>
            <w:gridSpan w:val="2"/>
            <w:vMerge/>
            <w:tcBorders>
              <w:left w:val="single" w:sz="4" w:space="0" w:color="auto"/>
              <w:bottom w:val="single" w:sz="4" w:space="0" w:color="auto"/>
              <w:right w:val="single" w:sz="4" w:space="0" w:color="auto"/>
            </w:tcBorders>
            <w:vAlign w:val="center"/>
          </w:tcPr>
          <w:p w:rsidR="00266390" w:rsidRPr="005B2C03" w:rsidRDefault="00266390" w:rsidP="00226698">
            <w:pPr>
              <w:spacing w:after="0" w:line="240" w:lineRule="auto"/>
              <w:jc w:val="center"/>
              <w:rPr>
                <w:rFonts w:ascii="Times New Roman" w:eastAsia="Calibri" w:hAnsi="Times New Roman" w:cs="Times New Roman"/>
                <w:b/>
                <w:sz w:val="24"/>
                <w:szCs w:val="24"/>
              </w:rPr>
            </w:pPr>
          </w:p>
        </w:tc>
        <w:tc>
          <w:tcPr>
            <w:tcW w:w="967" w:type="dxa"/>
            <w:vMerge/>
            <w:tcBorders>
              <w:left w:val="single" w:sz="4" w:space="0" w:color="auto"/>
              <w:bottom w:val="single" w:sz="4" w:space="0" w:color="auto"/>
              <w:right w:val="single" w:sz="4" w:space="0" w:color="auto"/>
            </w:tcBorders>
            <w:vAlign w:val="center"/>
          </w:tcPr>
          <w:p w:rsidR="00266390" w:rsidRPr="005B2C03" w:rsidRDefault="00266390" w:rsidP="00226698">
            <w:pPr>
              <w:spacing w:after="0" w:line="240" w:lineRule="auto"/>
              <w:jc w:val="center"/>
              <w:rPr>
                <w:rFonts w:ascii="Times New Roman" w:eastAsia="Calibri" w:hAnsi="Times New Roman" w:cs="Times New Roman"/>
                <w:b/>
                <w:sz w:val="24"/>
                <w:szCs w:val="24"/>
              </w:rPr>
            </w:pPr>
          </w:p>
        </w:tc>
      </w:tr>
      <w:tr w:rsidR="00266390" w:rsidRPr="005B2C03" w:rsidTr="00226698">
        <w:trPr>
          <w:cantSplit/>
          <w:trHeight w:val="94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266390" w:rsidRPr="005B2C03" w:rsidRDefault="00266390" w:rsidP="00226698">
            <w:pPr>
              <w:spacing w:after="0" w:line="240" w:lineRule="auto"/>
              <w:rPr>
                <w:rFonts w:ascii="Times New Roman" w:eastAsia="Times New Roman" w:hAnsi="Times New Roman" w:cs="Times New Roman"/>
                <w:b/>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266390" w:rsidRPr="005B2C03" w:rsidRDefault="00266390" w:rsidP="00226698">
            <w:pPr>
              <w:spacing w:after="0" w:line="240" w:lineRule="auto"/>
              <w:jc w:val="center"/>
              <w:rPr>
                <w:rFonts w:ascii="Times New Roman" w:eastAsia="Times New Roman" w:hAnsi="Times New Roman" w:cs="Times New Roman"/>
                <w:b/>
                <w:sz w:val="24"/>
                <w:szCs w:val="24"/>
              </w:rPr>
            </w:pPr>
            <w:r w:rsidRPr="005B2C03">
              <w:rPr>
                <w:rFonts w:ascii="Times New Roman" w:eastAsia="Calibri" w:hAnsi="Times New Roman" w:cs="Times New Roman"/>
                <w:b/>
                <w:sz w:val="24"/>
                <w:szCs w:val="24"/>
              </w:rPr>
              <w:t>всего</w:t>
            </w:r>
          </w:p>
        </w:tc>
        <w:tc>
          <w:tcPr>
            <w:tcW w:w="880" w:type="dxa"/>
            <w:tcBorders>
              <w:top w:val="single" w:sz="4" w:space="0" w:color="auto"/>
              <w:left w:val="single" w:sz="4" w:space="0" w:color="auto"/>
              <w:bottom w:val="single" w:sz="4" w:space="0" w:color="auto"/>
              <w:right w:val="single" w:sz="4" w:space="0" w:color="auto"/>
            </w:tcBorders>
            <w:vAlign w:val="center"/>
            <w:hideMark/>
          </w:tcPr>
          <w:p w:rsidR="00266390" w:rsidRPr="005B2C03" w:rsidRDefault="00266390" w:rsidP="00226698">
            <w:pPr>
              <w:spacing w:after="0" w:line="240" w:lineRule="auto"/>
              <w:jc w:val="center"/>
              <w:rPr>
                <w:rFonts w:ascii="Times New Roman" w:eastAsia="Times New Roman" w:hAnsi="Times New Roman" w:cs="Times New Roman"/>
                <w:b/>
                <w:sz w:val="24"/>
                <w:szCs w:val="24"/>
              </w:rPr>
            </w:pPr>
            <w:r w:rsidRPr="005B2C03">
              <w:rPr>
                <w:rFonts w:ascii="Times New Roman" w:eastAsia="Calibri" w:hAnsi="Times New Roman" w:cs="Times New Roman"/>
                <w:b/>
                <w:sz w:val="24"/>
                <w:szCs w:val="24"/>
              </w:rPr>
              <w:t>темп роста (%)</w:t>
            </w:r>
          </w:p>
        </w:tc>
        <w:tc>
          <w:tcPr>
            <w:tcW w:w="1100" w:type="dxa"/>
            <w:tcBorders>
              <w:top w:val="single" w:sz="4" w:space="0" w:color="auto"/>
              <w:left w:val="single" w:sz="4" w:space="0" w:color="auto"/>
              <w:bottom w:val="single" w:sz="4" w:space="0" w:color="auto"/>
              <w:right w:val="single" w:sz="4" w:space="0" w:color="auto"/>
            </w:tcBorders>
            <w:vAlign w:val="center"/>
            <w:hideMark/>
          </w:tcPr>
          <w:p w:rsidR="00266390" w:rsidRPr="005B2C03" w:rsidRDefault="00266390" w:rsidP="00226698">
            <w:pPr>
              <w:spacing w:after="0" w:line="240" w:lineRule="auto"/>
              <w:jc w:val="center"/>
              <w:rPr>
                <w:rFonts w:ascii="Times New Roman" w:eastAsia="Times New Roman" w:hAnsi="Times New Roman" w:cs="Times New Roman"/>
                <w:b/>
                <w:sz w:val="24"/>
                <w:szCs w:val="24"/>
              </w:rPr>
            </w:pPr>
            <w:r w:rsidRPr="005B2C03">
              <w:rPr>
                <w:rFonts w:ascii="Times New Roman" w:eastAsia="Calibri" w:hAnsi="Times New Roman" w:cs="Times New Roman"/>
                <w:b/>
                <w:sz w:val="24"/>
                <w:szCs w:val="24"/>
              </w:rPr>
              <w:t>всего</w:t>
            </w:r>
          </w:p>
        </w:tc>
        <w:tc>
          <w:tcPr>
            <w:tcW w:w="938" w:type="dxa"/>
            <w:tcBorders>
              <w:top w:val="single" w:sz="4" w:space="0" w:color="auto"/>
              <w:left w:val="single" w:sz="4" w:space="0" w:color="auto"/>
              <w:bottom w:val="single" w:sz="4" w:space="0" w:color="auto"/>
              <w:right w:val="single" w:sz="4" w:space="0" w:color="auto"/>
            </w:tcBorders>
            <w:vAlign w:val="center"/>
            <w:hideMark/>
          </w:tcPr>
          <w:p w:rsidR="00266390" w:rsidRPr="005B2C03" w:rsidRDefault="00266390" w:rsidP="00226698">
            <w:pPr>
              <w:spacing w:after="0" w:line="240" w:lineRule="auto"/>
              <w:jc w:val="center"/>
              <w:rPr>
                <w:rFonts w:ascii="Times New Roman" w:eastAsia="Times New Roman" w:hAnsi="Times New Roman" w:cs="Times New Roman"/>
                <w:b/>
                <w:sz w:val="24"/>
                <w:szCs w:val="24"/>
              </w:rPr>
            </w:pPr>
            <w:r w:rsidRPr="005B2C03">
              <w:rPr>
                <w:rFonts w:ascii="Times New Roman" w:eastAsia="Calibri" w:hAnsi="Times New Roman" w:cs="Times New Roman"/>
                <w:b/>
                <w:sz w:val="24"/>
                <w:szCs w:val="24"/>
              </w:rPr>
              <w:t>темп роста (%)</w:t>
            </w:r>
          </w:p>
        </w:tc>
        <w:tc>
          <w:tcPr>
            <w:tcW w:w="1103" w:type="dxa"/>
            <w:tcBorders>
              <w:top w:val="single" w:sz="4" w:space="0" w:color="auto"/>
              <w:left w:val="single" w:sz="4" w:space="0" w:color="auto"/>
              <w:bottom w:val="single" w:sz="4" w:space="0" w:color="auto"/>
              <w:right w:val="single" w:sz="4" w:space="0" w:color="auto"/>
            </w:tcBorders>
            <w:vAlign w:val="center"/>
            <w:hideMark/>
          </w:tcPr>
          <w:p w:rsidR="00266390" w:rsidRPr="005B2C03" w:rsidRDefault="00266390" w:rsidP="00226698">
            <w:pPr>
              <w:spacing w:after="0" w:line="240" w:lineRule="auto"/>
              <w:jc w:val="center"/>
              <w:rPr>
                <w:rFonts w:ascii="Times New Roman" w:eastAsia="Times New Roman" w:hAnsi="Times New Roman" w:cs="Times New Roman"/>
                <w:b/>
                <w:sz w:val="24"/>
                <w:szCs w:val="24"/>
              </w:rPr>
            </w:pPr>
            <w:r w:rsidRPr="005B2C03">
              <w:rPr>
                <w:rFonts w:ascii="Times New Roman" w:eastAsia="Calibri" w:hAnsi="Times New Roman" w:cs="Times New Roman"/>
                <w:b/>
                <w:sz w:val="24"/>
                <w:szCs w:val="24"/>
              </w:rPr>
              <w:t>всего</w:t>
            </w:r>
          </w:p>
        </w:tc>
        <w:tc>
          <w:tcPr>
            <w:tcW w:w="1035" w:type="dxa"/>
            <w:tcBorders>
              <w:top w:val="single" w:sz="4" w:space="0" w:color="auto"/>
              <w:left w:val="single" w:sz="4" w:space="0" w:color="auto"/>
              <w:bottom w:val="single" w:sz="4" w:space="0" w:color="auto"/>
              <w:right w:val="single" w:sz="4" w:space="0" w:color="auto"/>
            </w:tcBorders>
            <w:vAlign w:val="center"/>
            <w:hideMark/>
          </w:tcPr>
          <w:p w:rsidR="00266390" w:rsidRPr="005B2C03" w:rsidRDefault="00266390" w:rsidP="00226698">
            <w:pPr>
              <w:spacing w:after="0" w:line="240" w:lineRule="auto"/>
              <w:jc w:val="center"/>
              <w:rPr>
                <w:rFonts w:ascii="Times New Roman" w:eastAsia="Times New Roman" w:hAnsi="Times New Roman" w:cs="Times New Roman"/>
                <w:b/>
                <w:sz w:val="24"/>
                <w:szCs w:val="24"/>
              </w:rPr>
            </w:pPr>
            <w:r w:rsidRPr="005B2C03">
              <w:rPr>
                <w:rFonts w:ascii="Times New Roman" w:eastAsia="Calibri" w:hAnsi="Times New Roman" w:cs="Times New Roman"/>
                <w:b/>
                <w:sz w:val="24"/>
                <w:szCs w:val="24"/>
              </w:rPr>
              <w:t>темп роста (%)</w:t>
            </w:r>
          </w:p>
        </w:tc>
        <w:tc>
          <w:tcPr>
            <w:tcW w:w="956" w:type="dxa"/>
            <w:tcBorders>
              <w:top w:val="single" w:sz="4" w:space="0" w:color="auto"/>
              <w:left w:val="single" w:sz="4" w:space="0" w:color="auto"/>
              <w:bottom w:val="single" w:sz="4" w:space="0" w:color="auto"/>
              <w:right w:val="single" w:sz="4" w:space="0" w:color="auto"/>
            </w:tcBorders>
            <w:vAlign w:val="center"/>
            <w:hideMark/>
          </w:tcPr>
          <w:p w:rsidR="00266390" w:rsidRPr="005B2C03" w:rsidRDefault="00266390" w:rsidP="00226698">
            <w:pPr>
              <w:spacing w:after="0" w:line="240" w:lineRule="auto"/>
              <w:jc w:val="center"/>
              <w:rPr>
                <w:rFonts w:ascii="Times New Roman" w:eastAsia="Times New Roman" w:hAnsi="Times New Roman" w:cs="Times New Roman"/>
                <w:b/>
                <w:sz w:val="24"/>
                <w:szCs w:val="24"/>
              </w:rPr>
            </w:pPr>
            <w:r w:rsidRPr="005B2C03">
              <w:rPr>
                <w:rFonts w:ascii="Times New Roman" w:eastAsia="Calibri" w:hAnsi="Times New Roman" w:cs="Times New Roman"/>
                <w:b/>
                <w:sz w:val="24"/>
                <w:szCs w:val="24"/>
              </w:rPr>
              <w:t>всего</w:t>
            </w:r>
          </w:p>
        </w:tc>
        <w:tc>
          <w:tcPr>
            <w:tcW w:w="809" w:type="dxa"/>
            <w:tcBorders>
              <w:top w:val="single" w:sz="4" w:space="0" w:color="auto"/>
              <w:left w:val="single" w:sz="4" w:space="0" w:color="auto"/>
              <w:bottom w:val="single" w:sz="4" w:space="0" w:color="auto"/>
              <w:right w:val="single" w:sz="4" w:space="0" w:color="auto"/>
            </w:tcBorders>
            <w:vAlign w:val="center"/>
            <w:hideMark/>
          </w:tcPr>
          <w:p w:rsidR="00266390" w:rsidRPr="005B2C03" w:rsidRDefault="00266390" w:rsidP="00226698">
            <w:pPr>
              <w:spacing w:after="0" w:line="240" w:lineRule="auto"/>
              <w:jc w:val="center"/>
              <w:rPr>
                <w:rFonts w:ascii="Times New Roman" w:eastAsia="Times New Roman" w:hAnsi="Times New Roman" w:cs="Times New Roman"/>
                <w:b/>
                <w:sz w:val="24"/>
                <w:szCs w:val="24"/>
              </w:rPr>
            </w:pPr>
            <w:r w:rsidRPr="005B2C03">
              <w:rPr>
                <w:rFonts w:ascii="Times New Roman" w:eastAsia="Calibri" w:hAnsi="Times New Roman" w:cs="Times New Roman"/>
                <w:b/>
                <w:sz w:val="24"/>
                <w:szCs w:val="24"/>
              </w:rPr>
              <w:t>темп роста (%)</w:t>
            </w:r>
          </w:p>
        </w:tc>
        <w:tc>
          <w:tcPr>
            <w:tcW w:w="967" w:type="dxa"/>
            <w:tcBorders>
              <w:top w:val="single" w:sz="4" w:space="0" w:color="auto"/>
              <w:left w:val="single" w:sz="4" w:space="0" w:color="auto"/>
              <w:bottom w:val="single" w:sz="4" w:space="0" w:color="auto"/>
              <w:right w:val="single" w:sz="4" w:space="0" w:color="auto"/>
            </w:tcBorders>
            <w:vAlign w:val="center"/>
            <w:hideMark/>
          </w:tcPr>
          <w:p w:rsidR="00266390" w:rsidRPr="005B2C03" w:rsidRDefault="00266390" w:rsidP="00226698">
            <w:pPr>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в</w:t>
            </w:r>
            <w:r w:rsidRPr="005B2C03">
              <w:rPr>
                <w:rFonts w:ascii="Times New Roman" w:eastAsia="Calibri" w:hAnsi="Times New Roman" w:cs="Times New Roman"/>
                <w:b/>
                <w:sz w:val="24"/>
                <w:szCs w:val="24"/>
              </w:rPr>
              <w:t>сего</w:t>
            </w:r>
          </w:p>
        </w:tc>
      </w:tr>
      <w:tr w:rsidR="00266390" w:rsidRPr="005B2C03" w:rsidTr="00226698">
        <w:trPr>
          <w:trHeight w:val="226"/>
          <w:jc w:val="center"/>
        </w:trPr>
        <w:tc>
          <w:tcPr>
            <w:tcW w:w="729"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sidRPr="005B2C03">
              <w:rPr>
                <w:rFonts w:ascii="Times New Roman" w:eastAsia="Calibri" w:hAnsi="Times New Roman" w:cs="Times New Roman"/>
                <w:sz w:val="24"/>
                <w:szCs w:val="24"/>
              </w:rPr>
              <w:t>20</w:t>
            </w:r>
            <w:r>
              <w:rPr>
                <w:rFonts w:ascii="Times New Roman" w:eastAsia="Calibri" w:hAnsi="Times New Roman" w:cs="Times New Roman"/>
                <w:sz w:val="24"/>
                <w:szCs w:val="24"/>
              </w:rPr>
              <w:t>13</w:t>
            </w:r>
          </w:p>
        </w:tc>
        <w:tc>
          <w:tcPr>
            <w:tcW w:w="981"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385034</w:t>
            </w:r>
          </w:p>
        </w:tc>
        <w:tc>
          <w:tcPr>
            <w:tcW w:w="880"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94,5</w:t>
            </w:r>
          </w:p>
        </w:tc>
        <w:tc>
          <w:tcPr>
            <w:tcW w:w="1100"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63363</w:t>
            </w:r>
          </w:p>
        </w:tc>
        <w:tc>
          <w:tcPr>
            <w:tcW w:w="938"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105,9</w:t>
            </w:r>
          </w:p>
        </w:tc>
        <w:tc>
          <w:tcPr>
            <w:tcW w:w="1103"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sidRPr="005B2C03">
              <w:rPr>
                <w:rFonts w:ascii="Times New Roman" w:eastAsia="Calibri" w:hAnsi="Times New Roman" w:cs="Times New Roman"/>
                <w:sz w:val="24"/>
                <w:szCs w:val="24"/>
              </w:rPr>
              <w:t>3</w:t>
            </w:r>
            <w:r>
              <w:rPr>
                <w:rFonts w:ascii="Times New Roman" w:eastAsia="Calibri" w:hAnsi="Times New Roman" w:cs="Times New Roman"/>
                <w:sz w:val="24"/>
                <w:szCs w:val="24"/>
              </w:rPr>
              <w:t>21671</w:t>
            </w:r>
          </w:p>
        </w:tc>
        <w:tc>
          <w:tcPr>
            <w:tcW w:w="1035" w:type="dxa"/>
            <w:tcBorders>
              <w:top w:val="single" w:sz="4" w:space="0" w:color="auto"/>
              <w:left w:val="single" w:sz="4" w:space="0" w:color="auto"/>
              <w:bottom w:val="single" w:sz="4" w:space="0" w:color="auto"/>
              <w:right w:val="single" w:sz="4" w:space="0" w:color="auto"/>
            </w:tcBorders>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92,5</w:t>
            </w:r>
          </w:p>
        </w:tc>
        <w:tc>
          <w:tcPr>
            <w:tcW w:w="956" w:type="dxa"/>
            <w:tcBorders>
              <w:top w:val="single" w:sz="4" w:space="0" w:color="auto"/>
              <w:left w:val="single" w:sz="4" w:space="0" w:color="auto"/>
              <w:bottom w:val="single" w:sz="4" w:space="0" w:color="auto"/>
              <w:right w:val="single" w:sz="4" w:space="0" w:color="auto"/>
            </w:tcBorders>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404249</w:t>
            </w:r>
          </w:p>
        </w:tc>
        <w:tc>
          <w:tcPr>
            <w:tcW w:w="809"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101,7</w:t>
            </w:r>
          </w:p>
        </w:tc>
        <w:tc>
          <w:tcPr>
            <w:tcW w:w="967"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sidRPr="005B2C03">
              <w:rPr>
                <w:rFonts w:ascii="Times New Roman" w:eastAsia="Calibri" w:hAnsi="Times New Roman" w:cs="Times New Roman"/>
                <w:sz w:val="24"/>
                <w:szCs w:val="24"/>
              </w:rPr>
              <w:t>-1</w:t>
            </w:r>
            <w:r>
              <w:rPr>
                <w:rFonts w:ascii="Times New Roman" w:eastAsia="Calibri" w:hAnsi="Times New Roman" w:cs="Times New Roman"/>
                <w:sz w:val="24"/>
                <w:szCs w:val="24"/>
              </w:rPr>
              <w:t>9215</w:t>
            </w:r>
          </w:p>
        </w:tc>
      </w:tr>
      <w:tr w:rsidR="00266390" w:rsidRPr="005B2C03" w:rsidTr="00226698">
        <w:trPr>
          <w:trHeight w:val="226"/>
          <w:jc w:val="center"/>
        </w:trPr>
        <w:tc>
          <w:tcPr>
            <w:tcW w:w="729"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sidRPr="005B2C03">
              <w:rPr>
                <w:rFonts w:ascii="Times New Roman" w:eastAsia="Calibri" w:hAnsi="Times New Roman" w:cs="Times New Roman"/>
                <w:sz w:val="24"/>
                <w:szCs w:val="24"/>
              </w:rPr>
              <w:t>201</w:t>
            </w:r>
            <w:r>
              <w:rPr>
                <w:rFonts w:ascii="Times New Roman" w:eastAsia="Calibri" w:hAnsi="Times New Roman" w:cs="Times New Roman"/>
                <w:sz w:val="24"/>
                <w:szCs w:val="24"/>
              </w:rPr>
              <w:t>4</w:t>
            </w:r>
          </w:p>
        </w:tc>
        <w:tc>
          <w:tcPr>
            <w:tcW w:w="981"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353237</w:t>
            </w:r>
          </w:p>
        </w:tc>
        <w:tc>
          <w:tcPr>
            <w:tcW w:w="880"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91,7</w:t>
            </w:r>
          </w:p>
        </w:tc>
        <w:tc>
          <w:tcPr>
            <w:tcW w:w="1100"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63189</w:t>
            </w:r>
          </w:p>
        </w:tc>
        <w:tc>
          <w:tcPr>
            <w:tcW w:w="938"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tabs>
                <w:tab w:val="left" w:pos="67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99,7</w:t>
            </w:r>
          </w:p>
        </w:tc>
        <w:tc>
          <w:tcPr>
            <w:tcW w:w="1103"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290048</w:t>
            </w:r>
          </w:p>
        </w:tc>
        <w:tc>
          <w:tcPr>
            <w:tcW w:w="1035" w:type="dxa"/>
            <w:tcBorders>
              <w:top w:val="single" w:sz="4" w:space="0" w:color="auto"/>
              <w:left w:val="single" w:sz="4" w:space="0" w:color="auto"/>
              <w:bottom w:val="single" w:sz="4" w:space="0" w:color="auto"/>
              <w:right w:val="single" w:sz="4" w:space="0" w:color="auto"/>
            </w:tcBorders>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90,3</w:t>
            </w:r>
          </w:p>
        </w:tc>
        <w:tc>
          <w:tcPr>
            <w:tcW w:w="956"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rPr>
                <w:rFonts w:ascii="Times New Roman" w:eastAsia="Times New Roman" w:hAnsi="Times New Roman" w:cs="Times New Roman"/>
                <w:sz w:val="24"/>
                <w:szCs w:val="24"/>
              </w:rPr>
            </w:pPr>
            <w:r>
              <w:rPr>
                <w:rFonts w:ascii="Times New Roman" w:eastAsia="Times New Roman" w:hAnsi="Times New Roman" w:cs="Times New Roman"/>
                <w:sz w:val="24"/>
                <w:szCs w:val="24"/>
              </w:rPr>
              <w:t>355518</w:t>
            </w:r>
          </w:p>
        </w:tc>
        <w:tc>
          <w:tcPr>
            <w:tcW w:w="809"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87,8</w:t>
            </w:r>
          </w:p>
        </w:tc>
        <w:tc>
          <w:tcPr>
            <w:tcW w:w="967"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w:t>
            </w:r>
            <w:r w:rsidRPr="005B2C03">
              <w:rPr>
                <w:rFonts w:ascii="Times New Roman" w:eastAsia="Calibri" w:hAnsi="Times New Roman" w:cs="Times New Roman"/>
                <w:sz w:val="24"/>
                <w:szCs w:val="24"/>
              </w:rPr>
              <w:t>2</w:t>
            </w:r>
            <w:r>
              <w:rPr>
                <w:rFonts w:ascii="Times New Roman" w:eastAsia="Calibri" w:hAnsi="Times New Roman" w:cs="Times New Roman"/>
                <w:sz w:val="24"/>
                <w:szCs w:val="24"/>
              </w:rPr>
              <w:t>281</w:t>
            </w:r>
          </w:p>
        </w:tc>
      </w:tr>
      <w:tr w:rsidR="00266390" w:rsidRPr="005B2C03" w:rsidTr="00226698">
        <w:trPr>
          <w:trHeight w:val="226"/>
          <w:jc w:val="center"/>
        </w:trPr>
        <w:tc>
          <w:tcPr>
            <w:tcW w:w="729"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sidRPr="005B2C03">
              <w:rPr>
                <w:rFonts w:ascii="Times New Roman" w:eastAsia="Calibri" w:hAnsi="Times New Roman" w:cs="Times New Roman"/>
                <w:sz w:val="24"/>
                <w:szCs w:val="24"/>
              </w:rPr>
              <w:t>201</w:t>
            </w:r>
            <w:r>
              <w:rPr>
                <w:rFonts w:ascii="Times New Roman" w:eastAsia="Calibri" w:hAnsi="Times New Roman" w:cs="Times New Roman"/>
                <w:sz w:val="24"/>
                <w:szCs w:val="24"/>
              </w:rPr>
              <w:t>5</w:t>
            </w:r>
          </w:p>
        </w:tc>
        <w:tc>
          <w:tcPr>
            <w:tcW w:w="981"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376596</w:t>
            </w:r>
          </w:p>
        </w:tc>
        <w:tc>
          <w:tcPr>
            <w:tcW w:w="880"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106,6</w:t>
            </w:r>
          </w:p>
        </w:tc>
        <w:tc>
          <w:tcPr>
            <w:tcW w:w="1100"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sidRPr="005B2C03">
              <w:rPr>
                <w:rFonts w:ascii="Times New Roman" w:eastAsia="Calibri" w:hAnsi="Times New Roman" w:cs="Times New Roman"/>
                <w:sz w:val="24"/>
                <w:szCs w:val="24"/>
              </w:rPr>
              <w:t>6</w:t>
            </w:r>
            <w:r>
              <w:rPr>
                <w:rFonts w:ascii="Times New Roman" w:eastAsia="Calibri" w:hAnsi="Times New Roman" w:cs="Times New Roman"/>
                <w:sz w:val="24"/>
                <w:szCs w:val="24"/>
              </w:rPr>
              <w:t>5244</w:t>
            </w:r>
          </w:p>
        </w:tc>
        <w:tc>
          <w:tcPr>
            <w:tcW w:w="938"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103,2</w:t>
            </w:r>
          </w:p>
        </w:tc>
        <w:tc>
          <w:tcPr>
            <w:tcW w:w="1103"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ind w:left="-252" w:firstLine="2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311352</w:t>
            </w:r>
          </w:p>
        </w:tc>
        <w:tc>
          <w:tcPr>
            <w:tcW w:w="1035" w:type="dxa"/>
            <w:tcBorders>
              <w:top w:val="single" w:sz="4" w:space="0" w:color="auto"/>
              <w:left w:val="single" w:sz="4" w:space="0" w:color="auto"/>
              <w:bottom w:val="single" w:sz="4" w:space="0" w:color="auto"/>
              <w:right w:val="single" w:sz="4" w:space="0" w:color="auto"/>
            </w:tcBorders>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107,2</w:t>
            </w:r>
          </w:p>
        </w:tc>
        <w:tc>
          <w:tcPr>
            <w:tcW w:w="956"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373786</w:t>
            </w:r>
          </w:p>
        </w:tc>
        <w:tc>
          <w:tcPr>
            <w:tcW w:w="809"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105,0</w:t>
            </w:r>
          </w:p>
        </w:tc>
        <w:tc>
          <w:tcPr>
            <w:tcW w:w="967"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2807</w:t>
            </w:r>
          </w:p>
        </w:tc>
      </w:tr>
      <w:tr w:rsidR="00266390" w:rsidRPr="005B2C03" w:rsidTr="00226698">
        <w:trPr>
          <w:trHeight w:val="226"/>
          <w:jc w:val="center"/>
        </w:trPr>
        <w:tc>
          <w:tcPr>
            <w:tcW w:w="729"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sidRPr="005B2C03">
              <w:rPr>
                <w:rFonts w:ascii="Times New Roman" w:eastAsia="Calibri" w:hAnsi="Times New Roman" w:cs="Times New Roman"/>
                <w:sz w:val="24"/>
                <w:szCs w:val="24"/>
              </w:rPr>
              <w:t>201</w:t>
            </w:r>
            <w:r>
              <w:rPr>
                <w:rFonts w:ascii="Times New Roman" w:eastAsia="Calibri" w:hAnsi="Times New Roman" w:cs="Times New Roman"/>
                <w:sz w:val="24"/>
                <w:szCs w:val="24"/>
              </w:rPr>
              <w:t>6</w:t>
            </w:r>
          </w:p>
        </w:tc>
        <w:tc>
          <w:tcPr>
            <w:tcW w:w="981"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431978</w:t>
            </w:r>
          </w:p>
        </w:tc>
        <w:tc>
          <w:tcPr>
            <w:tcW w:w="880"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sidRPr="005B2C03">
              <w:rPr>
                <w:rFonts w:ascii="Times New Roman" w:eastAsia="Calibri" w:hAnsi="Times New Roman" w:cs="Times New Roman"/>
                <w:sz w:val="24"/>
                <w:szCs w:val="24"/>
              </w:rPr>
              <w:t>1</w:t>
            </w:r>
            <w:r>
              <w:rPr>
                <w:rFonts w:ascii="Times New Roman" w:eastAsia="Calibri" w:hAnsi="Times New Roman" w:cs="Times New Roman"/>
                <w:sz w:val="24"/>
                <w:szCs w:val="24"/>
              </w:rPr>
              <w:t>14,7</w:t>
            </w:r>
          </w:p>
        </w:tc>
        <w:tc>
          <w:tcPr>
            <w:tcW w:w="1100"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sidRPr="005B2C03">
              <w:rPr>
                <w:rFonts w:ascii="Times New Roman" w:eastAsia="Calibri" w:hAnsi="Times New Roman" w:cs="Times New Roman"/>
                <w:sz w:val="24"/>
                <w:szCs w:val="24"/>
              </w:rPr>
              <w:t>7</w:t>
            </w:r>
            <w:r>
              <w:rPr>
                <w:rFonts w:ascii="Times New Roman" w:eastAsia="Calibri" w:hAnsi="Times New Roman" w:cs="Times New Roman"/>
                <w:sz w:val="24"/>
                <w:szCs w:val="24"/>
              </w:rPr>
              <w:t>2179</w:t>
            </w:r>
          </w:p>
        </w:tc>
        <w:tc>
          <w:tcPr>
            <w:tcW w:w="938"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sidRPr="005B2C03">
              <w:rPr>
                <w:rFonts w:ascii="Times New Roman" w:eastAsia="Calibri" w:hAnsi="Times New Roman" w:cs="Times New Roman"/>
                <w:sz w:val="24"/>
                <w:szCs w:val="24"/>
              </w:rPr>
              <w:t>1</w:t>
            </w:r>
            <w:r>
              <w:rPr>
                <w:rFonts w:ascii="Times New Roman" w:eastAsia="Calibri" w:hAnsi="Times New Roman" w:cs="Times New Roman"/>
                <w:sz w:val="24"/>
                <w:szCs w:val="24"/>
              </w:rPr>
              <w:t>10,6</w:t>
            </w:r>
          </w:p>
        </w:tc>
        <w:tc>
          <w:tcPr>
            <w:tcW w:w="1103"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359799</w:t>
            </w:r>
          </w:p>
        </w:tc>
        <w:tc>
          <w:tcPr>
            <w:tcW w:w="1035" w:type="dxa"/>
            <w:tcBorders>
              <w:top w:val="single" w:sz="4" w:space="0" w:color="auto"/>
              <w:left w:val="single" w:sz="4" w:space="0" w:color="auto"/>
              <w:bottom w:val="single" w:sz="4" w:space="0" w:color="auto"/>
              <w:right w:val="single" w:sz="4" w:space="0" w:color="auto"/>
            </w:tcBorders>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115,4</w:t>
            </w:r>
          </w:p>
        </w:tc>
        <w:tc>
          <w:tcPr>
            <w:tcW w:w="956"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423094</w:t>
            </w:r>
          </w:p>
        </w:tc>
        <w:tc>
          <w:tcPr>
            <w:tcW w:w="809"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113,2</w:t>
            </w:r>
          </w:p>
        </w:tc>
        <w:tc>
          <w:tcPr>
            <w:tcW w:w="967" w:type="dxa"/>
            <w:tcBorders>
              <w:top w:val="single" w:sz="4" w:space="0" w:color="auto"/>
              <w:left w:val="single" w:sz="4" w:space="0" w:color="auto"/>
              <w:bottom w:val="single" w:sz="4" w:space="0" w:color="auto"/>
              <w:right w:val="single" w:sz="4" w:space="0" w:color="auto"/>
            </w:tcBorders>
            <w:hideMark/>
          </w:tcPr>
          <w:p w:rsidR="00266390" w:rsidRPr="005B2C03" w:rsidRDefault="00266390" w:rsidP="00226698">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-8884</w:t>
            </w:r>
          </w:p>
        </w:tc>
      </w:tr>
    </w:tbl>
    <w:p w:rsidR="00266390" w:rsidRPr="00DA61DD" w:rsidRDefault="00266390" w:rsidP="00266390">
      <w:pPr>
        <w:tabs>
          <w:tab w:val="left" w:pos="0"/>
        </w:tabs>
        <w:spacing w:after="0" w:line="240" w:lineRule="auto"/>
        <w:jc w:val="both"/>
        <w:rPr>
          <w:rFonts w:ascii="Times New Roman" w:eastAsia="Times New Roman" w:hAnsi="Times New Roman" w:cs="Times New Roman"/>
          <w:sz w:val="28"/>
          <w:szCs w:val="28"/>
          <w:lang w:eastAsia="ru-RU"/>
        </w:rPr>
      </w:pPr>
    </w:p>
    <w:p w:rsidR="00266390" w:rsidRPr="005B2C03" w:rsidRDefault="00266390" w:rsidP="00266390">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Консолидированный б</w:t>
      </w:r>
      <w:r w:rsidRPr="005B2C03">
        <w:rPr>
          <w:rFonts w:ascii="Times New Roman" w:eastAsia="Calibri" w:hAnsi="Times New Roman" w:cs="Times New Roman"/>
          <w:sz w:val="28"/>
          <w:szCs w:val="28"/>
        </w:rPr>
        <w:t xml:space="preserve">юджет муниципального образования  в анализируемом периоде являлся как </w:t>
      </w:r>
      <w:proofErr w:type="spellStart"/>
      <w:r w:rsidRPr="005B2C03">
        <w:rPr>
          <w:rFonts w:ascii="Times New Roman" w:eastAsia="Calibri" w:hAnsi="Times New Roman" w:cs="Times New Roman"/>
          <w:sz w:val="28"/>
          <w:szCs w:val="28"/>
        </w:rPr>
        <w:t>профицитным</w:t>
      </w:r>
      <w:proofErr w:type="spellEnd"/>
      <w:r w:rsidRPr="005B2C03">
        <w:rPr>
          <w:rFonts w:ascii="Times New Roman" w:eastAsia="Calibri" w:hAnsi="Times New Roman" w:cs="Times New Roman"/>
          <w:sz w:val="28"/>
          <w:szCs w:val="28"/>
        </w:rPr>
        <w:t xml:space="preserve">, так и дефицитным. </w:t>
      </w:r>
      <w:r>
        <w:rPr>
          <w:rFonts w:ascii="Times New Roman" w:eastAsia="Calibri" w:hAnsi="Times New Roman" w:cs="Times New Roman"/>
          <w:sz w:val="28"/>
          <w:szCs w:val="28"/>
        </w:rPr>
        <w:t>По сравнению с 2013 годом д</w:t>
      </w:r>
      <w:r w:rsidRPr="005B2C03">
        <w:rPr>
          <w:rFonts w:ascii="Times New Roman" w:eastAsia="Calibri" w:hAnsi="Times New Roman" w:cs="Times New Roman"/>
          <w:sz w:val="28"/>
          <w:szCs w:val="28"/>
        </w:rPr>
        <w:t xml:space="preserve">оходы бюджета </w:t>
      </w:r>
      <w:r>
        <w:rPr>
          <w:rFonts w:ascii="Times New Roman" w:eastAsia="Calibri" w:hAnsi="Times New Roman" w:cs="Times New Roman"/>
          <w:sz w:val="28"/>
          <w:szCs w:val="28"/>
        </w:rPr>
        <w:t>вы</w:t>
      </w:r>
      <w:r w:rsidRPr="005B2C03">
        <w:rPr>
          <w:rFonts w:ascii="Times New Roman" w:eastAsia="Calibri" w:hAnsi="Times New Roman" w:cs="Times New Roman"/>
          <w:sz w:val="28"/>
          <w:szCs w:val="28"/>
        </w:rPr>
        <w:t>росли на 1</w:t>
      </w:r>
      <w:r>
        <w:rPr>
          <w:rFonts w:ascii="Times New Roman" w:eastAsia="Calibri" w:hAnsi="Times New Roman" w:cs="Times New Roman"/>
          <w:sz w:val="28"/>
          <w:szCs w:val="28"/>
        </w:rPr>
        <w:t>11,9</w:t>
      </w:r>
      <w:r w:rsidRPr="005B2C03">
        <w:rPr>
          <w:rFonts w:ascii="Times New Roman" w:eastAsia="Calibri" w:hAnsi="Times New Roman" w:cs="Times New Roman"/>
          <w:sz w:val="28"/>
          <w:szCs w:val="28"/>
        </w:rPr>
        <w:t>%, при этом собственные доходы увеличились на 1</w:t>
      </w:r>
      <w:r>
        <w:rPr>
          <w:rFonts w:ascii="Times New Roman" w:eastAsia="Calibri" w:hAnsi="Times New Roman" w:cs="Times New Roman"/>
          <w:sz w:val="28"/>
          <w:szCs w:val="28"/>
        </w:rPr>
        <w:t>14,3</w:t>
      </w:r>
      <w:r w:rsidRPr="005B2C03">
        <w:rPr>
          <w:rFonts w:ascii="Times New Roman" w:eastAsia="Calibri" w:hAnsi="Times New Roman" w:cs="Times New Roman"/>
          <w:sz w:val="28"/>
          <w:szCs w:val="28"/>
        </w:rPr>
        <w:t xml:space="preserve">%,  сумма безвозмездных и безвозвратных перечислений – </w:t>
      </w:r>
      <w:r>
        <w:rPr>
          <w:rFonts w:ascii="Times New Roman" w:eastAsia="Calibri" w:hAnsi="Times New Roman" w:cs="Times New Roman"/>
          <w:sz w:val="28"/>
          <w:szCs w:val="28"/>
        </w:rPr>
        <w:t>на 111,8%</w:t>
      </w:r>
      <w:r w:rsidRPr="005B2C03">
        <w:rPr>
          <w:rFonts w:ascii="Times New Roman" w:eastAsia="Calibri" w:hAnsi="Times New Roman" w:cs="Times New Roman"/>
          <w:sz w:val="28"/>
          <w:szCs w:val="28"/>
        </w:rPr>
        <w:t xml:space="preserve"> раза за счет изменения системы межбюджетных отношений и принципов распределения регулирующих доходов.</w:t>
      </w:r>
    </w:p>
    <w:p w:rsidR="00266390" w:rsidRDefault="00266390" w:rsidP="00266390">
      <w:pPr>
        <w:shd w:val="clear" w:color="auto" w:fill="FFFFFF"/>
        <w:spacing w:after="0" w:line="240" w:lineRule="auto"/>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ab/>
        <w:t>Доля финансовой помощи в общей структуре доходов бюджета в анализируемом периоде  составляет</w:t>
      </w:r>
      <w:r>
        <w:rPr>
          <w:rFonts w:ascii="Times New Roman" w:eastAsia="Calibri" w:hAnsi="Times New Roman" w:cs="Times New Roman"/>
          <w:sz w:val="28"/>
          <w:szCs w:val="28"/>
        </w:rPr>
        <w:t xml:space="preserve"> от </w:t>
      </w:r>
      <w:r w:rsidRPr="005B2C03">
        <w:rPr>
          <w:rFonts w:ascii="Times New Roman" w:eastAsia="Calibri" w:hAnsi="Times New Roman" w:cs="Times New Roman"/>
          <w:sz w:val="28"/>
          <w:szCs w:val="28"/>
        </w:rPr>
        <w:t xml:space="preserve"> </w:t>
      </w:r>
      <w:r>
        <w:rPr>
          <w:rFonts w:ascii="Times New Roman" w:eastAsia="Calibri" w:hAnsi="Times New Roman" w:cs="Times New Roman"/>
          <w:sz w:val="28"/>
          <w:szCs w:val="28"/>
        </w:rPr>
        <w:t>82,2% до  83,3%.</w:t>
      </w:r>
      <w:r w:rsidRPr="005B2C03">
        <w:rPr>
          <w:rFonts w:ascii="Times New Roman" w:eastAsia="Calibri" w:hAnsi="Times New Roman" w:cs="Times New Roman"/>
          <w:sz w:val="28"/>
          <w:szCs w:val="28"/>
        </w:rPr>
        <w:t xml:space="preserve"> Собственные доходы бюджета составили 1</w:t>
      </w:r>
      <w:r>
        <w:rPr>
          <w:rFonts w:ascii="Times New Roman" w:eastAsia="Calibri" w:hAnsi="Times New Roman" w:cs="Times New Roman"/>
          <w:sz w:val="28"/>
          <w:szCs w:val="28"/>
        </w:rPr>
        <w:t>6</w:t>
      </w:r>
      <w:r w:rsidRPr="005B2C03">
        <w:rPr>
          <w:rFonts w:ascii="Times New Roman" w:eastAsia="Calibri" w:hAnsi="Times New Roman" w:cs="Times New Roman"/>
          <w:sz w:val="28"/>
          <w:szCs w:val="28"/>
        </w:rPr>
        <w:t xml:space="preserve">,7% от общей суммы доходов. </w:t>
      </w:r>
      <w:r>
        <w:rPr>
          <w:rFonts w:ascii="Times New Roman" w:eastAsia="Calibri" w:hAnsi="Times New Roman" w:cs="Times New Roman"/>
          <w:sz w:val="28"/>
          <w:szCs w:val="28"/>
        </w:rPr>
        <w:t xml:space="preserve">Исходя из анализа можно </w:t>
      </w:r>
    </w:p>
    <w:p w:rsidR="00266390" w:rsidRDefault="00266390" w:rsidP="00266390">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сделать вывод, что доходы бюджета муниципального образования</w:t>
      </w:r>
      <w:r w:rsidRPr="005B2C03">
        <w:rPr>
          <w:rFonts w:ascii="Times New Roman" w:eastAsia="Calibri" w:hAnsi="Times New Roman" w:cs="Times New Roman"/>
          <w:color w:val="000000"/>
          <w:spacing w:val="-1"/>
          <w:sz w:val="28"/>
          <w:szCs w:val="28"/>
        </w:rPr>
        <w:t xml:space="preserve"> завис</w:t>
      </w:r>
      <w:r>
        <w:rPr>
          <w:rFonts w:ascii="Times New Roman" w:eastAsia="Calibri" w:hAnsi="Times New Roman" w:cs="Times New Roman"/>
          <w:color w:val="000000"/>
          <w:spacing w:val="-1"/>
          <w:sz w:val="28"/>
          <w:szCs w:val="28"/>
        </w:rPr>
        <w:t>ят</w:t>
      </w:r>
      <w:r w:rsidRPr="005B2C03">
        <w:rPr>
          <w:rFonts w:ascii="Times New Roman" w:eastAsia="Calibri" w:hAnsi="Times New Roman" w:cs="Times New Roman"/>
          <w:color w:val="000000"/>
          <w:spacing w:val="-1"/>
          <w:sz w:val="28"/>
          <w:szCs w:val="28"/>
        </w:rPr>
        <w:t xml:space="preserve"> </w:t>
      </w:r>
      <w:r>
        <w:rPr>
          <w:rFonts w:ascii="Times New Roman" w:eastAsia="Calibri" w:hAnsi="Times New Roman" w:cs="Times New Roman"/>
          <w:color w:val="000000"/>
          <w:spacing w:val="-1"/>
          <w:sz w:val="28"/>
          <w:szCs w:val="28"/>
        </w:rPr>
        <w:t>от фи</w:t>
      </w:r>
      <w:r w:rsidRPr="005B2C03">
        <w:rPr>
          <w:rFonts w:ascii="Times New Roman" w:eastAsia="Calibri" w:hAnsi="Times New Roman" w:cs="Times New Roman"/>
          <w:color w:val="000000"/>
          <w:spacing w:val="-1"/>
          <w:sz w:val="28"/>
          <w:szCs w:val="28"/>
        </w:rPr>
        <w:t>нансовой помощи из бюджета У</w:t>
      </w:r>
      <w:r>
        <w:rPr>
          <w:rFonts w:ascii="Times New Roman" w:eastAsia="Calibri" w:hAnsi="Times New Roman" w:cs="Times New Roman"/>
          <w:color w:val="000000"/>
          <w:spacing w:val="-1"/>
          <w:sz w:val="28"/>
          <w:szCs w:val="28"/>
        </w:rPr>
        <w:t>льяновской области.</w:t>
      </w:r>
      <w:r w:rsidRPr="0081318E">
        <w:rPr>
          <w:rFonts w:ascii="Times New Roman" w:eastAsia="Calibri" w:hAnsi="Times New Roman" w:cs="Times New Roman"/>
          <w:color w:val="000000"/>
          <w:sz w:val="28"/>
          <w:szCs w:val="28"/>
        </w:rPr>
        <w:t xml:space="preserve"> </w:t>
      </w:r>
    </w:p>
    <w:p w:rsidR="00266390" w:rsidRDefault="00266390" w:rsidP="00266390">
      <w:pPr>
        <w:pStyle w:val="afc"/>
        <w:spacing w:after="0"/>
        <w:ind w:firstLine="709"/>
        <w:jc w:val="both"/>
        <w:rPr>
          <w:rFonts w:ascii="Times New Roman" w:eastAsia="Calibri" w:hAnsi="Times New Roman"/>
          <w:color w:val="000000"/>
          <w:sz w:val="28"/>
          <w:szCs w:val="28"/>
        </w:rPr>
      </w:pPr>
      <w:r w:rsidRPr="005B2C03">
        <w:rPr>
          <w:rFonts w:ascii="Times New Roman" w:eastAsia="Calibri" w:hAnsi="Times New Roman"/>
          <w:color w:val="000000"/>
          <w:sz w:val="28"/>
          <w:szCs w:val="28"/>
        </w:rPr>
        <w:t>Расходы бюджета муниципального образования «</w:t>
      </w:r>
      <w:r>
        <w:rPr>
          <w:rFonts w:ascii="Times New Roman" w:eastAsia="Calibri" w:hAnsi="Times New Roman"/>
          <w:color w:val="000000"/>
          <w:sz w:val="28"/>
          <w:szCs w:val="28"/>
        </w:rPr>
        <w:t>Вешкаймский</w:t>
      </w:r>
      <w:r w:rsidRPr="005B2C03">
        <w:rPr>
          <w:rFonts w:ascii="Times New Roman" w:eastAsia="Calibri" w:hAnsi="Times New Roman"/>
          <w:color w:val="000000"/>
          <w:sz w:val="28"/>
          <w:szCs w:val="28"/>
        </w:rPr>
        <w:t xml:space="preserve"> район» за период  20</w:t>
      </w:r>
      <w:r>
        <w:rPr>
          <w:rFonts w:ascii="Times New Roman" w:eastAsia="Calibri" w:hAnsi="Times New Roman"/>
          <w:color w:val="000000"/>
          <w:sz w:val="28"/>
          <w:szCs w:val="28"/>
        </w:rPr>
        <w:t>13-2016 годы  резко не увеличивались.</w:t>
      </w:r>
      <w:r w:rsidRPr="005B2C03">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Относительно уровня 2013 года расходы в 2016 году увеличились на 104,7%, 2015 года на 113,2%. </w:t>
      </w:r>
    </w:p>
    <w:p w:rsidR="00266390" w:rsidRPr="0081318E" w:rsidRDefault="00266390" w:rsidP="00266390">
      <w:pPr>
        <w:spacing w:after="0" w:line="240" w:lineRule="auto"/>
        <w:ind w:firstLine="709"/>
        <w:jc w:val="both"/>
        <w:rPr>
          <w:rFonts w:ascii="Times New Roman" w:eastAsia="Times New Roman" w:hAnsi="Times New Roman" w:cs="Times New Roman"/>
          <w:sz w:val="28"/>
          <w:szCs w:val="28"/>
          <w:lang w:eastAsia="ru-RU"/>
        </w:rPr>
      </w:pPr>
      <w:r w:rsidRPr="0081318E">
        <w:rPr>
          <w:rFonts w:ascii="Times New Roman" w:eastAsia="Times New Roman" w:hAnsi="Times New Roman" w:cs="Times New Roman"/>
          <w:sz w:val="28"/>
          <w:szCs w:val="28"/>
          <w:lang w:eastAsia="ru-RU"/>
        </w:rPr>
        <w:t>Наибольшую долю расходов в консолидированном бюджете 2016 года занимает оплата труда с начислениями 60,8%. Расходы на оплату коммунальных услуг составляют 5,2%.</w:t>
      </w:r>
    </w:p>
    <w:p w:rsidR="00266390" w:rsidRPr="0081318E" w:rsidRDefault="00266390" w:rsidP="00266390">
      <w:pPr>
        <w:spacing w:after="0" w:line="240" w:lineRule="auto"/>
        <w:ind w:firstLine="680"/>
        <w:jc w:val="both"/>
        <w:rPr>
          <w:rFonts w:ascii="Times New Roman" w:eastAsia="Times New Roman" w:hAnsi="Times New Roman" w:cs="Times New Roman"/>
          <w:sz w:val="28"/>
          <w:szCs w:val="28"/>
          <w:lang w:eastAsia="ru-RU"/>
        </w:rPr>
      </w:pPr>
      <w:r w:rsidRPr="0081318E">
        <w:rPr>
          <w:rFonts w:ascii="Times New Roman" w:eastAsia="Times New Roman" w:hAnsi="Times New Roman" w:cs="Times New Roman"/>
          <w:sz w:val="28"/>
          <w:szCs w:val="28"/>
          <w:lang w:eastAsia="ru-RU"/>
        </w:rPr>
        <w:t xml:space="preserve">Наибольший удельный вес в общем объёме расходов занимают расходы по разделу «Образование» - 54,9 % </w:t>
      </w:r>
      <w:r w:rsidRPr="00283E74">
        <w:rPr>
          <w:rFonts w:ascii="Times New Roman" w:eastAsia="Times New Roman" w:hAnsi="Times New Roman" w:cs="Times New Roman"/>
          <w:sz w:val="28"/>
          <w:szCs w:val="28"/>
          <w:lang w:eastAsia="ru-RU"/>
        </w:rPr>
        <w:t>(2016 год -</w:t>
      </w:r>
      <w:r w:rsidRPr="0081318E">
        <w:rPr>
          <w:rFonts w:ascii="Times New Roman" w:eastAsia="Times New Roman" w:hAnsi="Times New Roman" w:cs="Times New Roman"/>
          <w:sz w:val="28"/>
          <w:szCs w:val="28"/>
          <w:lang w:eastAsia="ru-RU"/>
        </w:rPr>
        <w:t xml:space="preserve"> 232 </w:t>
      </w:r>
      <w:r w:rsidRPr="00283E74">
        <w:rPr>
          <w:rFonts w:ascii="Times New Roman" w:eastAsia="Times New Roman" w:hAnsi="Times New Roman" w:cs="Times New Roman"/>
          <w:sz w:val="28"/>
          <w:szCs w:val="28"/>
          <w:lang w:eastAsia="ru-RU"/>
        </w:rPr>
        <w:t>,1 млн.</w:t>
      </w:r>
      <w:r>
        <w:rPr>
          <w:rFonts w:ascii="Times New Roman" w:eastAsia="Times New Roman" w:hAnsi="Times New Roman" w:cs="Times New Roman"/>
          <w:sz w:val="28"/>
          <w:szCs w:val="28"/>
          <w:lang w:eastAsia="ru-RU"/>
        </w:rPr>
        <w:t xml:space="preserve"> </w:t>
      </w:r>
      <w:r w:rsidRPr="00283E74">
        <w:rPr>
          <w:rFonts w:ascii="Times New Roman" w:eastAsia="Times New Roman" w:hAnsi="Times New Roman" w:cs="Times New Roman"/>
          <w:sz w:val="28"/>
          <w:szCs w:val="28"/>
          <w:lang w:eastAsia="ru-RU"/>
        </w:rPr>
        <w:t>руб.,</w:t>
      </w:r>
      <w:r w:rsidRPr="0081318E">
        <w:rPr>
          <w:rFonts w:ascii="Times New Roman" w:eastAsia="Times New Roman" w:hAnsi="Times New Roman" w:cs="Times New Roman"/>
          <w:sz w:val="28"/>
          <w:szCs w:val="28"/>
          <w:lang w:eastAsia="ru-RU"/>
        </w:rPr>
        <w:t xml:space="preserve"> </w:t>
      </w:r>
      <w:r w:rsidRPr="0081318E">
        <w:rPr>
          <w:rFonts w:ascii="Times New Roman" w:eastAsia="Times New Roman" w:hAnsi="Times New Roman" w:cs="Times New Roman"/>
          <w:color w:val="052635"/>
          <w:sz w:val="28"/>
          <w:szCs w:val="28"/>
          <w:lang w:eastAsia="ru-RU"/>
        </w:rPr>
        <w:t>2015 год</w:t>
      </w:r>
      <w:r w:rsidRPr="0081318E">
        <w:rPr>
          <w:rFonts w:ascii="Times New Roman" w:eastAsia="Times New Roman" w:hAnsi="Times New Roman" w:cs="Times New Roman"/>
          <w:sz w:val="28"/>
          <w:szCs w:val="28"/>
          <w:lang w:eastAsia="ru-RU"/>
        </w:rPr>
        <w:t xml:space="preserve">  – 216</w:t>
      </w:r>
      <w:r>
        <w:rPr>
          <w:rFonts w:ascii="Times New Roman" w:eastAsia="Times New Roman" w:hAnsi="Times New Roman" w:cs="Times New Roman"/>
          <w:sz w:val="28"/>
          <w:szCs w:val="28"/>
          <w:lang w:eastAsia="ru-RU"/>
        </w:rPr>
        <w:t>,0</w:t>
      </w:r>
      <w:r w:rsidRPr="008131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млн</w:t>
      </w:r>
      <w:r w:rsidRPr="008131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1318E">
        <w:rPr>
          <w:rFonts w:ascii="Times New Roman" w:eastAsia="Times New Roman" w:hAnsi="Times New Roman" w:cs="Times New Roman"/>
          <w:sz w:val="28"/>
          <w:szCs w:val="28"/>
          <w:lang w:eastAsia="ru-RU"/>
        </w:rPr>
        <w:t xml:space="preserve">руб.) </w:t>
      </w:r>
    </w:p>
    <w:p w:rsidR="00266390" w:rsidRPr="00B31D8A" w:rsidRDefault="00266390" w:rsidP="002663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1318E">
        <w:rPr>
          <w:rFonts w:ascii="Times New Roman" w:eastAsia="Times New Roman" w:hAnsi="Times New Roman" w:cs="Times New Roman"/>
          <w:sz w:val="28"/>
          <w:szCs w:val="28"/>
          <w:lang w:eastAsia="ru-RU"/>
        </w:rPr>
        <w:t>редств</w:t>
      </w:r>
      <w:r>
        <w:rPr>
          <w:rFonts w:ascii="Times New Roman" w:eastAsia="Times New Roman" w:hAnsi="Times New Roman" w:cs="Times New Roman"/>
          <w:sz w:val="28"/>
          <w:szCs w:val="28"/>
          <w:lang w:eastAsia="ru-RU"/>
        </w:rPr>
        <w:t>а</w:t>
      </w:r>
      <w:r w:rsidRPr="0081318E">
        <w:rPr>
          <w:rFonts w:ascii="Times New Roman" w:eastAsia="Times New Roman" w:hAnsi="Times New Roman" w:cs="Times New Roman"/>
          <w:sz w:val="28"/>
          <w:szCs w:val="28"/>
          <w:lang w:eastAsia="ru-RU"/>
        </w:rPr>
        <w:t xml:space="preserve"> федерального и областного бюджетов </w:t>
      </w:r>
      <w:r>
        <w:rPr>
          <w:rFonts w:ascii="Times New Roman" w:eastAsia="Times New Roman" w:hAnsi="Times New Roman" w:cs="Times New Roman"/>
          <w:sz w:val="28"/>
          <w:szCs w:val="28"/>
          <w:lang w:eastAsia="ru-RU"/>
        </w:rPr>
        <w:t xml:space="preserve">были </w:t>
      </w:r>
      <w:r w:rsidRPr="0081318E">
        <w:rPr>
          <w:rFonts w:ascii="Times New Roman" w:eastAsia="Times New Roman" w:hAnsi="Times New Roman" w:cs="Times New Roman"/>
          <w:sz w:val="28"/>
          <w:szCs w:val="28"/>
          <w:lang w:eastAsia="ru-RU"/>
        </w:rPr>
        <w:t>направлен</w:t>
      </w:r>
      <w:r>
        <w:rPr>
          <w:rFonts w:ascii="Times New Roman" w:eastAsia="Times New Roman" w:hAnsi="Times New Roman" w:cs="Times New Roman"/>
          <w:sz w:val="28"/>
          <w:szCs w:val="28"/>
          <w:lang w:eastAsia="ru-RU"/>
        </w:rPr>
        <w:t xml:space="preserve">ы </w:t>
      </w:r>
      <w:r w:rsidRPr="0081318E">
        <w:rPr>
          <w:rFonts w:ascii="Times New Roman" w:eastAsia="Times New Roman" w:hAnsi="Times New Roman" w:cs="Times New Roman"/>
          <w:sz w:val="28"/>
          <w:szCs w:val="28"/>
          <w:lang w:eastAsia="ru-RU"/>
        </w:rPr>
        <w:t>на создание в общеобразовательных организациях, расположенных в сельской местности, условий для занятий физической культурой и спортом</w:t>
      </w:r>
      <w:r>
        <w:rPr>
          <w:rFonts w:ascii="Times New Roman" w:eastAsia="Times New Roman" w:hAnsi="Times New Roman" w:cs="Times New Roman"/>
          <w:sz w:val="28"/>
          <w:szCs w:val="28"/>
          <w:lang w:eastAsia="ru-RU"/>
        </w:rPr>
        <w:t xml:space="preserve">, </w:t>
      </w:r>
      <w:r w:rsidRPr="00B31D8A">
        <w:rPr>
          <w:rFonts w:ascii="Times New Roman" w:eastAsia="Times New Roman" w:hAnsi="Times New Roman" w:cs="Times New Roman"/>
          <w:sz w:val="28"/>
          <w:szCs w:val="28"/>
          <w:lang w:eastAsia="ru-RU"/>
        </w:rPr>
        <w:t>приобре</w:t>
      </w:r>
      <w:r w:rsidRPr="0081318E">
        <w:rPr>
          <w:rFonts w:ascii="Times New Roman" w:eastAsia="Times New Roman" w:hAnsi="Times New Roman" w:cs="Times New Roman"/>
          <w:sz w:val="28"/>
          <w:szCs w:val="28"/>
          <w:lang w:eastAsia="ru-RU"/>
        </w:rPr>
        <w:t>тен</w:t>
      </w:r>
      <w:r w:rsidRPr="00B31D8A">
        <w:rPr>
          <w:rFonts w:ascii="Times New Roman" w:eastAsia="Times New Roman" w:hAnsi="Times New Roman" w:cs="Times New Roman"/>
          <w:sz w:val="28"/>
          <w:szCs w:val="28"/>
          <w:lang w:eastAsia="ru-RU"/>
        </w:rPr>
        <w:t xml:space="preserve">ие </w:t>
      </w:r>
      <w:r w:rsidRPr="0081318E">
        <w:rPr>
          <w:rFonts w:ascii="Times New Roman" w:eastAsia="Times New Roman" w:hAnsi="Times New Roman" w:cs="Times New Roman"/>
          <w:sz w:val="28"/>
          <w:szCs w:val="28"/>
          <w:lang w:eastAsia="ru-RU"/>
        </w:rPr>
        <w:t xml:space="preserve"> спортивн</w:t>
      </w:r>
      <w:r w:rsidRPr="00B31D8A">
        <w:rPr>
          <w:rFonts w:ascii="Times New Roman" w:eastAsia="Times New Roman" w:hAnsi="Times New Roman" w:cs="Times New Roman"/>
          <w:sz w:val="28"/>
          <w:szCs w:val="28"/>
          <w:lang w:eastAsia="ru-RU"/>
        </w:rPr>
        <w:t xml:space="preserve">ого </w:t>
      </w:r>
      <w:r w:rsidRPr="0081318E">
        <w:rPr>
          <w:rFonts w:ascii="Times New Roman" w:eastAsia="Times New Roman" w:hAnsi="Times New Roman" w:cs="Times New Roman"/>
          <w:sz w:val="28"/>
          <w:szCs w:val="28"/>
          <w:lang w:eastAsia="ru-RU"/>
        </w:rPr>
        <w:t xml:space="preserve"> инвентар</w:t>
      </w:r>
      <w:r w:rsidRPr="00B31D8A">
        <w:rPr>
          <w:rFonts w:ascii="Times New Roman" w:eastAsia="Times New Roman" w:hAnsi="Times New Roman" w:cs="Times New Roman"/>
          <w:sz w:val="28"/>
          <w:szCs w:val="28"/>
          <w:lang w:eastAsia="ru-RU"/>
        </w:rPr>
        <w:t>я</w:t>
      </w:r>
      <w:r>
        <w:rPr>
          <w:rFonts w:ascii="Times New Roman" w:eastAsia="Times New Roman" w:hAnsi="Times New Roman" w:cs="Times New Roman"/>
          <w:sz w:val="36"/>
          <w:szCs w:val="36"/>
          <w:lang w:eastAsia="ru-RU"/>
        </w:rPr>
        <w:t>;</w:t>
      </w:r>
    </w:p>
    <w:p w:rsidR="00266390" w:rsidRPr="00B31D8A" w:rsidRDefault="00266390" w:rsidP="00266390">
      <w:pPr>
        <w:spacing w:after="0" w:line="240" w:lineRule="auto"/>
        <w:ind w:firstLine="709"/>
        <w:jc w:val="both"/>
        <w:rPr>
          <w:rFonts w:ascii="Times New Roman" w:eastAsia="Times New Roman" w:hAnsi="Times New Roman" w:cs="Times New Roman"/>
          <w:sz w:val="28"/>
          <w:szCs w:val="28"/>
          <w:lang w:eastAsia="ru-RU"/>
        </w:rPr>
      </w:pPr>
      <w:r w:rsidRPr="0081318E">
        <w:rPr>
          <w:rFonts w:ascii="Times New Roman" w:eastAsia="Times New Roman" w:hAnsi="Times New Roman" w:cs="Times New Roman"/>
          <w:sz w:val="28"/>
          <w:szCs w:val="28"/>
          <w:lang w:eastAsia="ru-RU"/>
        </w:rPr>
        <w:t>- на обеспечение отдыха детей в детских оздоровительных лагерях с дневным пребыванием</w:t>
      </w:r>
    </w:p>
    <w:p w:rsidR="00266390" w:rsidRPr="00B31D8A" w:rsidRDefault="00266390" w:rsidP="00266390">
      <w:pPr>
        <w:spacing w:after="0" w:line="240" w:lineRule="auto"/>
        <w:jc w:val="both"/>
        <w:rPr>
          <w:rFonts w:ascii="Times New Roman" w:eastAsia="Calibri" w:hAnsi="Times New Roman" w:cs="Times New Roman"/>
          <w:color w:val="000000"/>
          <w:sz w:val="28"/>
          <w:szCs w:val="28"/>
        </w:rPr>
      </w:pPr>
      <w:r w:rsidRPr="0081318E">
        <w:rPr>
          <w:rFonts w:ascii="Times New Roman" w:eastAsia="Times New Roman" w:hAnsi="Times New Roman" w:cs="Times New Roman"/>
          <w:sz w:val="28"/>
          <w:szCs w:val="28"/>
          <w:lang w:eastAsia="ru-RU"/>
        </w:rPr>
        <w:t xml:space="preserve"> Доля расходов по разделу «Жилищно-коммунальное хозяйство» в консолидированном бюджете составляет 12,9 %</w:t>
      </w:r>
      <w:r w:rsidRPr="00B31D8A">
        <w:rPr>
          <w:rFonts w:ascii="Times New Roman" w:eastAsia="Times New Roman" w:hAnsi="Times New Roman" w:cs="Times New Roman"/>
          <w:sz w:val="28"/>
          <w:szCs w:val="28"/>
          <w:lang w:eastAsia="ru-RU"/>
        </w:rPr>
        <w:t xml:space="preserve"> (2016 год </w:t>
      </w:r>
      <w:r>
        <w:rPr>
          <w:rFonts w:ascii="Times New Roman" w:eastAsia="Times New Roman" w:hAnsi="Times New Roman" w:cs="Times New Roman"/>
          <w:sz w:val="28"/>
          <w:szCs w:val="28"/>
          <w:lang w:eastAsia="ru-RU"/>
        </w:rPr>
        <w:t>–</w:t>
      </w:r>
      <w:r w:rsidRPr="0081318E">
        <w:rPr>
          <w:rFonts w:ascii="Times New Roman" w:eastAsia="Times New Roman" w:hAnsi="Times New Roman" w:cs="Times New Roman"/>
          <w:sz w:val="28"/>
          <w:szCs w:val="28"/>
          <w:lang w:eastAsia="ru-RU"/>
        </w:rPr>
        <w:t xml:space="preserve"> 54</w:t>
      </w:r>
      <w:r>
        <w:rPr>
          <w:rFonts w:ascii="Times New Roman" w:eastAsia="Times New Roman" w:hAnsi="Times New Roman" w:cs="Times New Roman"/>
          <w:sz w:val="28"/>
          <w:szCs w:val="28"/>
          <w:lang w:eastAsia="ru-RU"/>
        </w:rPr>
        <w:t>,</w:t>
      </w:r>
      <w:r w:rsidRPr="0081318E">
        <w:rPr>
          <w:rFonts w:ascii="Times New Roman" w:eastAsia="Times New Roman" w:hAnsi="Times New Roman" w:cs="Times New Roman"/>
          <w:sz w:val="28"/>
          <w:szCs w:val="28"/>
          <w:lang w:eastAsia="ru-RU"/>
        </w:rPr>
        <w:t>78</w:t>
      </w:r>
      <w:r>
        <w:rPr>
          <w:rFonts w:ascii="Times New Roman" w:eastAsia="Times New Roman" w:hAnsi="Times New Roman" w:cs="Times New Roman"/>
          <w:sz w:val="28"/>
          <w:szCs w:val="28"/>
          <w:lang w:eastAsia="ru-RU"/>
        </w:rPr>
        <w:t>млн</w:t>
      </w:r>
      <w:r w:rsidRPr="0081318E">
        <w:rPr>
          <w:rFonts w:ascii="Times New Roman" w:eastAsia="Times New Roman" w:hAnsi="Times New Roman" w:cs="Times New Roman"/>
          <w:sz w:val="28"/>
          <w:szCs w:val="28"/>
          <w:lang w:eastAsia="ru-RU"/>
        </w:rPr>
        <w:t>.</w:t>
      </w:r>
      <w:r w:rsidRPr="00B31D8A">
        <w:rPr>
          <w:rFonts w:ascii="Times New Roman" w:eastAsia="Times New Roman" w:hAnsi="Times New Roman" w:cs="Times New Roman"/>
          <w:sz w:val="28"/>
          <w:szCs w:val="28"/>
          <w:lang w:eastAsia="ru-RU"/>
        </w:rPr>
        <w:t xml:space="preserve"> </w:t>
      </w:r>
      <w:r w:rsidRPr="0081318E">
        <w:rPr>
          <w:rFonts w:ascii="Times New Roman" w:eastAsia="Times New Roman" w:hAnsi="Times New Roman" w:cs="Times New Roman"/>
          <w:sz w:val="28"/>
          <w:szCs w:val="28"/>
          <w:lang w:eastAsia="ru-RU"/>
        </w:rPr>
        <w:t>руб.</w:t>
      </w:r>
      <w:r w:rsidRPr="00B31D8A">
        <w:rPr>
          <w:rFonts w:ascii="Times New Roman" w:eastAsia="Times New Roman" w:hAnsi="Times New Roman" w:cs="Times New Roman"/>
          <w:sz w:val="28"/>
          <w:szCs w:val="28"/>
          <w:lang w:eastAsia="ru-RU"/>
        </w:rPr>
        <w:t>,</w:t>
      </w:r>
      <w:r w:rsidRPr="0081318E">
        <w:rPr>
          <w:rFonts w:ascii="Times New Roman" w:eastAsia="Times New Roman" w:hAnsi="Times New Roman" w:cs="Times New Roman"/>
          <w:sz w:val="28"/>
          <w:szCs w:val="28"/>
          <w:lang w:eastAsia="ru-RU"/>
        </w:rPr>
        <w:t xml:space="preserve"> </w:t>
      </w:r>
      <w:r w:rsidRPr="0081318E">
        <w:rPr>
          <w:rFonts w:ascii="Times New Roman" w:eastAsia="Times New Roman" w:hAnsi="Times New Roman" w:cs="Times New Roman"/>
          <w:color w:val="052635"/>
          <w:sz w:val="28"/>
          <w:szCs w:val="28"/>
          <w:lang w:eastAsia="ru-RU"/>
        </w:rPr>
        <w:t>2015 год</w:t>
      </w:r>
      <w:r w:rsidRPr="0081318E">
        <w:rPr>
          <w:rFonts w:ascii="Times New Roman" w:eastAsia="Times New Roman" w:hAnsi="Times New Roman" w:cs="Times New Roman"/>
          <w:sz w:val="28"/>
          <w:szCs w:val="28"/>
          <w:lang w:eastAsia="ru-RU"/>
        </w:rPr>
        <w:t xml:space="preserve"> – 36</w:t>
      </w:r>
      <w:r>
        <w:rPr>
          <w:rFonts w:ascii="Times New Roman" w:eastAsia="Times New Roman" w:hAnsi="Times New Roman" w:cs="Times New Roman"/>
          <w:sz w:val="28"/>
          <w:szCs w:val="28"/>
          <w:lang w:eastAsia="ru-RU"/>
        </w:rPr>
        <w:t>,5млн</w:t>
      </w:r>
      <w:r w:rsidRPr="0081318E">
        <w:rPr>
          <w:rFonts w:ascii="Times New Roman" w:eastAsia="Times New Roman" w:hAnsi="Times New Roman" w:cs="Times New Roman"/>
          <w:sz w:val="28"/>
          <w:szCs w:val="28"/>
          <w:lang w:eastAsia="ru-RU"/>
        </w:rPr>
        <w:t>.</w:t>
      </w:r>
      <w:r w:rsidRPr="00B31D8A">
        <w:rPr>
          <w:rFonts w:ascii="Times New Roman" w:eastAsia="Times New Roman" w:hAnsi="Times New Roman" w:cs="Times New Roman"/>
          <w:sz w:val="28"/>
          <w:szCs w:val="28"/>
          <w:lang w:eastAsia="ru-RU"/>
        </w:rPr>
        <w:t xml:space="preserve"> </w:t>
      </w:r>
      <w:r w:rsidRPr="0081318E">
        <w:rPr>
          <w:rFonts w:ascii="Times New Roman" w:eastAsia="Times New Roman" w:hAnsi="Times New Roman" w:cs="Times New Roman"/>
          <w:sz w:val="28"/>
          <w:szCs w:val="28"/>
          <w:lang w:eastAsia="ru-RU"/>
        </w:rPr>
        <w:t>руб.) расходы увеличены по сравнению с 2015 годом на 18</w:t>
      </w: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млн</w:t>
      </w:r>
      <w:r w:rsidRPr="0081318E">
        <w:rPr>
          <w:rFonts w:ascii="Times New Roman" w:eastAsia="Times New Roman" w:hAnsi="Times New Roman" w:cs="Times New Roman"/>
          <w:sz w:val="28"/>
          <w:szCs w:val="28"/>
          <w:lang w:eastAsia="ru-RU"/>
        </w:rPr>
        <w:t>.руб</w:t>
      </w:r>
      <w:proofErr w:type="spellEnd"/>
      <w:r w:rsidRPr="008131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Рост расходов по данному разделу произошёл за счет переселения граждан из аварийного жилого фонда,</w:t>
      </w:r>
      <w:r w:rsidRPr="007659AC">
        <w:rPr>
          <w:rFonts w:ascii="Times New Roman" w:eastAsia="Calibri" w:hAnsi="Times New Roman" w:cs="Times New Roman"/>
          <w:color w:val="000000"/>
          <w:sz w:val="28"/>
          <w:szCs w:val="28"/>
        </w:rPr>
        <w:t xml:space="preserve"> </w:t>
      </w:r>
      <w:r w:rsidRPr="00B31D8A">
        <w:rPr>
          <w:rFonts w:ascii="Times New Roman" w:eastAsia="Calibri" w:hAnsi="Times New Roman" w:cs="Times New Roman"/>
          <w:color w:val="000000"/>
          <w:sz w:val="28"/>
          <w:szCs w:val="28"/>
        </w:rPr>
        <w:t>ремонт</w:t>
      </w:r>
      <w:r>
        <w:rPr>
          <w:rFonts w:ascii="Times New Roman" w:eastAsia="Calibri" w:hAnsi="Times New Roman" w:cs="Times New Roman"/>
          <w:color w:val="000000"/>
          <w:sz w:val="28"/>
          <w:szCs w:val="28"/>
        </w:rPr>
        <w:t>а</w:t>
      </w:r>
      <w:r w:rsidRPr="00B31D8A">
        <w:rPr>
          <w:rFonts w:ascii="Times New Roman" w:eastAsia="Calibri" w:hAnsi="Times New Roman" w:cs="Times New Roman"/>
          <w:color w:val="000000"/>
          <w:sz w:val="28"/>
          <w:szCs w:val="28"/>
        </w:rPr>
        <w:t xml:space="preserve"> системы </w:t>
      </w:r>
      <w:proofErr w:type="gramStart"/>
      <w:r w:rsidRPr="00B31D8A">
        <w:rPr>
          <w:rFonts w:ascii="Times New Roman" w:eastAsia="Calibri" w:hAnsi="Times New Roman" w:cs="Times New Roman"/>
          <w:color w:val="000000"/>
          <w:sz w:val="28"/>
          <w:szCs w:val="28"/>
        </w:rPr>
        <w:t>водоснабжения,  благоустройств</w:t>
      </w:r>
      <w:r>
        <w:rPr>
          <w:rFonts w:ascii="Times New Roman" w:eastAsia="Calibri" w:hAnsi="Times New Roman" w:cs="Times New Roman"/>
          <w:color w:val="000000"/>
          <w:sz w:val="28"/>
          <w:szCs w:val="28"/>
        </w:rPr>
        <w:t>а</w:t>
      </w:r>
      <w:proofErr w:type="gramEnd"/>
      <w:r w:rsidRPr="00B31D8A">
        <w:rPr>
          <w:rFonts w:ascii="Times New Roman" w:eastAsia="Calibri" w:hAnsi="Times New Roman" w:cs="Times New Roman"/>
          <w:color w:val="000000"/>
          <w:sz w:val="28"/>
          <w:szCs w:val="28"/>
        </w:rPr>
        <w:t xml:space="preserve"> территорий сельских поселений.</w:t>
      </w:r>
    </w:p>
    <w:p w:rsidR="00266390" w:rsidRPr="0081318E" w:rsidRDefault="00266390" w:rsidP="0026639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81318E">
        <w:rPr>
          <w:rFonts w:ascii="Times New Roman" w:eastAsia="Times New Roman" w:hAnsi="Times New Roman" w:cs="Times New Roman"/>
          <w:sz w:val="28"/>
          <w:szCs w:val="28"/>
          <w:lang w:eastAsia="ru-RU"/>
        </w:rPr>
        <w:t xml:space="preserve">асходы по разделу «Национальная экономика» составляют 5,2 </w:t>
      </w:r>
      <w:proofErr w:type="gramStart"/>
      <w:r w:rsidRPr="0081318E">
        <w:rPr>
          <w:rFonts w:ascii="Times New Roman" w:eastAsia="Times New Roman" w:hAnsi="Times New Roman" w:cs="Times New Roman"/>
          <w:sz w:val="28"/>
          <w:szCs w:val="28"/>
          <w:lang w:eastAsia="ru-RU"/>
        </w:rPr>
        <w:t>%  22</w:t>
      </w:r>
      <w:proofErr w:type="gramEnd"/>
      <w:r w:rsidRPr="0081318E">
        <w:rPr>
          <w:rFonts w:ascii="Times New Roman" w:eastAsia="Times New Roman" w:hAnsi="Times New Roman" w:cs="Times New Roman"/>
          <w:sz w:val="28"/>
          <w:szCs w:val="28"/>
          <w:lang w:eastAsia="ru-RU"/>
        </w:rPr>
        <w:t> 139 тыс. руб., (</w:t>
      </w:r>
      <w:r>
        <w:rPr>
          <w:rFonts w:ascii="Times New Roman" w:eastAsia="Times New Roman" w:hAnsi="Times New Roman" w:cs="Times New Roman"/>
          <w:sz w:val="28"/>
          <w:szCs w:val="28"/>
          <w:lang w:eastAsia="ru-RU"/>
        </w:rPr>
        <w:t xml:space="preserve">2016 год – 22,1 </w:t>
      </w:r>
      <w:proofErr w:type="spellStart"/>
      <w:r>
        <w:rPr>
          <w:rFonts w:ascii="Times New Roman" w:eastAsia="Times New Roman" w:hAnsi="Times New Roman" w:cs="Times New Roman"/>
          <w:sz w:val="28"/>
          <w:szCs w:val="28"/>
          <w:lang w:eastAsia="ru-RU"/>
        </w:rPr>
        <w:t>млн.руб</w:t>
      </w:r>
      <w:proofErr w:type="spellEnd"/>
      <w:r>
        <w:rPr>
          <w:rFonts w:ascii="Times New Roman" w:eastAsia="Times New Roman" w:hAnsi="Times New Roman" w:cs="Times New Roman"/>
          <w:sz w:val="28"/>
          <w:szCs w:val="28"/>
          <w:lang w:eastAsia="ru-RU"/>
        </w:rPr>
        <w:t xml:space="preserve">., </w:t>
      </w:r>
      <w:r w:rsidRPr="0081318E">
        <w:rPr>
          <w:rFonts w:ascii="Times New Roman" w:eastAsia="Times New Roman" w:hAnsi="Times New Roman" w:cs="Times New Roman"/>
          <w:sz w:val="28"/>
          <w:szCs w:val="28"/>
          <w:lang w:eastAsia="ru-RU"/>
        </w:rPr>
        <w:t xml:space="preserve"> </w:t>
      </w:r>
      <w:r w:rsidRPr="0081318E">
        <w:rPr>
          <w:rFonts w:ascii="Times New Roman" w:eastAsia="Times New Roman" w:hAnsi="Times New Roman" w:cs="Times New Roman"/>
          <w:color w:val="052635"/>
          <w:sz w:val="28"/>
          <w:szCs w:val="28"/>
          <w:lang w:eastAsia="ru-RU"/>
        </w:rPr>
        <w:t>2015 год</w:t>
      </w:r>
      <w:r w:rsidRPr="0081318E">
        <w:rPr>
          <w:rFonts w:ascii="Times New Roman" w:eastAsia="Times New Roman" w:hAnsi="Times New Roman" w:cs="Times New Roman"/>
          <w:sz w:val="28"/>
          <w:szCs w:val="28"/>
          <w:lang w:eastAsia="ru-RU"/>
        </w:rPr>
        <w:t xml:space="preserve">  –8</w:t>
      </w:r>
      <w:r>
        <w:rPr>
          <w:rFonts w:ascii="Times New Roman" w:eastAsia="Times New Roman" w:hAnsi="Times New Roman" w:cs="Times New Roman"/>
          <w:sz w:val="28"/>
          <w:szCs w:val="28"/>
          <w:lang w:eastAsia="ru-RU"/>
        </w:rPr>
        <w:t>,</w:t>
      </w:r>
      <w:r w:rsidRPr="0081318E">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9 </w:t>
      </w:r>
      <w:proofErr w:type="spellStart"/>
      <w:r>
        <w:rPr>
          <w:rFonts w:ascii="Times New Roman" w:eastAsia="Times New Roman" w:hAnsi="Times New Roman" w:cs="Times New Roman"/>
          <w:sz w:val="28"/>
          <w:szCs w:val="28"/>
          <w:lang w:eastAsia="ru-RU"/>
        </w:rPr>
        <w:t>млн.руб</w:t>
      </w:r>
      <w:proofErr w:type="spellEnd"/>
      <w:r w:rsidRPr="0081318E">
        <w:rPr>
          <w:rFonts w:ascii="Times New Roman" w:eastAsia="Times New Roman" w:hAnsi="Times New Roman" w:cs="Times New Roman"/>
          <w:sz w:val="28"/>
          <w:szCs w:val="28"/>
          <w:lang w:eastAsia="ru-RU"/>
        </w:rPr>
        <w:t xml:space="preserve"> тыс. руб.) </w:t>
      </w:r>
      <w:r>
        <w:rPr>
          <w:rFonts w:ascii="Times New Roman" w:eastAsia="Times New Roman" w:hAnsi="Times New Roman" w:cs="Times New Roman"/>
          <w:sz w:val="28"/>
          <w:szCs w:val="28"/>
          <w:lang w:eastAsia="ru-RU"/>
        </w:rPr>
        <w:t>Р</w:t>
      </w:r>
      <w:r w:rsidRPr="0081318E">
        <w:rPr>
          <w:rFonts w:ascii="Times New Roman" w:eastAsia="Times New Roman" w:hAnsi="Times New Roman" w:cs="Times New Roman"/>
          <w:sz w:val="28"/>
          <w:szCs w:val="28"/>
          <w:lang w:eastAsia="ru-RU"/>
        </w:rPr>
        <w:t xml:space="preserve">асходы увеличены по сравнению с </w:t>
      </w:r>
      <w:r>
        <w:rPr>
          <w:rFonts w:ascii="Times New Roman" w:eastAsia="Times New Roman" w:hAnsi="Times New Roman" w:cs="Times New Roman"/>
          <w:sz w:val="28"/>
          <w:szCs w:val="28"/>
          <w:lang w:eastAsia="ru-RU"/>
        </w:rPr>
        <w:t xml:space="preserve">2015 годом </w:t>
      </w:r>
      <w:r w:rsidRPr="0081318E">
        <w:rPr>
          <w:rFonts w:ascii="Times New Roman" w:eastAsia="Times New Roman" w:hAnsi="Times New Roman" w:cs="Times New Roman"/>
          <w:sz w:val="28"/>
          <w:szCs w:val="28"/>
          <w:lang w:eastAsia="ru-RU"/>
        </w:rPr>
        <w:t xml:space="preserve"> на 13</w:t>
      </w:r>
      <w:r>
        <w:rPr>
          <w:rFonts w:ascii="Times New Roman" w:eastAsia="Times New Roman" w:hAnsi="Times New Roman" w:cs="Times New Roman"/>
          <w:sz w:val="28"/>
          <w:szCs w:val="28"/>
          <w:lang w:eastAsia="ru-RU"/>
        </w:rPr>
        <w:t>,</w:t>
      </w:r>
      <w:r w:rsidRPr="0081318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1млн</w:t>
      </w:r>
      <w:r w:rsidRPr="0081318E">
        <w:rPr>
          <w:rFonts w:ascii="Times New Roman" w:eastAsia="Times New Roman" w:hAnsi="Times New Roman" w:cs="Times New Roman"/>
          <w:sz w:val="28"/>
          <w:szCs w:val="28"/>
          <w:lang w:eastAsia="ru-RU"/>
        </w:rPr>
        <w:t xml:space="preserve">.руб. </w:t>
      </w:r>
    </w:p>
    <w:p w:rsidR="00266390" w:rsidRPr="0081318E" w:rsidRDefault="00266390" w:rsidP="00266390">
      <w:pPr>
        <w:spacing w:after="0" w:line="240" w:lineRule="auto"/>
        <w:ind w:firstLine="720"/>
        <w:jc w:val="both"/>
        <w:rPr>
          <w:rFonts w:ascii="Times New Roman" w:eastAsia="Times New Roman" w:hAnsi="Times New Roman" w:cs="Times New Roman"/>
          <w:sz w:val="28"/>
          <w:szCs w:val="28"/>
          <w:lang w:eastAsia="ru-RU"/>
        </w:rPr>
      </w:pPr>
      <w:r w:rsidRPr="0081318E">
        <w:rPr>
          <w:rFonts w:ascii="Times New Roman" w:eastAsia="Times New Roman" w:hAnsi="Times New Roman" w:cs="Times New Roman"/>
          <w:sz w:val="28"/>
          <w:szCs w:val="28"/>
          <w:lang w:eastAsia="ru-RU"/>
        </w:rPr>
        <w:t xml:space="preserve">По данному разделу произведены расходы за счёт средств областного бюджета на строительство, реконструкцию, капитальный ремонт, ремонт и содержание автомобильных дорог общего пользования </w:t>
      </w:r>
    </w:p>
    <w:p w:rsidR="00266390" w:rsidRPr="0081318E" w:rsidRDefault="00266390" w:rsidP="00266390">
      <w:pPr>
        <w:spacing w:after="0" w:line="240" w:lineRule="auto"/>
        <w:ind w:firstLine="709"/>
        <w:jc w:val="both"/>
        <w:rPr>
          <w:rFonts w:ascii="Times New Roman" w:eastAsia="Times New Roman" w:hAnsi="Times New Roman" w:cs="Times New Roman"/>
          <w:sz w:val="28"/>
          <w:szCs w:val="28"/>
          <w:lang w:eastAsia="ru-RU"/>
        </w:rPr>
      </w:pPr>
      <w:r w:rsidRPr="00283E74">
        <w:rPr>
          <w:rFonts w:ascii="Times New Roman" w:eastAsia="Times New Roman" w:hAnsi="Times New Roman" w:cs="Times New Roman"/>
          <w:sz w:val="28"/>
          <w:szCs w:val="28"/>
          <w:lang w:eastAsia="ru-RU"/>
        </w:rPr>
        <w:t>Расходы по разделу «</w:t>
      </w:r>
      <w:r w:rsidRPr="0081318E">
        <w:rPr>
          <w:rFonts w:ascii="Times New Roman" w:eastAsia="Times New Roman" w:hAnsi="Times New Roman" w:cs="Times New Roman"/>
          <w:sz w:val="28"/>
          <w:szCs w:val="28"/>
          <w:lang w:eastAsia="ru-RU"/>
        </w:rPr>
        <w:t>культур</w:t>
      </w:r>
      <w:r w:rsidRPr="00283E74">
        <w:rPr>
          <w:rFonts w:ascii="Times New Roman" w:eastAsia="Times New Roman" w:hAnsi="Times New Roman" w:cs="Times New Roman"/>
          <w:sz w:val="28"/>
          <w:szCs w:val="28"/>
          <w:lang w:eastAsia="ru-RU"/>
        </w:rPr>
        <w:t>а»</w:t>
      </w:r>
      <w:r w:rsidRPr="0081318E">
        <w:rPr>
          <w:rFonts w:ascii="Times New Roman" w:eastAsia="Times New Roman" w:hAnsi="Times New Roman" w:cs="Times New Roman"/>
          <w:sz w:val="28"/>
          <w:szCs w:val="28"/>
          <w:lang w:eastAsia="ru-RU"/>
        </w:rPr>
        <w:t xml:space="preserve"> расходы составили 7,9% в общей структуре расходов</w:t>
      </w:r>
      <w:r>
        <w:rPr>
          <w:rFonts w:ascii="Times New Roman" w:eastAsia="Times New Roman" w:hAnsi="Times New Roman" w:cs="Times New Roman"/>
          <w:sz w:val="28"/>
          <w:szCs w:val="28"/>
          <w:lang w:eastAsia="ru-RU"/>
        </w:rPr>
        <w:t xml:space="preserve"> (2016 год - </w:t>
      </w:r>
      <w:r w:rsidRPr="0081318E">
        <w:rPr>
          <w:rFonts w:ascii="Times New Roman" w:eastAsia="Times New Roman" w:hAnsi="Times New Roman" w:cs="Times New Roman"/>
          <w:sz w:val="28"/>
          <w:szCs w:val="28"/>
          <w:lang w:eastAsia="ru-RU"/>
        </w:rPr>
        <w:t xml:space="preserve"> 33</w:t>
      </w:r>
      <w:r>
        <w:rPr>
          <w:rFonts w:ascii="Times New Roman" w:eastAsia="Times New Roman" w:hAnsi="Times New Roman" w:cs="Times New Roman"/>
          <w:sz w:val="28"/>
          <w:szCs w:val="28"/>
          <w:lang w:eastAsia="ru-RU"/>
        </w:rPr>
        <w:t>,</w:t>
      </w:r>
      <w:r w:rsidRPr="0081318E">
        <w:rPr>
          <w:rFonts w:ascii="Times New Roman" w:eastAsia="Times New Roman" w:hAnsi="Times New Roman" w:cs="Times New Roman"/>
          <w:sz w:val="28"/>
          <w:szCs w:val="28"/>
          <w:lang w:eastAsia="ru-RU"/>
        </w:rPr>
        <w:t xml:space="preserve"> 59 </w:t>
      </w:r>
      <w:proofErr w:type="spellStart"/>
      <w:r>
        <w:rPr>
          <w:rFonts w:ascii="Times New Roman" w:eastAsia="Times New Roman" w:hAnsi="Times New Roman" w:cs="Times New Roman"/>
          <w:sz w:val="28"/>
          <w:szCs w:val="28"/>
          <w:lang w:eastAsia="ru-RU"/>
        </w:rPr>
        <w:t>млн</w:t>
      </w:r>
      <w:r w:rsidRPr="0081318E">
        <w:rPr>
          <w:rFonts w:ascii="Times New Roman" w:eastAsia="Times New Roman" w:hAnsi="Times New Roman" w:cs="Times New Roman"/>
          <w:sz w:val="28"/>
          <w:szCs w:val="28"/>
          <w:lang w:eastAsia="ru-RU"/>
        </w:rPr>
        <w:t>.руб</w:t>
      </w:r>
      <w:proofErr w:type="spellEnd"/>
      <w:r w:rsidRPr="0081318E">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 xml:space="preserve">, </w:t>
      </w:r>
      <w:r w:rsidRPr="0081318E">
        <w:rPr>
          <w:rFonts w:ascii="Times New Roman" w:eastAsia="Times New Roman" w:hAnsi="Times New Roman" w:cs="Times New Roman"/>
          <w:sz w:val="28"/>
          <w:szCs w:val="28"/>
          <w:lang w:eastAsia="ru-RU"/>
        </w:rPr>
        <w:t xml:space="preserve"> 2015</w:t>
      </w:r>
      <w:proofErr w:type="gramEnd"/>
      <w:r w:rsidRPr="0081318E">
        <w:rPr>
          <w:rFonts w:ascii="Times New Roman" w:eastAsia="Times New Roman" w:hAnsi="Times New Roman" w:cs="Times New Roman"/>
          <w:sz w:val="28"/>
          <w:szCs w:val="28"/>
          <w:lang w:eastAsia="ru-RU"/>
        </w:rPr>
        <w:t xml:space="preserve"> год – 32</w:t>
      </w:r>
      <w:r>
        <w:rPr>
          <w:rFonts w:ascii="Times New Roman" w:eastAsia="Times New Roman" w:hAnsi="Times New Roman" w:cs="Times New Roman"/>
          <w:sz w:val="28"/>
          <w:szCs w:val="28"/>
          <w:lang w:eastAsia="ru-RU"/>
        </w:rPr>
        <w:t>,</w:t>
      </w:r>
      <w:r w:rsidRPr="0081318E">
        <w:rPr>
          <w:rFonts w:ascii="Times New Roman" w:eastAsia="Times New Roman" w:hAnsi="Times New Roman" w:cs="Times New Roman"/>
          <w:sz w:val="28"/>
          <w:szCs w:val="28"/>
          <w:lang w:eastAsia="ru-RU"/>
        </w:rPr>
        <w:t> 3</w:t>
      </w:r>
      <w:r>
        <w:rPr>
          <w:rFonts w:ascii="Times New Roman" w:eastAsia="Times New Roman" w:hAnsi="Times New Roman" w:cs="Times New Roman"/>
          <w:sz w:val="28"/>
          <w:szCs w:val="28"/>
          <w:lang w:eastAsia="ru-RU"/>
        </w:rPr>
        <w:t>2</w:t>
      </w:r>
      <w:r w:rsidRPr="0081318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млн.</w:t>
      </w:r>
      <w:r w:rsidRPr="0081318E">
        <w:rPr>
          <w:rFonts w:ascii="Times New Roman" w:eastAsia="Times New Roman" w:hAnsi="Times New Roman" w:cs="Times New Roman"/>
          <w:sz w:val="28"/>
          <w:szCs w:val="28"/>
          <w:lang w:eastAsia="ru-RU"/>
        </w:rPr>
        <w:t>руб</w:t>
      </w:r>
      <w:proofErr w:type="spellEnd"/>
      <w:r w:rsidRPr="0081318E">
        <w:rPr>
          <w:rFonts w:ascii="Times New Roman" w:eastAsia="Times New Roman" w:hAnsi="Times New Roman" w:cs="Times New Roman"/>
          <w:sz w:val="28"/>
          <w:szCs w:val="28"/>
          <w:lang w:eastAsia="ru-RU"/>
        </w:rPr>
        <w:t xml:space="preserve">.), </w:t>
      </w:r>
    </w:p>
    <w:p w:rsidR="00266390" w:rsidRDefault="00266390" w:rsidP="00266390">
      <w:pPr>
        <w:spacing w:after="0" w:line="240" w:lineRule="auto"/>
        <w:ind w:firstLine="709"/>
        <w:jc w:val="both"/>
        <w:rPr>
          <w:rFonts w:ascii="Times New Roman" w:eastAsia="Times New Roman" w:hAnsi="Times New Roman" w:cs="Times New Roman"/>
          <w:sz w:val="28"/>
          <w:szCs w:val="28"/>
          <w:lang w:eastAsia="ru-RU"/>
        </w:rPr>
      </w:pPr>
      <w:r w:rsidRPr="0081318E">
        <w:rPr>
          <w:rFonts w:ascii="Times New Roman" w:eastAsia="Times New Roman" w:hAnsi="Times New Roman" w:cs="Times New Roman"/>
          <w:sz w:val="28"/>
          <w:szCs w:val="28"/>
          <w:lang w:eastAsia="ru-RU"/>
        </w:rPr>
        <w:t xml:space="preserve">Расходы по разделу «Социальная </w:t>
      </w:r>
      <w:proofErr w:type="gramStart"/>
      <w:r w:rsidRPr="0081318E">
        <w:rPr>
          <w:rFonts w:ascii="Times New Roman" w:eastAsia="Times New Roman" w:hAnsi="Times New Roman" w:cs="Times New Roman"/>
          <w:sz w:val="28"/>
          <w:szCs w:val="28"/>
          <w:lang w:eastAsia="ru-RU"/>
        </w:rPr>
        <w:t>политика»  составили</w:t>
      </w:r>
      <w:proofErr w:type="gramEnd"/>
      <w:r w:rsidRPr="0081318E">
        <w:rPr>
          <w:rFonts w:ascii="Times New Roman" w:eastAsia="Times New Roman" w:hAnsi="Times New Roman" w:cs="Times New Roman"/>
          <w:sz w:val="28"/>
          <w:szCs w:val="28"/>
          <w:lang w:eastAsia="ru-RU"/>
        </w:rPr>
        <w:t xml:space="preserve"> 5,2 % или 22</w:t>
      </w:r>
      <w:r>
        <w:rPr>
          <w:rFonts w:ascii="Times New Roman" w:eastAsia="Times New Roman" w:hAnsi="Times New Roman" w:cs="Times New Roman"/>
          <w:sz w:val="28"/>
          <w:szCs w:val="28"/>
          <w:lang w:eastAsia="ru-RU"/>
        </w:rPr>
        <w:t>,</w:t>
      </w:r>
      <w:r w:rsidRPr="0081318E">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7</w:t>
      </w:r>
      <w:r w:rsidRPr="008131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млн.</w:t>
      </w:r>
      <w:r w:rsidRPr="0081318E">
        <w:rPr>
          <w:rFonts w:ascii="Times New Roman" w:eastAsia="Times New Roman" w:hAnsi="Times New Roman" w:cs="Times New Roman"/>
          <w:sz w:val="28"/>
          <w:szCs w:val="28"/>
          <w:lang w:eastAsia="ru-RU"/>
        </w:rPr>
        <w:t xml:space="preserve"> руб.,  </w:t>
      </w:r>
      <w:r w:rsidRPr="0081318E">
        <w:rPr>
          <w:rFonts w:ascii="Times New Roman" w:eastAsia="Times New Roman" w:hAnsi="Times New Roman" w:cs="Times New Roman"/>
          <w:color w:val="052635"/>
          <w:sz w:val="28"/>
          <w:szCs w:val="28"/>
          <w:lang w:eastAsia="ru-RU"/>
        </w:rPr>
        <w:t>2015 год</w:t>
      </w:r>
      <w:r w:rsidRPr="0081318E">
        <w:rPr>
          <w:rFonts w:ascii="Times New Roman" w:eastAsia="Times New Roman" w:hAnsi="Times New Roman" w:cs="Times New Roman"/>
          <w:sz w:val="28"/>
          <w:szCs w:val="28"/>
          <w:lang w:eastAsia="ru-RU"/>
        </w:rPr>
        <w:t xml:space="preserve"> –25</w:t>
      </w:r>
      <w:r>
        <w:rPr>
          <w:rFonts w:ascii="Times New Roman" w:eastAsia="Times New Roman" w:hAnsi="Times New Roman" w:cs="Times New Roman"/>
          <w:sz w:val="28"/>
          <w:szCs w:val="28"/>
          <w:lang w:eastAsia="ru-RU"/>
        </w:rPr>
        <w:t>,</w:t>
      </w:r>
      <w:r w:rsidRPr="0081318E">
        <w:rPr>
          <w:rFonts w:ascii="Times New Roman" w:eastAsia="Times New Roman" w:hAnsi="Times New Roman" w:cs="Times New Roman"/>
          <w:sz w:val="28"/>
          <w:szCs w:val="28"/>
          <w:lang w:eastAsia="ru-RU"/>
        </w:rPr>
        <w:t> 87</w:t>
      </w:r>
      <w:r>
        <w:rPr>
          <w:rFonts w:ascii="Times New Roman" w:eastAsia="Times New Roman" w:hAnsi="Times New Roman" w:cs="Times New Roman"/>
          <w:sz w:val="28"/>
          <w:szCs w:val="28"/>
          <w:lang w:eastAsia="ru-RU"/>
        </w:rPr>
        <w:t>млн</w:t>
      </w:r>
      <w:r w:rsidRPr="0081318E">
        <w:rPr>
          <w:rFonts w:ascii="Times New Roman" w:eastAsia="Times New Roman" w:hAnsi="Times New Roman" w:cs="Times New Roman"/>
          <w:sz w:val="28"/>
          <w:szCs w:val="28"/>
          <w:lang w:eastAsia="ru-RU"/>
        </w:rPr>
        <w:t xml:space="preserve">. руб.), </w:t>
      </w:r>
    </w:p>
    <w:p w:rsidR="00266390" w:rsidRDefault="00266390" w:rsidP="00266390">
      <w:pPr>
        <w:spacing w:after="0" w:line="240" w:lineRule="auto"/>
        <w:ind w:firstLine="709"/>
        <w:jc w:val="both"/>
        <w:rPr>
          <w:rFonts w:ascii="Times New Roman" w:eastAsia="Times New Roman" w:hAnsi="Times New Roman" w:cs="Times New Roman"/>
          <w:sz w:val="28"/>
          <w:szCs w:val="28"/>
          <w:lang w:eastAsia="ru-RU"/>
        </w:rPr>
      </w:pPr>
      <w:r w:rsidRPr="0081318E">
        <w:rPr>
          <w:rFonts w:ascii="Times New Roman" w:eastAsia="Times New Roman" w:hAnsi="Times New Roman" w:cs="Times New Roman"/>
          <w:sz w:val="28"/>
          <w:szCs w:val="28"/>
          <w:lang w:eastAsia="ru-RU"/>
        </w:rPr>
        <w:t xml:space="preserve">Снижение расходов произошло за счёт уменьшения расходов на обеспечение жильём молодых семей, молодых специалистов, граждан, проживающих в сельской местности. </w:t>
      </w:r>
    </w:p>
    <w:bookmarkEnd w:id="1"/>
    <w:bookmarkEnd w:id="2"/>
    <w:bookmarkEnd w:id="3"/>
    <w:p w:rsidR="00266390" w:rsidRDefault="00266390" w:rsidP="00266390">
      <w:pPr>
        <w:spacing w:after="0" w:line="240" w:lineRule="auto"/>
        <w:jc w:val="both"/>
        <w:rPr>
          <w:rFonts w:ascii="Times New Roman" w:eastAsia="Times New Roman" w:hAnsi="Times New Roman" w:cs="Times New Roman"/>
          <w:b/>
          <w:color w:val="800000"/>
          <w:sz w:val="28"/>
          <w:szCs w:val="24"/>
          <w:lang w:eastAsia="ru-RU"/>
        </w:rPr>
      </w:pPr>
    </w:p>
    <w:p w:rsidR="00266390" w:rsidRDefault="00266390" w:rsidP="00266390">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ab/>
      </w:r>
      <w:r w:rsidRPr="002D6F28">
        <w:rPr>
          <w:rFonts w:ascii="Times New Roman" w:eastAsia="Times New Roman" w:hAnsi="Times New Roman" w:cs="Times New Roman"/>
          <w:b/>
          <w:sz w:val="28"/>
          <w:szCs w:val="24"/>
          <w:lang w:eastAsia="ru-RU"/>
        </w:rPr>
        <w:t xml:space="preserve">2.  SWOT – АНАЛИЗ РАЗВИТИЯ МУНИЦИПАЛЬНОГО ОБРАЗОВАНИЯ </w:t>
      </w:r>
    </w:p>
    <w:p w:rsidR="00266390" w:rsidRPr="007659AC" w:rsidRDefault="00266390" w:rsidP="00266390">
      <w:pPr>
        <w:spacing w:after="0" w:line="240" w:lineRule="auto"/>
        <w:jc w:val="both"/>
        <w:rPr>
          <w:rFonts w:ascii="Times New Roman" w:eastAsia="Times New Roman" w:hAnsi="Times New Roman" w:cs="Times New Roman"/>
          <w:b/>
          <w:color w:val="800000"/>
          <w:sz w:val="28"/>
          <w:szCs w:val="24"/>
          <w:lang w:eastAsia="ru-RU"/>
        </w:rPr>
      </w:pPr>
    </w:p>
    <w:p w:rsidR="00266390" w:rsidRPr="007659AC" w:rsidRDefault="00266390" w:rsidP="00266390">
      <w:pPr>
        <w:spacing w:after="0" w:line="240" w:lineRule="auto"/>
        <w:ind w:firstLine="567"/>
        <w:jc w:val="both"/>
        <w:rPr>
          <w:rFonts w:ascii="Times New Roman" w:eastAsia="Times New Roman" w:hAnsi="Times New Roman" w:cs="Times New Roman"/>
          <w:sz w:val="28"/>
          <w:szCs w:val="24"/>
          <w:lang w:eastAsia="ru-RU"/>
        </w:rPr>
      </w:pPr>
      <w:r w:rsidRPr="007659AC">
        <w:rPr>
          <w:rFonts w:ascii="Times New Roman" w:eastAsia="Times New Roman" w:hAnsi="Times New Roman" w:cs="Times New Roman"/>
          <w:sz w:val="28"/>
          <w:szCs w:val="24"/>
          <w:lang w:eastAsia="ru-RU"/>
        </w:rPr>
        <w:t xml:space="preserve">Представить в систематизированном виде слабые и сильные стороны муниципального образования, выявить возможности повышения эффективности использования имеющегося ресурсного потенциала позволяет </w:t>
      </w:r>
      <w:r w:rsidRPr="007659AC">
        <w:rPr>
          <w:rFonts w:ascii="Times New Roman" w:eastAsia="Times New Roman" w:hAnsi="Times New Roman" w:cs="Times New Roman"/>
          <w:sz w:val="28"/>
          <w:szCs w:val="24"/>
          <w:lang w:val="en-US" w:eastAsia="ru-RU"/>
        </w:rPr>
        <w:t>SWOT</w:t>
      </w:r>
      <w:r w:rsidRPr="007659AC">
        <w:rPr>
          <w:rFonts w:ascii="Times New Roman" w:eastAsia="Times New Roman" w:hAnsi="Times New Roman" w:cs="Times New Roman"/>
          <w:sz w:val="28"/>
          <w:szCs w:val="24"/>
          <w:lang w:eastAsia="ru-RU"/>
        </w:rPr>
        <w:t xml:space="preserve"> – анализ (сильные, слабые стороны – внутренние факторы, возможности, угрозы – внешние факторы).</w:t>
      </w:r>
    </w:p>
    <w:p w:rsidR="00266390" w:rsidRPr="007659AC" w:rsidRDefault="00266390" w:rsidP="00266390">
      <w:pPr>
        <w:spacing w:after="0" w:line="240" w:lineRule="auto"/>
        <w:ind w:firstLine="748"/>
        <w:jc w:val="both"/>
        <w:rPr>
          <w:rFonts w:ascii="Times New Roman" w:eastAsia="Times New Roman" w:hAnsi="Times New Roman" w:cs="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4"/>
        <w:gridCol w:w="4667"/>
      </w:tblGrid>
      <w:tr w:rsidR="00266390" w:rsidRPr="007659AC" w:rsidTr="00226698">
        <w:tc>
          <w:tcPr>
            <w:tcW w:w="5069" w:type="dxa"/>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spacing w:after="0" w:line="240" w:lineRule="auto"/>
              <w:jc w:val="center"/>
              <w:rPr>
                <w:rFonts w:ascii="Times New Roman" w:eastAsia="Times New Roman" w:hAnsi="Times New Roman" w:cs="Times New Roman"/>
                <w:b/>
                <w:sz w:val="24"/>
                <w:szCs w:val="24"/>
                <w:lang w:eastAsia="ru-RU"/>
              </w:rPr>
            </w:pPr>
            <w:r w:rsidRPr="002C0248">
              <w:rPr>
                <w:rFonts w:ascii="Times New Roman" w:eastAsia="Times New Roman" w:hAnsi="Times New Roman" w:cs="Times New Roman"/>
                <w:b/>
                <w:sz w:val="24"/>
                <w:szCs w:val="24"/>
                <w:lang w:eastAsia="ru-RU"/>
              </w:rPr>
              <w:t xml:space="preserve">Сильные стороны </w:t>
            </w:r>
            <w:r w:rsidRPr="002C0248">
              <w:rPr>
                <w:rFonts w:ascii="Times New Roman" w:eastAsia="Times New Roman" w:hAnsi="Times New Roman" w:cs="Times New Roman"/>
                <w:b/>
                <w:sz w:val="24"/>
                <w:szCs w:val="24"/>
                <w:lang w:val="en-US" w:eastAsia="ru-RU"/>
              </w:rPr>
              <w:t>(S)</w:t>
            </w:r>
          </w:p>
        </w:tc>
        <w:tc>
          <w:tcPr>
            <w:tcW w:w="4785" w:type="dxa"/>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spacing w:after="0" w:line="240" w:lineRule="auto"/>
              <w:jc w:val="center"/>
              <w:rPr>
                <w:rFonts w:ascii="Times New Roman" w:eastAsia="Times New Roman" w:hAnsi="Times New Roman" w:cs="Times New Roman"/>
                <w:b/>
                <w:sz w:val="24"/>
                <w:szCs w:val="24"/>
                <w:lang w:eastAsia="ru-RU"/>
              </w:rPr>
            </w:pPr>
            <w:r w:rsidRPr="002C0248">
              <w:rPr>
                <w:rFonts w:ascii="Times New Roman" w:eastAsia="Times New Roman" w:hAnsi="Times New Roman" w:cs="Times New Roman"/>
                <w:b/>
                <w:sz w:val="24"/>
                <w:szCs w:val="24"/>
                <w:lang w:eastAsia="ru-RU"/>
              </w:rPr>
              <w:t>Слабые стороны (</w:t>
            </w:r>
            <w:r w:rsidRPr="002C0248">
              <w:rPr>
                <w:rFonts w:ascii="Times New Roman" w:eastAsia="Times New Roman" w:hAnsi="Times New Roman" w:cs="Times New Roman"/>
                <w:b/>
                <w:sz w:val="24"/>
                <w:szCs w:val="24"/>
                <w:lang w:val="en-US" w:eastAsia="ru-RU"/>
              </w:rPr>
              <w:t>W</w:t>
            </w:r>
            <w:r w:rsidRPr="002C0248">
              <w:rPr>
                <w:rFonts w:ascii="Times New Roman" w:eastAsia="Times New Roman" w:hAnsi="Times New Roman" w:cs="Times New Roman"/>
                <w:b/>
                <w:sz w:val="24"/>
                <w:szCs w:val="24"/>
                <w:lang w:eastAsia="ru-RU"/>
              </w:rPr>
              <w:t>)</w:t>
            </w:r>
          </w:p>
        </w:tc>
      </w:tr>
      <w:tr w:rsidR="00266390" w:rsidRPr="002C0248" w:rsidTr="00226698">
        <w:tc>
          <w:tcPr>
            <w:tcW w:w="9854" w:type="dxa"/>
            <w:gridSpan w:val="2"/>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spacing w:after="0" w:line="240" w:lineRule="auto"/>
              <w:jc w:val="center"/>
              <w:rPr>
                <w:rFonts w:ascii="Times New Roman" w:eastAsia="Times New Roman" w:hAnsi="Times New Roman" w:cs="Times New Roman"/>
                <w:b/>
                <w:sz w:val="24"/>
                <w:szCs w:val="24"/>
                <w:lang w:eastAsia="ru-RU"/>
              </w:rPr>
            </w:pPr>
            <w:r w:rsidRPr="002C0248">
              <w:rPr>
                <w:rFonts w:ascii="Times New Roman" w:eastAsia="Times New Roman" w:hAnsi="Times New Roman" w:cs="Times New Roman"/>
                <w:b/>
                <w:i/>
                <w:sz w:val="24"/>
                <w:szCs w:val="24"/>
                <w:lang w:eastAsia="ru-RU"/>
              </w:rPr>
              <w:t>Географическое положение, природные ресурсы и явления.</w:t>
            </w:r>
          </w:p>
        </w:tc>
      </w:tr>
      <w:tr w:rsidR="00266390" w:rsidRPr="002C0248" w:rsidTr="00226698">
        <w:trPr>
          <w:trHeight w:val="3554"/>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spacing w:after="12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1.Выгодное географическое положение района.</w:t>
            </w:r>
          </w:p>
          <w:p w:rsidR="00266390" w:rsidRPr="002C0248" w:rsidRDefault="00266390" w:rsidP="00226698">
            <w:pPr>
              <w:spacing w:after="12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 xml:space="preserve">2. Небольшая отдаленность (125 км.) </w:t>
            </w:r>
            <w:proofErr w:type="gramStart"/>
            <w:r w:rsidRPr="002C0248">
              <w:rPr>
                <w:rFonts w:ascii="Times New Roman" w:eastAsia="Times New Roman" w:hAnsi="Times New Roman" w:cs="Times New Roman"/>
                <w:sz w:val="24"/>
                <w:szCs w:val="24"/>
                <w:lang w:eastAsia="ru-RU"/>
              </w:rPr>
              <w:t>от  речного</w:t>
            </w:r>
            <w:proofErr w:type="gramEnd"/>
            <w:r w:rsidRPr="002C0248">
              <w:rPr>
                <w:rFonts w:ascii="Times New Roman" w:eastAsia="Times New Roman" w:hAnsi="Times New Roman" w:cs="Times New Roman"/>
                <w:sz w:val="24"/>
                <w:szCs w:val="24"/>
                <w:lang w:eastAsia="ru-RU"/>
              </w:rPr>
              <w:t xml:space="preserve"> и аэропортов (</w:t>
            </w:r>
            <w:proofErr w:type="spellStart"/>
            <w:r w:rsidRPr="002C0248">
              <w:rPr>
                <w:rFonts w:ascii="Times New Roman" w:eastAsia="Times New Roman" w:hAnsi="Times New Roman" w:cs="Times New Roman"/>
                <w:sz w:val="24"/>
                <w:szCs w:val="24"/>
                <w:lang w:eastAsia="ru-RU"/>
              </w:rPr>
              <w:t>г.Ульяновск</w:t>
            </w:r>
            <w:proofErr w:type="spellEnd"/>
            <w:r w:rsidRPr="002C0248">
              <w:rPr>
                <w:rFonts w:ascii="Times New Roman" w:eastAsia="Times New Roman" w:hAnsi="Times New Roman" w:cs="Times New Roman"/>
                <w:sz w:val="24"/>
                <w:szCs w:val="24"/>
                <w:lang w:eastAsia="ru-RU"/>
              </w:rPr>
              <w:t>)</w:t>
            </w:r>
          </w:p>
          <w:p w:rsidR="00266390" w:rsidRPr="002C0248" w:rsidRDefault="00266390" w:rsidP="00226698">
            <w:pPr>
              <w:spacing w:after="12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 xml:space="preserve">3. Развитая сеть автомобильных дорог, железная дорога, позволяющая  обеспечивать грузовые и товарные перевозки. </w:t>
            </w:r>
          </w:p>
          <w:p w:rsidR="00266390" w:rsidRPr="002C0248" w:rsidRDefault="00266390" w:rsidP="00226698">
            <w:pPr>
              <w:spacing w:after="12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4.Наличие  плодородных почв,  благоприятные климатические условия для выращивания зерновых и технических культур.</w:t>
            </w:r>
          </w:p>
        </w:tc>
        <w:tc>
          <w:tcPr>
            <w:tcW w:w="4785" w:type="dxa"/>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spacing w:after="120" w:line="240" w:lineRule="auto"/>
              <w:jc w:val="both"/>
              <w:rPr>
                <w:rFonts w:ascii="Times New Roman" w:eastAsia="Times New Roman" w:hAnsi="Times New Roman" w:cs="Times New Roman"/>
                <w:sz w:val="24"/>
                <w:szCs w:val="24"/>
                <w:lang w:eastAsia="ru-RU"/>
              </w:rPr>
            </w:pPr>
          </w:p>
        </w:tc>
      </w:tr>
      <w:tr w:rsidR="00266390" w:rsidRPr="002C0248" w:rsidTr="00226698">
        <w:trPr>
          <w:trHeight w:val="273"/>
        </w:trPr>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rsidR="00266390" w:rsidRPr="002C0248" w:rsidRDefault="00266390" w:rsidP="00226698">
            <w:pPr>
              <w:spacing w:after="0" w:line="240" w:lineRule="auto"/>
              <w:jc w:val="center"/>
              <w:rPr>
                <w:rFonts w:ascii="Times New Roman" w:eastAsia="Times New Roman" w:hAnsi="Times New Roman" w:cs="Times New Roman"/>
                <w:b/>
                <w:sz w:val="24"/>
                <w:szCs w:val="24"/>
                <w:lang w:eastAsia="ru-RU"/>
              </w:rPr>
            </w:pPr>
            <w:r w:rsidRPr="002C0248">
              <w:rPr>
                <w:rFonts w:ascii="Times New Roman" w:eastAsia="Times New Roman" w:hAnsi="Times New Roman" w:cs="Times New Roman"/>
                <w:b/>
                <w:i/>
                <w:sz w:val="24"/>
                <w:szCs w:val="24"/>
                <w:lang w:eastAsia="ru-RU"/>
              </w:rPr>
              <w:t xml:space="preserve">Агропромышленный комплекс </w:t>
            </w:r>
          </w:p>
        </w:tc>
      </w:tr>
      <w:tr w:rsidR="00266390" w:rsidRPr="002C0248" w:rsidTr="00226698">
        <w:trPr>
          <w:trHeight w:val="4640"/>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spacing w:after="12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1.Развитая сельскохозяйственная от</w:t>
            </w:r>
            <w:r w:rsidRPr="002C0248">
              <w:rPr>
                <w:rFonts w:ascii="Times New Roman" w:eastAsia="Times New Roman" w:hAnsi="Times New Roman" w:cs="Times New Roman"/>
                <w:sz w:val="24"/>
                <w:szCs w:val="24"/>
                <w:lang w:eastAsia="ru-RU"/>
              </w:rPr>
              <w:softHyphen/>
              <w:t>расль: накопленный опыт организации сельхозпроизводства,</w:t>
            </w:r>
          </w:p>
          <w:p w:rsidR="00266390" w:rsidRPr="002C0248" w:rsidRDefault="00266390" w:rsidP="00226698">
            <w:pPr>
              <w:spacing w:after="12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 xml:space="preserve">наличие профессиональных кадров, рациональное размещение сельского населения. </w:t>
            </w:r>
          </w:p>
          <w:p w:rsidR="00266390" w:rsidRPr="002C0248" w:rsidRDefault="00266390" w:rsidP="00226698">
            <w:pPr>
              <w:spacing w:after="12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2.Успешное развитие растениеводства за счет организации научного земледелия, повы</w:t>
            </w:r>
            <w:r w:rsidRPr="002C0248">
              <w:rPr>
                <w:rFonts w:ascii="Times New Roman" w:eastAsia="Times New Roman" w:hAnsi="Times New Roman" w:cs="Times New Roman"/>
                <w:sz w:val="24"/>
                <w:szCs w:val="24"/>
                <w:lang w:eastAsia="ru-RU"/>
              </w:rPr>
              <w:softHyphen/>
              <w:t>шения урожайности сельскохозяйственных  культур, без увеличения посевных площадей.</w:t>
            </w:r>
          </w:p>
          <w:p w:rsidR="00266390" w:rsidRPr="002C0248" w:rsidRDefault="00266390" w:rsidP="00226698">
            <w:pPr>
              <w:spacing w:after="12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3.Обеспеченность хозяйств сельскохозяйственной тех</w:t>
            </w:r>
            <w:r w:rsidRPr="002C0248">
              <w:rPr>
                <w:rFonts w:ascii="Times New Roman" w:eastAsia="Times New Roman" w:hAnsi="Times New Roman" w:cs="Times New Roman"/>
                <w:sz w:val="24"/>
                <w:szCs w:val="24"/>
                <w:lang w:eastAsia="ru-RU"/>
              </w:rPr>
              <w:softHyphen/>
              <w:t>никой.</w:t>
            </w:r>
          </w:p>
        </w:tc>
        <w:tc>
          <w:tcPr>
            <w:tcW w:w="4785" w:type="dxa"/>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spacing w:after="12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1.Диспаритет цен на сельскохозяйственную продукцию при отсутствии регулирования федеральным центром сбыта сельскохозяйственной продукции.</w:t>
            </w:r>
          </w:p>
          <w:p w:rsidR="00266390" w:rsidRPr="002C0248" w:rsidRDefault="00266390" w:rsidP="00226698">
            <w:pPr>
              <w:spacing w:after="12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2.Отсутствие рынка зерна.</w:t>
            </w:r>
          </w:p>
          <w:p w:rsidR="00266390" w:rsidRPr="002C0248" w:rsidRDefault="00266390" w:rsidP="00226698">
            <w:pPr>
              <w:spacing w:after="12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 xml:space="preserve">3. Животноводство снизило свое ведущее положение в агропромышленном комплексе района вследствие сокращения общего поголовья с 1990 года и концентрации производства животноводческой продукции в личных подсобных хозяйствах. </w:t>
            </w:r>
          </w:p>
        </w:tc>
      </w:tr>
      <w:tr w:rsidR="00266390" w:rsidRPr="002C0248" w:rsidTr="00226698">
        <w:trPr>
          <w:trHeight w:val="371"/>
        </w:trPr>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rsidR="00266390" w:rsidRPr="002C0248" w:rsidRDefault="00266390" w:rsidP="00226698">
            <w:pPr>
              <w:spacing w:after="0" w:line="240" w:lineRule="auto"/>
              <w:jc w:val="center"/>
              <w:rPr>
                <w:rFonts w:ascii="Times New Roman" w:eastAsia="Times New Roman" w:hAnsi="Times New Roman" w:cs="Times New Roman"/>
                <w:b/>
                <w:sz w:val="24"/>
                <w:szCs w:val="24"/>
                <w:lang w:eastAsia="ru-RU"/>
              </w:rPr>
            </w:pPr>
            <w:r w:rsidRPr="002C0248">
              <w:rPr>
                <w:rFonts w:ascii="Times New Roman" w:eastAsia="Times New Roman" w:hAnsi="Times New Roman" w:cs="Times New Roman"/>
                <w:b/>
                <w:i/>
                <w:sz w:val="24"/>
                <w:szCs w:val="24"/>
                <w:lang w:eastAsia="ru-RU"/>
              </w:rPr>
              <w:t>Промышленность</w:t>
            </w:r>
          </w:p>
        </w:tc>
      </w:tr>
      <w:tr w:rsidR="00266390" w:rsidRPr="002C0248" w:rsidTr="00226698">
        <w:trPr>
          <w:trHeight w:val="1454"/>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shd w:val="clear" w:color="auto" w:fill="FFFFFF"/>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1.В районе сложился  промышленный потенциал деревообработки. Продук</w:t>
            </w:r>
            <w:r w:rsidRPr="002C0248">
              <w:rPr>
                <w:rFonts w:ascii="Times New Roman" w:eastAsia="Times New Roman" w:hAnsi="Times New Roman" w:cs="Times New Roman"/>
                <w:sz w:val="24"/>
                <w:szCs w:val="24"/>
                <w:lang w:eastAsia="ru-RU"/>
              </w:rPr>
              <w:softHyphen/>
              <w:t>ция перерабатывающих предприятий района завоевывает все более широ</w:t>
            </w:r>
            <w:r w:rsidRPr="002C0248">
              <w:rPr>
                <w:rFonts w:ascii="Times New Roman" w:eastAsia="Times New Roman" w:hAnsi="Times New Roman" w:cs="Times New Roman"/>
                <w:sz w:val="24"/>
                <w:szCs w:val="24"/>
                <w:lang w:eastAsia="ru-RU"/>
              </w:rPr>
              <w:softHyphen/>
              <w:t>кий рынок сбыта.</w:t>
            </w:r>
          </w:p>
          <w:p w:rsidR="00266390" w:rsidRPr="002C0248" w:rsidRDefault="00266390" w:rsidP="00226698">
            <w:pPr>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color w:val="0000FF"/>
                <w:sz w:val="24"/>
                <w:szCs w:val="24"/>
                <w:lang w:eastAsia="ru-RU"/>
              </w:rPr>
            </w:pPr>
            <w:r w:rsidRPr="002C0248">
              <w:rPr>
                <w:rFonts w:ascii="Times New Roman" w:eastAsia="Times New Roman" w:hAnsi="Times New Roman" w:cs="Times New Roman"/>
                <w:sz w:val="24"/>
                <w:szCs w:val="24"/>
                <w:lang w:eastAsia="ru-RU"/>
              </w:rPr>
              <w:t xml:space="preserve">2.Наличие конкурентоспособного  предприятия строительной индустрии  - кирпичного  завода. </w:t>
            </w:r>
          </w:p>
          <w:p w:rsidR="00266390" w:rsidRPr="002C0248" w:rsidRDefault="00266390" w:rsidP="00226698">
            <w:pPr>
              <w:shd w:val="clear" w:color="auto" w:fill="FFFFFF"/>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3. Наличие местной сырьевой базы</w:t>
            </w:r>
          </w:p>
          <w:p w:rsidR="00266390" w:rsidRPr="002C0248" w:rsidRDefault="00266390" w:rsidP="00226698">
            <w:pPr>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для развития перерабатывающей  промышленности.</w:t>
            </w:r>
          </w:p>
        </w:tc>
        <w:tc>
          <w:tcPr>
            <w:tcW w:w="4785" w:type="dxa"/>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autoSpaceDE w:val="0"/>
              <w:autoSpaceDN w:val="0"/>
              <w:adjustRightInd w:val="0"/>
              <w:spacing w:before="120" w:after="0" w:line="240" w:lineRule="auto"/>
              <w:jc w:val="both"/>
              <w:rPr>
                <w:rFonts w:ascii="Times New Roman" w:eastAsia="Times New Roman" w:hAnsi="Times New Roman" w:cs="Times New Roman"/>
                <w:spacing w:val="-4"/>
                <w:sz w:val="24"/>
                <w:szCs w:val="24"/>
                <w:lang w:eastAsia="ru-RU"/>
              </w:rPr>
            </w:pPr>
            <w:r w:rsidRPr="002C0248">
              <w:rPr>
                <w:rFonts w:ascii="Times New Roman" w:eastAsia="Times New Roman" w:hAnsi="Times New Roman" w:cs="Times New Roman"/>
                <w:sz w:val="24"/>
                <w:szCs w:val="24"/>
                <w:lang w:eastAsia="ru-RU"/>
              </w:rPr>
              <w:t>1.Слабые позиции производителей на агропродовольственных рынках, отсутствие административной поддержки,</w:t>
            </w:r>
            <w:r w:rsidRPr="002C0248">
              <w:rPr>
                <w:rFonts w:ascii="Times New Roman" w:eastAsia="Times New Roman" w:hAnsi="Times New Roman" w:cs="Times New Roman"/>
                <w:spacing w:val="-4"/>
                <w:sz w:val="24"/>
                <w:szCs w:val="24"/>
                <w:lang w:eastAsia="ru-RU"/>
              </w:rPr>
              <w:t xml:space="preserve"> привели к частичному замещению продукции собственного производства  товарами конкурентов.</w:t>
            </w:r>
          </w:p>
          <w:p w:rsidR="00266390" w:rsidRPr="002C0248" w:rsidRDefault="00266390" w:rsidP="00226698">
            <w:pPr>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2.Недостаточный ассортимент выпускаемой продукции.</w:t>
            </w:r>
          </w:p>
          <w:p w:rsidR="00266390" w:rsidRPr="002C0248" w:rsidRDefault="00266390" w:rsidP="00226698">
            <w:pPr>
              <w:spacing w:after="120" w:line="240" w:lineRule="auto"/>
              <w:jc w:val="both"/>
              <w:rPr>
                <w:rFonts w:ascii="Times New Roman" w:eastAsia="Times New Roman" w:hAnsi="Times New Roman" w:cs="Times New Roman"/>
                <w:spacing w:val="-4"/>
                <w:sz w:val="24"/>
                <w:szCs w:val="24"/>
                <w:lang w:eastAsia="ru-RU"/>
              </w:rPr>
            </w:pPr>
            <w:r w:rsidRPr="002C0248">
              <w:rPr>
                <w:rFonts w:ascii="Times New Roman" w:eastAsia="Times New Roman" w:hAnsi="Times New Roman" w:cs="Times New Roman"/>
                <w:sz w:val="24"/>
                <w:szCs w:val="24"/>
                <w:lang w:eastAsia="ru-RU"/>
              </w:rPr>
              <w:t>3.Изношенность производственно-инженерной инфраструктуры.</w:t>
            </w:r>
          </w:p>
        </w:tc>
      </w:tr>
      <w:tr w:rsidR="00266390" w:rsidRPr="002C0248" w:rsidTr="00226698">
        <w:trPr>
          <w:trHeight w:val="257"/>
        </w:trPr>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rsidR="00266390" w:rsidRPr="002C0248" w:rsidRDefault="00266390" w:rsidP="00226698">
            <w:pPr>
              <w:spacing w:after="0" w:line="240" w:lineRule="auto"/>
              <w:jc w:val="center"/>
              <w:rPr>
                <w:rFonts w:ascii="Times New Roman" w:eastAsia="Times New Roman" w:hAnsi="Times New Roman" w:cs="Times New Roman"/>
                <w:b/>
                <w:sz w:val="24"/>
                <w:szCs w:val="24"/>
                <w:lang w:eastAsia="ru-RU"/>
              </w:rPr>
            </w:pPr>
            <w:r w:rsidRPr="002C0248">
              <w:rPr>
                <w:rFonts w:ascii="Times New Roman" w:eastAsia="Times New Roman" w:hAnsi="Times New Roman" w:cs="Times New Roman"/>
                <w:b/>
                <w:i/>
                <w:sz w:val="24"/>
                <w:szCs w:val="24"/>
                <w:lang w:eastAsia="ru-RU"/>
              </w:rPr>
              <w:t>ЖКХ, транспорт и связь</w:t>
            </w:r>
          </w:p>
        </w:tc>
      </w:tr>
      <w:tr w:rsidR="00266390" w:rsidRPr="002C0248" w:rsidTr="00226698">
        <w:trPr>
          <w:trHeight w:val="1454"/>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spacing w:after="0" w:line="240" w:lineRule="auto"/>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1.Уровень платежей граждан за услуги жилищно-коммунального хозяйства доведен до федерального стандарта (100).</w:t>
            </w:r>
          </w:p>
          <w:p w:rsidR="00266390" w:rsidRPr="002C0248" w:rsidRDefault="00266390" w:rsidP="00226698">
            <w:pPr>
              <w:spacing w:after="0" w:line="240" w:lineRule="auto"/>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 xml:space="preserve">2.В районе действует система социальной поддержки в виде предоставления адресных субсидий и льгот на оплату жилищно-коммунальных услуг. </w:t>
            </w:r>
          </w:p>
          <w:p w:rsidR="00266390" w:rsidRPr="002C0248" w:rsidRDefault="00266390" w:rsidP="00226698">
            <w:pPr>
              <w:spacing w:after="0" w:line="240" w:lineRule="auto"/>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3.Развитая сеть междугородних и  пригородных маршрутов.</w:t>
            </w:r>
          </w:p>
          <w:p w:rsidR="00266390" w:rsidRPr="002C0248" w:rsidRDefault="00266390" w:rsidP="00226698">
            <w:pPr>
              <w:spacing w:after="0" w:line="240" w:lineRule="auto"/>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4.Развитие информатизации и телекоммуникационной  инфраструктуры.</w:t>
            </w:r>
          </w:p>
          <w:p w:rsidR="00266390" w:rsidRPr="002C0248" w:rsidRDefault="00266390" w:rsidP="00226698">
            <w:pPr>
              <w:spacing w:after="0" w:line="240" w:lineRule="auto"/>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5.Модернизация  и расширение услуг связи и телекоммуникаций.</w:t>
            </w:r>
          </w:p>
        </w:tc>
        <w:tc>
          <w:tcPr>
            <w:tcW w:w="4785" w:type="dxa"/>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spacing w:after="12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 xml:space="preserve">1. Высокий уровень износа основных фондов жилищно-коммунальной инфраструктуры, низкий коэффициент полезного действия и использования мощностей, большие потери. </w:t>
            </w:r>
          </w:p>
          <w:p w:rsidR="00266390" w:rsidRPr="002C0248" w:rsidRDefault="00266390" w:rsidP="00226698">
            <w:pPr>
              <w:spacing w:after="12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 xml:space="preserve">2.Большой износ основных фондов (86%-92%), основная дорожно-строительная техника приобреталась в 1985-1990г.г. </w:t>
            </w:r>
          </w:p>
          <w:p w:rsidR="00266390" w:rsidRPr="002C0248" w:rsidRDefault="00266390" w:rsidP="00226698">
            <w:pPr>
              <w:spacing w:after="12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 xml:space="preserve">   </w:t>
            </w:r>
          </w:p>
        </w:tc>
      </w:tr>
      <w:tr w:rsidR="00266390" w:rsidRPr="002C0248" w:rsidTr="00226698">
        <w:trPr>
          <w:trHeight w:val="279"/>
        </w:trPr>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rsidR="00266390" w:rsidRPr="002C0248" w:rsidRDefault="00266390" w:rsidP="00226698">
            <w:pPr>
              <w:spacing w:after="0" w:line="240" w:lineRule="auto"/>
              <w:jc w:val="center"/>
              <w:rPr>
                <w:rFonts w:ascii="Times New Roman" w:eastAsia="Times New Roman" w:hAnsi="Times New Roman" w:cs="Times New Roman"/>
                <w:b/>
                <w:sz w:val="24"/>
                <w:szCs w:val="24"/>
                <w:lang w:eastAsia="ru-RU"/>
              </w:rPr>
            </w:pPr>
            <w:r w:rsidRPr="002C0248">
              <w:rPr>
                <w:rFonts w:ascii="Times New Roman" w:eastAsia="Times New Roman" w:hAnsi="Times New Roman" w:cs="Times New Roman"/>
                <w:b/>
                <w:i/>
                <w:sz w:val="24"/>
                <w:szCs w:val="24"/>
                <w:lang w:eastAsia="ru-RU"/>
              </w:rPr>
              <w:t>Инвестиции в основной капитал</w:t>
            </w:r>
          </w:p>
        </w:tc>
      </w:tr>
      <w:tr w:rsidR="00266390" w:rsidRPr="002C0248" w:rsidTr="00226698">
        <w:trPr>
          <w:trHeight w:val="1454"/>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1. Наличие  инвестиционных площадок во всех муниципальных образованиях поселений района.</w:t>
            </w:r>
          </w:p>
          <w:p w:rsidR="00266390" w:rsidRPr="002C0248" w:rsidRDefault="00266390" w:rsidP="00226698">
            <w:pPr>
              <w:spacing w:after="0" w:line="240" w:lineRule="auto"/>
              <w:jc w:val="both"/>
              <w:rPr>
                <w:rFonts w:ascii="Times New Roman" w:eastAsia="Times New Roman" w:hAnsi="Times New Roman" w:cs="Times New Roman"/>
                <w:i/>
                <w:sz w:val="24"/>
                <w:szCs w:val="24"/>
                <w:lang w:eastAsia="ru-RU"/>
              </w:rPr>
            </w:pPr>
            <w:r w:rsidRPr="002C0248">
              <w:rPr>
                <w:rFonts w:ascii="Times New Roman" w:eastAsia="Times New Roman" w:hAnsi="Times New Roman" w:cs="Times New Roman"/>
                <w:sz w:val="24"/>
                <w:szCs w:val="24"/>
                <w:lang w:eastAsia="ru-RU"/>
              </w:rPr>
              <w:t xml:space="preserve">2.Темпы роста инвестиций в сферу сельскохозяйственного производства, торговли и услуг.      </w:t>
            </w:r>
          </w:p>
        </w:tc>
        <w:tc>
          <w:tcPr>
            <w:tcW w:w="4785" w:type="dxa"/>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1.Не все инвестиционные площадки имеют инженерную инфраструктуру.</w:t>
            </w:r>
          </w:p>
          <w:p w:rsidR="00266390" w:rsidRPr="002C0248" w:rsidRDefault="00266390" w:rsidP="00226698">
            <w:pPr>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 xml:space="preserve">2.Отсутствие статистической информации об объёмах инвестиций по малым и средним предприятиям и организациям  </w:t>
            </w:r>
          </w:p>
        </w:tc>
      </w:tr>
      <w:tr w:rsidR="00266390" w:rsidRPr="002C0248" w:rsidTr="00226698">
        <w:trPr>
          <w:trHeight w:val="381"/>
        </w:trPr>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rsidR="00266390" w:rsidRPr="002C0248" w:rsidRDefault="00266390" w:rsidP="00226698">
            <w:pPr>
              <w:spacing w:after="0" w:line="240" w:lineRule="auto"/>
              <w:jc w:val="center"/>
              <w:rPr>
                <w:rFonts w:ascii="Times New Roman" w:eastAsia="Times New Roman" w:hAnsi="Times New Roman" w:cs="Times New Roman"/>
                <w:b/>
                <w:sz w:val="24"/>
                <w:szCs w:val="24"/>
                <w:lang w:eastAsia="ru-RU"/>
              </w:rPr>
            </w:pPr>
            <w:r w:rsidRPr="002C0248">
              <w:rPr>
                <w:rFonts w:ascii="Times New Roman" w:eastAsia="Times New Roman" w:hAnsi="Times New Roman" w:cs="Times New Roman"/>
                <w:b/>
                <w:i/>
                <w:sz w:val="24"/>
                <w:szCs w:val="24"/>
                <w:lang w:eastAsia="ru-RU"/>
              </w:rPr>
              <w:t>Малые,  средние предприятия и бизнес</w:t>
            </w:r>
          </w:p>
        </w:tc>
      </w:tr>
      <w:tr w:rsidR="00266390" w:rsidRPr="002C0248" w:rsidTr="00226698">
        <w:trPr>
          <w:trHeight w:val="428"/>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1.Развитая инфраструктура торговли, пассажирских перевозок, СТО, бытового обслуживания населения.</w:t>
            </w:r>
          </w:p>
          <w:p w:rsidR="00266390" w:rsidRPr="002C0248" w:rsidRDefault="00266390" w:rsidP="00226698">
            <w:pPr>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2.Насыщенность товарами первой необходимости за счет местного производства, переработки сельскохозяйственной продукции (хлебобулочная, молочная, мясная промышленность).</w:t>
            </w:r>
          </w:p>
          <w:p w:rsidR="00266390" w:rsidRPr="002C0248" w:rsidRDefault="00266390" w:rsidP="00226698">
            <w:pPr>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 xml:space="preserve"> </w:t>
            </w:r>
          </w:p>
        </w:tc>
        <w:tc>
          <w:tcPr>
            <w:tcW w:w="4785" w:type="dxa"/>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1.Слабый менеджмент и маркетинг.</w:t>
            </w:r>
          </w:p>
          <w:p w:rsidR="00266390" w:rsidRPr="002C0248" w:rsidRDefault="00266390" w:rsidP="00226698">
            <w:pPr>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2.Значительная территориальная дифференциация, сосредоточенность субъектов малого и среднего предпринимательства в районном центре. Неполный охват территорий, особенно в отдаленных населенных пунктах,  услугами малого и среднего предпринимательства (бытовое обслуживание, платные услуги и др.).</w:t>
            </w:r>
          </w:p>
        </w:tc>
      </w:tr>
      <w:tr w:rsidR="00266390" w:rsidRPr="002C0248" w:rsidTr="00226698">
        <w:trPr>
          <w:trHeight w:val="393"/>
        </w:trPr>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rsidR="00266390" w:rsidRPr="002C0248" w:rsidRDefault="00266390" w:rsidP="00226698">
            <w:pPr>
              <w:spacing w:after="0" w:line="240" w:lineRule="auto"/>
              <w:jc w:val="center"/>
              <w:rPr>
                <w:rFonts w:ascii="Times New Roman" w:eastAsia="Times New Roman" w:hAnsi="Times New Roman" w:cs="Times New Roman"/>
                <w:b/>
                <w:sz w:val="24"/>
                <w:szCs w:val="24"/>
                <w:lang w:eastAsia="ru-RU"/>
              </w:rPr>
            </w:pPr>
            <w:r w:rsidRPr="002C0248">
              <w:rPr>
                <w:rFonts w:ascii="Times New Roman" w:eastAsia="Times New Roman" w:hAnsi="Times New Roman" w:cs="Times New Roman"/>
                <w:b/>
                <w:i/>
                <w:sz w:val="24"/>
                <w:szCs w:val="24"/>
                <w:lang w:eastAsia="ru-RU"/>
              </w:rPr>
              <w:t>Демография и социальные процессы</w:t>
            </w:r>
          </w:p>
        </w:tc>
      </w:tr>
      <w:tr w:rsidR="00266390" w:rsidRPr="002C0248" w:rsidTr="00226698">
        <w:trPr>
          <w:trHeight w:val="1454"/>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shd w:val="clear" w:color="auto" w:fill="FFFFFF"/>
              <w:spacing w:after="0" w:line="240" w:lineRule="auto"/>
              <w:ind w:right="5"/>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1.Положительные тенденции в демографическом развитии района (увеличение рождаемости, снижение  смертности).</w:t>
            </w:r>
          </w:p>
          <w:p w:rsidR="00266390" w:rsidRPr="002C0248" w:rsidRDefault="00266390" w:rsidP="00226698">
            <w:pPr>
              <w:shd w:val="clear" w:color="auto" w:fill="FFFFFF"/>
              <w:spacing w:after="0" w:line="240" w:lineRule="auto"/>
              <w:ind w:right="5"/>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2.Развитая сеть учреждений социальной сферы, обеспечивающая оказание медицинских, образовательных и социально-культурных услуг.</w:t>
            </w:r>
          </w:p>
          <w:p w:rsidR="00266390" w:rsidRPr="002C0248" w:rsidRDefault="00266390" w:rsidP="00226698">
            <w:pPr>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3.Доступность качественных образовательных услуг (развитая сеть образовательных учреждений всех типов и видов).</w:t>
            </w:r>
          </w:p>
          <w:p w:rsidR="00266390" w:rsidRPr="002C0248" w:rsidRDefault="00266390" w:rsidP="00226698">
            <w:pPr>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4.Разветвленная сеть учреждений культуры в районе,  позволяющая обеспечить равный доступ населения к культурным благам.</w:t>
            </w:r>
          </w:p>
          <w:p w:rsidR="00266390" w:rsidRPr="002C0248" w:rsidRDefault="00266390" w:rsidP="00226698">
            <w:pPr>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5.Многожанровость и высокий уровень подготовки творческих коллективов.</w:t>
            </w:r>
          </w:p>
        </w:tc>
        <w:tc>
          <w:tcPr>
            <w:tcW w:w="4785" w:type="dxa"/>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1.Недостаточное финансирование</w:t>
            </w:r>
            <w:r w:rsidRPr="002C0248">
              <w:rPr>
                <w:rFonts w:ascii="Times New Roman" w:eastAsia="Times New Roman" w:hAnsi="Times New Roman" w:cs="Times New Roman"/>
                <w:b/>
                <w:sz w:val="24"/>
                <w:szCs w:val="24"/>
                <w:lang w:eastAsia="ru-RU"/>
              </w:rPr>
              <w:t xml:space="preserve"> </w:t>
            </w:r>
            <w:r w:rsidRPr="002C0248">
              <w:rPr>
                <w:rFonts w:ascii="Times New Roman" w:eastAsia="Times New Roman" w:hAnsi="Times New Roman" w:cs="Times New Roman"/>
                <w:sz w:val="24"/>
                <w:szCs w:val="24"/>
                <w:lang w:eastAsia="ru-RU"/>
              </w:rPr>
              <w:t>отрасли здравоохранения.</w:t>
            </w:r>
          </w:p>
          <w:p w:rsidR="00266390" w:rsidRPr="002C0248" w:rsidRDefault="00266390" w:rsidP="00226698">
            <w:pPr>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2. Проблема дефицита медицинских работников.</w:t>
            </w:r>
          </w:p>
          <w:p w:rsidR="00266390" w:rsidRPr="002C0248" w:rsidRDefault="00266390" w:rsidP="00226698">
            <w:pPr>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3.Недостаточное финансирование физической культуры и спорта.</w:t>
            </w:r>
          </w:p>
          <w:p w:rsidR="00266390" w:rsidRPr="002C0248" w:rsidRDefault="00266390" w:rsidP="00226698">
            <w:pPr>
              <w:spacing w:after="12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4.Нарастающий дефицит высококвалифицированных кадров, старение профессиональных кадров.</w:t>
            </w:r>
          </w:p>
          <w:p w:rsidR="00266390" w:rsidRPr="002C0248" w:rsidRDefault="00266390" w:rsidP="00226698">
            <w:pPr>
              <w:spacing w:after="0" w:line="240" w:lineRule="auto"/>
              <w:jc w:val="both"/>
              <w:rPr>
                <w:rFonts w:ascii="Times New Roman" w:eastAsia="Times New Roman" w:hAnsi="Times New Roman" w:cs="Times New Roman"/>
                <w:sz w:val="24"/>
                <w:szCs w:val="24"/>
                <w:lang w:eastAsia="ru-RU"/>
              </w:rPr>
            </w:pPr>
          </w:p>
        </w:tc>
      </w:tr>
      <w:tr w:rsidR="00266390" w:rsidRPr="002C0248" w:rsidTr="00226698">
        <w:trPr>
          <w:trHeight w:val="345"/>
        </w:trPr>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rsidR="00266390" w:rsidRPr="002C0248" w:rsidRDefault="00266390" w:rsidP="00226698">
            <w:pPr>
              <w:spacing w:after="0" w:line="240" w:lineRule="auto"/>
              <w:jc w:val="center"/>
              <w:rPr>
                <w:rFonts w:ascii="Times New Roman" w:eastAsia="Times New Roman" w:hAnsi="Times New Roman" w:cs="Times New Roman"/>
                <w:b/>
                <w:i/>
                <w:sz w:val="24"/>
                <w:szCs w:val="24"/>
                <w:lang w:eastAsia="ru-RU"/>
              </w:rPr>
            </w:pPr>
            <w:r w:rsidRPr="002C0248">
              <w:rPr>
                <w:rFonts w:ascii="Times New Roman" w:eastAsia="Times New Roman" w:hAnsi="Times New Roman" w:cs="Times New Roman"/>
                <w:b/>
                <w:i/>
                <w:sz w:val="24"/>
                <w:szCs w:val="24"/>
                <w:lang w:eastAsia="ru-RU"/>
              </w:rPr>
              <w:t>Уровень и качество жизни населения</w:t>
            </w:r>
          </w:p>
        </w:tc>
      </w:tr>
      <w:tr w:rsidR="00266390" w:rsidRPr="002C0248" w:rsidTr="00226698">
        <w:trPr>
          <w:trHeight w:val="1454"/>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spacing w:after="12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 xml:space="preserve"> </w:t>
            </w:r>
            <w:r w:rsidRPr="002C0248">
              <w:rPr>
                <w:rFonts w:ascii="Times New Roman" w:eastAsia="Times New Roman" w:hAnsi="Times New Roman" w:cs="Times New Roman"/>
                <w:sz w:val="24"/>
                <w:szCs w:val="24"/>
                <w:shd w:val="clear" w:color="auto" w:fill="FFFFFF"/>
                <w:lang w:eastAsia="ru-RU"/>
              </w:rPr>
              <w:t>1.Создание системы защиты населения от социальных рисков в условиях экономического кризиса через социальное партнерство.</w:t>
            </w:r>
          </w:p>
        </w:tc>
        <w:tc>
          <w:tcPr>
            <w:tcW w:w="4785" w:type="dxa"/>
            <w:tcBorders>
              <w:top w:val="single" w:sz="4" w:space="0" w:color="auto"/>
              <w:left w:val="single" w:sz="4" w:space="0" w:color="auto"/>
              <w:bottom w:val="single" w:sz="4" w:space="0" w:color="auto"/>
              <w:right w:val="single" w:sz="4" w:space="0" w:color="auto"/>
            </w:tcBorders>
            <w:shd w:val="clear" w:color="auto" w:fill="FFFFFF"/>
          </w:tcPr>
          <w:p w:rsidR="00266390" w:rsidRPr="002C0248" w:rsidRDefault="00266390" w:rsidP="00226698">
            <w:pPr>
              <w:spacing w:after="0" w:line="240" w:lineRule="auto"/>
              <w:jc w:val="both"/>
              <w:rPr>
                <w:rFonts w:ascii="Times New Roman" w:eastAsia="Times New Roman" w:hAnsi="Times New Roman" w:cs="Times New Roman"/>
                <w:sz w:val="24"/>
                <w:szCs w:val="24"/>
                <w:lang w:eastAsia="ru-RU"/>
              </w:rPr>
            </w:pPr>
            <w:r w:rsidRPr="002C0248">
              <w:rPr>
                <w:rFonts w:ascii="Times New Roman" w:eastAsia="Times New Roman" w:hAnsi="Times New Roman" w:cs="Times New Roman"/>
                <w:sz w:val="24"/>
                <w:szCs w:val="24"/>
                <w:lang w:eastAsia="ru-RU"/>
              </w:rPr>
              <w:t xml:space="preserve">1. Растущее расслоение населения по уровню доходов, увеличивается число граждан, нуждающихся  в социальной поддержке.   </w:t>
            </w:r>
          </w:p>
        </w:tc>
      </w:tr>
    </w:tbl>
    <w:p w:rsidR="00266390" w:rsidRDefault="00266390" w:rsidP="00266390">
      <w:pPr>
        <w:spacing w:after="0" w:line="240" w:lineRule="auto"/>
        <w:jc w:val="both"/>
        <w:rPr>
          <w:rFonts w:ascii="Times New Roman" w:eastAsia="Calibri" w:hAnsi="Times New Roman" w:cs="Times New Roman"/>
          <w:color w:val="000000"/>
          <w:sz w:val="28"/>
          <w:szCs w:val="28"/>
        </w:rPr>
      </w:pPr>
    </w:p>
    <w:p w:rsidR="00266390" w:rsidRPr="008A69C4" w:rsidRDefault="00266390" w:rsidP="002663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ab/>
      </w:r>
      <w:r w:rsidRPr="008A69C4">
        <w:rPr>
          <w:rFonts w:ascii="Times New Roman" w:eastAsia="Calibri" w:hAnsi="Times New Roman" w:cs="Times New Roman"/>
          <w:b/>
          <w:color w:val="000000"/>
          <w:sz w:val="28"/>
          <w:szCs w:val="28"/>
        </w:rPr>
        <w:t>3</w:t>
      </w:r>
      <w:r w:rsidRPr="008A69C4">
        <w:rPr>
          <w:rFonts w:ascii="Times New Roman" w:eastAsia="Calibri" w:hAnsi="Times New Roman" w:cs="Times New Roman"/>
          <w:b/>
          <w:sz w:val="28"/>
          <w:szCs w:val="28"/>
        </w:rPr>
        <w:t>.</w:t>
      </w:r>
      <w:r w:rsidRPr="00C84715">
        <w:rPr>
          <w:rFonts w:ascii="Times New Roman" w:eastAsia="Calibri" w:hAnsi="Times New Roman" w:cs="Times New Roman"/>
          <w:b/>
          <w:sz w:val="28"/>
          <w:szCs w:val="28"/>
        </w:rPr>
        <w:t xml:space="preserve"> </w:t>
      </w:r>
      <w:r w:rsidRPr="00524A75">
        <w:rPr>
          <w:rFonts w:ascii="Times New Roman" w:eastAsia="Times New Roman" w:hAnsi="Times New Roman" w:cs="Arial"/>
          <w:b/>
          <w:sz w:val="28"/>
          <w:szCs w:val="28"/>
          <w:lang w:eastAsia="ru-RU"/>
        </w:rPr>
        <w:t xml:space="preserve">Сценарии (варианты) развития </w:t>
      </w:r>
      <w:r>
        <w:rPr>
          <w:rFonts w:ascii="Times New Roman" w:eastAsia="Times New Roman" w:hAnsi="Times New Roman" w:cs="Arial"/>
          <w:b/>
          <w:sz w:val="28"/>
          <w:szCs w:val="28"/>
          <w:lang w:eastAsia="ru-RU"/>
        </w:rPr>
        <w:t>муниципального образования «Вешкаймский район»</w:t>
      </w:r>
    </w:p>
    <w:p w:rsidR="00266390" w:rsidRPr="005B2C03" w:rsidRDefault="00266390" w:rsidP="002663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Pr="005B2C03">
        <w:rPr>
          <w:rFonts w:ascii="Times New Roman" w:eastAsia="Calibri" w:hAnsi="Times New Roman" w:cs="Times New Roman"/>
          <w:sz w:val="28"/>
          <w:szCs w:val="28"/>
        </w:rPr>
        <w:t xml:space="preserve">В ходе разработки Стратегии предполагается три модели социально-экономического развития района по всем направлениям: инерционного развития,  </w:t>
      </w:r>
      <w:proofErr w:type="spellStart"/>
      <w:r w:rsidRPr="005B2C03">
        <w:rPr>
          <w:rFonts w:ascii="Times New Roman" w:eastAsia="Calibri" w:hAnsi="Times New Roman" w:cs="Times New Roman"/>
          <w:sz w:val="28"/>
          <w:szCs w:val="28"/>
        </w:rPr>
        <w:t>ресурсно</w:t>
      </w:r>
      <w:proofErr w:type="spellEnd"/>
      <w:r w:rsidRPr="005B2C03">
        <w:rPr>
          <w:rFonts w:ascii="Times New Roman" w:eastAsia="Calibri" w:hAnsi="Times New Roman" w:cs="Times New Roman"/>
          <w:sz w:val="28"/>
          <w:szCs w:val="28"/>
        </w:rPr>
        <w:t xml:space="preserve"> – инвестиционного развития, инновационного развития.</w:t>
      </w:r>
    </w:p>
    <w:p w:rsidR="00266390" w:rsidRPr="005B2C03" w:rsidRDefault="00266390" w:rsidP="00266390">
      <w:pPr>
        <w:autoSpaceDE w:val="0"/>
        <w:autoSpaceDN w:val="0"/>
        <w:adjustRightInd w:val="0"/>
        <w:spacing w:after="0" w:line="240" w:lineRule="auto"/>
        <w:ind w:firstLine="11"/>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b/>
          <w:sz w:val="28"/>
          <w:szCs w:val="28"/>
        </w:rPr>
        <w:t>Первый сценарий</w:t>
      </w:r>
      <w:r w:rsidRPr="005B2C03">
        <w:rPr>
          <w:rFonts w:ascii="Times New Roman" w:eastAsia="Calibri" w:hAnsi="Times New Roman" w:cs="Times New Roman"/>
          <w:sz w:val="28"/>
          <w:szCs w:val="28"/>
        </w:rPr>
        <w:t xml:space="preserve"> – </w:t>
      </w:r>
      <w:r w:rsidRPr="005B2C03">
        <w:rPr>
          <w:rFonts w:ascii="Times New Roman" w:eastAsia="Calibri" w:hAnsi="Times New Roman" w:cs="Times New Roman"/>
          <w:b/>
          <w:i/>
          <w:sz w:val="28"/>
          <w:szCs w:val="28"/>
        </w:rPr>
        <w:t>инерционного развития</w:t>
      </w:r>
      <w:r w:rsidRPr="005B2C03">
        <w:rPr>
          <w:rFonts w:ascii="Times New Roman" w:eastAsia="Calibri" w:hAnsi="Times New Roman" w:cs="Times New Roman"/>
          <w:sz w:val="28"/>
          <w:szCs w:val="28"/>
        </w:rPr>
        <w:t xml:space="preserve"> – исходит из предположения, что по динамике развития экономики район в целом будет соответствовать темпам развития экономики У</w:t>
      </w:r>
      <w:r>
        <w:rPr>
          <w:rFonts w:ascii="Times New Roman" w:eastAsia="Calibri" w:hAnsi="Times New Roman" w:cs="Times New Roman"/>
          <w:sz w:val="28"/>
          <w:szCs w:val="28"/>
        </w:rPr>
        <w:t>льяновской области</w:t>
      </w:r>
      <w:r w:rsidRPr="005B2C03">
        <w:rPr>
          <w:rFonts w:ascii="Times New Roman" w:eastAsia="Calibri" w:hAnsi="Times New Roman" w:cs="Times New Roman"/>
          <w:sz w:val="28"/>
          <w:szCs w:val="28"/>
        </w:rPr>
        <w:t>. Данный сценарий исходит из предположения о том, что району не удастся привлечь для своего развития крупные инвестиции. Собственники предприятий</w:t>
      </w:r>
      <w:r>
        <w:rPr>
          <w:rFonts w:ascii="Times New Roman" w:eastAsia="Calibri" w:hAnsi="Times New Roman" w:cs="Times New Roman"/>
          <w:sz w:val="28"/>
          <w:szCs w:val="28"/>
        </w:rPr>
        <w:t xml:space="preserve"> и организаций </w:t>
      </w:r>
      <w:r w:rsidRPr="005B2C03">
        <w:rPr>
          <w:rFonts w:ascii="Times New Roman" w:eastAsia="Calibri" w:hAnsi="Times New Roman" w:cs="Times New Roman"/>
          <w:sz w:val="28"/>
          <w:szCs w:val="28"/>
        </w:rPr>
        <w:t xml:space="preserve"> района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Источники финансирования, на которые следует рассчитывать при реализации инерционного сценария, ограничиваются в основном дотациями из </w:t>
      </w:r>
      <w:r>
        <w:rPr>
          <w:rFonts w:ascii="Times New Roman" w:eastAsia="Calibri" w:hAnsi="Times New Roman" w:cs="Times New Roman"/>
          <w:sz w:val="28"/>
          <w:szCs w:val="28"/>
        </w:rPr>
        <w:t>областного</w:t>
      </w:r>
      <w:r w:rsidRPr="005B2C03">
        <w:rPr>
          <w:rFonts w:ascii="Times New Roman" w:eastAsia="Calibri" w:hAnsi="Times New Roman" w:cs="Times New Roman"/>
          <w:sz w:val="28"/>
          <w:szCs w:val="28"/>
        </w:rPr>
        <w:t xml:space="preserve"> бюджета (доходы местного бюджета не покрывают текущих расходов) и финансированием за счет </w:t>
      </w:r>
      <w:r>
        <w:rPr>
          <w:rFonts w:ascii="Times New Roman" w:eastAsia="Calibri" w:hAnsi="Times New Roman" w:cs="Times New Roman"/>
          <w:sz w:val="28"/>
          <w:szCs w:val="28"/>
        </w:rPr>
        <w:t xml:space="preserve">государственных областных </w:t>
      </w:r>
      <w:r w:rsidRPr="005B2C03">
        <w:rPr>
          <w:rFonts w:ascii="Times New Roman" w:eastAsia="Calibri" w:hAnsi="Times New Roman" w:cs="Times New Roman"/>
          <w:sz w:val="28"/>
          <w:szCs w:val="28"/>
        </w:rPr>
        <w:t>и федеральных программ.</w:t>
      </w:r>
    </w:p>
    <w:p w:rsidR="00266390" w:rsidRPr="005B2C03" w:rsidRDefault="00266390" w:rsidP="00266390">
      <w:pPr>
        <w:spacing w:after="0" w:line="240" w:lineRule="auto"/>
        <w:ind w:right="57" w:firstLine="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B2C03">
        <w:rPr>
          <w:rFonts w:ascii="Times New Roman" w:eastAsia="Times New Roman" w:hAnsi="Times New Roman" w:cs="Times New Roman"/>
          <w:sz w:val="28"/>
          <w:szCs w:val="28"/>
          <w:lang w:eastAsia="ru-RU"/>
        </w:rPr>
        <w:t xml:space="preserve">Так, за счет </w:t>
      </w:r>
      <w:r>
        <w:rPr>
          <w:rFonts w:ascii="Times New Roman" w:eastAsia="Times New Roman" w:hAnsi="Times New Roman" w:cs="Times New Roman"/>
          <w:sz w:val="28"/>
          <w:szCs w:val="28"/>
          <w:lang w:eastAsia="ru-RU"/>
        </w:rPr>
        <w:t xml:space="preserve">участия в реализации </w:t>
      </w:r>
      <w:r>
        <w:rPr>
          <w:rFonts w:ascii="Times New Roman" w:eastAsia="Calibri" w:hAnsi="Times New Roman" w:cs="Times New Roman"/>
          <w:sz w:val="28"/>
          <w:szCs w:val="28"/>
        </w:rPr>
        <w:t xml:space="preserve">государственных областных </w:t>
      </w:r>
      <w:r w:rsidRPr="005B2C03">
        <w:rPr>
          <w:rFonts w:ascii="Times New Roman" w:eastAsia="Calibri" w:hAnsi="Times New Roman" w:cs="Times New Roman"/>
          <w:sz w:val="28"/>
          <w:szCs w:val="28"/>
        </w:rPr>
        <w:t>и федеральных программ</w:t>
      </w:r>
      <w:r w:rsidRPr="005B2C03">
        <w:rPr>
          <w:rFonts w:ascii="Times New Roman" w:eastAsia="Times New Roman" w:hAnsi="Times New Roman" w:cs="Times New Roman"/>
          <w:sz w:val="28"/>
          <w:szCs w:val="28"/>
          <w:lang w:eastAsia="ru-RU"/>
        </w:rPr>
        <w:t xml:space="preserve"> улучшится ситуация в системах образования и здравоохранения, культур</w:t>
      </w:r>
      <w:r>
        <w:rPr>
          <w:rFonts w:ascii="Times New Roman" w:eastAsia="Times New Roman" w:hAnsi="Times New Roman" w:cs="Times New Roman"/>
          <w:sz w:val="28"/>
          <w:szCs w:val="28"/>
          <w:lang w:eastAsia="ru-RU"/>
        </w:rPr>
        <w:t>е</w:t>
      </w:r>
      <w:r w:rsidRPr="005B2C03">
        <w:rPr>
          <w:rFonts w:ascii="Times New Roman" w:eastAsia="Times New Roman" w:hAnsi="Times New Roman" w:cs="Times New Roman"/>
          <w:sz w:val="28"/>
          <w:szCs w:val="28"/>
          <w:lang w:eastAsia="ru-RU"/>
        </w:rPr>
        <w:t>, будет оказ</w:t>
      </w:r>
      <w:r>
        <w:rPr>
          <w:rFonts w:ascii="Times New Roman" w:eastAsia="Times New Roman" w:hAnsi="Times New Roman" w:cs="Times New Roman"/>
          <w:sz w:val="28"/>
          <w:szCs w:val="28"/>
          <w:lang w:eastAsia="ru-RU"/>
        </w:rPr>
        <w:t>ываться п</w:t>
      </w:r>
      <w:r w:rsidRPr="005B2C03">
        <w:rPr>
          <w:rFonts w:ascii="Times New Roman" w:eastAsia="Times New Roman" w:hAnsi="Times New Roman" w:cs="Times New Roman"/>
          <w:sz w:val="28"/>
          <w:szCs w:val="28"/>
          <w:lang w:eastAsia="ru-RU"/>
        </w:rPr>
        <w:t xml:space="preserve">оддержка развитию малого </w:t>
      </w:r>
      <w:r>
        <w:rPr>
          <w:rFonts w:ascii="Times New Roman" w:eastAsia="Times New Roman" w:hAnsi="Times New Roman" w:cs="Times New Roman"/>
          <w:sz w:val="28"/>
          <w:szCs w:val="28"/>
          <w:lang w:eastAsia="ru-RU"/>
        </w:rPr>
        <w:t xml:space="preserve"> и среднего </w:t>
      </w:r>
      <w:r w:rsidRPr="005B2C03">
        <w:rPr>
          <w:rFonts w:ascii="Times New Roman" w:eastAsia="Times New Roman" w:hAnsi="Times New Roman" w:cs="Times New Roman"/>
          <w:sz w:val="28"/>
          <w:szCs w:val="28"/>
          <w:lang w:eastAsia="ru-RU"/>
        </w:rPr>
        <w:t xml:space="preserve">бизнеса, что обеспечит повышение занятости и увеличение налоговых поступлений в местный бюджет. При поддержке </w:t>
      </w:r>
      <w:r>
        <w:rPr>
          <w:rFonts w:ascii="Times New Roman" w:eastAsia="Times New Roman" w:hAnsi="Times New Roman" w:cs="Times New Roman"/>
          <w:sz w:val="28"/>
          <w:szCs w:val="28"/>
          <w:lang w:eastAsia="ru-RU"/>
        </w:rPr>
        <w:t xml:space="preserve">областного </w:t>
      </w:r>
      <w:r w:rsidRPr="005B2C03">
        <w:rPr>
          <w:rFonts w:ascii="Times New Roman" w:eastAsia="Times New Roman" w:hAnsi="Times New Roman" w:cs="Times New Roman"/>
          <w:sz w:val="28"/>
          <w:szCs w:val="28"/>
          <w:lang w:eastAsia="ru-RU"/>
        </w:rPr>
        <w:t xml:space="preserve"> бюджета могут быть осуществлены отдельные мероприятия по улучшению экологической ситуации, строительству объектов коммунальной инфраструктуры. Все это обеспечит определенное повышение качества жизни населения.</w:t>
      </w:r>
    </w:p>
    <w:p w:rsidR="00266390" w:rsidRPr="005B2C03" w:rsidRDefault="00266390" w:rsidP="00266390">
      <w:pPr>
        <w:spacing w:after="0" w:line="240" w:lineRule="auto"/>
        <w:ind w:right="57" w:firstLine="11"/>
        <w:jc w:val="both"/>
        <w:rPr>
          <w:rFonts w:ascii="Times New Roman" w:eastAsia="Times New Roman" w:hAnsi="Times New Roman" w:cs="Times New Roman"/>
          <w:sz w:val="28"/>
          <w:szCs w:val="28"/>
          <w:lang w:eastAsia="ru-RU"/>
        </w:rPr>
      </w:pPr>
      <w:r w:rsidRPr="005B2C03">
        <w:rPr>
          <w:rFonts w:ascii="Times New Roman" w:eastAsia="Times New Roman" w:hAnsi="Times New Roman" w:cs="Times New Roman"/>
          <w:sz w:val="28"/>
          <w:szCs w:val="28"/>
          <w:lang w:eastAsia="ru-RU"/>
        </w:rPr>
        <w:t>В то же время, основные проблемы района останутся неразрешенными. В  районе рост объемов производства</w:t>
      </w:r>
      <w:r>
        <w:rPr>
          <w:rFonts w:ascii="Times New Roman" w:eastAsia="Times New Roman" w:hAnsi="Times New Roman" w:cs="Times New Roman"/>
          <w:sz w:val="28"/>
          <w:szCs w:val="28"/>
          <w:lang w:eastAsia="ru-RU"/>
        </w:rPr>
        <w:t xml:space="preserve"> и отгрузки продукции </w:t>
      </w:r>
      <w:r w:rsidRPr="005B2C03">
        <w:rPr>
          <w:rFonts w:ascii="Times New Roman" w:eastAsia="Times New Roman" w:hAnsi="Times New Roman" w:cs="Times New Roman"/>
          <w:sz w:val="28"/>
          <w:szCs w:val="28"/>
          <w:lang w:eastAsia="ru-RU"/>
        </w:rPr>
        <w:t>увеличится незначительно, при этом может происходить сокращение количества рабочих мест</w:t>
      </w:r>
      <w:r>
        <w:rPr>
          <w:rFonts w:ascii="Times New Roman" w:eastAsia="Times New Roman" w:hAnsi="Times New Roman" w:cs="Times New Roman"/>
          <w:sz w:val="28"/>
          <w:szCs w:val="28"/>
          <w:lang w:eastAsia="ru-RU"/>
        </w:rPr>
        <w:t xml:space="preserve"> и б</w:t>
      </w:r>
      <w:r w:rsidRPr="005B2C03">
        <w:rPr>
          <w:rFonts w:ascii="Times New Roman" w:eastAsia="Times New Roman" w:hAnsi="Times New Roman" w:cs="Times New Roman"/>
          <w:sz w:val="28"/>
          <w:szCs w:val="28"/>
          <w:lang w:eastAsia="ru-RU"/>
        </w:rPr>
        <w:t>юджет района останется глубоко дотационным.</w:t>
      </w:r>
    </w:p>
    <w:p w:rsidR="00266390" w:rsidRPr="005B2C03" w:rsidRDefault="00266390" w:rsidP="00266390">
      <w:pPr>
        <w:spacing w:after="0" w:line="240" w:lineRule="auto"/>
        <w:ind w:right="57" w:firstLine="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B2C03">
        <w:rPr>
          <w:rFonts w:ascii="Times New Roman" w:eastAsia="Times New Roman" w:hAnsi="Times New Roman" w:cs="Times New Roman"/>
          <w:sz w:val="28"/>
          <w:szCs w:val="28"/>
          <w:lang w:eastAsia="ru-RU"/>
        </w:rPr>
        <w:t xml:space="preserve">При данном сценарии не удастся существенно изменить вектор демографической ситуации в районе, численность населения района будет устойчиво снижаться. Доля населения пенсионного возраста </w:t>
      </w:r>
      <w:proofErr w:type="spellStart"/>
      <w:r w:rsidRPr="005B2C03">
        <w:rPr>
          <w:rFonts w:ascii="Times New Roman" w:eastAsia="Times New Roman" w:hAnsi="Times New Roman" w:cs="Times New Roman"/>
          <w:sz w:val="28"/>
          <w:szCs w:val="28"/>
          <w:lang w:eastAsia="ru-RU"/>
        </w:rPr>
        <w:t>увеличится.Из</w:t>
      </w:r>
      <w:proofErr w:type="spellEnd"/>
      <w:r w:rsidRPr="005B2C03">
        <w:rPr>
          <w:rFonts w:ascii="Times New Roman" w:eastAsia="Times New Roman" w:hAnsi="Times New Roman" w:cs="Times New Roman"/>
          <w:sz w:val="28"/>
          <w:szCs w:val="28"/>
          <w:lang w:eastAsia="ru-RU"/>
        </w:rPr>
        <w:t xml:space="preserve">-за дефицита рабочих мест усилится миграция трудоспособного населения, когда жители района выбирают местом работы г. </w:t>
      </w:r>
      <w:proofErr w:type="gramStart"/>
      <w:r>
        <w:rPr>
          <w:rFonts w:ascii="Times New Roman" w:eastAsia="Times New Roman" w:hAnsi="Times New Roman" w:cs="Times New Roman"/>
          <w:sz w:val="28"/>
          <w:szCs w:val="28"/>
          <w:lang w:eastAsia="ru-RU"/>
        </w:rPr>
        <w:t xml:space="preserve">Ульяновск </w:t>
      </w:r>
      <w:r w:rsidRPr="005B2C03">
        <w:rPr>
          <w:rFonts w:ascii="Times New Roman" w:eastAsia="Times New Roman" w:hAnsi="Times New Roman" w:cs="Times New Roman"/>
          <w:sz w:val="28"/>
          <w:szCs w:val="28"/>
          <w:lang w:eastAsia="ru-RU"/>
        </w:rPr>
        <w:t xml:space="preserve"> и</w:t>
      </w:r>
      <w:proofErr w:type="gramEnd"/>
      <w:r w:rsidRPr="005B2C03">
        <w:rPr>
          <w:rFonts w:ascii="Times New Roman" w:eastAsia="Times New Roman" w:hAnsi="Times New Roman" w:cs="Times New Roman"/>
          <w:sz w:val="28"/>
          <w:szCs w:val="28"/>
          <w:lang w:eastAsia="ru-RU"/>
        </w:rPr>
        <w:t xml:space="preserve"> другие</w:t>
      </w:r>
      <w:r>
        <w:rPr>
          <w:rFonts w:ascii="Times New Roman" w:eastAsia="Times New Roman" w:hAnsi="Times New Roman" w:cs="Times New Roman"/>
          <w:sz w:val="28"/>
          <w:szCs w:val="28"/>
          <w:lang w:eastAsia="ru-RU"/>
        </w:rPr>
        <w:t xml:space="preserve"> регионы</w:t>
      </w:r>
      <w:r w:rsidRPr="005B2C03">
        <w:rPr>
          <w:rFonts w:ascii="Times New Roman" w:eastAsia="Times New Roman" w:hAnsi="Times New Roman" w:cs="Times New Roman"/>
          <w:sz w:val="28"/>
          <w:szCs w:val="28"/>
          <w:lang w:eastAsia="ru-RU"/>
        </w:rPr>
        <w:t xml:space="preserve">. Одним из самых тяжелых стратегических последствий выбора такого пути </w:t>
      </w:r>
      <w:r>
        <w:rPr>
          <w:rFonts w:ascii="Times New Roman" w:eastAsia="Times New Roman" w:hAnsi="Times New Roman" w:cs="Times New Roman"/>
          <w:sz w:val="28"/>
          <w:szCs w:val="28"/>
          <w:lang w:eastAsia="ru-RU"/>
        </w:rPr>
        <w:t xml:space="preserve">это </w:t>
      </w:r>
      <w:r w:rsidRPr="005B2C03">
        <w:rPr>
          <w:rFonts w:ascii="Times New Roman" w:eastAsia="Times New Roman" w:hAnsi="Times New Roman" w:cs="Times New Roman"/>
          <w:sz w:val="28"/>
          <w:szCs w:val="28"/>
          <w:lang w:eastAsia="ru-RU"/>
        </w:rPr>
        <w:t xml:space="preserve"> отток молодежи из района, что впоследствии может привести к его деградации. </w:t>
      </w:r>
    </w:p>
    <w:p w:rsidR="00266390" w:rsidRPr="005B2C03" w:rsidRDefault="00266390" w:rsidP="00266390">
      <w:pPr>
        <w:spacing w:after="0" w:line="240" w:lineRule="auto"/>
        <w:ind w:right="57" w:firstLine="11"/>
        <w:jc w:val="both"/>
        <w:rPr>
          <w:rFonts w:ascii="Times New Roman" w:eastAsia="Times New Roman" w:hAnsi="Times New Roman" w:cs="Times New Roman"/>
          <w:sz w:val="28"/>
          <w:szCs w:val="28"/>
          <w:lang w:eastAsia="ru-RU"/>
        </w:rPr>
      </w:pPr>
      <w:r w:rsidRPr="005B2C03">
        <w:rPr>
          <w:rFonts w:ascii="Times New Roman" w:eastAsia="Times New Roman" w:hAnsi="Times New Roman" w:cs="Times New Roman"/>
          <w:sz w:val="28"/>
          <w:szCs w:val="28"/>
          <w:lang w:eastAsia="ru-RU"/>
        </w:rPr>
        <w:t xml:space="preserve">Вышеизложенный сценарий развития района следует признать бесперспективным и нежелательным, так как не решает многие проблемы муниципального образования. </w:t>
      </w:r>
    </w:p>
    <w:p w:rsidR="00266390" w:rsidRPr="005B2C03" w:rsidRDefault="00266390" w:rsidP="00266390">
      <w:pPr>
        <w:spacing w:after="0" w:line="240" w:lineRule="auto"/>
        <w:ind w:firstLine="11"/>
        <w:jc w:val="both"/>
        <w:rPr>
          <w:rFonts w:ascii="Times New Roman" w:eastAsia="Calibri" w:hAnsi="Times New Roman" w:cs="Times New Roman"/>
          <w:sz w:val="28"/>
          <w:szCs w:val="28"/>
        </w:rPr>
      </w:pPr>
      <w:r w:rsidRPr="005B2C03">
        <w:rPr>
          <w:rFonts w:ascii="Times New Roman" w:eastAsia="Calibri" w:hAnsi="Times New Roman" w:cs="Times New Roman"/>
          <w:b/>
          <w:sz w:val="28"/>
          <w:szCs w:val="28"/>
        </w:rPr>
        <w:tab/>
        <w:t>Второй сценарий</w:t>
      </w:r>
      <w:r w:rsidRPr="005B2C03">
        <w:rPr>
          <w:rFonts w:ascii="Times New Roman" w:eastAsia="Calibri" w:hAnsi="Times New Roman" w:cs="Times New Roman"/>
          <w:sz w:val="28"/>
          <w:szCs w:val="28"/>
        </w:rPr>
        <w:t xml:space="preserve"> – </w:t>
      </w:r>
      <w:r w:rsidRPr="005B2C03">
        <w:rPr>
          <w:rFonts w:ascii="Times New Roman" w:eastAsia="Calibri" w:hAnsi="Times New Roman" w:cs="Times New Roman"/>
          <w:b/>
          <w:i/>
          <w:sz w:val="28"/>
          <w:szCs w:val="28"/>
        </w:rPr>
        <w:t xml:space="preserve">ресурсно-инвестиционного развития – </w:t>
      </w:r>
      <w:r w:rsidRPr="005B2C03">
        <w:rPr>
          <w:rFonts w:ascii="Times New Roman" w:eastAsia="Calibri" w:hAnsi="Times New Roman" w:cs="Times New Roman"/>
          <w:sz w:val="28"/>
          <w:szCs w:val="28"/>
        </w:rPr>
        <w:t xml:space="preserve">предполагает наиболее полное вовлечение в хозяйственный оборот и рациональное использование имеющихся ресурсов, смену технологической платформы и расширение уже действующих производств. </w:t>
      </w:r>
    </w:p>
    <w:p w:rsidR="00266390" w:rsidRPr="005B2C03" w:rsidRDefault="00266390" w:rsidP="00266390">
      <w:pPr>
        <w:spacing w:after="0" w:line="240" w:lineRule="auto"/>
        <w:ind w:firstLine="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B2C03">
        <w:rPr>
          <w:rFonts w:ascii="Times New Roman" w:eastAsia="Times New Roman" w:hAnsi="Times New Roman" w:cs="Times New Roman"/>
          <w:sz w:val="28"/>
          <w:szCs w:val="28"/>
          <w:lang w:eastAsia="ru-RU"/>
        </w:rPr>
        <w:t>Сценарий предусматривает инновационное развитие муниципального образования в разумных масштабах: привлечение инвестиций на территорию района с целью образования новых предприятий, создания новых рабочих мест, привлечение инвестиций в существующие производства с целью повышения конкурентоспособности выпускаемой продукции и увеличения объемов производства.</w:t>
      </w:r>
    </w:p>
    <w:p w:rsidR="00266390" w:rsidRPr="005B2C03" w:rsidRDefault="00266390" w:rsidP="00266390">
      <w:pPr>
        <w:spacing w:after="0" w:line="240" w:lineRule="auto"/>
        <w:ind w:firstLine="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B2C03">
        <w:rPr>
          <w:rFonts w:ascii="Times New Roman" w:eastAsia="Times New Roman" w:hAnsi="Times New Roman" w:cs="Times New Roman"/>
          <w:sz w:val="28"/>
          <w:szCs w:val="28"/>
          <w:lang w:eastAsia="ru-RU"/>
        </w:rPr>
        <w:t xml:space="preserve">Отраслевая структура экономики района изменится, что будет связано с увеличением доли обрабатывающих производств. Развитие строительного комплекса будет происходить в основном за счёт роста объемов </w:t>
      </w:r>
      <w:r>
        <w:rPr>
          <w:rFonts w:ascii="Times New Roman" w:eastAsia="Times New Roman" w:hAnsi="Times New Roman" w:cs="Times New Roman"/>
          <w:sz w:val="28"/>
          <w:szCs w:val="28"/>
          <w:lang w:eastAsia="ru-RU"/>
        </w:rPr>
        <w:t>производства строительных материалов</w:t>
      </w:r>
      <w:r w:rsidRPr="005B2C03">
        <w:rPr>
          <w:rFonts w:ascii="Times New Roman" w:eastAsia="Times New Roman" w:hAnsi="Times New Roman" w:cs="Times New Roman"/>
          <w:sz w:val="28"/>
          <w:szCs w:val="28"/>
          <w:lang w:eastAsia="ru-RU"/>
        </w:rPr>
        <w:t>. Число рабочих мест возрастет, наибольший прирост рабочих мест произойдет в производстве</w:t>
      </w:r>
      <w:r>
        <w:rPr>
          <w:rFonts w:ascii="Times New Roman" w:eastAsia="Times New Roman" w:hAnsi="Times New Roman" w:cs="Times New Roman"/>
          <w:sz w:val="28"/>
          <w:szCs w:val="28"/>
          <w:lang w:eastAsia="ru-RU"/>
        </w:rPr>
        <w:t>нной сфере.</w:t>
      </w:r>
    </w:p>
    <w:p w:rsidR="00266390" w:rsidRPr="005B2C03" w:rsidRDefault="00266390" w:rsidP="00266390">
      <w:pPr>
        <w:spacing w:after="0" w:line="240" w:lineRule="auto"/>
        <w:ind w:firstLine="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B2C03">
        <w:rPr>
          <w:rFonts w:ascii="Times New Roman" w:eastAsia="Times New Roman" w:hAnsi="Times New Roman" w:cs="Times New Roman"/>
          <w:sz w:val="28"/>
          <w:szCs w:val="28"/>
          <w:lang w:eastAsia="ru-RU"/>
        </w:rPr>
        <w:t xml:space="preserve">Зависимость местного бюджета от </w:t>
      </w:r>
      <w:r>
        <w:rPr>
          <w:rFonts w:ascii="Times New Roman" w:eastAsia="Times New Roman" w:hAnsi="Times New Roman" w:cs="Times New Roman"/>
          <w:sz w:val="28"/>
          <w:szCs w:val="28"/>
          <w:lang w:eastAsia="ru-RU"/>
        </w:rPr>
        <w:t xml:space="preserve">областного </w:t>
      </w:r>
      <w:r w:rsidRPr="005B2C03">
        <w:rPr>
          <w:rFonts w:ascii="Times New Roman" w:eastAsia="Times New Roman" w:hAnsi="Times New Roman" w:cs="Times New Roman"/>
          <w:sz w:val="28"/>
          <w:szCs w:val="28"/>
          <w:lang w:eastAsia="ru-RU"/>
        </w:rPr>
        <w:t>сократится. Возрастут реальные доходы населения. Получат решение многие проблемы. Численность населения района стабилизируется.</w:t>
      </w:r>
    </w:p>
    <w:p w:rsidR="00266390" w:rsidRPr="005B2C03" w:rsidRDefault="00266390" w:rsidP="0026639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r w:rsidRPr="005B2C03">
        <w:rPr>
          <w:rFonts w:ascii="Times New Roman" w:eastAsia="Calibri" w:hAnsi="Times New Roman" w:cs="Times New Roman"/>
          <w:b/>
          <w:sz w:val="28"/>
          <w:szCs w:val="28"/>
        </w:rPr>
        <w:t>Третий сценарий</w:t>
      </w:r>
      <w:r w:rsidRPr="005B2C03">
        <w:rPr>
          <w:rFonts w:ascii="Times New Roman" w:eastAsia="Calibri" w:hAnsi="Times New Roman" w:cs="Times New Roman"/>
          <w:sz w:val="28"/>
          <w:szCs w:val="28"/>
        </w:rPr>
        <w:t xml:space="preserve"> –</w:t>
      </w:r>
      <w:r w:rsidRPr="005B2C03">
        <w:rPr>
          <w:rFonts w:ascii="Times New Roman" w:eastAsia="Calibri" w:hAnsi="Times New Roman" w:cs="Times New Roman"/>
          <w:b/>
          <w:i/>
          <w:sz w:val="28"/>
          <w:szCs w:val="28"/>
        </w:rPr>
        <w:t xml:space="preserve"> инновационного развития</w:t>
      </w:r>
      <w:r w:rsidRPr="005B2C03">
        <w:rPr>
          <w:rFonts w:ascii="Times New Roman" w:eastAsia="Calibri" w:hAnsi="Times New Roman" w:cs="Times New Roman"/>
          <w:sz w:val="28"/>
          <w:szCs w:val="28"/>
        </w:rPr>
        <w:t xml:space="preserve"> – Он  возможен лишь при осуществлении коренных преобразований в производительных силах муниципального образования, которые позволят резко увеличить объемы промышленной и сельскохозяйственной продукции на основе новых и новейших технологий и систем управления. </w:t>
      </w:r>
    </w:p>
    <w:p w:rsidR="00266390" w:rsidRPr="005B2C03" w:rsidRDefault="00266390" w:rsidP="002663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Он основан на максимальном раскрытии потенциала стратегического развития района, эффективном использовании человеческого капитала, сбалансированном развитии территорий, реализации новых подходов к управлению. Данный сценарий исходит из предпосылок роста конкурентоспособности района</w:t>
      </w:r>
      <w:r>
        <w:rPr>
          <w:rFonts w:ascii="Times New Roman" w:eastAsia="Calibri" w:hAnsi="Times New Roman" w:cs="Times New Roman"/>
          <w:sz w:val="28"/>
          <w:szCs w:val="28"/>
        </w:rPr>
        <w:t xml:space="preserve"> в регионе и за его пределами </w:t>
      </w:r>
      <w:r w:rsidRPr="005B2C03">
        <w:rPr>
          <w:rFonts w:ascii="Times New Roman" w:eastAsia="Calibri" w:hAnsi="Times New Roman" w:cs="Times New Roman"/>
          <w:sz w:val="28"/>
          <w:szCs w:val="28"/>
        </w:rPr>
        <w:t xml:space="preserve">и на внешних рынках за счет формирования мощного сектора экономики и перехода на инновационный  путь развития. Он содержит базовые элементы </w:t>
      </w:r>
      <w:proofErr w:type="spellStart"/>
      <w:r w:rsidRPr="005B2C03">
        <w:rPr>
          <w:rFonts w:ascii="Times New Roman" w:eastAsia="Calibri" w:hAnsi="Times New Roman" w:cs="Times New Roman"/>
          <w:sz w:val="28"/>
          <w:szCs w:val="28"/>
        </w:rPr>
        <w:t>ресурсно</w:t>
      </w:r>
      <w:proofErr w:type="spellEnd"/>
      <w:r w:rsidRPr="005B2C03">
        <w:rPr>
          <w:rFonts w:ascii="Times New Roman" w:eastAsia="Calibri" w:hAnsi="Times New Roman" w:cs="Times New Roman"/>
          <w:sz w:val="28"/>
          <w:szCs w:val="28"/>
        </w:rPr>
        <w:t xml:space="preserve"> – инвестиционного сценария в сочетании с существенным притоком капитала, активизацией развития социальной сферы, более эффективным использованием ресурсов, наращиванием параметров человеческого капитала. </w:t>
      </w:r>
    </w:p>
    <w:p w:rsidR="00266390" w:rsidRPr="005B2C03" w:rsidRDefault="00266390" w:rsidP="0026639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xml:space="preserve">В качестве основного сценария Стратегии развития муниципального образования </w:t>
      </w:r>
      <w:r>
        <w:rPr>
          <w:rFonts w:ascii="Times New Roman" w:eastAsia="Calibri" w:hAnsi="Times New Roman" w:cs="Times New Roman"/>
          <w:sz w:val="28"/>
          <w:szCs w:val="28"/>
        </w:rPr>
        <w:t>«Вешкаймски</w:t>
      </w:r>
      <w:r w:rsidRPr="005B2C03">
        <w:rPr>
          <w:rFonts w:ascii="Times New Roman" w:eastAsia="Calibri" w:hAnsi="Times New Roman" w:cs="Times New Roman"/>
          <w:sz w:val="28"/>
          <w:szCs w:val="28"/>
        </w:rPr>
        <w:t xml:space="preserve">й район», в соответствии, с параметрами которого будут определены количественные значения целевых ориентиров, закладываемых в Стратегию, принят  сценарий  </w:t>
      </w:r>
      <w:proofErr w:type="spellStart"/>
      <w:r w:rsidRPr="005B2C03">
        <w:rPr>
          <w:rFonts w:ascii="Times New Roman" w:eastAsia="Calibri" w:hAnsi="Times New Roman" w:cs="Times New Roman"/>
          <w:sz w:val="28"/>
          <w:szCs w:val="28"/>
        </w:rPr>
        <w:t>ресурсно</w:t>
      </w:r>
      <w:proofErr w:type="spellEnd"/>
      <w:r w:rsidRPr="005B2C03">
        <w:rPr>
          <w:rFonts w:ascii="Times New Roman" w:eastAsia="Calibri" w:hAnsi="Times New Roman" w:cs="Times New Roman"/>
          <w:sz w:val="28"/>
          <w:szCs w:val="28"/>
        </w:rPr>
        <w:t xml:space="preserve"> – инвестиционного развития. </w:t>
      </w:r>
    </w:p>
    <w:p w:rsidR="00266390" w:rsidRDefault="00266390" w:rsidP="00266390">
      <w:pPr>
        <w:spacing w:after="0" w:line="240" w:lineRule="auto"/>
        <w:ind w:firstLine="709"/>
        <w:jc w:val="both"/>
        <w:rPr>
          <w:rFonts w:ascii="Times New Roman" w:eastAsia="Calibri" w:hAnsi="Times New Roman" w:cs="Times New Roman"/>
          <w:b/>
          <w:sz w:val="28"/>
          <w:szCs w:val="28"/>
        </w:rPr>
      </w:pPr>
    </w:p>
    <w:p w:rsidR="00266390" w:rsidRDefault="00266390" w:rsidP="00266390">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Pr="007630AE">
        <w:rPr>
          <w:rFonts w:ascii="Times New Roman" w:eastAsia="Calibri" w:hAnsi="Times New Roman" w:cs="Times New Roman"/>
          <w:b/>
          <w:sz w:val="28"/>
          <w:szCs w:val="28"/>
        </w:rPr>
        <w:t xml:space="preserve"> Стратегические цели и задачи социально-экономического развития муниципального образования «Вешкаймский район»</w:t>
      </w:r>
    </w:p>
    <w:p w:rsidR="00266390" w:rsidRDefault="00266390" w:rsidP="00266390">
      <w:pPr>
        <w:spacing w:after="0" w:line="320" w:lineRule="exact"/>
        <w:ind w:firstLine="720"/>
        <w:jc w:val="both"/>
        <w:rPr>
          <w:rFonts w:ascii="Times New Roman" w:eastAsia="Times New Roman" w:hAnsi="Times New Roman" w:cs="Times New Roman"/>
          <w:sz w:val="28"/>
          <w:szCs w:val="28"/>
          <w:lang w:eastAsia="ar-SA"/>
        </w:rPr>
      </w:pPr>
    </w:p>
    <w:p w:rsidR="00266390" w:rsidRDefault="00266390" w:rsidP="00266390">
      <w:pPr>
        <w:spacing w:after="0" w:line="320" w:lineRule="exact"/>
        <w:ind w:firstLine="720"/>
        <w:jc w:val="both"/>
        <w:rPr>
          <w:rFonts w:ascii="Times New Roman" w:eastAsia="Times New Roman" w:hAnsi="Times New Roman" w:cs="Times New Roman"/>
          <w:color w:val="FF0000"/>
          <w:sz w:val="28"/>
          <w:szCs w:val="28"/>
          <w:lang w:eastAsia="ar-SA"/>
        </w:rPr>
      </w:pPr>
      <w:r w:rsidRPr="00EA1D1C">
        <w:rPr>
          <w:rFonts w:ascii="Times New Roman" w:eastAsia="Times New Roman" w:hAnsi="Times New Roman" w:cs="Times New Roman"/>
          <w:sz w:val="28"/>
          <w:szCs w:val="28"/>
          <w:lang w:eastAsia="ar-SA"/>
        </w:rPr>
        <w:t>Главной стратегической целью развития муниципального образования «</w:t>
      </w:r>
      <w:r>
        <w:rPr>
          <w:rFonts w:ascii="Times New Roman" w:eastAsia="Times New Roman" w:hAnsi="Times New Roman" w:cs="Times New Roman"/>
          <w:sz w:val="28"/>
          <w:szCs w:val="28"/>
          <w:lang w:eastAsia="ar-SA"/>
        </w:rPr>
        <w:t xml:space="preserve">Вешкаймский район» </w:t>
      </w:r>
      <w:r w:rsidRPr="00EA1D1C">
        <w:rPr>
          <w:rFonts w:ascii="Times New Roman" w:eastAsia="Times New Roman" w:hAnsi="Times New Roman" w:cs="Times New Roman"/>
          <w:sz w:val="28"/>
          <w:szCs w:val="28"/>
          <w:lang w:eastAsia="ar-SA"/>
        </w:rPr>
        <w:t xml:space="preserve"> является </w:t>
      </w:r>
      <w:r>
        <w:rPr>
          <w:rFonts w:ascii="Times New Roman" w:eastAsia="Times New Roman" w:hAnsi="Times New Roman" w:cs="Times New Roman"/>
          <w:sz w:val="28"/>
          <w:szCs w:val="28"/>
          <w:lang w:eastAsia="ar-SA"/>
        </w:rPr>
        <w:t xml:space="preserve"> с</w:t>
      </w:r>
      <w:r w:rsidRPr="005B2C03">
        <w:rPr>
          <w:rFonts w:ascii="Times New Roman" w:eastAsia="Calibri" w:hAnsi="Times New Roman" w:cs="Times New Roman"/>
          <w:sz w:val="28"/>
          <w:szCs w:val="28"/>
        </w:rPr>
        <w:t xml:space="preserve">оздание условий для улучшения жизненного уровня населения муниципального образования на основе активного использования </w:t>
      </w:r>
      <w:proofErr w:type="spellStart"/>
      <w:r w:rsidRPr="005B2C03">
        <w:rPr>
          <w:rFonts w:ascii="Times New Roman" w:eastAsia="Calibri" w:hAnsi="Times New Roman" w:cs="Times New Roman"/>
          <w:sz w:val="28"/>
          <w:szCs w:val="28"/>
        </w:rPr>
        <w:t>природно</w:t>
      </w:r>
      <w:proofErr w:type="spellEnd"/>
      <w:r w:rsidRPr="005B2C03">
        <w:rPr>
          <w:rFonts w:ascii="Times New Roman" w:eastAsia="Calibri" w:hAnsi="Times New Roman" w:cs="Times New Roman"/>
          <w:sz w:val="28"/>
          <w:szCs w:val="28"/>
        </w:rPr>
        <w:t>–ресурсного и трудового потенциала</w:t>
      </w:r>
      <w:r w:rsidRPr="005B2C03">
        <w:rPr>
          <w:rFonts w:ascii="Times New Roman" w:eastAsia="Calibri" w:hAnsi="Times New Roman" w:cs="Times New Roman"/>
          <w:bCs/>
          <w:sz w:val="28"/>
          <w:szCs w:val="28"/>
        </w:rPr>
        <w:t xml:space="preserve"> по принципу баланса интересов населения, бизнеса и власти.</w:t>
      </w:r>
      <w:r w:rsidRPr="00C84715">
        <w:rPr>
          <w:rFonts w:ascii="Times New Roman" w:eastAsia="Times New Roman" w:hAnsi="Times New Roman" w:cs="Times New Roman"/>
          <w:color w:val="FF0000"/>
          <w:sz w:val="28"/>
          <w:szCs w:val="28"/>
          <w:lang w:eastAsia="ar-SA"/>
        </w:rPr>
        <w:t xml:space="preserve"> </w:t>
      </w:r>
    </w:p>
    <w:p w:rsidR="00266390" w:rsidRPr="002D6F28" w:rsidRDefault="00266390" w:rsidP="00266390">
      <w:pPr>
        <w:spacing w:after="0" w:line="320" w:lineRule="exact"/>
        <w:ind w:firstLine="720"/>
        <w:jc w:val="both"/>
        <w:rPr>
          <w:rFonts w:ascii="Times New Roman" w:eastAsia="Times New Roman" w:hAnsi="Times New Roman" w:cs="Times New Roman"/>
          <w:sz w:val="28"/>
          <w:szCs w:val="28"/>
          <w:lang w:eastAsia="ar-SA"/>
        </w:rPr>
      </w:pPr>
      <w:r w:rsidRPr="002D6F28">
        <w:rPr>
          <w:rFonts w:ascii="Times New Roman" w:eastAsia="Times New Roman" w:hAnsi="Times New Roman" w:cs="Times New Roman"/>
          <w:sz w:val="28"/>
          <w:szCs w:val="28"/>
          <w:lang w:eastAsia="ar-SA"/>
        </w:rPr>
        <w:t>Приоритеты социально-экономического развития вытекают из главной стратегической цели с учетом преимуществ территории, которые могут быть использованы для достижения положительных результатов в экономике и социальной сфере, и ограничений, которые необходимо преодолеть.</w:t>
      </w:r>
    </w:p>
    <w:p w:rsidR="00266390" w:rsidRPr="00B06A4E" w:rsidRDefault="00266390" w:rsidP="00266390">
      <w:pPr>
        <w:spacing w:after="0" w:line="320" w:lineRule="exact"/>
        <w:ind w:firstLine="720"/>
        <w:jc w:val="both"/>
        <w:rPr>
          <w:rFonts w:ascii="Times New Roman" w:eastAsia="Times New Roman" w:hAnsi="Times New Roman" w:cs="Times New Roman"/>
          <w:sz w:val="28"/>
          <w:szCs w:val="28"/>
          <w:lang w:eastAsia="ar-SA"/>
        </w:rPr>
      </w:pPr>
      <w:r w:rsidRPr="002D6F28">
        <w:rPr>
          <w:rFonts w:ascii="Times New Roman" w:eastAsia="Times New Roman" w:hAnsi="Times New Roman" w:cs="Times New Roman"/>
          <w:sz w:val="28"/>
          <w:szCs w:val="28"/>
          <w:lang w:eastAsia="ar-SA"/>
        </w:rPr>
        <w:t xml:space="preserve">Приоритет 1. «Человеческий потенциал»: развитие человеческого потенциала в муниципальном образовании и системы его воспроизводства, включающую в себя развитие отраслей социальной сферы, в том числе образования, здравоохранения, культуры, </w:t>
      </w:r>
      <w:proofErr w:type="gramStart"/>
      <w:r w:rsidRPr="002D6F28">
        <w:rPr>
          <w:rFonts w:ascii="Times New Roman" w:eastAsia="Times New Roman" w:hAnsi="Times New Roman" w:cs="Times New Roman"/>
          <w:sz w:val="28"/>
          <w:szCs w:val="28"/>
          <w:lang w:eastAsia="ar-SA"/>
        </w:rPr>
        <w:t>проведение  демографической</w:t>
      </w:r>
      <w:proofErr w:type="gramEnd"/>
      <w:r w:rsidRPr="002D6F28">
        <w:rPr>
          <w:rFonts w:ascii="Times New Roman" w:eastAsia="Times New Roman" w:hAnsi="Times New Roman" w:cs="Times New Roman"/>
          <w:sz w:val="28"/>
          <w:szCs w:val="28"/>
          <w:lang w:eastAsia="ar-SA"/>
        </w:rPr>
        <w:t xml:space="preserve"> политики, создание </w:t>
      </w:r>
      <w:r w:rsidRPr="00B06A4E">
        <w:rPr>
          <w:rFonts w:ascii="Times New Roman" w:eastAsia="Times New Roman" w:hAnsi="Times New Roman" w:cs="Times New Roman"/>
          <w:sz w:val="28"/>
          <w:szCs w:val="28"/>
          <w:lang w:eastAsia="ar-SA"/>
        </w:rPr>
        <w:t xml:space="preserve">комфортной среды жизнедеятельности. </w:t>
      </w:r>
    </w:p>
    <w:p w:rsidR="00266390" w:rsidRPr="002D6F28" w:rsidRDefault="00266390" w:rsidP="00266390">
      <w:pPr>
        <w:spacing w:after="0" w:line="320" w:lineRule="exact"/>
        <w:ind w:firstLine="720"/>
        <w:jc w:val="both"/>
        <w:rPr>
          <w:rFonts w:ascii="Times New Roman" w:eastAsia="Times New Roman" w:hAnsi="Times New Roman" w:cs="Times New Roman"/>
          <w:sz w:val="28"/>
          <w:szCs w:val="28"/>
          <w:lang w:eastAsia="ar-SA"/>
        </w:rPr>
      </w:pPr>
      <w:r w:rsidRPr="002D6F28">
        <w:rPr>
          <w:rFonts w:ascii="Times New Roman" w:eastAsia="Times New Roman" w:hAnsi="Times New Roman" w:cs="Times New Roman"/>
          <w:sz w:val="28"/>
          <w:szCs w:val="28"/>
          <w:lang w:eastAsia="ar-SA"/>
        </w:rPr>
        <w:t>Приоритет 2. «Условия для инвестиций и развития предпринимательства»:  создание условий для привлечения и работы новых предприятий, инвесторов, развитие малого бизнеса, путем выявления наиболее перспективных отраслей и производств, способных достигнуть высокой конкурентоспособности производимых товаров и услуг.</w:t>
      </w:r>
    </w:p>
    <w:p w:rsidR="00266390" w:rsidRPr="002D6F28" w:rsidRDefault="00266390" w:rsidP="00266390">
      <w:pPr>
        <w:spacing w:after="0" w:line="320" w:lineRule="exact"/>
        <w:ind w:firstLine="720"/>
        <w:jc w:val="both"/>
        <w:rPr>
          <w:rFonts w:ascii="Times New Roman" w:eastAsia="Times New Roman" w:hAnsi="Times New Roman" w:cs="Times New Roman"/>
          <w:spacing w:val="-4"/>
          <w:sz w:val="28"/>
          <w:szCs w:val="28"/>
          <w:lang w:eastAsia="ar-SA"/>
        </w:rPr>
      </w:pPr>
      <w:r w:rsidRPr="002D6F28">
        <w:rPr>
          <w:rFonts w:ascii="Times New Roman" w:eastAsia="Times New Roman" w:hAnsi="Times New Roman" w:cs="Times New Roman"/>
          <w:spacing w:val="-4"/>
          <w:sz w:val="28"/>
          <w:szCs w:val="28"/>
          <w:lang w:eastAsia="ar-SA"/>
        </w:rPr>
        <w:t>Приоритет 3. « Эффективное управление»: переход органов местного самоуправления на качественно новый уровень деятельности,  развитие и совершенствование эффективных механизмов муниципального управления, улучшение взаимодействия населения с органами местной власти,  повышение информационной открытости органов местного самоуправления, установление обратной связи с населением, вовлечение общества в формирование и оценку последствий реализуемых мер социально-экономического развития, повышение эффективности управления муниципальными финансами.</w:t>
      </w:r>
    </w:p>
    <w:p w:rsidR="00266390" w:rsidRDefault="00266390" w:rsidP="00266390">
      <w:pPr>
        <w:spacing w:after="0" w:line="320" w:lineRule="exact"/>
        <w:ind w:firstLine="720"/>
        <w:jc w:val="both"/>
        <w:rPr>
          <w:rFonts w:ascii="Times New Roman" w:eastAsia="Times New Roman" w:hAnsi="Times New Roman" w:cs="Times New Roman"/>
          <w:spacing w:val="-4"/>
          <w:sz w:val="28"/>
          <w:szCs w:val="28"/>
          <w:lang w:eastAsia="ar-SA"/>
        </w:rPr>
      </w:pPr>
      <w:r w:rsidRPr="002D6F28">
        <w:rPr>
          <w:rFonts w:ascii="Times New Roman" w:eastAsia="Times New Roman" w:hAnsi="Times New Roman" w:cs="Times New Roman"/>
          <w:spacing w:val="-4"/>
          <w:sz w:val="28"/>
          <w:szCs w:val="28"/>
          <w:lang w:eastAsia="ar-SA"/>
        </w:rPr>
        <w:t>Выбор приоритетов определяет основные цели и задачи социально-экономического развития муниципального образования</w:t>
      </w:r>
      <w:r>
        <w:rPr>
          <w:rFonts w:ascii="Times New Roman" w:eastAsia="Times New Roman" w:hAnsi="Times New Roman" w:cs="Times New Roman"/>
          <w:spacing w:val="-4"/>
          <w:sz w:val="28"/>
          <w:szCs w:val="28"/>
          <w:lang w:eastAsia="ar-SA"/>
        </w:rPr>
        <w:t>.</w:t>
      </w:r>
    </w:p>
    <w:p w:rsidR="00266390" w:rsidRDefault="00266390" w:rsidP="00266390">
      <w:pPr>
        <w:spacing w:after="0" w:line="240" w:lineRule="auto"/>
        <w:jc w:val="center"/>
        <w:rPr>
          <w:rFonts w:ascii="Times New Roman" w:eastAsia="Times New Roman" w:hAnsi="Times New Roman" w:cs="Times New Roman"/>
          <w:spacing w:val="-4"/>
          <w:sz w:val="28"/>
          <w:szCs w:val="28"/>
          <w:lang w:eastAsia="ar-SA"/>
        </w:rPr>
      </w:pPr>
    </w:p>
    <w:p w:rsidR="00266390" w:rsidRPr="002D6F28" w:rsidRDefault="00266390" w:rsidP="00266390">
      <w:pPr>
        <w:spacing w:after="0" w:line="240" w:lineRule="auto"/>
        <w:jc w:val="center"/>
        <w:rPr>
          <w:rFonts w:ascii="Times New Roman" w:eastAsia="Calibri" w:hAnsi="Times New Roman" w:cs="Times New Roman"/>
          <w:b/>
          <w:sz w:val="28"/>
          <w:szCs w:val="28"/>
        </w:rPr>
      </w:pPr>
      <w:r w:rsidRPr="002D6F28">
        <w:rPr>
          <w:rFonts w:ascii="Times New Roman" w:eastAsia="Calibri" w:hAnsi="Times New Roman" w:cs="Times New Roman"/>
          <w:b/>
          <w:sz w:val="28"/>
          <w:szCs w:val="28"/>
        </w:rPr>
        <w:t>Стратегические цели и задачи развития муниципального района</w:t>
      </w:r>
    </w:p>
    <w:p w:rsidR="00266390" w:rsidRPr="002D6F28" w:rsidRDefault="00266390" w:rsidP="00266390">
      <w:pPr>
        <w:spacing w:after="0" w:line="240" w:lineRule="auto"/>
        <w:ind w:left="720"/>
        <w:jc w:val="right"/>
        <w:rPr>
          <w:rFonts w:ascii="Times New Roman" w:eastAsia="Calibri" w:hAnsi="Times New Roman" w:cs="Times New Roman"/>
          <w:sz w:val="24"/>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61"/>
        <w:gridCol w:w="5562"/>
      </w:tblGrid>
      <w:tr w:rsidR="00266390" w:rsidRPr="002D6F28" w:rsidTr="00226698">
        <w:trPr>
          <w:tblHeader/>
        </w:trPr>
        <w:tc>
          <w:tcPr>
            <w:tcW w:w="675" w:type="dxa"/>
          </w:tcPr>
          <w:p w:rsidR="00266390" w:rsidRPr="002D6F28" w:rsidRDefault="00266390" w:rsidP="00226698">
            <w:pPr>
              <w:autoSpaceDE w:val="0"/>
              <w:autoSpaceDN w:val="0"/>
              <w:adjustRightInd w:val="0"/>
              <w:spacing w:after="0" w:line="240" w:lineRule="auto"/>
              <w:ind w:left="-15" w:hanging="127"/>
              <w:jc w:val="center"/>
              <w:rPr>
                <w:rFonts w:ascii="Times New Roman" w:eastAsia="Calibri" w:hAnsi="Times New Roman" w:cs="Times New Roman"/>
                <w:b/>
                <w:sz w:val="24"/>
                <w:szCs w:val="24"/>
              </w:rPr>
            </w:pPr>
            <w:r w:rsidRPr="002D6F28">
              <w:rPr>
                <w:rFonts w:ascii="Times New Roman" w:eastAsia="Calibri" w:hAnsi="Times New Roman" w:cs="Times New Roman"/>
                <w:b/>
                <w:sz w:val="24"/>
                <w:szCs w:val="24"/>
              </w:rPr>
              <w:t xml:space="preserve">№ </w:t>
            </w:r>
            <w:proofErr w:type="spellStart"/>
            <w:r w:rsidRPr="002D6F28">
              <w:rPr>
                <w:rFonts w:ascii="Times New Roman" w:eastAsia="Calibri" w:hAnsi="Times New Roman" w:cs="Times New Roman"/>
                <w:b/>
                <w:sz w:val="24"/>
                <w:szCs w:val="24"/>
              </w:rPr>
              <w:t>п.п</w:t>
            </w:r>
            <w:proofErr w:type="spellEnd"/>
            <w:r w:rsidRPr="002D6F28">
              <w:rPr>
                <w:rFonts w:ascii="Times New Roman" w:eastAsia="Calibri" w:hAnsi="Times New Roman" w:cs="Times New Roman"/>
                <w:b/>
                <w:sz w:val="24"/>
                <w:szCs w:val="24"/>
              </w:rPr>
              <w:t>.</w:t>
            </w:r>
          </w:p>
        </w:tc>
        <w:tc>
          <w:tcPr>
            <w:tcW w:w="3261" w:type="dxa"/>
            <w:shd w:val="clear" w:color="auto" w:fill="auto"/>
          </w:tcPr>
          <w:p w:rsidR="00266390" w:rsidRPr="002D6F28" w:rsidRDefault="00266390" w:rsidP="00226698">
            <w:pPr>
              <w:autoSpaceDE w:val="0"/>
              <w:autoSpaceDN w:val="0"/>
              <w:adjustRightInd w:val="0"/>
              <w:spacing w:after="0" w:line="240" w:lineRule="auto"/>
              <w:jc w:val="center"/>
              <w:rPr>
                <w:rFonts w:ascii="Times New Roman" w:eastAsia="Calibri" w:hAnsi="Times New Roman" w:cs="Times New Roman"/>
                <w:b/>
                <w:sz w:val="24"/>
                <w:szCs w:val="24"/>
              </w:rPr>
            </w:pPr>
            <w:r w:rsidRPr="002D6F28">
              <w:rPr>
                <w:rFonts w:ascii="Times New Roman" w:eastAsia="Calibri" w:hAnsi="Times New Roman" w:cs="Times New Roman"/>
                <w:b/>
                <w:sz w:val="24"/>
                <w:szCs w:val="24"/>
              </w:rPr>
              <w:t>Стратегические цели</w:t>
            </w:r>
          </w:p>
          <w:p w:rsidR="00266390" w:rsidRPr="002D6F28" w:rsidRDefault="00266390" w:rsidP="00226698">
            <w:pPr>
              <w:autoSpaceDE w:val="0"/>
              <w:autoSpaceDN w:val="0"/>
              <w:adjustRightInd w:val="0"/>
              <w:spacing w:after="0" w:line="240" w:lineRule="auto"/>
              <w:jc w:val="center"/>
              <w:rPr>
                <w:rFonts w:ascii="Times New Roman" w:eastAsia="Calibri" w:hAnsi="Times New Roman" w:cs="Times New Roman"/>
                <w:b/>
                <w:sz w:val="24"/>
                <w:szCs w:val="24"/>
              </w:rPr>
            </w:pPr>
          </w:p>
        </w:tc>
        <w:tc>
          <w:tcPr>
            <w:tcW w:w="5562" w:type="dxa"/>
            <w:shd w:val="clear" w:color="auto" w:fill="auto"/>
          </w:tcPr>
          <w:p w:rsidR="00266390" w:rsidRPr="002D6F28" w:rsidRDefault="00266390" w:rsidP="00226698">
            <w:pPr>
              <w:autoSpaceDE w:val="0"/>
              <w:autoSpaceDN w:val="0"/>
              <w:adjustRightInd w:val="0"/>
              <w:spacing w:after="0" w:line="240" w:lineRule="auto"/>
              <w:jc w:val="center"/>
              <w:rPr>
                <w:rFonts w:ascii="Times New Roman" w:eastAsia="Calibri" w:hAnsi="Times New Roman" w:cs="Times New Roman"/>
                <w:b/>
                <w:sz w:val="24"/>
                <w:szCs w:val="24"/>
              </w:rPr>
            </w:pPr>
            <w:r w:rsidRPr="002D6F28">
              <w:rPr>
                <w:rFonts w:ascii="Times New Roman" w:eastAsia="Calibri" w:hAnsi="Times New Roman" w:cs="Times New Roman"/>
                <w:b/>
                <w:sz w:val="24"/>
                <w:szCs w:val="24"/>
              </w:rPr>
              <w:t>Стратегические задачи</w:t>
            </w:r>
          </w:p>
        </w:tc>
      </w:tr>
      <w:tr w:rsidR="00266390" w:rsidRPr="005B2C03" w:rsidTr="00226698">
        <w:tc>
          <w:tcPr>
            <w:tcW w:w="675" w:type="dxa"/>
          </w:tcPr>
          <w:p w:rsidR="00266390" w:rsidRPr="005B2C03" w:rsidRDefault="00266390" w:rsidP="00226698">
            <w:pPr>
              <w:autoSpaceDE w:val="0"/>
              <w:autoSpaceDN w:val="0"/>
              <w:adjustRightInd w:val="0"/>
              <w:spacing w:after="0" w:line="240" w:lineRule="auto"/>
              <w:ind w:left="900" w:hanging="1042"/>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3261" w:type="dxa"/>
            <w:shd w:val="clear" w:color="auto" w:fill="auto"/>
          </w:tcPr>
          <w:p w:rsidR="00266390" w:rsidRPr="005B2C03" w:rsidRDefault="00266390" w:rsidP="00226698">
            <w:pPr>
              <w:autoSpaceDE w:val="0"/>
              <w:autoSpaceDN w:val="0"/>
              <w:adjustRightInd w:val="0"/>
              <w:spacing w:after="0" w:line="240" w:lineRule="auto"/>
              <w:jc w:val="both"/>
              <w:rPr>
                <w:rFonts w:ascii="Times New Roman" w:eastAsia="Calibri" w:hAnsi="Times New Roman" w:cs="Times New Roman"/>
                <w:sz w:val="24"/>
                <w:szCs w:val="24"/>
              </w:rPr>
            </w:pPr>
            <w:r w:rsidRPr="005B2C03">
              <w:rPr>
                <w:rFonts w:ascii="Times New Roman" w:eastAsia="Calibri" w:hAnsi="Times New Roman" w:cs="Times New Roman"/>
                <w:sz w:val="24"/>
                <w:szCs w:val="20"/>
              </w:rPr>
              <w:t>Создание условий для устойчивого экономического развития  района.</w:t>
            </w:r>
          </w:p>
        </w:tc>
        <w:tc>
          <w:tcPr>
            <w:tcW w:w="5562" w:type="dxa"/>
            <w:shd w:val="clear" w:color="auto" w:fill="auto"/>
          </w:tcPr>
          <w:p w:rsidR="00266390" w:rsidRPr="005B2C03" w:rsidRDefault="00266390" w:rsidP="00DC7C88">
            <w:pPr>
              <w:widowControl w:val="0"/>
              <w:numPr>
                <w:ilvl w:val="0"/>
                <w:numId w:val="2"/>
              </w:numPr>
              <w:autoSpaceDE w:val="0"/>
              <w:autoSpaceDN w:val="0"/>
              <w:adjustRightInd w:val="0"/>
              <w:spacing w:after="0" w:line="240" w:lineRule="auto"/>
              <w:ind w:left="-108" w:firstLine="0"/>
              <w:jc w:val="both"/>
              <w:rPr>
                <w:rFonts w:ascii="Times New Roman" w:eastAsia="Times New Roman" w:hAnsi="Times New Roman" w:cs="Times New Roman"/>
                <w:bCs/>
                <w:sz w:val="24"/>
                <w:szCs w:val="24"/>
                <w:lang w:eastAsia="ru-RU"/>
              </w:rPr>
            </w:pPr>
            <w:r w:rsidRPr="005B2C03">
              <w:rPr>
                <w:rFonts w:ascii="Times New Roman" w:eastAsia="Times New Roman" w:hAnsi="Times New Roman" w:cs="Times New Roman"/>
                <w:bCs/>
                <w:sz w:val="24"/>
                <w:szCs w:val="24"/>
                <w:lang w:eastAsia="ru-RU"/>
              </w:rPr>
              <w:t>Развитие</w:t>
            </w:r>
            <w:r>
              <w:rPr>
                <w:rFonts w:ascii="Times New Roman" w:eastAsia="Times New Roman" w:hAnsi="Times New Roman" w:cs="Times New Roman"/>
                <w:bCs/>
                <w:sz w:val="24"/>
                <w:szCs w:val="24"/>
                <w:lang w:eastAsia="ru-RU"/>
              </w:rPr>
              <w:t xml:space="preserve"> отрасли животноводства</w:t>
            </w:r>
            <w:r w:rsidRPr="005B2C03">
              <w:rPr>
                <w:rFonts w:ascii="Times New Roman" w:eastAsia="Times New Roman" w:hAnsi="Times New Roman" w:cs="Times New Roman"/>
                <w:bCs/>
                <w:sz w:val="24"/>
                <w:szCs w:val="24"/>
                <w:lang w:eastAsia="ru-RU"/>
              </w:rPr>
              <w:t xml:space="preserve"> как  отрасли, использующей ресурсные возможности  - наличие площадей земель сельскохозяйственного назначения.</w:t>
            </w:r>
          </w:p>
          <w:p w:rsidR="00266390" w:rsidRDefault="00266390" w:rsidP="00DC7C88">
            <w:pPr>
              <w:widowControl w:val="0"/>
              <w:numPr>
                <w:ilvl w:val="0"/>
                <w:numId w:val="2"/>
              </w:numPr>
              <w:autoSpaceDE w:val="0"/>
              <w:autoSpaceDN w:val="0"/>
              <w:adjustRightInd w:val="0"/>
              <w:spacing w:after="0" w:line="240" w:lineRule="auto"/>
              <w:ind w:left="-108" w:firstLine="0"/>
              <w:jc w:val="both"/>
              <w:rPr>
                <w:rFonts w:ascii="Times New Roman" w:eastAsia="Times New Roman" w:hAnsi="Times New Roman" w:cs="Times New Roman"/>
                <w:bCs/>
                <w:sz w:val="24"/>
                <w:szCs w:val="24"/>
                <w:lang w:eastAsia="ru-RU"/>
              </w:rPr>
            </w:pPr>
            <w:r w:rsidRPr="005B2C03">
              <w:rPr>
                <w:rFonts w:ascii="Times New Roman" w:eastAsia="Times New Roman" w:hAnsi="Times New Roman" w:cs="Times New Roman"/>
                <w:bCs/>
                <w:sz w:val="24"/>
                <w:szCs w:val="24"/>
                <w:lang w:eastAsia="ru-RU"/>
              </w:rPr>
              <w:t>Повышение доходности сельскохозяйственных товаропроизводителей как условие перехода к инновационной модели развития агропромышленного комплекса</w:t>
            </w:r>
            <w:r>
              <w:rPr>
                <w:rFonts w:ascii="Times New Roman" w:eastAsia="Times New Roman" w:hAnsi="Times New Roman" w:cs="Times New Roman"/>
                <w:bCs/>
                <w:sz w:val="24"/>
                <w:szCs w:val="24"/>
                <w:lang w:eastAsia="ru-RU"/>
              </w:rPr>
              <w:t>, поддержка фермерства</w:t>
            </w:r>
            <w:r w:rsidRPr="005B2C03">
              <w:rPr>
                <w:rFonts w:ascii="Times New Roman" w:eastAsia="Times New Roman" w:hAnsi="Times New Roman" w:cs="Times New Roman"/>
                <w:bCs/>
                <w:sz w:val="24"/>
                <w:szCs w:val="24"/>
                <w:lang w:eastAsia="ru-RU"/>
              </w:rPr>
              <w:t>.</w:t>
            </w:r>
          </w:p>
          <w:p w:rsidR="00266390" w:rsidRPr="00C84715" w:rsidRDefault="00266390" w:rsidP="00DC7C88">
            <w:pPr>
              <w:widowControl w:val="0"/>
              <w:numPr>
                <w:ilvl w:val="0"/>
                <w:numId w:val="2"/>
              </w:numPr>
              <w:autoSpaceDE w:val="0"/>
              <w:autoSpaceDN w:val="0"/>
              <w:adjustRightInd w:val="0"/>
              <w:spacing w:after="0" w:line="240" w:lineRule="auto"/>
              <w:ind w:left="-108" w:firstLine="0"/>
              <w:jc w:val="both"/>
              <w:rPr>
                <w:rFonts w:ascii="Times New Roman" w:eastAsia="Times New Roman" w:hAnsi="Times New Roman" w:cs="Times New Roman"/>
                <w:bCs/>
                <w:sz w:val="24"/>
                <w:szCs w:val="24"/>
                <w:lang w:eastAsia="ru-RU"/>
              </w:rPr>
            </w:pPr>
            <w:r w:rsidRPr="00C84715">
              <w:rPr>
                <w:rFonts w:ascii="Times New Roman" w:eastAsia="Times New Roman" w:hAnsi="Times New Roman" w:cs="Times New Roman"/>
                <w:bCs/>
                <w:sz w:val="24"/>
                <w:szCs w:val="24"/>
                <w:lang w:eastAsia="ru-RU"/>
              </w:rPr>
              <w:t>Создание пищевой и перерабатывающей промышленности, направленной на выпуск более качественной продукции, увеличения объемов производства.</w:t>
            </w:r>
          </w:p>
          <w:p w:rsidR="00266390" w:rsidRPr="005B2C03" w:rsidRDefault="00266390" w:rsidP="00DC7C88">
            <w:pPr>
              <w:widowControl w:val="0"/>
              <w:numPr>
                <w:ilvl w:val="0"/>
                <w:numId w:val="2"/>
              </w:numPr>
              <w:autoSpaceDE w:val="0"/>
              <w:autoSpaceDN w:val="0"/>
              <w:adjustRightInd w:val="0"/>
              <w:spacing w:after="0" w:line="240" w:lineRule="auto"/>
              <w:ind w:left="-108" w:firstLine="0"/>
              <w:jc w:val="both"/>
              <w:rPr>
                <w:rFonts w:ascii="Times New Roman" w:eastAsia="Times New Roman" w:hAnsi="Times New Roman" w:cs="Times New Roman"/>
                <w:bCs/>
                <w:sz w:val="24"/>
                <w:szCs w:val="24"/>
                <w:lang w:eastAsia="ru-RU"/>
              </w:rPr>
            </w:pPr>
            <w:r w:rsidRPr="005B2C03">
              <w:rPr>
                <w:rFonts w:ascii="Times New Roman" w:eastAsia="Times New Roman" w:hAnsi="Times New Roman" w:cs="Times New Roman"/>
                <w:bCs/>
                <w:sz w:val="24"/>
                <w:szCs w:val="24"/>
                <w:lang w:eastAsia="ru-RU"/>
              </w:rPr>
              <w:t>Создание условий для развития предпринимательства,</w:t>
            </w:r>
            <w:r w:rsidRPr="005B2C03">
              <w:rPr>
                <w:rFonts w:ascii="Times New Roman" w:eastAsia="Times New Roman" w:hAnsi="Times New Roman" w:cs="Times New Roman"/>
                <w:color w:val="000000"/>
                <w:sz w:val="24"/>
                <w:szCs w:val="24"/>
                <w:lang w:eastAsia="ru-RU"/>
              </w:rPr>
              <w:t xml:space="preserve"> в том числе в производственной сфере.</w:t>
            </w:r>
          </w:p>
          <w:p w:rsidR="00266390" w:rsidRPr="005B2C03" w:rsidRDefault="00266390" w:rsidP="00DC7C88">
            <w:pPr>
              <w:numPr>
                <w:ilvl w:val="0"/>
                <w:numId w:val="2"/>
              </w:numPr>
              <w:autoSpaceDE w:val="0"/>
              <w:autoSpaceDN w:val="0"/>
              <w:adjustRightInd w:val="0"/>
              <w:spacing w:after="0" w:line="240" w:lineRule="auto"/>
              <w:ind w:left="-108" w:firstLine="0"/>
              <w:jc w:val="both"/>
              <w:rPr>
                <w:rFonts w:ascii="Times New Roman" w:eastAsia="Calibri" w:hAnsi="Times New Roman" w:cs="Times New Roman"/>
                <w:sz w:val="24"/>
                <w:szCs w:val="20"/>
              </w:rPr>
            </w:pPr>
            <w:r w:rsidRPr="005B2C03">
              <w:rPr>
                <w:rFonts w:ascii="Times New Roman" w:eastAsia="Calibri" w:hAnsi="Times New Roman" w:cs="Times New Roman"/>
                <w:sz w:val="24"/>
                <w:szCs w:val="20"/>
              </w:rPr>
              <w:t>Формирование благоприятного инвестиционного климата, позволяющего увеличивать приток инвестиций на территорию района в интересах его устойчивого социально-экономического развития.</w:t>
            </w:r>
          </w:p>
          <w:p w:rsidR="00266390" w:rsidRDefault="00266390" w:rsidP="00226698">
            <w:pPr>
              <w:spacing w:after="0" w:line="320" w:lineRule="exact"/>
              <w:ind w:hanging="108"/>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4"/>
                <w:szCs w:val="24"/>
                <w:lang w:eastAsia="ru-RU"/>
              </w:rPr>
              <w:t>6.</w:t>
            </w:r>
            <w:r w:rsidRPr="00335708">
              <w:rPr>
                <w:rFonts w:ascii="Times New Roman" w:eastAsia="Times New Roman" w:hAnsi="Times New Roman" w:cs="Times New Roman"/>
                <w:bCs/>
                <w:sz w:val="24"/>
                <w:szCs w:val="24"/>
                <w:lang w:eastAsia="ru-RU"/>
              </w:rPr>
              <w:t>Развитие потребительского рынка на территории района, повышение качества и доступности услуг общественного питания, торговли и бытового обслуживания.</w:t>
            </w:r>
            <w:r w:rsidRPr="00B06A4E">
              <w:rPr>
                <w:rFonts w:ascii="Times New Roman" w:eastAsia="Times New Roman" w:hAnsi="Times New Roman" w:cs="Times New Roman"/>
                <w:sz w:val="28"/>
                <w:szCs w:val="28"/>
                <w:lang w:eastAsia="ar-SA"/>
              </w:rPr>
              <w:t xml:space="preserve"> </w:t>
            </w:r>
          </w:p>
          <w:p w:rsidR="00266390" w:rsidRPr="00544DBE" w:rsidRDefault="00266390" w:rsidP="00226698">
            <w:pPr>
              <w:spacing w:after="0" w:line="320" w:lineRule="exact"/>
              <w:ind w:hanging="108"/>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sz w:val="24"/>
                <w:szCs w:val="24"/>
                <w:lang w:eastAsia="ar-SA"/>
              </w:rPr>
              <w:t>7. Р</w:t>
            </w:r>
            <w:r w:rsidRPr="00544DBE">
              <w:rPr>
                <w:rFonts w:ascii="Times New Roman" w:eastAsia="Times New Roman" w:hAnsi="Times New Roman" w:cs="Times New Roman"/>
                <w:sz w:val="24"/>
                <w:szCs w:val="24"/>
                <w:lang w:eastAsia="ar-SA"/>
              </w:rPr>
              <w:t>азвитие за счет поддержки личных подсобных хозяйств населения</w:t>
            </w:r>
            <w:r>
              <w:rPr>
                <w:rFonts w:ascii="Times New Roman" w:eastAsia="Times New Roman" w:hAnsi="Times New Roman" w:cs="Times New Roman"/>
                <w:sz w:val="24"/>
                <w:szCs w:val="24"/>
                <w:lang w:eastAsia="ar-SA"/>
              </w:rPr>
              <w:t>.</w:t>
            </w:r>
          </w:p>
        </w:tc>
      </w:tr>
      <w:tr w:rsidR="00266390" w:rsidRPr="005B2C03" w:rsidTr="00226698">
        <w:tc>
          <w:tcPr>
            <w:tcW w:w="675" w:type="dxa"/>
          </w:tcPr>
          <w:p w:rsidR="00266390" w:rsidRPr="005B2C03" w:rsidRDefault="00266390" w:rsidP="00226698">
            <w:pPr>
              <w:shd w:val="clear" w:color="auto" w:fill="FFFFFF"/>
              <w:spacing w:after="0" w:line="240" w:lineRule="auto"/>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2.</w:t>
            </w:r>
          </w:p>
        </w:tc>
        <w:tc>
          <w:tcPr>
            <w:tcW w:w="3261" w:type="dxa"/>
            <w:shd w:val="clear" w:color="auto" w:fill="auto"/>
          </w:tcPr>
          <w:p w:rsidR="00266390" w:rsidRPr="005B2C03" w:rsidRDefault="00266390" w:rsidP="00226698">
            <w:pPr>
              <w:shd w:val="clear" w:color="auto" w:fill="FFFFFF"/>
              <w:spacing w:after="0" w:line="240" w:lineRule="auto"/>
              <w:jc w:val="both"/>
              <w:rPr>
                <w:rFonts w:ascii="Times New Roman" w:eastAsia="Calibri" w:hAnsi="Times New Roman" w:cs="Times New Roman"/>
                <w:b/>
                <w:bCs/>
                <w:sz w:val="24"/>
                <w:szCs w:val="24"/>
              </w:rPr>
            </w:pPr>
            <w:r w:rsidRPr="005B2C03">
              <w:rPr>
                <w:rFonts w:ascii="Times New Roman" w:eastAsia="Calibri" w:hAnsi="Times New Roman" w:cs="Times New Roman"/>
                <w:sz w:val="24"/>
                <w:szCs w:val="24"/>
              </w:rPr>
              <w:t>Развитие жилищно-коммунального хозяйства муниципального района.</w:t>
            </w:r>
          </w:p>
          <w:p w:rsidR="00266390" w:rsidRPr="005B2C03" w:rsidRDefault="00266390" w:rsidP="00226698">
            <w:pPr>
              <w:shd w:val="clear" w:color="auto" w:fill="FFFFFF"/>
              <w:tabs>
                <w:tab w:val="left" w:pos="802"/>
              </w:tabs>
              <w:spacing w:after="0" w:line="240" w:lineRule="auto"/>
              <w:ind w:right="-1"/>
              <w:jc w:val="both"/>
              <w:rPr>
                <w:rFonts w:ascii="Times New Roman" w:eastAsia="Calibri" w:hAnsi="Times New Roman" w:cs="Times New Roman"/>
                <w:sz w:val="24"/>
                <w:szCs w:val="24"/>
              </w:rPr>
            </w:pPr>
          </w:p>
        </w:tc>
        <w:tc>
          <w:tcPr>
            <w:tcW w:w="5562" w:type="dxa"/>
            <w:shd w:val="clear" w:color="auto" w:fill="auto"/>
          </w:tcPr>
          <w:p w:rsidR="00266390" w:rsidRPr="005B2C03" w:rsidRDefault="00266390" w:rsidP="00DC7C88">
            <w:pPr>
              <w:widowControl w:val="0"/>
              <w:numPr>
                <w:ilvl w:val="0"/>
                <w:numId w:val="4"/>
              </w:numPr>
              <w:autoSpaceDE w:val="0"/>
              <w:autoSpaceDN w:val="0"/>
              <w:adjustRightInd w:val="0"/>
              <w:spacing w:after="0" w:line="240" w:lineRule="auto"/>
              <w:ind w:left="-108" w:firstLine="0"/>
              <w:jc w:val="both"/>
              <w:rPr>
                <w:rFonts w:ascii="Times New Roman" w:eastAsia="Calibri" w:hAnsi="Times New Roman" w:cs="Times New Roman"/>
                <w:b/>
                <w:bCs/>
                <w:sz w:val="24"/>
                <w:szCs w:val="24"/>
              </w:rPr>
            </w:pPr>
            <w:r w:rsidRPr="005B2C03">
              <w:rPr>
                <w:rFonts w:ascii="Times New Roman" w:eastAsia="Calibri" w:hAnsi="Times New Roman" w:cs="Times New Roman"/>
                <w:sz w:val="24"/>
                <w:szCs w:val="24"/>
              </w:rPr>
              <w:t xml:space="preserve">Снижение себестоимости тепловой энергии за счет внедрения энергосберегающих технологий  за счет высокоэкономичного оборудования и подключение </w:t>
            </w:r>
            <w:r>
              <w:rPr>
                <w:rFonts w:ascii="Times New Roman" w:eastAsia="Calibri" w:hAnsi="Times New Roman" w:cs="Times New Roman"/>
                <w:sz w:val="24"/>
                <w:szCs w:val="24"/>
              </w:rPr>
              <w:t xml:space="preserve">населённых пунктов </w:t>
            </w:r>
            <w:r w:rsidRPr="005B2C03">
              <w:rPr>
                <w:rFonts w:ascii="Times New Roman" w:eastAsia="Calibri" w:hAnsi="Times New Roman" w:cs="Times New Roman"/>
                <w:sz w:val="24"/>
                <w:szCs w:val="24"/>
              </w:rPr>
              <w:t>района к системе газоснабжения.</w:t>
            </w:r>
          </w:p>
          <w:p w:rsidR="00266390" w:rsidRPr="00335708" w:rsidRDefault="00266390" w:rsidP="00DC7C88">
            <w:pPr>
              <w:widowControl w:val="0"/>
              <w:numPr>
                <w:ilvl w:val="0"/>
                <w:numId w:val="4"/>
              </w:numPr>
              <w:autoSpaceDE w:val="0"/>
              <w:autoSpaceDN w:val="0"/>
              <w:adjustRightInd w:val="0"/>
              <w:spacing w:after="0" w:line="240" w:lineRule="auto"/>
              <w:ind w:left="-108" w:firstLine="0"/>
              <w:jc w:val="both"/>
              <w:rPr>
                <w:rFonts w:ascii="Times New Roman" w:eastAsia="Calibri" w:hAnsi="Times New Roman" w:cs="Times New Roman"/>
                <w:b/>
                <w:bCs/>
                <w:sz w:val="24"/>
                <w:szCs w:val="24"/>
              </w:rPr>
            </w:pPr>
            <w:r w:rsidRPr="005B2C03">
              <w:rPr>
                <w:rFonts w:ascii="Times New Roman" w:eastAsia="Calibri" w:hAnsi="Times New Roman" w:cs="Times New Roman"/>
                <w:sz w:val="24"/>
                <w:szCs w:val="24"/>
              </w:rPr>
              <w:t>Предоставление качественных услуг по водоснабжению, водоотведению, электроснабжению, теплоснабжению и газоснабжению за счет модернизации существующих объектов инженерной инфраструктуры, а так же сетей инженерных коммуникаций.</w:t>
            </w:r>
          </w:p>
          <w:p w:rsidR="00266390" w:rsidRPr="00335708" w:rsidRDefault="00266390" w:rsidP="00DC7C88">
            <w:pPr>
              <w:widowControl w:val="0"/>
              <w:numPr>
                <w:ilvl w:val="0"/>
                <w:numId w:val="4"/>
              </w:numPr>
              <w:autoSpaceDE w:val="0"/>
              <w:autoSpaceDN w:val="0"/>
              <w:adjustRightInd w:val="0"/>
              <w:spacing w:after="0" w:line="240" w:lineRule="auto"/>
              <w:ind w:left="-108" w:firstLine="0"/>
              <w:jc w:val="both"/>
              <w:rPr>
                <w:rFonts w:ascii="Times New Roman" w:eastAsia="Calibri" w:hAnsi="Times New Roman" w:cs="Times New Roman"/>
                <w:b/>
                <w:bCs/>
                <w:sz w:val="24"/>
                <w:szCs w:val="24"/>
              </w:rPr>
            </w:pPr>
            <w:r w:rsidRPr="00335708">
              <w:rPr>
                <w:rFonts w:ascii="Times New Roman" w:eastAsia="Calibri" w:hAnsi="Times New Roman" w:cs="Times New Roman"/>
                <w:sz w:val="24"/>
                <w:szCs w:val="24"/>
              </w:rPr>
              <w:t xml:space="preserve"> Комплексное освоение земельных участков под малоэтажное строительство.</w:t>
            </w:r>
          </w:p>
          <w:p w:rsidR="00266390" w:rsidRPr="005B2C03" w:rsidRDefault="00266390" w:rsidP="00DC7C88">
            <w:pPr>
              <w:widowControl w:val="0"/>
              <w:numPr>
                <w:ilvl w:val="0"/>
                <w:numId w:val="4"/>
              </w:numPr>
              <w:autoSpaceDE w:val="0"/>
              <w:autoSpaceDN w:val="0"/>
              <w:adjustRightInd w:val="0"/>
              <w:spacing w:after="0" w:line="240" w:lineRule="auto"/>
              <w:ind w:left="-108" w:firstLine="0"/>
              <w:jc w:val="both"/>
              <w:rPr>
                <w:rFonts w:ascii="Times New Roman" w:eastAsia="Calibri" w:hAnsi="Times New Roman" w:cs="Times New Roman"/>
                <w:b/>
                <w:bCs/>
                <w:sz w:val="24"/>
                <w:szCs w:val="24"/>
              </w:rPr>
            </w:pPr>
            <w:r w:rsidRPr="005B2C03">
              <w:rPr>
                <w:rFonts w:ascii="Times New Roman" w:eastAsia="Calibri" w:hAnsi="Times New Roman" w:cs="Times New Roman"/>
                <w:sz w:val="24"/>
                <w:szCs w:val="24"/>
              </w:rPr>
              <w:t xml:space="preserve">Разработка и внедрение инвестиционных проектов по обеспечению  земельных участков инженерной инфраструктурой для </w:t>
            </w:r>
            <w:r>
              <w:rPr>
                <w:rFonts w:ascii="Times New Roman" w:eastAsia="Calibri" w:hAnsi="Times New Roman" w:cs="Times New Roman"/>
                <w:sz w:val="24"/>
                <w:szCs w:val="24"/>
              </w:rPr>
              <w:t>перспективных инвесторов</w:t>
            </w:r>
            <w:r w:rsidRPr="005B2C03">
              <w:rPr>
                <w:rFonts w:ascii="Times New Roman" w:eastAsia="Calibri" w:hAnsi="Times New Roman" w:cs="Times New Roman"/>
                <w:sz w:val="24"/>
                <w:szCs w:val="24"/>
              </w:rPr>
              <w:t>.</w:t>
            </w:r>
          </w:p>
          <w:p w:rsidR="00266390" w:rsidRPr="005B2C03" w:rsidRDefault="00266390" w:rsidP="00DC7C88">
            <w:pPr>
              <w:widowControl w:val="0"/>
              <w:numPr>
                <w:ilvl w:val="0"/>
                <w:numId w:val="4"/>
              </w:numPr>
              <w:autoSpaceDE w:val="0"/>
              <w:autoSpaceDN w:val="0"/>
              <w:adjustRightInd w:val="0"/>
              <w:spacing w:after="0" w:line="240" w:lineRule="auto"/>
              <w:ind w:left="-108" w:firstLine="0"/>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Осуществление капитального ремонта многоквартирных домов, расселение граждан из аварийного жилья.</w:t>
            </w:r>
          </w:p>
          <w:p w:rsidR="00266390" w:rsidRPr="005B2C03" w:rsidRDefault="00266390" w:rsidP="00DC7C88">
            <w:pPr>
              <w:numPr>
                <w:ilvl w:val="0"/>
                <w:numId w:val="4"/>
              </w:numPr>
              <w:spacing w:after="0" w:line="240" w:lineRule="auto"/>
              <w:ind w:left="-108" w:firstLine="0"/>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Использование и содержание территории в соответствии с территориальным зонированием, функциональным назначением зон и в соответствии режимами их содержания и использования.</w:t>
            </w:r>
          </w:p>
        </w:tc>
      </w:tr>
      <w:tr w:rsidR="00266390" w:rsidRPr="005B2C03" w:rsidTr="00226698">
        <w:tc>
          <w:tcPr>
            <w:tcW w:w="675" w:type="dxa"/>
          </w:tcPr>
          <w:p w:rsidR="00266390" w:rsidRPr="005B2C03" w:rsidRDefault="00266390" w:rsidP="00226698">
            <w:pPr>
              <w:spacing w:after="0" w:line="240" w:lineRule="auto"/>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3.</w:t>
            </w:r>
          </w:p>
        </w:tc>
        <w:tc>
          <w:tcPr>
            <w:tcW w:w="3261" w:type="dxa"/>
            <w:shd w:val="clear" w:color="auto" w:fill="auto"/>
          </w:tcPr>
          <w:p w:rsidR="00266390" w:rsidRPr="005B2C03" w:rsidRDefault="00266390" w:rsidP="00226698">
            <w:pPr>
              <w:spacing w:after="0" w:line="240" w:lineRule="auto"/>
              <w:jc w:val="both"/>
              <w:rPr>
                <w:rFonts w:ascii="Times New Roman" w:eastAsia="Calibri" w:hAnsi="Times New Roman" w:cs="Times New Roman"/>
                <w:bCs/>
                <w:sz w:val="24"/>
                <w:szCs w:val="24"/>
              </w:rPr>
            </w:pPr>
            <w:r w:rsidRPr="005B2C03">
              <w:rPr>
                <w:rFonts w:ascii="Times New Roman" w:eastAsia="Calibri" w:hAnsi="Times New Roman" w:cs="Times New Roman"/>
                <w:sz w:val="24"/>
                <w:szCs w:val="24"/>
              </w:rPr>
              <w:t>Развитие транспортной системы (транспорт, строительство и содержание дорог).</w:t>
            </w:r>
          </w:p>
        </w:tc>
        <w:tc>
          <w:tcPr>
            <w:tcW w:w="5562" w:type="dxa"/>
            <w:shd w:val="clear" w:color="auto" w:fill="auto"/>
          </w:tcPr>
          <w:p w:rsidR="00266390" w:rsidRPr="005B2C03" w:rsidRDefault="00266390" w:rsidP="00DC7C88">
            <w:pPr>
              <w:numPr>
                <w:ilvl w:val="0"/>
                <w:numId w:val="3"/>
              </w:numPr>
              <w:spacing w:after="0" w:line="240" w:lineRule="auto"/>
              <w:ind w:left="-108" w:firstLine="0"/>
              <w:rPr>
                <w:rFonts w:ascii="Times New Roman" w:eastAsia="Calibri" w:hAnsi="Times New Roman" w:cs="Times New Roman"/>
                <w:b/>
                <w:bCs/>
                <w:sz w:val="24"/>
                <w:szCs w:val="24"/>
              </w:rPr>
            </w:pPr>
            <w:r w:rsidRPr="005B2C03">
              <w:rPr>
                <w:rFonts w:ascii="Times New Roman" w:eastAsia="Calibri" w:hAnsi="Times New Roman" w:cs="Times New Roman"/>
                <w:sz w:val="24"/>
                <w:szCs w:val="24"/>
              </w:rPr>
              <w:t>Обеспечение качественного транспортного обслуживания населения района путем совершенствования транспортных связей.</w:t>
            </w:r>
          </w:p>
          <w:p w:rsidR="00266390" w:rsidRPr="005B2C03" w:rsidRDefault="00266390" w:rsidP="00DC7C88">
            <w:pPr>
              <w:widowControl w:val="0"/>
              <w:numPr>
                <w:ilvl w:val="0"/>
                <w:numId w:val="3"/>
              </w:numPr>
              <w:autoSpaceDE w:val="0"/>
              <w:autoSpaceDN w:val="0"/>
              <w:adjustRightInd w:val="0"/>
              <w:spacing w:after="0" w:line="240" w:lineRule="auto"/>
              <w:ind w:left="-108" w:firstLine="0"/>
              <w:jc w:val="both"/>
              <w:rPr>
                <w:rFonts w:ascii="Times New Roman" w:eastAsia="Calibri" w:hAnsi="Times New Roman" w:cs="Times New Roman"/>
                <w:bCs/>
                <w:sz w:val="24"/>
                <w:szCs w:val="24"/>
              </w:rPr>
            </w:pPr>
            <w:r>
              <w:rPr>
                <w:rFonts w:ascii="Times New Roman" w:eastAsia="Calibri" w:hAnsi="Times New Roman" w:cs="Times New Roman"/>
                <w:sz w:val="24"/>
                <w:szCs w:val="24"/>
              </w:rPr>
              <w:t>У</w:t>
            </w:r>
            <w:r w:rsidRPr="005B2C03">
              <w:rPr>
                <w:rFonts w:ascii="Times New Roman" w:eastAsia="Calibri" w:hAnsi="Times New Roman" w:cs="Times New Roman"/>
                <w:sz w:val="24"/>
                <w:szCs w:val="24"/>
              </w:rPr>
              <w:t>лучшение транспортно-эксплуатационного состояния существующих сетей автомобильных дорог и сооружений на них.</w:t>
            </w:r>
          </w:p>
        </w:tc>
      </w:tr>
      <w:tr w:rsidR="00266390" w:rsidRPr="005B2C03" w:rsidTr="00226698">
        <w:tc>
          <w:tcPr>
            <w:tcW w:w="675" w:type="dxa"/>
          </w:tcPr>
          <w:p w:rsidR="00266390" w:rsidRPr="005B2C03" w:rsidRDefault="00266390" w:rsidP="00226698">
            <w:pPr>
              <w:widowControl w:val="0"/>
              <w:shd w:val="clear" w:color="auto" w:fill="FFFFFF"/>
              <w:tabs>
                <w:tab w:val="left" w:pos="0"/>
              </w:tabs>
              <w:autoSpaceDE w:val="0"/>
              <w:autoSpaceDN w:val="0"/>
              <w:adjustRightInd w:val="0"/>
              <w:spacing w:after="0" w:line="240" w:lineRule="auto"/>
              <w:ind w:right="62"/>
              <w:jc w:val="both"/>
              <w:rPr>
                <w:rFonts w:ascii="Times New Roman" w:eastAsia="Calibri" w:hAnsi="Times New Roman" w:cs="Times New Roman"/>
                <w:bCs/>
                <w:sz w:val="24"/>
                <w:szCs w:val="24"/>
              </w:rPr>
            </w:pPr>
            <w:r w:rsidRPr="005B2C03">
              <w:rPr>
                <w:rFonts w:ascii="Times New Roman" w:eastAsia="Calibri" w:hAnsi="Times New Roman" w:cs="Times New Roman"/>
                <w:bCs/>
                <w:sz w:val="24"/>
                <w:szCs w:val="24"/>
              </w:rPr>
              <w:t>4.</w:t>
            </w:r>
          </w:p>
        </w:tc>
        <w:tc>
          <w:tcPr>
            <w:tcW w:w="3261" w:type="dxa"/>
            <w:shd w:val="clear" w:color="auto" w:fill="auto"/>
          </w:tcPr>
          <w:p w:rsidR="00266390" w:rsidRPr="002D6F28" w:rsidRDefault="00266390" w:rsidP="00226698">
            <w:pPr>
              <w:widowControl w:val="0"/>
              <w:shd w:val="clear" w:color="auto" w:fill="FFFFFF"/>
              <w:tabs>
                <w:tab w:val="left" w:pos="0"/>
              </w:tabs>
              <w:autoSpaceDE w:val="0"/>
              <w:autoSpaceDN w:val="0"/>
              <w:adjustRightInd w:val="0"/>
              <w:spacing w:after="0" w:line="240" w:lineRule="auto"/>
              <w:ind w:right="62"/>
              <w:jc w:val="both"/>
              <w:rPr>
                <w:rFonts w:ascii="Times New Roman" w:eastAsia="Calibri" w:hAnsi="Times New Roman" w:cs="Times New Roman"/>
                <w:b/>
                <w:sz w:val="24"/>
                <w:szCs w:val="24"/>
              </w:rPr>
            </w:pPr>
            <w:r w:rsidRPr="002D6F28">
              <w:rPr>
                <w:rFonts w:ascii="Times New Roman" w:eastAsia="Calibri" w:hAnsi="Times New Roman" w:cs="Times New Roman"/>
                <w:bCs/>
                <w:sz w:val="24"/>
                <w:szCs w:val="24"/>
              </w:rPr>
              <w:t>Повышение уровня жизни населения в муниципальном районе на основе устойчивого развития экономики.</w:t>
            </w:r>
          </w:p>
          <w:p w:rsidR="00266390" w:rsidRPr="002D6F28" w:rsidRDefault="00266390" w:rsidP="00226698">
            <w:pPr>
              <w:autoSpaceDE w:val="0"/>
              <w:autoSpaceDN w:val="0"/>
              <w:adjustRightInd w:val="0"/>
              <w:spacing w:after="0" w:line="240" w:lineRule="auto"/>
              <w:jc w:val="both"/>
              <w:rPr>
                <w:rFonts w:ascii="Times New Roman" w:eastAsia="Calibri" w:hAnsi="Times New Roman" w:cs="Times New Roman"/>
                <w:sz w:val="26"/>
                <w:szCs w:val="26"/>
              </w:rPr>
            </w:pPr>
          </w:p>
        </w:tc>
        <w:tc>
          <w:tcPr>
            <w:tcW w:w="5562" w:type="dxa"/>
            <w:shd w:val="clear" w:color="auto" w:fill="auto"/>
          </w:tcPr>
          <w:p w:rsidR="00266390" w:rsidRPr="005B2C03" w:rsidRDefault="00266390" w:rsidP="00DC7C88">
            <w:pPr>
              <w:widowControl w:val="0"/>
              <w:numPr>
                <w:ilvl w:val="0"/>
                <w:numId w:val="1"/>
              </w:numPr>
              <w:autoSpaceDE w:val="0"/>
              <w:autoSpaceDN w:val="0"/>
              <w:adjustRightInd w:val="0"/>
              <w:spacing w:after="0" w:line="240" w:lineRule="auto"/>
              <w:ind w:left="-108" w:firstLine="0"/>
              <w:jc w:val="both"/>
              <w:rPr>
                <w:rFonts w:ascii="Times New Roman" w:eastAsia="Calibri" w:hAnsi="Times New Roman" w:cs="Times New Roman"/>
                <w:b/>
                <w:bCs/>
                <w:sz w:val="24"/>
                <w:szCs w:val="24"/>
              </w:rPr>
            </w:pPr>
            <w:r w:rsidRPr="005B2C03">
              <w:rPr>
                <w:rFonts w:ascii="Times New Roman" w:eastAsia="Calibri" w:hAnsi="Times New Roman" w:cs="Times New Roman"/>
                <w:sz w:val="24"/>
                <w:szCs w:val="24"/>
              </w:rPr>
              <w:t>Создание условий для роста занятости и доходов населения муниципального района.</w:t>
            </w:r>
          </w:p>
          <w:p w:rsidR="00266390" w:rsidRPr="005B2C03" w:rsidRDefault="00266390" w:rsidP="00DC7C88">
            <w:pPr>
              <w:widowControl w:val="0"/>
              <w:numPr>
                <w:ilvl w:val="0"/>
                <w:numId w:val="1"/>
              </w:numPr>
              <w:autoSpaceDE w:val="0"/>
              <w:autoSpaceDN w:val="0"/>
              <w:adjustRightInd w:val="0"/>
              <w:spacing w:after="0" w:line="240" w:lineRule="auto"/>
              <w:ind w:left="-108" w:firstLine="0"/>
              <w:jc w:val="both"/>
              <w:rPr>
                <w:rFonts w:ascii="Times New Roman" w:eastAsia="Calibri" w:hAnsi="Times New Roman" w:cs="Times New Roman"/>
                <w:b/>
                <w:bCs/>
                <w:sz w:val="24"/>
                <w:szCs w:val="24"/>
              </w:rPr>
            </w:pPr>
            <w:r w:rsidRPr="005B2C03">
              <w:rPr>
                <w:rFonts w:ascii="Times New Roman" w:eastAsia="Calibri" w:hAnsi="Times New Roman" w:cs="Times New Roman"/>
                <w:bCs/>
                <w:sz w:val="24"/>
                <w:szCs w:val="24"/>
              </w:rPr>
              <w:t xml:space="preserve">Обеспечение максимальной информационной открытости потенциальных </w:t>
            </w:r>
            <w:r>
              <w:rPr>
                <w:rFonts w:ascii="Times New Roman" w:eastAsia="Calibri" w:hAnsi="Times New Roman" w:cs="Times New Roman"/>
                <w:bCs/>
                <w:sz w:val="24"/>
                <w:szCs w:val="24"/>
              </w:rPr>
              <w:t xml:space="preserve">работодателей, </w:t>
            </w:r>
            <w:r w:rsidRPr="005B2C03">
              <w:rPr>
                <w:rFonts w:ascii="Times New Roman" w:eastAsia="Calibri" w:hAnsi="Times New Roman" w:cs="Times New Roman"/>
                <w:bCs/>
                <w:sz w:val="24"/>
                <w:szCs w:val="24"/>
              </w:rPr>
              <w:t>инвесторов о возможностях муниципального района, улучшение его инвестиционного имиджа.</w:t>
            </w:r>
          </w:p>
          <w:p w:rsidR="00266390" w:rsidRPr="005B2C03" w:rsidRDefault="00266390" w:rsidP="00DC7C88">
            <w:pPr>
              <w:widowControl w:val="0"/>
              <w:numPr>
                <w:ilvl w:val="0"/>
                <w:numId w:val="1"/>
              </w:numPr>
              <w:autoSpaceDE w:val="0"/>
              <w:autoSpaceDN w:val="0"/>
              <w:adjustRightInd w:val="0"/>
              <w:spacing w:after="0" w:line="240" w:lineRule="auto"/>
              <w:ind w:left="-108" w:firstLine="0"/>
              <w:jc w:val="both"/>
              <w:rPr>
                <w:rFonts w:ascii="Times New Roman" w:eastAsia="Calibri" w:hAnsi="Times New Roman" w:cs="Times New Roman"/>
                <w:b/>
                <w:bCs/>
                <w:sz w:val="24"/>
                <w:szCs w:val="24"/>
              </w:rPr>
            </w:pPr>
            <w:r w:rsidRPr="005B2C03">
              <w:rPr>
                <w:rFonts w:ascii="Times New Roman" w:eastAsia="Calibri" w:hAnsi="Times New Roman" w:cs="Times New Roman"/>
                <w:bCs/>
                <w:sz w:val="24"/>
                <w:szCs w:val="24"/>
              </w:rPr>
              <w:t>Привлечение инвестиций из бюджетов всех уровней и внебюджетных источников.</w:t>
            </w:r>
          </w:p>
          <w:p w:rsidR="00266390" w:rsidRPr="005B2C03" w:rsidRDefault="00266390" w:rsidP="00DC7C88">
            <w:pPr>
              <w:widowControl w:val="0"/>
              <w:numPr>
                <w:ilvl w:val="0"/>
                <w:numId w:val="1"/>
              </w:numPr>
              <w:autoSpaceDE w:val="0"/>
              <w:autoSpaceDN w:val="0"/>
              <w:adjustRightInd w:val="0"/>
              <w:spacing w:after="0" w:line="240" w:lineRule="auto"/>
              <w:ind w:left="-108" w:firstLine="0"/>
              <w:jc w:val="both"/>
              <w:rPr>
                <w:rFonts w:ascii="Times New Roman" w:eastAsia="Calibri" w:hAnsi="Times New Roman" w:cs="Times New Roman"/>
                <w:b/>
                <w:sz w:val="24"/>
                <w:szCs w:val="24"/>
              </w:rPr>
            </w:pPr>
            <w:r w:rsidRPr="005B2C03">
              <w:rPr>
                <w:rFonts w:ascii="Times New Roman" w:eastAsia="Calibri" w:hAnsi="Times New Roman" w:cs="Times New Roman"/>
                <w:sz w:val="24"/>
                <w:szCs w:val="24"/>
              </w:rPr>
              <w:t>Стимулирование развития и поддержки малого и среднего предпринимательства, обеспечение дополнительных возможностей для нового этапа развития малого и среднего бизнеса.</w:t>
            </w:r>
          </w:p>
          <w:p w:rsidR="00266390" w:rsidRDefault="00266390" w:rsidP="00DC7C88">
            <w:pPr>
              <w:widowControl w:val="0"/>
              <w:numPr>
                <w:ilvl w:val="0"/>
                <w:numId w:val="1"/>
              </w:numPr>
              <w:autoSpaceDE w:val="0"/>
              <w:autoSpaceDN w:val="0"/>
              <w:adjustRightInd w:val="0"/>
              <w:spacing w:after="0" w:line="240" w:lineRule="auto"/>
              <w:ind w:left="0" w:hanging="108"/>
              <w:jc w:val="both"/>
              <w:rPr>
                <w:rFonts w:ascii="Times New Roman" w:eastAsia="Calibri" w:hAnsi="Times New Roman" w:cs="Times New Roman"/>
                <w:bCs/>
                <w:sz w:val="24"/>
                <w:szCs w:val="24"/>
              </w:rPr>
            </w:pPr>
            <w:r w:rsidRPr="005B2C03">
              <w:rPr>
                <w:rFonts w:ascii="Times New Roman" w:eastAsia="Calibri" w:hAnsi="Times New Roman" w:cs="Times New Roman"/>
                <w:bCs/>
                <w:sz w:val="24"/>
                <w:szCs w:val="24"/>
              </w:rPr>
              <w:t>Обеспечение устойчивого функционирования и стабильного развития сферы торговли и бытового обслуживания населения в муниципальном районе для удовлетворения потребностей жителей в товарах и услугах, соответствующих современным стандартам качества и безопасности.</w:t>
            </w:r>
          </w:p>
          <w:p w:rsidR="00266390" w:rsidRDefault="00266390" w:rsidP="00DC7C88">
            <w:pPr>
              <w:widowControl w:val="0"/>
              <w:numPr>
                <w:ilvl w:val="0"/>
                <w:numId w:val="1"/>
              </w:numPr>
              <w:autoSpaceDE w:val="0"/>
              <w:autoSpaceDN w:val="0"/>
              <w:adjustRightInd w:val="0"/>
              <w:spacing w:after="0" w:line="240" w:lineRule="auto"/>
              <w:ind w:left="0" w:hanging="108"/>
              <w:jc w:val="both"/>
              <w:rPr>
                <w:rFonts w:ascii="Times New Roman" w:eastAsia="Calibri" w:hAnsi="Times New Roman" w:cs="Times New Roman"/>
                <w:bCs/>
                <w:sz w:val="24"/>
                <w:szCs w:val="24"/>
              </w:rPr>
            </w:pPr>
            <w:r w:rsidRPr="00544DBE">
              <w:rPr>
                <w:rFonts w:ascii="Times New Roman" w:eastAsia="Calibri" w:hAnsi="Times New Roman" w:cs="Times New Roman"/>
                <w:bCs/>
                <w:sz w:val="24"/>
                <w:szCs w:val="24"/>
              </w:rPr>
              <w:t>Содействие процессам модернизации и технологического перевооружения предприятий и организаций.</w:t>
            </w:r>
            <w:r w:rsidRPr="00544DBE">
              <w:rPr>
                <w:rFonts w:ascii="Times New Roman" w:eastAsia="Times New Roman" w:hAnsi="Times New Roman" w:cs="Times New Roman"/>
                <w:color w:val="000000"/>
                <w:spacing w:val="-4"/>
                <w:sz w:val="28"/>
                <w:szCs w:val="28"/>
                <w:lang w:eastAsia="ar-SA"/>
              </w:rPr>
              <w:t xml:space="preserve"> </w:t>
            </w:r>
          </w:p>
          <w:p w:rsidR="00266390" w:rsidRPr="00544DBE" w:rsidRDefault="00266390" w:rsidP="00DC7C88">
            <w:pPr>
              <w:widowControl w:val="0"/>
              <w:numPr>
                <w:ilvl w:val="0"/>
                <w:numId w:val="1"/>
              </w:numPr>
              <w:autoSpaceDE w:val="0"/>
              <w:autoSpaceDN w:val="0"/>
              <w:adjustRightInd w:val="0"/>
              <w:spacing w:after="0" w:line="240" w:lineRule="auto"/>
              <w:ind w:left="0" w:hanging="108"/>
              <w:jc w:val="both"/>
              <w:rPr>
                <w:rFonts w:ascii="Times New Roman" w:eastAsia="Calibri" w:hAnsi="Times New Roman" w:cs="Times New Roman"/>
                <w:bCs/>
                <w:sz w:val="24"/>
                <w:szCs w:val="24"/>
              </w:rPr>
            </w:pPr>
            <w:r w:rsidRPr="00544DBE">
              <w:rPr>
                <w:rFonts w:ascii="Times New Roman" w:eastAsia="Times New Roman" w:hAnsi="Times New Roman" w:cs="Times New Roman"/>
                <w:color w:val="000000"/>
                <w:spacing w:val="-4"/>
                <w:sz w:val="24"/>
                <w:szCs w:val="24"/>
                <w:lang w:eastAsia="ar-SA"/>
              </w:rPr>
              <w:t>Обеспечить повышение доходов населения и развитие системы социального партнерства.</w:t>
            </w:r>
          </w:p>
        </w:tc>
      </w:tr>
      <w:tr w:rsidR="00266390" w:rsidRPr="005B2C03" w:rsidTr="00226698">
        <w:tc>
          <w:tcPr>
            <w:tcW w:w="675" w:type="dxa"/>
          </w:tcPr>
          <w:p w:rsidR="00266390" w:rsidRPr="005B2C03" w:rsidRDefault="00266390" w:rsidP="00226698">
            <w:pPr>
              <w:shd w:val="clear" w:color="auto" w:fill="FFFFFF"/>
              <w:tabs>
                <w:tab w:val="left" w:pos="0"/>
              </w:tabs>
              <w:spacing w:after="0" w:line="240" w:lineRule="auto"/>
              <w:jc w:val="both"/>
              <w:rPr>
                <w:rFonts w:ascii="Times New Roman" w:eastAsia="Calibri" w:hAnsi="Times New Roman" w:cs="Times New Roman"/>
                <w:bCs/>
                <w:sz w:val="24"/>
                <w:szCs w:val="24"/>
              </w:rPr>
            </w:pPr>
            <w:r w:rsidRPr="005B2C03">
              <w:rPr>
                <w:rFonts w:ascii="Times New Roman" w:eastAsia="Calibri" w:hAnsi="Times New Roman" w:cs="Times New Roman"/>
                <w:bCs/>
                <w:sz w:val="24"/>
                <w:szCs w:val="24"/>
              </w:rPr>
              <w:t>5.</w:t>
            </w:r>
          </w:p>
        </w:tc>
        <w:tc>
          <w:tcPr>
            <w:tcW w:w="3261" w:type="dxa"/>
            <w:shd w:val="clear" w:color="auto" w:fill="auto"/>
          </w:tcPr>
          <w:p w:rsidR="00266390" w:rsidRPr="005B2C03" w:rsidRDefault="00266390" w:rsidP="00226698">
            <w:pPr>
              <w:shd w:val="clear" w:color="auto" w:fill="FFFFFF"/>
              <w:tabs>
                <w:tab w:val="left" w:pos="0"/>
              </w:tabs>
              <w:spacing w:after="0" w:line="240" w:lineRule="auto"/>
              <w:jc w:val="both"/>
              <w:rPr>
                <w:rFonts w:ascii="Times New Roman" w:eastAsia="Calibri" w:hAnsi="Times New Roman" w:cs="Times New Roman"/>
                <w:sz w:val="24"/>
                <w:szCs w:val="24"/>
              </w:rPr>
            </w:pPr>
            <w:r w:rsidRPr="005B2C03">
              <w:rPr>
                <w:rFonts w:ascii="Times New Roman" w:eastAsia="Calibri" w:hAnsi="Times New Roman" w:cs="Times New Roman"/>
                <w:bCs/>
                <w:sz w:val="24"/>
                <w:szCs w:val="24"/>
              </w:rPr>
              <w:t>Рост доступности, качества и эффективности  образования с учетом запросов личности, общества и государства</w:t>
            </w:r>
          </w:p>
        </w:tc>
        <w:tc>
          <w:tcPr>
            <w:tcW w:w="5562" w:type="dxa"/>
            <w:shd w:val="clear" w:color="auto" w:fill="auto"/>
          </w:tcPr>
          <w:p w:rsidR="00266390" w:rsidRPr="005B2C03" w:rsidRDefault="00266390" w:rsidP="00DC7C88">
            <w:pPr>
              <w:widowControl w:val="0"/>
              <w:numPr>
                <w:ilvl w:val="0"/>
                <w:numId w:val="5"/>
              </w:numPr>
              <w:tabs>
                <w:tab w:val="left" w:pos="-108"/>
              </w:tabs>
              <w:autoSpaceDE w:val="0"/>
              <w:autoSpaceDN w:val="0"/>
              <w:adjustRightInd w:val="0"/>
              <w:spacing w:after="0" w:line="240" w:lineRule="auto"/>
              <w:ind w:left="87" w:hanging="195"/>
              <w:contextualSpacing/>
              <w:jc w:val="both"/>
              <w:rPr>
                <w:rFonts w:ascii="Times New Roman" w:eastAsia="Calibri" w:hAnsi="Times New Roman" w:cs="Times New Roman"/>
                <w:bCs/>
                <w:sz w:val="24"/>
                <w:szCs w:val="24"/>
              </w:rPr>
            </w:pPr>
            <w:r w:rsidRPr="005B2C03">
              <w:rPr>
                <w:rFonts w:ascii="Times New Roman" w:eastAsia="Calibri" w:hAnsi="Times New Roman" w:cs="Times New Roman"/>
                <w:bCs/>
                <w:sz w:val="24"/>
                <w:szCs w:val="24"/>
              </w:rPr>
              <w:t>Модернизация общего образования как института социального развития</w:t>
            </w:r>
          </w:p>
          <w:p w:rsidR="00266390" w:rsidRPr="005B2C03" w:rsidRDefault="00266390" w:rsidP="00DC7C88">
            <w:pPr>
              <w:widowControl w:val="0"/>
              <w:numPr>
                <w:ilvl w:val="0"/>
                <w:numId w:val="5"/>
              </w:numPr>
              <w:tabs>
                <w:tab w:val="left" w:pos="33"/>
              </w:tabs>
              <w:autoSpaceDE w:val="0"/>
              <w:autoSpaceDN w:val="0"/>
              <w:adjustRightInd w:val="0"/>
              <w:spacing w:after="0" w:line="240" w:lineRule="auto"/>
              <w:ind w:left="87" w:hanging="195"/>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Pr="005B2C03">
              <w:rPr>
                <w:rFonts w:ascii="Times New Roman" w:eastAsia="Calibri" w:hAnsi="Times New Roman" w:cs="Times New Roman"/>
                <w:bCs/>
                <w:sz w:val="24"/>
                <w:szCs w:val="24"/>
              </w:rPr>
              <w:t>овышени</w:t>
            </w:r>
            <w:r>
              <w:rPr>
                <w:rFonts w:ascii="Times New Roman" w:eastAsia="Calibri" w:hAnsi="Times New Roman" w:cs="Times New Roman"/>
                <w:bCs/>
                <w:sz w:val="24"/>
                <w:szCs w:val="24"/>
              </w:rPr>
              <w:t>е</w:t>
            </w:r>
            <w:r w:rsidRPr="005B2C03">
              <w:rPr>
                <w:rFonts w:ascii="Times New Roman" w:eastAsia="Calibri" w:hAnsi="Times New Roman" w:cs="Times New Roman"/>
                <w:bCs/>
                <w:sz w:val="24"/>
                <w:szCs w:val="24"/>
              </w:rPr>
              <w:t xml:space="preserve"> гибкости и многообразия форм предоставления услуг системы дошкольного образования.</w:t>
            </w:r>
          </w:p>
          <w:p w:rsidR="00266390" w:rsidRPr="006C3285" w:rsidRDefault="00266390" w:rsidP="00DC7C88">
            <w:pPr>
              <w:widowControl w:val="0"/>
              <w:numPr>
                <w:ilvl w:val="0"/>
                <w:numId w:val="5"/>
              </w:numPr>
              <w:tabs>
                <w:tab w:val="left" w:pos="87"/>
              </w:tabs>
              <w:autoSpaceDE w:val="0"/>
              <w:autoSpaceDN w:val="0"/>
              <w:adjustRightInd w:val="0"/>
              <w:spacing w:after="0" w:line="240" w:lineRule="auto"/>
              <w:ind w:left="87" w:hanging="195"/>
              <w:jc w:val="both"/>
              <w:rPr>
                <w:rFonts w:ascii="Times New Roman" w:eastAsia="Calibri" w:hAnsi="Times New Roman" w:cs="Times New Roman"/>
                <w:bCs/>
                <w:sz w:val="24"/>
                <w:szCs w:val="24"/>
              </w:rPr>
            </w:pPr>
            <w:r w:rsidRPr="005B2C03">
              <w:rPr>
                <w:rFonts w:ascii="Times New Roman" w:eastAsia="Calibri" w:hAnsi="Times New Roman" w:cs="Times New Roman"/>
                <w:bCs/>
                <w:sz w:val="24"/>
                <w:szCs w:val="24"/>
              </w:rPr>
              <w:t>.</w:t>
            </w:r>
            <w:r>
              <w:rPr>
                <w:rFonts w:ascii="Times New Roman" w:eastAsia="Calibri" w:hAnsi="Times New Roman" w:cs="Times New Roman"/>
                <w:bCs/>
                <w:sz w:val="24"/>
                <w:szCs w:val="24"/>
              </w:rPr>
              <w:t>С</w:t>
            </w:r>
            <w:r w:rsidRPr="006C3285">
              <w:rPr>
                <w:rFonts w:ascii="Times New Roman" w:eastAsia="Calibri" w:hAnsi="Times New Roman" w:cs="Times New Roman"/>
                <w:bCs/>
                <w:sz w:val="24"/>
                <w:szCs w:val="24"/>
              </w:rPr>
              <w:t>овершенствование системы непрерывного образования, подготовки и переподготовки профессиональных кадров.</w:t>
            </w:r>
          </w:p>
          <w:p w:rsidR="00266390" w:rsidRPr="005B2C03" w:rsidRDefault="00266390" w:rsidP="00DC7C88">
            <w:pPr>
              <w:widowControl w:val="0"/>
              <w:numPr>
                <w:ilvl w:val="0"/>
                <w:numId w:val="5"/>
              </w:numPr>
              <w:tabs>
                <w:tab w:val="left" w:pos="87"/>
              </w:tabs>
              <w:autoSpaceDE w:val="0"/>
              <w:autoSpaceDN w:val="0"/>
              <w:adjustRightInd w:val="0"/>
              <w:spacing w:after="0" w:line="240" w:lineRule="auto"/>
              <w:ind w:left="87" w:hanging="195"/>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Pr="005B2C03">
              <w:rPr>
                <w:rFonts w:ascii="Times New Roman" w:eastAsia="Calibri" w:hAnsi="Times New Roman" w:cs="Times New Roman"/>
                <w:bCs/>
                <w:sz w:val="24"/>
                <w:szCs w:val="24"/>
              </w:rPr>
              <w:t>овышение доступности качественных образовательных услуг на всех стадиях жизненного цикла человека независимо от места проживания, уровня дохода и социального положения, расширение их спектра в зависимости от потребностей различных групп населения, расширение участия работодателей на всех этапах образовательного процесса.</w:t>
            </w:r>
          </w:p>
          <w:p w:rsidR="00266390" w:rsidRPr="005B2C03" w:rsidRDefault="00266390" w:rsidP="00DC7C88">
            <w:pPr>
              <w:widowControl w:val="0"/>
              <w:numPr>
                <w:ilvl w:val="0"/>
                <w:numId w:val="5"/>
              </w:numPr>
              <w:tabs>
                <w:tab w:val="left" w:pos="370"/>
              </w:tabs>
              <w:autoSpaceDE w:val="0"/>
              <w:autoSpaceDN w:val="0"/>
              <w:adjustRightInd w:val="0"/>
              <w:spacing w:after="0" w:line="240" w:lineRule="auto"/>
              <w:ind w:left="87" w:hanging="195"/>
              <w:jc w:val="both"/>
              <w:rPr>
                <w:rFonts w:ascii="Times New Roman" w:eastAsia="Calibri" w:hAnsi="Times New Roman" w:cs="Times New Roman"/>
                <w:bCs/>
                <w:sz w:val="24"/>
                <w:szCs w:val="24"/>
              </w:rPr>
            </w:pPr>
            <w:r w:rsidRPr="005B2C03">
              <w:rPr>
                <w:rFonts w:ascii="Times New Roman" w:eastAsia="Calibri" w:hAnsi="Times New Roman" w:cs="Times New Roman"/>
                <w:sz w:val="24"/>
                <w:szCs w:val="24"/>
              </w:rPr>
              <w:t xml:space="preserve">Гражданско-патриотическое воспитание юных граждан </w:t>
            </w:r>
            <w:r>
              <w:rPr>
                <w:rFonts w:ascii="Times New Roman" w:eastAsia="Calibri" w:hAnsi="Times New Roman" w:cs="Times New Roman"/>
                <w:sz w:val="24"/>
                <w:szCs w:val="24"/>
              </w:rPr>
              <w:t>Вешкаймс</w:t>
            </w:r>
            <w:r w:rsidRPr="005B2C03">
              <w:rPr>
                <w:rFonts w:ascii="Times New Roman" w:eastAsia="Calibri" w:hAnsi="Times New Roman" w:cs="Times New Roman"/>
                <w:sz w:val="24"/>
                <w:szCs w:val="24"/>
              </w:rPr>
              <w:t>кого района</w:t>
            </w:r>
            <w:r>
              <w:rPr>
                <w:rFonts w:ascii="Times New Roman" w:eastAsia="Calibri" w:hAnsi="Times New Roman" w:cs="Times New Roman"/>
                <w:sz w:val="24"/>
                <w:szCs w:val="24"/>
              </w:rPr>
              <w:t>.</w:t>
            </w:r>
          </w:p>
          <w:p w:rsidR="00266390" w:rsidRPr="005B2C03" w:rsidRDefault="00266390" w:rsidP="00226698">
            <w:pPr>
              <w:widowControl w:val="0"/>
              <w:tabs>
                <w:tab w:val="left" w:pos="87"/>
              </w:tabs>
              <w:autoSpaceDE w:val="0"/>
              <w:autoSpaceDN w:val="0"/>
              <w:adjustRightInd w:val="0"/>
              <w:spacing w:after="0" w:line="240" w:lineRule="auto"/>
              <w:ind w:left="87"/>
              <w:jc w:val="both"/>
              <w:rPr>
                <w:rFonts w:ascii="Times New Roman" w:eastAsia="Calibri" w:hAnsi="Times New Roman" w:cs="Times New Roman"/>
                <w:bCs/>
                <w:sz w:val="24"/>
                <w:szCs w:val="24"/>
              </w:rPr>
            </w:pPr>
            <w:r w:rsidRPr="005B2C03">
              <w:rPr>
                <w:rFonts w:ascii="Times New Roman" w:eastAsia="Calibri" w:hAnsi="Times New Roman" w:cs="Times New Roman"/>
                <w:bCs/>
                <w:sz w:val="24"/>
                <w:szCs w:val="24"/>
              </w:rPr>
              <w:t>В рамках молодёжной политики:</w:t>
            </w:r>
          </w:p>
          <w:p w:rsidR="00266390" w:rsidRPr="005B2C03" w:rsidRDefault="00266390" w:rsidP="00DC7C88">
            <w:pPr>
              <w:widowControl w:val="0"/>
              <w:numPr>
                <w:ilvl w:val="0"/>
                <w:numId w:val="6"/>
              </w:numPr>
              <w:tabs>
                <w:tab w:val="left" w:pos="87"/>
              </w:tabs>
              <w:autoSpaceDE w:val="0"/>
              <w:autoSpaceDN w:val="0"/>
              <w:adjustRightInd w:val="0"/>
              <w:spacing w:after="0" w:line="240" w:lineRule="auto"/>
              <w:ind w:left="87" w:hanging="195"/>
              <w:jc w:val="both"/>
              <w:rPr>
                <w:rFonts w:ascii="Times New Roman" w:eastAsia="Calibri" w:hAnsi="Times New Roman" w:cs="Times New Roman"/>
                <w:bCs/>
                <w:sz w:val="24"/>
                <w:szCs w:val="24"/>
              </w:rPr>
            </w:pPr>
            <w:r w:rsidRPr="005B2C03">
              <w:rPr>
                <w:rFonts w:ascii="Times New Roman" w:eastAsia="Calibri" w:hAnsi="Times New Roman" w:cs="Times New Roman"/>
                <w:bCs/>
                <w:sz w:val="24"/>
                <w:szCs w:val="24"/>
              </w:rPr>
              <w:t>Содействие формированию навыков здорового образа жизни молодёжи, чувства патриотизма и гражданской ответственности.</w:t>
            </w:r>
          </w:p>
          <w:p w:rsidR="00266390" w:rsidRPr="005B2C03" w:rsidRDefault="00266390" w:rsidP="00DC7C88">
            <w:pPr>
              <w:widowControl w:val="0"/>
              <w:numPr>
                <w:ilvl w:val="0"/>
                <w:numId w:val="6"/>
              </w:numPr>
              <w:tabs>
                <w:tab w:val="left" w:pos="87"/>
              </w:tabs>
              <w:autoSpaceDE w:val="0"/>
              <w:autoSpaceDN w:val="0"/>
              <w:adjustRightInd w:val="0"/>
              <w:spacing w:after="0" w:line="240" w:lineRule="auto"/>
              <w:ind w:left="87" w:hanging="195"/>
              <w:jc w:val="both"/>
              <w:rPr>
                <w:rFonts w:ascii="Times New Roman" w:eastAsia="Calibri" w:hAnsi="Times New Roman" w:cs="Times New Roman"/>
                <w:bCs/>
                <w:sz w:val="24"/>
                <w:szCs w:val="24"/>
              </w:rPr>
            </w:pPr>
            <w:r w:rsidRPr="005B2C03">
              <w:rPr>
                <w:rFonts w:ascii="Times New Roman" w:eastAsia="Calibri" w:hAnsi="Times New Roman" w:cs="Times New Roman"/>
                <w:bCs/>
                <w:sz w:val="24"/>
                <w:szCs w:val="24"/>
              </w:rPr>
              <w:t>Противодействие негативным проявлениям и агрессивно настроенным молодёжным движениям, призывающим к национальной вражде.</w:t>
            </w:r>
          </w:p>
          <w:p w:rsidR="00266390" w:rsidRPr="005B2C03" w:rsidRDefault="00266390" w:rsidP="00DC7C88">
            <w:pPr>
              <w:widowControl w:val="0"/>
              <w:numPr>
                <w:ilvl w:val="0"/>
                <w:numId w:val="6"/>
              </w:numPr>
              <w:tabs>
                <w:tab w:val="left" w:pos="87"/>
              </w:tabs>
              <w:autoSpaceDE w:val="0"/>
              <w:autoSpaceDN w:val="0"/>
              <w:adjustRightInd w:val="0"/>
              <w:spacing w:after="0" w:line="240" w:lineRule="auto"/>
              <w:ind w:left="87" w:hanging="195"/>
              <w:jc w:val="both"/>
              <w:rPr>
                <w:rFonts w:ascii="Times New Roman" w:eastAsia="Calibri" w:hAnsi="Times New Roman" w:cs="Times New Roman"/>
                <w:bCs/>
                <w:sz w:val="24"/>
                <w:szCs w:val="24"/>
              </w:rPr>
            </w:pPr>
            <w:r w:rsidRPr="005B2C03">
              <w:rPr>
                <w:rFonts w:ascii="Times New Roman" w:eastAsia="Calibri" w:hAnsi="Times New Roman" w:cs="Times New Roman"/>
                <w:bCs/>
                <w:sz w:val="24"/>
                <w:szCs w:val="24"/>
              </w:rPr>
              <w:t>Формирование целостной системы поддержки способной, инициативной и талантливой молодёжи.</w:t>
            </w:r>
          </w:p>
          <w:p w:rsidR="00266390" w:rsidRPr="006C3285" w:rsidRDefault="00266390" w:rsidP="00DC7C88">
            <w:pPr>
              <w:widowControl w:val="0"/>
              <w:numPr>
                <w:ilvl w:val="0"/>
                <w:numId w:val="6"/>
              </w:numPr>
              <w:tabs>
                <w:tab w:val="left" w:pos="87"/>
              </w:tabs>
              <w:autoSpaceDE w:val="0"/>
              <w:autoSpaceDN w:val="0"/>
              <w:adjustRightInd w:val="0"/>
              <w:spacing w:after="0" w:line="240" w:lineRule="auto"/>
              <w:ind w:left="87" w:hanging="195"/>
              <w:jc w:val="both"/>
              <w:rPr>
                <w:rFonts w:ascii="Times New Roman" w:eastAsia="Calibri" w:hAnsi="Times New Roman" w:cs="Times New Roman"/>
                <w:bCs/>
                <w:sz w:val="24"/>
                <w:szCs w:val="24"/>
              </w:rPr>
            </w:pPr>
            <w:r w:rsidRPr="005B2C03">
              <w:rPr>
                <w:rFonts w:ascii="Times New Roman" w:eastAsia="Calibri" w:hAnsi="Times New Roman" w:cs="Times New Roman"/>
                <w:bCs/>
                <w:sz w:val="24"/>
                <w:szCs w:val="24"/>
              </w:rPr>
              <w:t>Развитие созидательной активности молодёжи, внедрение и распространение эффективных моделей и форм участия молодёжи в управлении общественной жизнью.</w:t>
            </w:r>
          </w:p>
        </w:tc>
      </w:tr>
      <w:tr w:rsidR="00266390" w:rsidRPr="005B2C03" w:rsidTr="00226698">
        <w:tc>
          <w:tcPr>
            <w:tcW w:w="675" w:type="dxa"/>
          </w:tcPr>
          <w:p w:rsidR="00266390" w:rsidRPr="005B2C03" w:rsidRDefault="00266390" w:rsidP="00226698">
            <w:pPr>
              <w:spacing w:after="0" w:line="240" w:lineRule="auto"/>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6.</w:t>
            </w:r>
          </w:p>
        </w:tc>
        <w:tc>
          <w:tcPr>
            <w:tcW w:w="3261" w:type="dxa"/>
            <w:shd w:val="clear" w:color="auto" w:fill="auto"/>
          </w:tcPr>
          <w:p w:rsidR="00266390" w:rsidRPr="005B2C03" w:rsidRDefault="00266390" w:rsidP="00226698">
            <w:pPr>
              <w:spacing w:after="0" w:line="240" w:lineRule="auto"/>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Развитие физической культуры и спорта в муниципальном районе.</w:t>
            </w:r>
          </w:p>
          <w:p w:rsidR="00266390" w:rsidRPr="005B2C03" w:rsidRDefault="00266390" w:rsidP="00226698">
            <w:pPr>
              <w:shd w:val="clear" w:color="auto" w:fill="FFFFFF"/>
              <w:tabs>
                <w:tab w:val="left" w:pos="0"/>
              </w:tabs>
              <w:spacing w:after="0" w:line="240" w:lineRule="auto"/>
              <w:jc w:val="both"/>
              <w:rPr>
                <w:rFonts w:ascii="Times New Roman" w:eastAsia="Calibri" w:hAnsi="Times New Roman" w:cs="Times New Roman"/>
                <w:sz w:val="24"/>
                <w:szCs w:val="24"/>
              </w:rPr>
            </w:pPr>
          </w:p>
        </w:tc>
        <w:tc>
          <w:tcPr>
            <w:tcW w:w="5562" w:type="dxa"/>
            <w:shd w:val="clear" w:color="auto" w:fill="auto"/>
          </w:tcPr>
          <w:p w:rsidR="00266390" w:rsidRPr="005B2C03" w:rsidRDefault="00266390" w:rsidP="00DC7C88">
            <w:pPr>
              <w:widowControl w:val="0"/>
              <w:numPr>
                <w:ilvl w:val="0"/>
                <w:numId w:val="7"/>
              </w:numPr>
              <w:autoSpaceDE w:val="0"/>
              <w:autoSpaceDN w:val="0"/>
              <w:adjustRightInd w:val="0"/>
              <w:spacing w:after="0" w:line="240" w:lineRule="auto"/>
              <w:ind w:left="85" w:hanging="193"/>
              <w:jc w:val="both"/>
              <w:rPr>
                <w:rFonts w:ascii="Times New Roman" w:eastAsia="Calibri" w:hAnsi="Times New Roman" w:cs="Times New Roman"/>
                <w:b/>
                <w:sz w:val="24"/>
                <w:szCs w:val="24"/>
              </w:rPr>
            </w:pPr>
            <w:r w:rsidRPr="005B2C03">
              <w:rPr>
                <w:rFonts w:ascii="Times New Roman" w:eastAsia="Calibri" w:hAnsi="Times New Roman" w:cs="Times New Roman"/>
                <w:sz w:val="24"/>
                <w:szCs w:val="24"/>
              </w:rPr>
              <w:t>Развитие инфраструктуры в сфере физической культуры и спорта, строительство новых современных спортивных объектов.</w:t>
            </w:r>
          </w:p>
          <w:p w:rsidR="00266390" w:rsidRPr="005B2C03" w:rsidRDefault="00266390" w:rsidP="00DC7C88">
            <w:pPr>
              <w:widowControl w:val="0"/>
              <w:numPr>
                <w:ilvl w:val="0"/>
                <w:numId w:val="7"/>
              </w:numPr>
              <w:autoSpaceDE w:val="0"/>
              <w:autoSpaceDN w:val="0"/>
              <w:adjustRightInd w:val="0"/>
              <w:spacing w:after="0" w:line="240" w:lineRule="auto"/>
              <w:ind w:left="85" w:hanging="193"/>
              <w:jc w:val="both"/>
              <w:rPr>
                <w:rFonts w:ascii="Times New Roman" w:eastAsia="Calibri" w:hAnsi="Times New Roman" w:cs="Times New Roman"/>
                <w:b/>
                <w:sz w:val="24"/>
                <w:szCs w:val="24"/>
              </w:rPr>
            </w:pPr>
            <w:r w:rsidRPr="005B2C03">
              <w:rPr>
                <w:rFonts w:ascii="Times New Roman" w:eastAsia="Calibri" w:hAnsi="Times New Roman" w:cs="Times New Roman"/>
                <w:sz w:val="24"/>
                <w:szCs w:val="24"/>
              </w:rPr>
              <w:t>Разработка и реализация комплекса мер по пропаганде физической культуры и спорта как важнейшей составляющей здорового образа жизни.</w:t>
            </w:r>
          </w:p>
          <w:p w:rsidR="00266390" w:rsidRPr="005B2C03" w:rsidRDefault="00266390" w:rsidP="00DC7C88">
            <w:pPr>
              <w:widowControl w:val="0"/>
              <w:numPr>
                <w:ilvl w:val="0"/>
                <w:numId w:val="7"/>
              </w:numPr>
              <w:autoSpaceDE w:val="0"/>
              <w:autoSpaceDN w:val="0"/>
              <w:adjustRightInd w:val="0"/>
              <w:spacing w:after="0" w:line="240" w:lineRule="auto"/>
              <w:ind w:left="85" w:hanging="193"/>
              <w:jc w:val="both"/>
              <w:rPr>
                <w:rFonts w:ascii="Times New Roman" w:eastAsia="Calibri" w:hAnsi="Times New Roman" w:cs="Times New Roman"/>
                <w:b/>
                <w:sz w:val="24"/>
                <w:szCs w:val="24"/>
              </w:rPr>
            </w:pPr>
            <w:r w:rsidRPr="005B2C03">
              <w:rPr>
                <w:rFonts w:ascii="Times New Roman" w:eastAsia="Calibri" w:hAnsi="Times New Roman" w:cs="Times New Roman"/>
                <w:sz w:val="24"/>
                <w:szCs w:val="24"/>
              </w:rPr>
              <w:t>Создание условий для развития физической культуры и массового спорта в  районе среди различных категорий и групп населения, в том числе среди инвалидов и людей с ограниченными возможностями.</w:t>
            </w:r>
          </w:p>
          <w:p w:rsidR="00266390" w:rsidRPr="005B2C03" w:rsidRDefault="00266390" w:rsidP="00DC7C88">
            <w:pPr>
              <w:widowControl w:val="0"/>
              <w:numPr>
                <w:ilvl w:val="0"/>
                <w:numId w:val="7"/>
              </w:numPr>
              <w:autoSpaceDE w:val="0"/>
              <w:autoSpaceDN w:val="0"/>
              <w:adjustRightInd w:val="0"/>
              <w:spacing w:after="0" w:line="240" w:lineRule="auto"/>
              <w:ind w:left="85" w:hanging="193"/>
              <w:jc w:val="both"/>
              <w:rPr>
                <w:rFonts w:ascii="Times New Roman" w:eastAsia="Calibri" w:hAnsi="Times New Roman" w:cs="Times New Roman"/>
                <w:b/>
                <w:sz w:val="24"/>
                <w:szCs w:val="24"/>
              </w:rPr>
            </w:pPr>
            <w:r w:rsidRPr="005B2C03">
              <w:rPr>
                <w:rFonts w:ascii="Times New Roman" w:eastAsia="Calibri" w:hAnsi="Times New Roman" w:cs="Times New Roman"/>
                <w:bCs/>
                <w:sz w:val="24"/>
                <w:szCs w:val="24"/>
              </w:rPr>
              <w:t xml:space="preserve">Укрепление и развитие материально-технической базы учреждения </w:t>
            </w:r>
            <w:r w:rsidRPr="005B2C03">
              <w:rPr>
                <w:rFonts w:ascii="Times New Roman" w:eastAsia="Calibri" w:hAnsi="Times New Roman" w:cs="Times New Roman"/>
                <w:sz w:val="24"/>
                <w:szCs w:val="20"/>
              </w:rPr>
              <w:t>МБОУ ДОД ДЮСШ</w:t>
            </w:r>
            <w:r w:rsidRPr="005B2C03">
              <w:rPr>
                <w:rFonts w:ascii="Times New Roman" w:eastAsia="Calibri" w:hAnsi="Times New Roman" w:cs="Times New Roman"/>
                <w:bCs/>
                <w:sz w:val="24"/>
                <w:szCs w:val="24"/>
              </w:rPr>
              <w:t>.</w:t>
            </w:r>
            <w:r w:rsidRPr="005B2C03">
              <w:rPr>
                <w:rFonts w:ascii="Times New Roman" w:eastAsia="Calibri" w:hAnsi="Times New Roman" w:cs="Times New Roman"/>
                <w:color w:val="1D1D1D"/>
                <w:sz w:val="24"/>
                <w:szCs w:val="24"/>
                <w:lang w:eastAsia="ru-RU"/>
              </w:rPr>
              <w:t xml:space="preserve"> </w:t>
            </w:r>
          </w:p>
          <w:p w:rsidR="00266390" w:rsidRPr="005B2C03" w:rsidRDefault="00266390" w:rsidP="00DC7C88">
            <w:pPr>
              <w:widowControl w:val="0"/>
              <w:numPr>
                <w:ilvl w:val="0"/>
                <w:numId w:val="7"/>
              </w:numPr>
              <w:autoSpaceDE w:val="0"/>
              <w:autoSpaceDN w:val="0"/>
              <w:adjustRightInd w:val="0"/>
              <w:spacing w:after="0" w:line="240" w:lineRule="auto"/>
              <w:ind w:left="85" w:hanging="193"/>
              <w:jc w:val="both"/>
              <w:rPr>
                <w:rFonts w:ascii="Times New Roman" w:eastAsia="Calibri" w:hAnsi="Times New Roman" w:cs="Times New Roman"/>
                <w:sz w:val="24"/>
                <w:szCs w:val="24"/>
              </w:rPr>
            </w:pPr>
            <w:r w:rsidRPr="005B2C03">
              <w:rPr>
                <w:rFonts w:ascii="Times New Roman" w:eastAsia="Calibri" w:hAnsi="Times New Roman" w:cs="Times New Roman"/>
                <w:sz w:val="24"/>
                <w:szCs w:val="20"/>
              </w:rPr>
              <w:t>Создание условий для повышения квалификации тренерского состава.</w:t>
            </w:r>
          </w:p>
          <w:p w:rsidR="00266390" w:rsidRPr="005B2C03" w:rsidRDefault="00266390" w:rsidP="00DC7C88">
            <w:pPr>
              <w:widowControl w:val="0"/>
              <w:numPr>
                <w:ilvl w:val="0"/>
                <w:numId w:val="7"/>
              </w:numPr>
              <w:autoSpaceDE w:val="0"/>
              <w:autoSpaceDN w:val="0"/>
              <w:adjustRightInd w:val="0"/>
              <w:spacing w:after="0" w:line="240" w:lineRule="auto"/>
              <w:ind w:left="85" w:hanging="193"/>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Внедрение Всероссийского физкультурно-спортивного комплекса «Готов к труду и обороне» (ГТО).</w:t>
            </w:r>
          </w:p>
        </w:tc>
      </w:tr>
      <w:tr w:rsidR="00266390" w:rsidRPr="005B2C03" w:rsidTr="00226698">
        <w:tc>
          <w:tcPr>
            <w:tcW w:w="675" w:type="dxa"/>
          </w:tcPr>
          <w:p w:rsidR="00266390" w:rsidRPr="005B2C03" w:rsidRDefault="00266390" w:rsidP="00226698">
            <w:pPr>
              <w:shd w:val="clear" w:color="auto" w:fill="FFFFFF"/>
              <w:tabs>
                <w:tab w:val="left" w:pos="0"/>
              </w:tabs>
              <w:spacing w:after="0" w:line="240" w:lineRule="auto"/>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7.</w:t>
            </w:r>
          </w:p>
        </w:tc>
        <w:tc>
          <w:tcPr>
            <w:tcW w:w="3261" w:type="dxa"/>
            <w:shd w:val="clear" w:color="auto" w:fill="auto"/>
          </w:tcPr>
          <w:p w:rsidR="00266390" w:rsidRPr="005B2C03" w:rsidRDefault="00266390" w:rsidP="00226698">
            <w:pPr>
              <w:shd w:val="clear" w:color="auto" w:fill="FFFFFF"/>
              <w:tabs>
                <w:tab w:val="left" w:pos="0"/>
              </w:tabs>
              <w:spacing w:after="0" w:line="240" w:lineRule="auto"/>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 xml:space="preserve">Развитие культуры </w:t>
            </w:r>
            <w:r>
              <w:rPr>
                <w:rFonts w:ascii="Times New Roman" w:eastAsia="Calibri" w:hAnsi="Times New Roman" w:cs="Times New Roman"/>
                <w:sz w:val="24"/>
                <w:szCs w:val="24"/>
              </w:rPr>
              <w:t>муницип</w:t>
            </w:r>
            <w:r w:rsidRPr="005B2C03">
              <w:rPr>
                <w:rFonts w:ascii="Times New Roman" w:eastAsia="Calibri" w:hAnsi="Times New Roman" w:cs="Times New Roman"/>
                <w:sz w:val="24"/>
                <w:szCs w:val="24"/>
              </w:rPr>
              <w:t>альном районе</w:t>
            </w:r>
            <w:r>
              <w:rPr>
                <w:rFonts w:ascii="Times New Roman" w:eastAsia="Calibri" w:hAnsi="Times New Roman" w:cs="Times New Roman"/>
                <w:sz w:val="24"/>
                <w:szCs w:val="24"/>
              </w:rPr>
              <w:t>.</w:t>
            </w:r>
          </w:p>
          <w:p w:rsidR="00266390" w:rsidRPr="005B2C03" w:rsidRDefault="00266390" w:rsidP="00226698">
            <w:pPr>
              <w:shd w:val="clear" w:color="auto" w:fill="FFFFFF"/>
              <w:tabs>
                <w:tab w:val="left" w:pos="0"/>
              </w:tabs>
              <w:spacing w:after="0" w:line="240" w:lineRule="auto"/>
              <w:jc w:val="both"/>
              <w:rPr>
                <w:rFonts w:ascii="Times New Roman" w:eastAsia="Calibri" w:hAnsi="Times New Roman" w:cs="Times New Roman"/>
                <w:bCs/>
                <w:sz w:val="24"/>
                <w:szCs w:val="24"/>
              </w:rPr>
            </w:pPr>
          </w:p>
        </w:tc>
        <w:tc>
          <w:tcPr>
            <w:tcW w:w="5562" w:type="dxa"/>
            <w:shd w:val="clear" w:color="auto" w:fill="auto"/>
          </w:tcPr>
          <w:p w:rsidR="00266390" w:rsidRPr="005B2C03" w:rsidRDefault="00266390" w:rsidP="00226698">
            <w:pPr>
              <w:autoSpaceDE w:val="0"/>
              <w:autoSpaceDN w:val="0"/>
              <w:adjustRightInd w:val="0"/>
              <w:spacing w:after="0" w:line="240" w:lineRule="auto"/>
              <w:jc w:val="both"/>
              <w:rPr>
                <w:rFonts w:ascii="Times New Roman" w:eastAsia="Calibri" w:hAnsi="Times New Roman" w:cs="Times New Roman"/>
                <w:sz w:val="24"/>
                <w:szCs w:val="24"/>
              </w:rPr>
            </w:pPr>
            <w:r w:rsidRPr="005B2C03">
              <w:rPr>
                <w:rFonts w:ascii="Times New Roman" w:eastAsia="Calibri" w:hAnsi="Times New Roman" w:cs="Times New Roman"/>
              </w:rPr>
              <w:t xml:space="preserve">1. </w:t>
            </w:r>
            <w:r w:rsidRPr="005B2C03">
              <w:rPr>
                <w:rFonts w:ascii="Times New Roman" w:eastAsia="Calibri" w:hAnsi="Times New Roman" w:cs="Times New Roman"/>
                <w:sz w:val="24"/>
                <w:szCs w:val="24"/>
              </w:rPr>
              <w:t>Создание условий для раскрытия творческого потенциала личности, удовлетворения жителями района своих духовных и культурных потребностей, сохранение и развитие народного творчества.</w:t>
            </w:r>
          </w:p>
          <w:p w:rsidR="00266390" w:rsidRPr="005B2C03" w:rsidRDefault="00266390" w:rsidP="0022669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5B2C03">
              <w:rPr>
                <w:rFonts w:ascii="Times New Roman" w:eastAsia="Calibri" w:hAnsi="Times New Roman" w:cs="Times New Roman"/>
                <w:sz w:val="24"/>
                <w:szCs w:val="24"/>
              </w:rPr>
              <w:t>. Сохранение и пополнение музейн</w:t>
            </w:r>
            <w:r>
              <w:rPr>
                <w:rFonts w:ascii="Times New Roman" w:eastAsia="Calibri" w:hAnsi="Times New Roman" w:cs="Times New Roman"/>
                <w:sz w:val="24"/>
                <w:szCs w:val="24"/>
              </w:rPr>
              <w:t>ых</w:t>
            </w:r>
            <w:r w:rsidRPr="005B2C03">
              <w:rPr>
                <w:rFonts w:ascii="Times New Roman" w:eastAsia="Calibri" w:hAnsi="Times New Roman" w:cs="Times New Roman"/>
                <w:sz w:val="24"/>
                <w:szCs w:val="24"/>
              </w:rPr>
              <w:t xml:space="preserve"> фонд</w:t>
            </w:r>
            <w:r>
              <w:rPr>
                <w:rFonts w:ascii="Times New Roman" w:eastAsia="Calibri" w:hAnsi="Times New Roman" w:cs="Times New Roman"/>
                <w:sz w:val="24"/>
                <w:szCs w:val="24"/>
              </w:rPr>
              <w:t>ов</w:t>
            </w:r>
            <w:r w:rsidRPr="005B2C03">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 xml:space="preserve">Вешкаймский </w:t>
            </w:r>
            <w:r w:rsidRPr="005B2C03">
              <w:rPr>
                <w:rFonts w:ascii="Times New Roman" w:eastAsia="Calibri" w:hAnsi="Times New Roman" w:cs="Times New Roman"/>
                <w:sz w:val="24"/>
                <w:szCs w:val="24"/>
              </w:rPr>
              <w:t xml:space="preserve"> район».</w:t>
            </w:r>
          </w:p>
          <w:p w:rsidR="00266390" w:rsidRPr="005B2C03" w:rsidRDefault="00266390" w:rsidP="0022669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5B2C03">
              <w:rPr>
                <w:rFonts w:ascii="Times New Roman" w:eastAsia="Calibri" w:hAnsi="Times New Roman" w:cs="Times New Roman"/>
                <w:sz w:val="24"/>
                <w:szCs w:val="24"/>
              </w:rPr>
              <w:t xml:space="preserve">. Совершенствование системы библиотечного обслуживания, повышение качества и доступности библиотечных услуг для населения района, вне зависимости от места проживания. </w:t>
            </w:r>
          </w:p>
          <w:p w:rsidR="00266390" w:rsidRPr="005B2C03" w:rsidRDefault="00266390" w:rsidP="0022669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5B2C03">
              <w:rPr>
                <w:rFonts w:ascii="Times New Roman" w:eastAsia="Times New Roman" w:hAnsi="Times New Roman" w:cs="Times New Roman"/>
                <w:bCs/>
                <w:sz w:val="24"/>
                <w:szCs w:val="24"/>
                <w:lang w:eastAsia="ru-RU"/>
              </w:rPr>
              <w:t>. Повышение качества и доступности услуг в сфере культуры.</w:t>
            </w:r>
          </w:p>
          <w:p w:rsidR="00266390" w:rsidRPr="005B2C03" w:rsidRDefault="00266390" w:rsidP="00226698">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5</w:t>
            </w:r>
            <w:r w:rsidRPr="005B2C03">
              <w:rPr>
                <w:rFonts w:ascii="Times New Roman" w:eastAsia="Calibri" w:hAnsi="Times New Roman" w:cs="Times New Roman"/>
                <w:sz w:val="24"/>
                <w:szCs w:val="24"/>
              </w:rPr>
              <w:t>.Развитие материально-технической базы учреждений культуры.</w:t>
            </w:r>
          </w:p>
        </w:tc>
      </w:tr>
      <w:tr w:rsidR="00266390" w:rsidRPr="005B2C03" w:rsidTr="00226698">
        <w:tc>
          <w:tcPr>
            <w:tcW w:w="675" w:type="dxa"/>
          </w:tcPr>
          <w:p w:rsidR="00266390" w:rsidRPr="005B2C03" w:rsidRDefault="00266390" w:rsidP="00226698">
            <w:pPr>
              <w:shd w:val="clear" w:color="auto" w:fill="FFFFFF"/>
              <w:tabs>
                <w:tab w:val="left" w:pos="0"/>
              </w:tabs>
              <w:spacing w:after="0" w:line="240" w:lineRule="auto"/>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8.</w:t>
            </w:r>
          </w:p>
        </w:tc>
        <w:tc>
          <w:tcPr>
            <w:tcW w:w="3261" w:type="dxa"/>
            <w:shd w:val="clear" w:color="auto" w:fill="auto"/>
          </w:tcPr>
          <w:p w:rsidR="00266390" w:rsidRPr="005B2C03" w:rsidRDefault="00266390" w:rsidP="00226698">
            <w:pPr>
              <w:shd w:val="clear" w:color="auto" w:fill="FFFFFF"/>
              <w:tabs>
                <w:tab w:val="left" w:pos="0"/>
              </w:tabs>
              <w:spacing w:after="0" w:line="240" w:lineRule="auto"/>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 xml:space="preserve">Развитие системы </w:t>
            </w:r>
            <w:r w:rsidRPr="005B2C03">
              <w:rPr>
                <w:rFonts w:ascii="Times New Roman" w:eastAsia="Calibri" w:hAnsi="Times New Roman" w:cs="Times New Roman"/>
                <w:bCs/>
                <w:sz w:val="24"/>
                <w:szCs w:val="24"/>
              </w:rPr>
              <w:t>социальной защиты</w:t>
            </w:r>
            <w:r w:rsidRPr="005B2C03">
              <w:rPr>
                <w:rFonts w:ascii="Times New Roman" w:eastAsia="Calibri" w:hAnsi="Times New Roman" w:cs="Times New Roman"/>
                <w:sz w:val="24"/>
                <w:szCs w:val="24"/>
              </w:rPr>
              <w:t xml:space="preserve"> населения</w:t>
            </w:r>
          </w:p>
        </w:tc>
        <w:tc>
          <w:tcPr>
            <w:tcW w:w="5562" w:type="dxa"/>
            <w:shd w:val="clear" w:color="auto" w:fill="auto"/>
          </w:tcPr>
          <w:p w:rsidR="00266390" w:rsidRPr="005B2C03" w:rsidRDefault="00266390" w:rsidP="00DC7C88">
            <w:pPr>
              <w:numPr>
                <w:ilvl w:val="0"/>
                <w:numId w:val="11"/>
              </w:numPr>
              <w:tabs>
                <w:tab w:val="left" w:pos="370"/>
              </w:tabs>
              <w:spacing w:after="0" w:line="240" w:lineRule="auto"/>
              <w:ind w:left="0" w:hanging="108"/>
              <w:jc w:val="both"/>
              <w:rPr>
                <w:rFonts w:ascii="Times New Roman" w:eastAsia="Times New Roman" w:hAnsi="Times New Roman" w:cs="Times New Roman"/>
                <w:sz w:val="24"/>
                <w:szCs w:val="24"/>
                <w:lang w:eastAsia="ru-RU"/>
              </w:rPr>
            </w:pPr>
            <w:r w:rsidRPr="005B2C03">
              <w:rPr>
                <w:rFonts w:ascii="Times New Roman" w:eastAsia="Calibri" w:hAnsi="Times New Roman" w:cs="Times New Roman"/>
                <w:color w:val="052635"/>
                <w:sz w:val="24"/>
                <w:szCs w:val="24"/>
              </w:rPr>
              <w:t xml:space="preserve">Обеспечение социальной поддержки и защищенности отдельных категорий населения </w:t>
            </w:r>
            <w:r w:rsidRPr="005B2C03">
              <w:rPr>
                <w:rFonts w:ascii="Times New Roman" w:eastAsia="Calibri" w:hAnsi="Times New Roman" w:cs="Times New Roman"/>
                <w:color w:val="000000"/>
                <w:spacing w:val="-5"/>
                <w:sz w:val="24"/>
                <w:szCs w:val="24"/>
              </w:rPr>
              <w:t>муниципального образования «</w:t>
            </w:r>
            <w:r w:rsidR="0067016A">
              <w:rPr>
                <w:rFonts w:ascii="Times New Roman" w:eastAsia="Calibri" w:hAnsi="Times New Roman" w:cs="Times New Roman"/>
                <w:color w:val="000000"/>
                <w:spacing w:val="-5"/>
                <w:sz w:val="24"/>
                <w:szCs w:val="24"/>
              </w:rPr>
              <w:t>Вешкайм</w:t>
            </w:r>
            <w:r w:rsidRPr="005B2C03">
              <w:rPr>
                <w:rFonts w:ascii="Times New Roman" w:eastAsia="Calibri" w:hAnsi="Times New Roman" w:cs="Times New Roman"/>
                <w:color w:val="000000"/>
                <w:spacing w:val="-5"/>
                <w:sz w:val="24"/>
                <w:szCs w:val="24"/>
              </w:rPr>
              <w:t>ский район».</w:t>
            </w:r>
          </w:p>
          <w:p w:rsidR="00266390" w:rsidRPr="005B2C03" w:rsidRDefault="00266390" w:rsidP="00DC7C88">
            <w:pPr>
              <w:numPr>
                <w:ilvl w:val="0"/>
                <w:numId w:val="11"/>
              </w:numPr>
              <w:tabs>
                <w:tab w:val="left" w:pos="370"/>
              </w:tabs>
              <w:spacing w:after="0" w:line="240" w:lineRule="auto"/>
              <w:ind w:left="33" w:hanging="141"/>
              <w:jc w:val="both"/>
              <w:rPr>
                <w:rFonts w:ascii="Times New Roman" w:eastAsia="Times New Roman" w:hAnsi="Times New Roman" w:cs="Times New Roman"/>
                <w:sz w:val="24"/>
                <w:szCs w:val="24"/>
                <w:lang w:eastAsia="ru-RU"/>
              </w:rPr>
            </w:pPr>
            <w:r w:rsidRPr="005B2C03">
              <w:rPr>
                <w:rFonts w:ascii="Times New Roman" w:eastAsia="Times New Roman" w:hAnsi="Times New Roman" w:cs="Times New Roman"/>
                <w:sz w:val="24"/>
                <w:szCs w:val="24"/>
                <w:lang w:eastAsia="ru-RU"/>
              </w:rPr>
              <w:t>Улучшение материального положения семей с детьми, создание благоприятных условий для комплексного развития детей, попавших в трудную жизненную ситуацию.</w:t>
            </w:r>
          </w:p>
          <w:p w:rsidR="00266390" w:rsidRPr="005B2C03" w:rsidRDefault="00266390" w:rsidP="00DC7C88">
            <w:pPr>
              <w:numPr>
                <w:ilvl w:val="0"/>
                <w:numId w:val="11"/>
              </w:numPr>
              <w:tabs>
                <w:tab w:val="left" w:pos="370"/>
              </w:tabs>
              <w:spacing w:after="0" w:line="240" w:lineRule="auto"/>
              <w:ind w:left="33" w:hanging="141"/>
              <w:jc w:val="both"/>
              <w:rPr>
                <w:rFonts w:ascii="Times New Roman" w:eastAsia="Times New Roman" w:hAnsi="Times New Roman" w:cs="Times New Roman"/>
                <w:sz w:val="24"/>
                <w:szCs w:val="24"/>
                <w:lang w:eastAsia="ru-RU"/>
              </w:rPr>
            </w:pPr>
            <w:r w:rsidRPr="005B2C03">
              <w:rPr>
                <w:rFonts w:ascii="Times New Roman" w:eastAsia="Times New Roman" w:hAnsi="Times New Roman" w:cs="Times New Roman"/>
                <w:sz w:val="24"/>
                <w:szCs w:val="24"/>
                <w:lang w:eastAsia="ru-RU"/>
              </w:rPr>
              <w:t>Организация комплексного обслуживания граждан пожилого возраста и инвалидов, проживающих в районе, связанного с предоставлением различных бытовых услуг.</w:t>
            </w:r>
          </w:p>
          <w:p w:rsidR="00266390" w:rsidRPr="005B2C03" w:rsidRDefault="00266390" w:rsidP="00DC7C88">
            <w:pPr>
              <w:numPr>
                <w:ilvl w:val="0"/>
                <w:numId w:val="11"/>
              </w:numPr>
              <w:tabs>
                <w:tab w:val="left" w:pos="370"/>
              </w:tabs>
              <w:spacing w:after="0" w:line="240" w:lineRule="auto"/>
              <w:ind w:left="0" w:hanging="108"/>
              <w:jc w:val="both"/>
              <w:rPr>
                <w:rFonts w:ascii="Times New Roman" w:eastAsia="Calibri" w:hAnsi="Times New Roman" w:cs="Times New Roman"/>
                <w:sz w:val="24"/>
                <w:szCs w:val="24"/>
              </w:rPr>
            </w:pPr>
            <w:r w:rsidRPr="005B2C03">
              <w:rPr>
                <w:rFonts w:ascii="Times New Roman" w:eastAsia="Times New Roman" w:hAnsi="Times New Roman" w:cs="Times New Roman"/>
                <w:sz w:val="24"/>
                <w:szCs w:val="24"/>
                <w:lang w:eastAsia="ru-RU"/>
              </w:rPr>
              <w:t xml:space="preserve">Улучшение системы предоставления социальных и медицинских услуг пожилым гражданам и инвалидам. </w:t>
            </w:r>
          </w:p>
        </w:tc>
      </w:tr>
      <w:tr w:rsidR="00266390" w:rsidRPr="005B2C03" w:rsidTr="00226698">
        <w:tc>
          <w:tcPr>
            <w:tcW w:w="675" w:type="dxa"/>
          </w:tcPr>
          <w:p w:rsidR="00266390" w:rsidRPr="005B2C03" w:rsidRDefault="00266390" w:rsidP="00226698">
            <w:pPr>
              <w:tabs>
                <w:tab w:val="left" w:pos="284"/>
              </w:tabs>
              <w:spacing w:after="0" w:line="240" w:lineRule="auto"/>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9.</w:t>
            </w:r>
          </w:p>
        </w:tc>
        <w:tc>
          <w:tcPr>
            <w:tcW w:w="3261" w:type="dxa"/>
            <w:shd w:val="clear" w:color="auto" w:fill="auto"/>
          </w:tcPr>
          <w:p w:rsidR="00266390" w:rsidRPr="005B2C03" w:rsidRDefault="00266390" w:rsidP="00226698">
            <w:pPr>
              <w:tabs>
                <w:tab w:val="left" w:pos="284"/>
              </w:tabs>
              <w:spacing w:after="0" w:line="240" w:lineRule="auto"/>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Создание комфортных условий проживания и благоустройства территори</w:t>
            </w:r>
            <w:r>
              <w:rPr>
                <w:rFonts w:ascii="Times New Roman" w:eastAsia="Calibri" w:hAnsi="Times New Roman" w:cs="Times New Roman"/>
                <w:sz w:val="24"/>
                <w:szCs w:val="24"/>
              </w:rPr>
              <w:t>й</w:t>
            </w:r>
            <w:r w:rsidRPr="005B2C03">
              <w:rPr>
                <w:rFonts w:ascii="Times New Roman" w:eastAsia="Calibri" w:hAnsi="Times New Roman" w:cs="Times New Roman"/>
                <w:sz w:val="24"/>
                <w:szCs w:val="24"/>
              </w:rPr>
              <w:t xml:space="preserve">. </w:t>
            </w:r>
          </w:p>
        </w:tc>
        <w:tc>
          <w:tcPr>
            <w:tcW w:w="5562" w:type="dxa"/>
            <w:shd w:val="clear" w:color="auto" w:fill="auto"/>
          </w:tcPr>
          <w:p w:rsidR="00266390" w:rsidRPr="005B2C03" w:rsidRDefault="00266390" w:rsidP="00DC7C88">
            <w:pPr>
              <w:numPr>
                <w:ilvl w:val="0"/>
                <w:numId w:val="10"/>
              </w:numPr>
              <w:tabs>
                <w:tab w:val="left" w:pos="327"/>
              </w:tabs>
              <w:spacing w:after="0" w:line="240" w:lineRule="auto"/>
              <w:ind w:left="-55" w:firstLine="55"/>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Улучшение качества благоустройства террито</w:t>
            </w:r>
            <w:r>
              <w:rPr>
                <w:rFonts w:ascii="Times New Roman" w:eastAsia="Calibri" w:hAnsi="Times New Roman" w:cs="Times New Roman"/>
                <w:sz w:val="24"/>
                <w:szCs w:val="24"/>
              </w:rPr>
              <w:t>рии.</w:t>
            </w:r>
          </w:p>
          <w:p w:rsidR="00266390" w:rsidRPr="005B2C03" w:rsidRDefault="00266390" w:rsidP="00DC7C88">
            <w:pPr>
              <w:numPr>
                <w:ilvl w:val="0"/>
                <w:numId w:val="10"/>
              </w:numPr>
              <w:tabs>
                <w:tab w:val="left" w:pos="327"/>
              </w:tabs>
              <w:spacing w:after="0" w:line="240" w:lineRule="auto"/>
              <w:ind w:left="-55" w:firstLine="55"/>
              <w:jc w:val="both"/>
              <w:rPr>
                <w:rFonts w:ascii="Times New Roman" w:eastAsia="Calibri" w:hAnsi="Times New Roman" w:cs="Times New Roman"/>
                <w:sz w:val="24"/>
                <w:szCs w:val="24"/>
              </w:rPr>
            </w:pPr>
            <w:r w:rsidRPr="005B2C03">
              <w:rPr>
                <w:rFonts w:ascii="Times New Roman" w:eastAsia="Calibri" w:hAnsi="Times New Roman" w:cs="Times New Roman"/>
                <w:sz w:val="24"/>
                <w:szCs w:val="20"/>
              </w:rPr>
              <w:t>Предотвращение возможного негативного ущерба природным водным объектам.</w:t>
            </w:r>
          </w:p>
          <w:p w:rsidR="00266390" w:rsidRPr="005B2C03" w:rsidRDefault="00266390" w:rsidP="00DC7C88">
            <w:pPr>
              <w:numPr>
                <w:ilvl w:val="0"/>
                <w:numId w:val="10"/>
              </w:numPr>
              <w:tabs>
                <w:tab w:val="left" w:pos="327"/>
              </w:tabs>
              <w:spacing w:after="0" w:line="240" w:lineRule="auto"/>
              <w:ind w:left="-55" w:firstLine="55"/>
              <w:jc w:val="both"/>
              <w:rPr>
                <w:rFonts w:ascii="Times New Roman" w:eastAsia="Calibri" w:hAnsi="Times New Roman" w:cs="Times New Roman"/>
                <w:sz w:val="24"/>
                <w:szCs w:val="24"/>
              </w:rPr>
            </w:pPr>
            <w:r w:rsidRPr="005B2C03">
              <w:rPr>
                <w:rFonts w:ascii="Times New Roman" w:eastAsia="Calibri" w:hAnsi="Times New Roman" w:cs="Times New Roman"/>
                <w:color w:val="000000"/>
                <w:sz w:val="24"/>
                <w:szCs w:val="24"/>
              </w:rPr>
              <w:t>Применение более совершенного оборудования и технологий на производствах, расположенных на территории муниципального района</w:t>
            </w:r>
            <w:r w:rsidRPr="005B2C03">
              <w:rPr>
                <w:rFonts w:ascii="Times New Roman" w:eastAsia="Calibri" w:hAnsi="Times New Roman" w:cs="Times New Roman"/>
                <w:sz w:val="24"/>
                <w:szCs w:val="24"/>
              </w:rPr>
              <w:t>.</w:t>
            </w:r>
          </w:p>
          <w:p w:rsidR="00266390" w:rsidRPr="005B2C03" w:rsidRDefault="00266390" w:rsidP="00DC7C88">
            <w:pPr>
              <w:numPr>
                <w:ilvl w:val="0"/>
                <w:numId w:val="10"/>
              </w:numPr>
              <w:tabs>
                <w:tab w:val="left" w:pos="327"/>
              </w:tabs>
              <w:spacing w:after="0" w:line="240" w:lineRule="auto"/>
              <w:ind w:left="-55" w:firstLine="55"/>
              <w:jc w:val="both"/>
              <w:rPr>
                <w:rFonts w:ascii="Times New Roman" w:eastAsia="Calibri" w:hAnsi="Times New Roman" w:cs="Times New Roman"/>
                <w:sz w:val="24"/>
                <w:szCs w:val="24"/>
              </w:rPr>
            </w:pPr>
            <w:r w:rsidRPr="005B2C03">
              <w:rPr>
                <w:rFonts w:ascii="Times New Roman" w:eastAsia="Calibri" w:hAnsi="Times New Roman" w:cs="Times New Roman"/>
                <w:color w:val="000000"/>
                <w:sz w:val="24"/>
                <w:szCs w:val="24"/>
              </w:rPr>
              <w:t>Проведение работ по реконструкции и модернизации инженерной инфраструктуры населенных пунктов с целью повышения надежности инженерных сетей и их устойчивости к чрезвычайным ситуациям.</w:t>
            </w:r>
          </w:p>
          <w:p w:rsidR="00266390" w:rsidRPr="005B2C03" w:rsidRDefault="00266390" w:rsidP="00DC7C88">
            <w:pPr>
              <w:numPr>
                <w:ilvl w:val="0"/>
                <w:numId w:val="10"/>
              </w:numPr>
              <w:tabs>
                <w:tab w:val="left" w:pos="327"/>
              </w:tabs>
              <w:spacing w:after="0" w:line="240" w:lineRule="auto"/>
              <w:ind w:left="-55" w:firstLine="55"/>
              <w:rPr>
                <w:rFonts w:ascii="Times New Roman" w:eastAsia="Calibri" w:hAnsi="Times New Roman" w:cs="Times New Roman"/>
                <w:sz w:val="24"/>
                <w:szCs w:val="20"/>
              </w:rPr>
            </w:pPr>
            <w:r w:rsidRPr="005B2C03">
              <w:rPr>
                <w:rFonts w:ascii="Times New Roman" w:eastAsia="Calibri" w:hAnsi="Times New Roman" w:cs="Times New Roman"/>
                <w:sz w:val="24"/>
                <w:szCs w:val="20"/>
              </w:rPr>
              <w:t>Повышение уровня экологической образованности населения, формирование основ экологической культуры населения.</w:t>
            </w:r>
          </w:p>
          <w:p w:rsidR="00266390" w:rsidRPr="005B2C03" w:rsidRDefault="00266390" w:rsidP="00DC7C88">
            <w:pPr>
              <w:numPr>
                <w:ilvl w:val="0"/>
                <w:numId w:val="10"/>
              </w:numPr>
              <w:tabs>
                <w:tab w:val="left" w:pos="327"/>
              </w:tabs>
              <w:spacing w:after="0" w:line="240" w:lineRule="auto"/>
              <w:ind w:left="-55" w:firstLine="55"/>
              <w:rPr>
                <w:rFonts w:ascii="Times New Roman" w:eastAsia="Calibri" w:hAnsi="Times New Roman" w:cs="Times New Roman"/>
                <w:sz w:val="24"/>
                <w:szCs w:val="20"/>
              </w:rPr>
            </w:pPr>
            <w:r w:rsidRPr="005B2C03">
              <w:rPr>
                <w:rFonts w:ascii="Times New Roman" w:eastAsia="Calibri" w:hAnsi="Times New Roman" w:cs="Times New Roman"/>
                <w:sz w:val="24"/>
                <w:szCs w:val="20"/>
              </w:rPr>
              <w:t>Реализация комплекса мероприятий в жилищно-коммунальном хозяйстве по снижению загрязнения природных водных объектов, в том числе за счет применения современных технологий очистки сточных вод.</w:t>
            </w:r>
          </w:p>
          <w:p w:rsidR="00266390" w:rsidRPr="005B2C03" w:rsidRDefault="00266390" w:rsidP="00DC7C88">
            <w:pPr>
              <w:numPr>
                <w:ilvl w:val="0"/>
                <w:numId w:val="10"/>
              </w:numPr>
              <w:tabs>
                <w:tab w:val="left" w:pos="327"/>
              </w:tabs>
              <w:spacing w:after="0" w:line="240" w:lineRule="auto"/>
              <w:ind w:left="-55" w:firstLine="55"/>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Рациональное природопользование (обустройство мест для размещения отходов).</w:t>
            </w:r>
          </w:p>
        </w:tc>
      </w:tr>
      <w:tr w:rsidR="00266390" w:rsidRPr="005B2C03" w:rsidTr="00226698">
        <w:tc>
          <w:tcPr>
            <w:tcW w:w="675" w:type="dxa"/>
          </w:tcPr>
          <w:p w:rsidR="00266390" w:rsidRPr="005B2C03" w:rsidRDefault="00266390" w:rsidP="00226698">
            <w:pPr>
              <w:tabs>
                <w:tab w:val="left" w:pos="284"/>
              </w:tabs>
              <w:spacing w:after="0" w:line="240" w:lineRule="auto"/>
              <w:jc w:val="both"/>
              <w:rPr>
                <w:rFonts w:ascii="Times New Roman" w:eastAsia="Calibri" w:hAnsi="Times New Roman" w:cs="Times New Roman"/>
                <w:sz w:val="24"/>
                <w:szCs w:val="20"/>
              </w:rPr>
            </w:pPr>
            <w:r w:rsidRPr="005B2C03">
              <w:rPr>
                <w:rFonts w:ascii="Times New Roman" w:eastAsia="Calibri" w:hAnsi="Times New Roman" w:cs="Times New Roman"/>
                <w:sz w:val="24"/>
                <w:szCs w:val="20"/>
              </w:rPr>
              <w:t>10.</w:t>
            </w:r>
          </w:p>
        </w:tc>
        <w:tc>
          <w:tcPr>
            <w:tcW w:w="3261" w:type="dxa"/>
            <w:shd w:val="clear" w:color="auto" w:fill="auto"/>
          </w:tcPr>
          <w:p w:rsidR="00266390" w:rsidRPr="005B2C03" w:rsidRDefault="00266390" w:rsidP="00226698">
            <w:pPr>
              <w:tabs>
                <w:tab w:val="left" w:pos="284"/>
              </w:tabs>
              <w:spacing w:after="0" w:line="240" w:lineRule="auto"/>
              <w:jc w:val="both"/>
              <w:rPr>
                <w:rFonts w:ascii="Times New Roman" w:eastAsia="Calibri" w:hAnsi="Times New Roman" w:cs="Times New Roman"/>
                <w:sz w:val="24"/>
                <w:szCs w:val="24"/>
              </w:rPr>
            </w:pPr>
            <w:r w:rsidRPr="005B2C03">
              <w:rPr>
                <w:rFonts w:ascii="Times New Roman" w:eastAsia="Calibri" w:hAnsi="Times New Roman" w:cs="Times New Roman"/>
                <w:sz w:val="24"/>
                <w:szCs w:val="20"/>
              </w:rPr>
              <w:t>Обеспечение безопасности жизнедеятельности населения.</w:t>
            </w:r>
          </w:p>
        </w:tc>
        <w:tc>
          <w:tcPr>
            <w:tcW w:w="5562" w:type="dxa"/>
            <w:shd w:val="clear" w:color="auto" w:fill="auto"/>
          </w:tcPr>
          <w:p w:rsidR="00266390" w:rsidRPr="005B2C03" w:rsidRDefault="00266390" w:rsidP="00DC7C88">
            <w:pPr>
              <w:widowControl w:val="0"/>
              <w:numPr>
                <w:ilvl w:val="0"/>
                <w:numId w:val="9"/>
              </w:numPr>
              <w:tabs>
                <w:tab w:val="left" w:pos="436"/>
              </w:tabs>
              <w:autoSpaceDE w:val="0"/>
              <w:autoSpaceDN w:val="0"/>
              <w:adjustRightInd w:val="0"/>
              <w:spacing w:after="0" w:line="240" w:lineRule="auto"/>
              <w:ind w:left="87" w:hanging="195"/>
              <w:jc w:val="both"/>
              <w:rPr>
                <w:rFonts w:ascii="Times New Roman" w:eastAsia="Calibri" w:hAnsi="Times New Roman" w:cs="Times New Roman"/>
                <w:b/>
                <w:bCs/>
                <w:sz w:val="24"/>
                <w:szCs w:val="24"/>
              </w:rPr>
            </w:pPr>
            <w:r w:rsidRPr="005B2C03">
              <w:rPr>
                <w:rFonts w:ascii="Times New Roman" w:eastAsia="Calibri" w:hAnsi="Times New Roman" w:cs="Times New Roman"/>
                <w:bCs/>
                <w:sz w:val="24"/>
                <w:szCs w:val="24"/>
              </w:rPr>
              <w:t>Повышение готовности системы предупреждения и ликвидации чрезвычайных ситуаций к возникновению угроз, снижению масштабов и ликвидации последствий чрезвычайных ситуаций.</w:t>
            </w:r>
          </w:p>
          <w:p w:rsidR="00266390" w:rsidRPr="005B2C03" w:rsidRDefault="00266390" w:rsidP="00DC7C88">
            <w:pPr>
              <w:widowControl w:val="0"/>
              <w:numPr>
                <w:ilvl w:val="0"/>
                <w:numId w:val="9"/>
              </w:numPr>
              <w:tabs>
                <w:tab w:val="left" w:pos="436"/>
              </w:tabs>
              <w:autoSpaceDE w:val="0"/>
              <w:autoSpaceDN w:val="0"/>
              <w:adjustRightInd w:val="0"/>
              <w:spacing w:after="0" w:line="240" w:lineRule="auto"/>
              <w:ind w:left="87" w:hanging="195"/>
              <w:jc w:val="both"/>
              <w:rPr>
                <w:rFonts w:ascii="Times New Roman" w:eastAsia="Calibri" w:hAnsi="Times New Roman" w:cs="Times New Roman"/>
                <w:b/>
                <w:bCs/>
                <w:sz w:val="24"/>
                <w:szCs w:val="24"/>
              </w:rPr>
            </w:pPr>
            <w:r w:rsidRPr="005B2C03">
              <w:rPr>
                <w:rFonts w:ascii="Times New Roman" w:eastAsia="Calibri" w:hAnsi="Times New Roman" w:cs="Times New Roman"/>
                <w:bCs/>
                <w:sz w:val="24"/>
                <w:szCs w:val="24"/>
              </w:rPr>
              <w:t>Совершенствование организационных условий и материально-технической базы обеспечения общественного порядка и общественной безопасности.</w:t>
            </w:r>
          </w:p>
          <w:p w:rsidR="00266390" w:rsidRPr="005B2C03" w:rsidRDefault="00266390" w:rsidP="00DC7C88">
            <w:pPr>
              <w:widowControl w:val="0"/>
              <w:numPr>
                <w:ilvl w:val="0"/>
                <w:numId w:val="9"/>
              </w:numPr>
              <w:tabs>
                <w:tab w:val="left" w:pos="436"/>
              </w:tabs>
              <w:autoSpaceDE w:val="0"/>
              <w:autoSpaceDN w:val="0"/>
              <w:adjustRightInd w:val="0"/>
              <w:spacing w:after="0" w:line="240" w:lineRule="auto"/>
              <w:ind w:left="87" w:hanging="195"/>
              <w:jc w:val="both"/>
              <w:rPr>
                <w:rFonts w:ascii="Times New Roman" w:eastAsia="Calibri" w:hAnsi="Times New Roman" w:cs="Times New Roman"/>
                <w:b/>
                <w:bCs/>
                <w:sz w:val="24"/>
                <w:szCs w:val="24"/>
              </w:rPr>
            </w:pPr>
            <w:r w:rsidRPr="005B2C03">
              <w:rPr>
                <w:rFonts w:ascii="Times New Roman" w:eastAsia="Calibri" w:hAnsi="Times New Roman" w:cs="Times New Roman"/>
                <w:bCs/>
                <w:sz w:val="24"/>
                <w:szCs w:val="24"/>
              </w:rPr>
              <w:t>Обеспечение соблюдения требований законности в поведении людей, правомерной деятельности индивидуальных и коллективных субъектов права.</w:t>
            </w:r>
          </w:p>
          <w:p w:rsidR="00266390" w:rsidRPr="005B2C03" w:rsidRDefault="00266390" w:rsidP="00DC7C88">
            <w:pPr>
              <w:numPr>
                <w:ilvl w:val="0"/>
                <w:numId w:val="9"/>
              </w:numPr>
              <w:tabs>
                <w:tab w:val="left" w:pos="436"/>
              </w:tabs>
              <w:spacing w:after="0" w:line="240" w:lineRule="auto"/>
              <w:ind w:left="87" w:hanging="195"/>
              <w:jc w:val="both"/>
              <w:rPr>
                <w:rFonts w:ascii="Times New Roman" w:eastAsia="Calibri" w:hAnsi="Times New Roman" w:cs="Times New Roman"/>
                <w:b/>
                <w:sz w:val="24"/>
                <w:szCs w:val="24"/>
              </w:rPr>
            </w:pPr>
            <w:r w:rsidRPr="005B2C03">
              <w:rPr>
                <w:rFonts w:ascii="Times New Roman" w:eastAsia="Calibri" w:hAnsi="Times New Roman" w:cs="Times New Roman"/>
                <w:sz w:val="24"/>
                <w:szCs w:val="24"/>
              </w:rPr>
              <w:t>Повышение управляемости и гармоничности системы общественных отношений в соответствии с законодательными нормами.</w:t>
            </w:r>
          </w:p>
          <w:p w:rsidR="00266390" w:rsidRPr="005B2C03" w:rsidRDefault="00266390" w:rsidP="00226698">
            <w:pPr>
              <w:tabs>
                <w:tab w:val="left" w:pos="436"/>
              </w:tabs>
              <w:spacing w:after="0" w:line="240" w:lineRule="auto"/>
              <w:ind w:left="87" w:hanging="19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5</w:t>
            </w:r>
            <w:r w:rsidRPr="005B2C03">
              <w:rPr>
                <w:rFonts w:ascii="Times New Roman" w:eastAsia="Times New Roman" w:hAnsi="Times New Roman" w:cs="Times New Roman"/>
                <w:sz w:val="24"/>
                <w:szCs w:val="24"/>
                <w:lang w:eastAsia="ru-RU"/>
              </w:rPr>
              <w:t>.Обеспечение безопасности дорожного движения.</w:t>
            </w:r>
          </w:p>
        </w:tc>
      </w:tr>
      <w:tr w:rsidR="00266390" w:rsidRPr="005B2C03" w:rsidTr="00226698">
        <w:tc>
          <w:tcPr>
            <w:tcW w:w="675" w:type="dxa"/>
          </w:tcPr>
          <w:p w:rsidR="00266390" w:rsidRPr="005B2C03" w:rsidRDefault="00266390" w:rsidP="00226698">
            <w:pPr>
              <w:spacing w:after="0" w:line="240" w:lineRule="auto"/>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11.</w:t>
            </w:r>
          </w:p>
        </w:tc>
        <w:tc>
          <w:tcPr>
            <w:tcW w:w="3261" w:type="dxa"/>
            <w:shd w:val="clear" w:color="auto" w:fill="auto"/>
          </w:tcPr>
          <w:p w:rsidR="00266390" w:rsidRPr="005B2C03" w:rsidRDefault="00266390" w:rsidP="00226698">
            <w:pPr>
              <w:spacing w:after="0" w:line="240" w:lineRule="auto"/>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Развитие системы муниципального управления.</w:t>
            </w:r>
          </w:p>
        </w:tc>
        <w:tc>
          <w:tcPr>
            <w:tcW w:w="5562" w:type="dxa"/>
            <w:shd w:val="clear" w:color="auto" w:fill="auto"/>
          </w:tcPr>
          <w:p w:rsidR="00266390" w:rsidRDefault="00266390" w:rsidP="00DC7C88">
            <w:pPr>
              <w:numPr>
                <w:ilvl w:val="0"/>
                <w:numId w:val="8"/>
              </w:numPr>
              <w:tabs>
                <w:tab w:val="left" w:pos="175"/>
              </w:tabs>
              <w:spacing w:after="0" w:line="240" w:lineRule="auto"/>
              <w:ind w:left="-108"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B2C03">
              <w:rPr>
                <w:rFonts w:ascii="Times New Roman" w:eastAsia="Calibri" w:hAnsi="Times New Roman" w:cs="Times New Roman"/>
                <w:sz w:val="24"/>
                <w:szCs w:val="24"/>
              </w:rPr>
              <w:t>Повышение прозрачности деятельности органов местного самоуправления, информатизация деятельности</w:t>
            </w:r>
            <w:r>
              <w:rPr>
                <w:rFonts w:ascii="Times New Roman" w:eastAsia="Calibri" w:hAnsi="Times New Roman" w:cs="Times New Roman"/>
                <w:sz w:val="24"/>
                <w:szCs w:val="24"/>
              </w:rPr>
              <w:t>.</w:t>
            </w:r>
          </w:p>
          <w:p w:rsidR="00266390" w:rsidRPr="005B2C03" w:rsidRDefault="00266390" w:rsidP="00DC7C88">
            <w:pPr>
              <w:numPr>
                <w:ilvl w:val="0"/>
                <w:numId w:val="8"/>
              </w:numPr>
              <w:tabs>
                <w:tab w:val="left" w:pos="175"/>
              </w:tabs>
              <w:spacing w:after="0" w:line="240" w:lineRule="auto"/>
              <w:ind w:left="-108"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5B2C03">
              <w:rPr>
                <w:rFonts w:ascii="Times New Roman" w:eastAsia="Calibri" w:hAnsi="Times New Roman" w:cs="Times New Roman"/>
                <w:sz w:val="24"/>
                <w:szCs w:val="24"/>
              </w:rPr>
              <w:t xml:space="preserve">ост удовлетворенности деятельностью органов местного самоуправления среди населения. </w:t>
            </w:r>
          </w:p>
          <w:p w:rsidR="00266390" w:rsidRPr="005B2C03" w:rsidRDefault="00266390" w:rsidP="00DC7C88">
            <w:pPr>
              <w:numPr>
                <w:ilvl w:val="0"/>
                <w:numId w:val="8"/>
              </w:numPr>
              <w:tabs>
                <w:tab w:val="left" w:pos="317"/>
              </w:tabs>
              <w:spacing w:after="0" w:line="240" w:lineRule="auto"/>
              <w:ind w:left="-108" w:firstLine="0"/>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Проведение муниципальных выборов в целях избрания депутатов районного Совета депутатов муниципального образования</w:t>
            </w:r>
            <w:r>
              <w:rPr>
                <w:rFonts w:ascii="Times New Roman" w:eastAsia="Calibri" w:hAnsi="Times New Roman" w:cs="Times New Roman"/>
                <w:sz w:val="24"/>
                <w:szCs w:val="24"/>
              </w:rPr>
              <w:t>.</w:t>
            </w:r>
          </w:p>
          <w:p w:rsidR="00266390" w:rsidRPr="005B2C03" w:rsidRDefault="00266390" w:rsidP="00DC7C88">
            <w:pPr>
              <w:numPr>
                <w:ilvl w:val="0"/>
                <w:numId w:val="8"/>
              </w:numPr>
              <w:tabs>
                <w:tab w:val="left" w:pos="317"/>
              </w:tabs>
              <w:spacing w:after="0" w:line="240" w:lineRule="auto"/>
              <w:ind w:left="-108" w:firstLine="0"/>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 xml:space="preserve">Совершенствование управления муниципальным имуществом и закупками. </w:t>
            </w:r>
          </w:p>
          <w:p w:rsidR="00266390" w:rsidRPr="005B2C03" w:rsidRDefault="00266390" w:rsidP="00DC7C88">
            <w:pPr>
              <w:numPr>
                <w:ilvl w:val="0"/>
                <w:numId w:val="8"/>
              </w:numPr>
              <w:tabs>
                <w:tab w:val="left" w:pos="317"/>
              </w:tabs>
              <w:overflowPunct w:val="0"/>
              <w:autoSpaceDE w:val="0"/>
              <w:autoSpaceDN w:val="0"/>
              <w:adjustRightInd w:val="0"/>
              <w:spacing w:after="0" w:line="240" w:lineRule="auto"/>
              <w:ind w:left="-108" w:firstLine="0"/>
              <w:contextualSpacing/>
              <w:jc w:val="both"/>
              <w:textAlignment w:val="baseline"/>
              <w:rPr>
                <w:rFonts w:ascii="Times New Roman" w:eastAsia="Calibri" w:hAnsi="Times New Roman" w:cs="Times New Roman"/>
                <w:sz w:val="24"/>
                <w:szCs w:val="24"/>
              </w:rPr>
            </w:pPr>
            <w:r w:rsidRPr="005B2C03">
              <w:rPr>
                <w:rFonts w:ascii="Times New Roman" w:eastAsia="Calibri" w:hAnsi="Times New Roman" w:cs="Times New Roman"/>
                <w:sz w:val="24"/>
                <w:szCs w:val="24"/>
              </w:rPr>
              <w:t>Повышение качества и доступности государственных и муниципальных услуг, предоставляемых населению района.</w:t>
            </w:r>
          </w:p>
          <w:p w:rsidR="00266390" w:rsidRPr="005B2C03" w:rsidRDefault="00266390" w:rsidP="00DC7C88">
            <w:pPr>
              <w:numPr>
                <w:ilvl w:val="0"/>
                <w:numId w:val="8"/>
              </w:numPr>
              <w:tabs>
                <w:tab w:val="left" w:pos="317"/>
              </w:tabs>
              <w:spacing w:after="0" w:line="240" w:lineRule="auto"/>
              <w:ind w:left="-108" w:firstLine="0"/>
              <w:jc w:val="both"/>
              <w:rPr>
                <w:rFonts w:ascii="Times New Roman" w:eastAsia="Calibri" w:hAnsi="Times New Roman" w:cs="Times New Roman"/>
                <w:sz w:val="24"/>
                <w:szCs w:val="24"/>
              </w:rPr>
            </w:pPr>
            <w:r w:rsidRPr="005B2C03">
              <w:rPr>
                <w:rFonts w:ascii="Times New Roman" w:eastAsia="Calibri" w:hAnsi="Times New Roman" w:cs="Times New Roman"/>
                <w:sz w:val="24"/>
                <w:szCs w:val="24"/>
                <w:lang w:eastAsia="ru-RU"/>
              </w:rPr>
              <w:t xml:space="preserve">Обеспечение хранения, комплектования, учета и использования документов Архивного фонда </w:t>
            </w:r>
            <w:r>
              <w:rPr>
                <w:rFonts w:ascii="Times New Roman" w:eastAsia="Calibri" w:hAnsi="Times New Roman" w:cs="Times New Roman"/>
                <w:sz w:val="24"/>
                <w:szCs w:val="24"/>
                <w:lang w:eastAsia="ru-RU"/>
              </w:rPr>
              <w:t>Вешкаймского района</w:t>
            </w:r>
            <w:r w:rsidRPr="005B2C03">
              <w:rPr>
                <w:rFonts w:ascii="Times New Roman" w:eastAsia="Calibri" w:hAnsi="Times New Roman" w:cs="Times New Roman"/>
                <w:sz w:val="24"/>
                <w:szCs w:val="24"/>
                <w:lang w:eastAsia="ru-RU"/>
              </w:rPr>
              <w:t xml:space="preserve"> и других архивных документов  в интересах граждан, общества и государства.</w:t>
            </w:r>
          </w:p>
          <w:p w:rsidR="00266390" w:rsidRDefault="00266390" w:rsidP="00DC7C88">
            <w:pPr>
              <w:numPr>
                <w:ilvl w:val="0"/>
                <w:numId w:val="8"/>
              </w:numPr>
              <w:tabs>
                <w:tab w:val="left" w:pos="317"/>
              </w:tabs>
              <w:spacing w:after="0" w:line="240" w:lineRule="auto"/>
              <w:ind w:left="-108" w:firstLine="0"/>
              <w:jc w:val="both"/>
              <w:rPr>
                <w:rFonts w:ascii="Times New Roman" w:eastAsia="Calibri" w:hAnsi="Times New Roman" w:cs="Times New Roman"/>
                <w:sz w:val="24"/>
                <w:szCs w:val="24"/>
              </w:rPr>
            </w:pPr>
            <w:r w:rsidRPr="005B2C03">
              <w:rPr>
                <w:rFonts w:ascii="Times New Roman" w:eastAsia="Calibri" w:hAnsi="Times New Roman" w:cs="Times New Roman"/>
                <w:sz w:val="24"/>
                <w:szCs w:val="24"/>
              </w:rPr>
              <w:t>Выполнение полномочий, отнесенных к вопросам местного значения муниципального района, а также переданных органами местного самоуправления поселений.</w:t>
            </w:r>
          </w:p>
          <w:p w:rsidR="00266390" w:rsidRPr="00544DBE" w:rsidRDefault="00266390" w:rsidP="00DC7C88">
            <w:pPr>
              <w:numPr>
                <w:ilvl w:val="0"/>
                <w:numId w:val="8"/>
              </w:numPr>
              <w:tabs>
                <w:tab w:val="left" w:pos="317"/>
              </w:tabs>
              <w:spacing w:after="0" w:line="240" w:lineRule="auto"/>
              <w:ind w:left="-108" w:firstLine="0"/>
              <w:jc w:val="both"/>
              <w:rPr>
                <w:rFonts w:ascii="Times New Roman" w:eastAsia="Calibri" w:hAnsi="Times New Roman" w:cs="Times New Roman"/>
                <w:sz w:val="24"/>
                <w:szCs w:val="24"/>
              </w:rPr>
            </w:pPr>
            <w:r w:rsidRPr="00B06A4E">
              <w:rPr>
                <w:rFonts w:ascii="Times New Roman" w:eastAsia="Times New Roman" w:hAnsi="Times New Roman" w:cs="Times New Roman"/>
                <w:color w:val="000000"/>
                <w:spacing w:val="-4"/>
                <w:sz w:val="28"/>
                <w:szCs w:val="28"/>
                <w:lang w:eastAsia="ru-RU"/>
              </w:rPr>
              <w:t xml:space="preserve"> </w:t>
            </w:r>
            <w:r w:rsidRPr="00544DBE">
              <w:rPr>
                <w:rFonts w:ascii="Times New Roman" w:eastAsia="Times New Roman" w:hAnsi="Times New Roman" w:cs="Times New Roman"/>
                <w:color w:val="000000"/>
                <w:spacing w:val="-4"/>
                <w:sz w:val="24"/>
                <w:szCs w:val="24"/>
                <w:lang w:eastAsia="ru-RU"/>
              </w:rPr>
              <w:t>Повы</w:t>
            </w:r>
            <w:r>
              <w:rPr>
                <w:rFonts w:ascii="Times New Roman" w:eastAsia="Times New Roman" w:hAnsi="Times New Roman" w:cs="Times New Roman"/>
                <w:color w:val="000000"/>
                <w:spacing w:val="-4"/>
                <w:sz w:val="24"/>
                <w:szCs w:val="24"/>
                <w:lang w:eastAsia="ru-RU"/>
              </w:rPr>
              <w:t>шение</w:t>
            </w:r>
            <w:r w:rsidRPr="00544DBE">
              <w:rPr>
                <w:rFonts w:ascii="Times New Roman" w:eastAsia="Times New Roman" w:hAnsi="Times New Roman" w:cs="Times New Roman"/>
                <w:color w:val="000000"/>
                <w:spacing w:val="-4"/>
                <w:sz w:val="24"/>
                <w:szCs w:val="24"/>
                <w:lang w:eastAsia="ru-RU"/>
              </w:rPr>
              <w:t xml:space="preserve"> эффективнос</w:t>
            </w:r>
            <w:r>
              <w:rPr>
                <w:rFonts w:ascii="Times New Roman" w:eastAsia="Times New Roman" w:hAnsi="Times New Roman" w:cs="Times New Roman"/>
                <w:color w:val="000000"/>
                <w:spacing w:val="-4"/>
                <w:sz w:val="24"/>
                <w:szCs w:val="24"/>
                <w:lang w:eastAsia="ru-RU"/>
              </w:rPr>
              <w:t>ти</w:t>
            </w:r>
            <w:r w:rsidRPr="00544DBE">
              <w:rPr>
                <w:rFonts w:ascii="Times New Roman" w:eastAsia="Times New Roman" w:hAnsi="Times New Roman" w:cs="Times New Roman"/>
                <w:color w:val="000000"/>
                <w:spacing w:val="-4"/>
                <w:sz w:val="24"/>
                <w:szCs w:val="24"/>
                <w:lang w:eastAsia="ru-RU"/>
              </w:rPr>
              <w:t xml:space="preserve"> финансово-бюджетной, налоговой и экономической политики в муниципальном образовании</w:t>
            </w:r>
            <w:r>
              <w:rPr>
                <w:rFonts w:ascii="Times New Roman" w:eastAsia="Times New Roman" w:hAnsi="Times New Roman" w:cs="Times New Roman"/>
                <w:color w:val="000000"/>
                <w:spacing w:val="-4"/>
                <w:sz w:val="24"/>
                <w:szCs w:val="24"/>
                <w:lang w:eastAsia="ru-RU"/>
              </w:rPr>
              <w:t>.</w:t>
            </w:r>
          </w:p>
        </w:tc>
      </w:tr>
    </w:tbl>
    <w:p w:rsidR="00266390" w:rsidRPr="005B2C03" w:rsidRDefault="00266390" w:rsidP="00266390">
      <w:pPr>
        <w:spacing w:after="0" w:line="240" w:lineRule="auto"/>
        <w:ind w:left="720"/>
        <w:rPr>
          <w:rFonts w:ascii="Times New Roman" w:eastAsia="Calibri" w:hAnsi="Times New Roman" w:cs="Times New Roman"/>
          <w:sz w:val="28"/>
          <w:szCs w:val="28"/>
        </w:rPr>
      </w:pPr>
    </w:p>
    <w:p w:rsidR="00266390" w:rsidRPr="00360437" w:rsidRDefault="00266390" w:rsidP="00266390">
      <w:pPr>
        <w:pStyle w:val="aa"/>
        <w:ind w:left="0" w:firstLine="709"/>
        <w:jc w:val="both"/>
        <w:rPr>
          <w:rFonts w:ascii="Times New Roman" w:hAnsi="Times New Roman" w:cs="Times New Roman"/>
          <w:b/>
          <w:sz w:val="28"/>
          <w:szCs w:val="28"/>
        </w:rPr>
      </w:pPr>
      <w:r>
        <w:rPr>
          <w:rFonts w:ascii="Times New Roman" w:hAnsi="Times New Roman" w:cs="Times New Roman"/>
          <w:b/>
          <w:sz w:val="28"/>
          <w:szCs w:val="28"/>
        </w:rPr>
        <w:t>5.</w:t>
      </w:r>
      <w:r w:rsidRPr="00360437">
        <w:rPr>
          <w:rFonts w:ascii="Times New Roman" w:hAnsi="Times New Roman" w:cs="Times New Roman"/>
          <w:b/>
          <w:sz w:val="28"/>
          <w:szCs w:val="28"/>
        </w:rPr>
        <w:t xml:space="preserve"> Приоритетные направления развития муниципального образования </w:t>
      </w:r>
      <w:r>
        <w:rPr>
          <w:rFonts w:ascii="Times New Roman" w:hAnsi="Times New Roman" w:cs="Times New Roman"/>
          <w:b/>
          <w:sz w:val="28"/>
          <w:szCs w:val="28"/>
        </w:rPr>
        <w:t xml:space="preserve"> «Вешкаймский район»</w:t>
      </w:r>
    </w:p>
    <w:p w:rsidR="00266390" w:rsidRPr="00360437" w:rsidRDefault="00266390" w:rsidP="00266390">
      <w:pPr>
        <w:spacing w:after="0" w:line="240" w:lineRule="auto"/>
        <w:ind w:firstLine="720"/>
        <w:jc w:val="both"/>
        <w:rPr>
          <w:rFonts w:ascii="Times New Roman" w:eastAsia="Calibri" w:hAnsi="Times New Roman" w:cs="Times New Roman"/>
          <w:bCs/>
          <w:sz w:val="28"/>
          <w:szCs w:val="28"/>
        </w:rPr>
      </w:pPr>
      <w:r w:rsidRPr="00360437">
        <w:rPr>
          <w:rFonts w:ascii="Times New Roman" w:eastAsia="Calibri" w:hAnsi="Times New Roman" w:cs="Times New Roman"/>
          <w:bCs/>
          <w:sz w:val="28"/>
          <w:szCs w:val="28"/>
        </w:rPr>
        <w:t>Стратегические цели определяют  приоритетные направления развития муниципального образования:</w:t>
      </w:r>
    </w:p>
    <w:p w:rsidR="00266390" w:rsidRPr="00360437" w:rsidRDefault="00266390" w:rsidP="00DC7C88">
      <w:pPr>
        <w:numPr>
          <w:ilvl w:val="0"/>
          <w:numId w:val="12"/>
        </w:numPr>
        <w:suppressAutoHyphens/>
        <w:spacing w:after="0" w:line="240" w:lineRule="auto"/>
        <w:ind w:left="0" w:firstLine="851"/>
        <w:jc w:val="both"/>
        <w:rPr>
          <w:rFonts w:ascii="Times New Roman" w:eastAsia="Calibri" w:hAnsi="Times New Roman" w:cs="Times New Roman"/>
          <w:bCs/>
          <w:sz w:val="28"/>
          <w:szCs w:val="28"/>
        </w:rPr>
      </w:pPr>
      <w:r w:rsidRPr="00360437">
        <w:rPr>
          <w:rFonts w:ascii="Times New Roman" w:eastAsia="Calibri" w:hAnsi="Times New Roman" w:cs="Times New Roman"/>
          <w:bCs/>
          <w:i/>
          <w:sz w:val="28"/>
          <w:szCs w:val="28"/>
        </w:rPr>
        <w:t xml:space="preserve">В экономике  - </w:t>
      </w:r>
      <w:r w:rsidRPr="00360437">
        <w:rPr>
          <w:rFonts w:ascii="Times New Roman" w:eastAsia="Calibri" w:hAnsi="Times New Roman" w:cs="Times New Roman"/>
          <w:bCs/>
          <w:sz w:val="28"/>
          <w:szCs w:val="28"/>
        </w:rPr>
        <w:t xml:space="preserve">предполагается максимальное вовлечение в экономический оборот внутреннего недоиспользуемого потенциала района, в том числе повышение производительности труда на основе ускоренного обновления основных фондов, значительное снижение доли убыточных и малоэффективных предприятий, а также эффективное использование потенциала роста рынков. </w:t>
      </w:r>
    </w:p>
    <w:p w:rsidR="00266390" w:rsidRPr="004248B1" w:rsidRDefault="00266390" w:rsidP="00DC7C88">
      <w:pPr>
        <w:numPr>
          <w:ilvl w:val="0"/>
          <w:numId w:val="12"/>
        </w:numPr>
        <w:suppressAutoHyphens/>
        <w:spacing w:after="0" w:line="240" w:lineRule="auto"/>
        <w:ind w:left="0" w:firstLine="851"/>
        <w:jc w:val="both"/>
        <w:rPr>
          <w:rFonts w:ascii="Times New Roman" w:eastAsia="Calibri" w:hAnsi="Times New Roman" w:cs="Times New Roman"/>
          <w:bCs/>
          <w:sz w:val="28"/>
          <w:szCs w:val="28"/>
        </w:rPr>
      </w:pPr>
      <w:r w:rsidRPr="00360437">
        <w:rPr>
          <w:rFonts w:ascii="Times New Roman" w:eastAsia="Calibri" w:hAnsi="Times New Roman" w:cs="Times New Roman"/>
          <w:bCs/>
          <w:i/>
          <w:sz w:val="28"/>
          <w:szCs w:val="28"/>
        </w:rPr>
        <w:t xml:space="preserve">В социальной сфере – улучшение </w:t>
      </w:r>
      <w:r w:rsidRPr="00360437">
        <w:rPr>
          <w:rFonts w:ascii="Times New Roman" w:eastAsia="Calibri" w:hAnsi="Times New Roman" w:cs="Times New Roman"/>
          <w:bCs/>
          <w:sz w:val="28"/>
          <w:szCs w:val="28"/>
        </w:rPr>
        <w:t>демографической ситуации, увеличение общей продолжительности жизни населения, сокращение оттока высококвалифицированных кадров и молодёжи</w:t>
      </w:r>
      <w:r>
        <w:rPr>
          <w:rFonts w:ascii="Times New Roman" w:eastAsia="Calibri" w:hAnsi="Times New Roman" w:cs="Times New Roman"/>
          <w:bCs/>
          <w:sz w:val="28"/>
          <w:szCs w:val="28"/>
        </w:rPr>
        <w:t>,</w:t>
      </w:r>
      <w:r w:rsidRPr="004248B1">
        <w:rPr>
          <w:rFonts w:ascii="Times New Roman" w:eastAsia="Calibri" w:hAnsi="Times New Roman" w:cs="Times New Roman"/>
          <w:bCs/>
          <w:sz w:val="28"/>
          <w:szCs w:val="28"/>
        </w:rPr>
        <w:t xml:space="preserve"> </w:t>
      </w:r>
      <w:r w:rsidRPr="004248B1">
        <w:rPr>
          <w:rFonts w:ascii="Times New Roman" w:eastAsia="Calibri" w:hAnsi="Times New Roman" w:cs="Times New Roman"/>
          <w:sz w:val="28"/>
          <w:szCs w:val="28"/>
        </w:rPr>
        <w:t xml:space="preserve">удовлетворение потребностей в развитии </w:t>
      </w:r>
      <w:r w:rsidRPr="004248B1">
        <w:rPr>
          <w:rFonts w:ascii="Times New Roman" w:eastAsia="Times New Roman" w:hAnsi="Times New Roman" w:cs="Times New Roman"/>
          <w:sz w:val="28"/>
          <w:szCs w:val="28"/>
          <w:lang w:eastAsia="ru-RU"/>
        </w:rPr>
        <w:t xml:space="preserve">нравственного, научного, эстетического, религиозного и  правового  </w:t>
      </w:r>
      <w:hyperlink r:id="rId11" w:tooltip="Сознание" w:history="1">
        <w:r w:rsidRPr="004248B1">
          <w:rPr>
            <w:rFonts w:ascii="Times New Roman" w:eastAsia="Calibri" w:hAnsi="Times New Roman" w:cs="Times New Roman"/>
            <w:sz w:val="28"/>
            <w:szCs w:val="28"/>
          </w:rPr>
          <w:t>сознания</w:t>
        </w:r>
      </w:hyperlink>
      <w:r w:rsidRPr="004248B1">
        <w:rPr>
          <w:rFonts w:ascii="Times New Roman" w:eastAsia="Calibri" w:hAnsi="Times New Roman" w:cs="Times New Roman"/>
          <w:sz w:val="28"/>
          <w:szCs w:val="28"/>
        </w:rPr>
        <w:t xml:space="preserve"> населения района.</w:t>
      </w:r>
      <w:r w:rsidRPr="004248B1">
        <w:rPr>
          <w:rFonts w:ascii="Times New Roman" w:eastAsia="Times New Roman" w:hAnsi="Times New Roman" w:cs="Times New Roman"/>
          <w:b/>
          <w:bCs/>
          <w:sz w:val="28"/>
          <w:szCs w:val="28"/>
          <w:lang w:eastAsia="ru-RU"/>
        </w:rPr>
        <w:t xml:space="preserve"> </w:t>
      </w:r>
    </w:p>
    <w:p w:rsidR="00266390" w:rsidRPr="00360437" w:rsidRDefault="00266390" w:rsidP="00266390">
      <w:pPr>
        <w:shd w:val="clear" w:color="auto" w:fill="FFFFFF"/>
        <w:spacing w:after="0"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sz w:val="28"/>
          <w:szCs w:val="28"/>
          <w:lang w:eastAsia="ru-RU"/>
        </w:rPr>
        <w:tab/>
      </w:r>
      <w:r w:rsidRPr="00360437">
        <w:rPr>
          <w:rFonts w:ascii="Times New Roman" w:eastAsia="Times New Roman" w:hAnsi="Times New Roman" w:cs="Times New Roman"/>
          <w:bCs/>
          <w:sz w:val="28"/>
          <w:szCs w:val="28"/>
          <w:lang w:eastAsia="ru-RU"/>
        </w:rPr>
        <w:t>3</w:t>
      </w:r>
      <w:r w:rsidRPr="00360437">
        <w:rPr>
          <w:rFonts w:ascii="Times New Roman" w:eastAsia="Times New Roman" w:hAnsi="Times New Roman" w:cs="Times New Roman"/>
          <w:bCs/>
          <w:i/>
          <w:sz w:val="28"/>
          <w:szCs w:val="28"/>
          <w:lang w:eastAsia="ru-RU"/>
        </w:rPr>
        <w:t>.  В повышении эффективности деятельности органов местного самоуправления.</w:t>
      </w:r>
    </w:p>
    <w:p w:rsidR="00266390" w:rsidRPr="00BB6130" w:rsidRDefault="00266390" w:rsidP="00266390">
      <w:pPr>
        <w:spacing w:after="0" w:line="320" w:lineRule="exact"/>
        <w:ind w:firstLine="720"/>
        <w:jc w:val="both"/>
        <w:rPr>
          <w:rFonts w:ascii="Times New Roman" w:eastAsia="Times New Roman" w:hAnsi="Times New Roman" w:cs="Times New Roman"/>
          <w:color w:val="000000"/>
          <w:spacing w:val="-4"/>
          <w:sz w:val="28"/>
          <w:szCs w:val="28"/>
          <w:lang w:eastAsia="ru-RU"/>
        </w:rPr>
      </w:pPr>
      <w:r w:rsidRPr="00360437">
        <w:rPr>
          <w:rFonts w:ascii="Times New Roman" w:eastAsia="Times New Roman" w:hAnsi="Times New Roman" w:cs="Times New Roman"/>
          <w:spacing w:val="-4"/>
          <w:sz w:val="28"/>
          <w:szCs w:val="28"/>
          <w:lang w:eastAsia="ru-RU"/>
        </w:rPr>
        <w:t xml:space="preserve">Реализация целей социально-экономического развития муниципального образования по  развитию человеческого капитала, привлечению инвестиций и сбалансированному территориальному развитию предъявляет </w:t>
      </w:r>
      <w:r w:rsidRPr="00BB6130">
        <w:rPr>
          <w:rFonts w:ascii="Times New Roman" w:eastAsia="Times New Roman" w:hAnsi="Times New Roman" w:cs="Times New Roman"/>
          <w:color w:val="000000"/>
          <w:spacing w:val="-4"/>
          <w:sz w:val="28"/>
          <w:szCs w:val="28"/>
          <w:lang w:eastAsia="ru-RU"/>
        </w:rPr>
        <w:t>повышенные требования к эффективности муниципального управления и оказанию муниципальных услуг. Предполагается последовательно повышать прозрачность и подотчетность работы муниципальных органов власти, обеспечивать гибкие формы и мониторинг предоставления муниципальных услуг, в том числе с использованием современных технологий. Для достижения намеченной цели необходимо:</w:t>
      </w:r>
    </w:p>
    <w:p w:rsidR="00266390" w:rsidRPr="00BB6130" w:rsidRDefault="00266390" w:rsidP="00266390">
      <w:pPr>
        <w:spacing w:after="0" w:line="320" w:lineRule="exact"/>
        <w:ind w:firstLine="72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о</w:t>
      </w:r>
      <w:r w:rsidRPr="00BB6130">
        <w:rPr>
          <w:rFonts w:ascii="Times New Roman" w:eastAsia="Times New Roman" w:hAnsi="Times New Roman" w:cs="Times New Roman"/>
          <w:color w:val="000000"/>
          <w:spacing w:val="-4"/>
          <w:sz w:val="28"/>
          <w:szCs w:val="28"/>
          <w:lang w:eastAsia="ru-RU"/>
        </w:rPr>
        <w:t>беспечить повышение уровня информационной открытости органов местного самоуправления;</w:t>
      </w:r>
    </w:p>
    <w:p w:rsidR="00266390" w:rsidRPr="00BB6130" w:rsidRDefault="00266390" w:rsidP="00266390">
      <w:pPr>
        <w:spacing w:after="0" w:line="320" w:lineRule="exact"/>
        <w:ind w:firstLine="72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 обеспечить </w:t>
      </w:r>
      <w:r w:rsidRPr="00BB6130">
        <w:rPr>
          <w:rFonts w:ascii="Times New Roman" w:eastAsia="Times New Roman" w:hAnsi="Times New Roman" w:cs="Times New Roman"/>
          <w:color w:val="000000"/>
          <w:spacing w:val="-4"/>
          <w:sz w:val="28"/>
          <w:szCs w:val="28"/>
          <w:lang w:eastAsia="ru-RU"/>
        </w:rPr>
        <w:t xml:space="preserve"> эффективность финансово-бюджетной, налоговой и экономической политики в муниципальном образовании;</w:t>
      </w:r>
    </w:p>
    <w:p w:rsidR="00266390" w:rsidRDefault="00266390" w:rsidP="00266390">
      <w:pPr>
        <w:spacing w:after="0" w:line="320" w:lineRule="exact"/>
        <w:ind w:firstLine="72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о</w:t>
      </w:r>
      <w:r w:rsidRPr="00BB6130">
        <w:rPr>
          <w:rFonts w:ascii="Times New Roman" w:eastAsia="Times New Roman" w:hAnsi="Times New Roman" w:cs="Times New Roman"/>
          <w:color w:val="000000"/>
          <w:spacing w:val="-4"/>
          <w:sz w:val="28"/>
          <w:szCs w:val="28"/>
          <w:lang w:eastAsia="ru-RU"/>
        </w:rPr>
        <w:t>беспечить повышение эффективности  муниципального управления.</w:t>
      </w:r>
    </w:p>
    <w:p w:rsidR="00266390" w:rsidRDefault="00266390" w:rsidP="00266390">
      <w:pPr>
        <w:spacing w:after="0" w:line="320" w:lineRule="exact"/>
        <w:ind w:firstLine="720"/>
        <w:jc w:val="both"/>
        <w:rPr>
          <w:rFonts w:ascii="Times New Roman" w:eastAsia="Times New Roman" w:hAnsi="Times New Roman" w:cs="Times New Roman"/>
          <w:color w:val="000000"/>
          <w:spacing w:val="-4"/>
          <w:sz w:val="28"/>
          <w:szCs w:val="28"/>
          <w:lang w:eastAsia="ru-RU"/>
        </w:rPr>
      </w:pPr>
      <w:r w:rsidRPr="005B2C03">
        <w:rPr>
          <w:rFonts w:ascii="Times New Roman" w:eastAsia="Calibri" w:hAnsi="Times New Roman" w:cs="Times New Roman"/>
          <w:sz w:val="28"/>
          <w:szCs w:val="28"/>
        </w:rPr>
        <w:t>Перечисленные стратегические направления предусматривают расширенную детализацию по конкретным видам деятельности, определение основных задач и действий по их реализации.</w:t>
      </w:r>
      <w:bookmarkStart w:id="4" w:name="__RefHeading__51_516089901"/>
      <w:bookmarkStart w:id="5" w:name="_Toc295206933"/>
      <w:bookmarkEnd w:id="4"/>
      <w:r w:rsidRPr="005B2C03">
        <w:rPr>
          <w:rFonts w:ascii="Times New Roman" w:eastAsia="Calibri" w:hAnsi="Times New Roman" w:cs="Times New Roman"/>
          <w:sz w:val="28"/>
          <w:szCs w:val="28"/>
        </w:rPr>
        <w:t xml:space="preserve"> </w:t>
      </w:r>
    </w:p>
    <w:p w:rsidR="00266390" w:rsidRDefault="00266390" w:rsidP="00266390">
      <w:pPr>
        <w:spacing w:after="0" w:line="320" w:lineRule="exact"/>
        <w:ind w:firstLine="720"/>
        <w:jc w:val="both"/>
        <w:rPr>
          <w:rFonts w:ascii="Times New Roman" w:eastAsia="Calibri" w:hAnsi="Times New Roman" w:cs="Times New Roman"/>
          <w:b/>
          <w:sz w:val="28"/>
          <w:szCs w:val="28"/>
        </w:rPr>
      </w:pPr>
    </w:p>
    <w:p w:rsidR="00266390" w:rsidRPr="00360437" w:rsidRDefault="00266390" w:rsidP="00266390">
      <w:pPr>
        <w:spacing w:after="0" w:line="320" w:lineRule="exact"/>
        <w:ind w:firstLine="720"/>
        <w:jc w:val="both"/>
        <w:rPr>
          <w:rFonts w:ascii="Times New Roman" w:eastAsia="Times New Roman" w:hAnsi="Times New Roman" w:cs="Times New Roman"/>
          <w:color w:val="000000"/>
          <w:spacing w:val="-4"/>
          <w:sz w:val="28"/>
          <w:szCs w:val="28"/>
          <w:lang w:eastAsia="ru-RU"/>
        </w:rPr>
      </w:pPr>
      <w:r>
        <w:rPr>
          <w:rFonts w:ascii="Times New Roman" w:eastAsia="Calibri" w:hAnsi="Times New Roman" w:cs="Times New Roman"/>
          <w:b/>
          <w:sz w:val="28"/>
          <w:szCs w:val="28"/>
        </w:rPr>
        <w:t>5</w:t>
      </w:r>
      <w:r w:rsidRPr="005B2C03">
        <w:rPr>
          <w:rFonts w:ascii="Times New Roman" w:eastAsia="Calibri" w:hAnsi="Times New Roman" w:cs="Times New Roman"/>
          <w:b/>
          <w:sz w:val="28"/>
          <w:szCs w:val="28"/>
        </w:rPr>
        <w:t>.1.</w:t>
      </w:r>
      <w:r>
        <w:rPr>
          <w:rFonts w:ascii="Times New Roman" w:eastAsia="Calibri" w:hAnsi="Times New Roman" w:cs="Times New Roman"/>
          <w:b/>
          <w:sz w:val="28"/>
          <w:szCs w:val="28"/>
        </w:rPr>
        <w:t>Р</w:t>
      </w:r>
      <w:r w:rsidRPr="005B2C03">
        <w:rPr>
          <w:rFonts w:ascii="Times New Roman" w:eastAsia="Calibri" w:hAnsi="Times New Roman" w:cs="Times New Roman"/>
          <w:b/>
          <w:sz w:val="28"/>
          <w:szCs w:val="28"/>
        </w:rPr>
        <w:t>азвити</w:t>
      </w:r>
      <w:r>
        <w:rPr>
          <w:rFonts w:ascii="Times New Roman" w:eastAsia="Calibri" w:hAnsi="Times New Roman" w:cs="Times New Roman"/>
          <w:b/>
          <w:sz w:val="28"/>
          <w:szCs w:val="28"/>
        </w:rPr>
        <w:t>е</w:t>
      </w:r>
      <w:r w:rsidRPr="005B2C03">
        <w:rPr>
          <w:rFonts w:ascii="Times New Roman" w:eastAsia="Calibri" w:hAnsi="Times New Roman" w:cs="Times New Roman"/>
          <w:b/>
          <w:sz w:val="28"/>
          <w:szCs w:val="28"/>
        </w:rPr>
        <w:t xml:space="preserve"> экономики</w:t>
      </w:r>
    </w:p>
    <w:p w:rsidR="00266390" w:rsidRPr="00360437" w:rsidRDefault="00266390" w:rsidP="0026639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ab/>
        <w:t xml:space="preserve">5.1.1 </w:t>
      </w:r>
      <w:r w:rsidRPr="00360437">
        <w:rPr>
          <w:rFonts w:ascii="Times New Roman" w:eastAsia="Calibri" w:hAnsi="Times New Roman" w:cs="Times New Roman"/>
          <w:b/>
          <w:sz w:val="28"/>
          <w:szCs w:val="28"/>
        </w:rPr>
        <w:t>Развитие агропромышленного комплекса</w:t>
      </w:r>
    </w:p>
    <w:p w:rsidR="00266390" w:rsidRPr="00360437" w:rsidRDefault="00266390" w:rsidP="002663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60437">
        <w:rPr>
          <w:rFonts w:ascii="Times New Roman" w:eastAsia="Calibri" w:hAnsi="Times New Roman" w:cs="Times New Roman"/>
          <w:sz w:val="28"/>
          <w:szCs w:val="28"/>
        </w:rPr>
        <w:t>Основные приоритетные направления развития:</w:t>
      </w:r>
    </w:p>
    <w:p w:rsidR="00266390" w:rsidRPr="00360437" w:rsidRDefault="00266390" w:rsidP="00266390">
      <w:pPr>
        <w:spacing w:after="0" w:line="240" w:lineRule="auto"/>
        <w:ind w:right="-102"/>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60437">
        <w:rPr>
          <w:rFonts w:ascii="Times New Roman" w:eastAsia="Calibri" w:hAnsi="Times New Roman" w:cs="Times New Roman"/>
          <w:sz w:val="28"/>
          <w:szCs w:val="28"/>
        </w:rPr>
        <w:t>- дальнейшее реформирование АПК на принципах концентрации потенциала;</w:t>
      </w:r>
    </w:p>
    <w:p w:rsidR="00266390" w:rsidRPr="005B2C03" w:rsidRDefault="00266390" w:rsidP="00266390">
      <w:pPr>
        <w:spacing w:after="0" w:line="240" w:lineRule="auto"/>
        <w:ind w:right="-102"/>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60437">
        <w:rPr>
          <w:rFonts w:ascii="Times New Roman" w:eastAsia="Calibri" w:hAnsi="Times New Roman" w:cs="Times New Roman"/>
          <w:sz w:val="28"/>
          <w:szCs w:val="28"/>
        </w:rPr>
        <w:t xml:space="preserve">- разработка и реализация совершенных моделей, программ эффективного </w:t>
      </w:r>
      <w:r w:rsidRPr="005B2C03">
        <w:rPr>
          <w:rFonts w:ascii="Times New Roman" w:eastAsia="Calibri" w:hAnsi="Times New Roman" w:cs="Times New Roman"/>
          <w:sz w:val="28"/>
          <w:szCs w:val="28"/>
        </w:rPr>
        <w:t>использования потенциала АПК района на условиях кооперации производственных мощностей, финансовых ресурсов;</w:t>
      </w:r>
    </w:p>
    <w:p w:rsidR="00266390" w:rsidRPr="005B2C03" w:rsidRDefault="00266390" w:rsidP="00266390">
      <w:pPr>
        <w:spacing w:after="0" w:line="240" w:lineRule="auto"/>
        <w:ind w:right="-102"/>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существенное улучшение продуктивности растениеводства на основе повышения уровня плодородия почв, применения интенсивных сортов и  увеличения объемов удобрений и интегрированных средств  защиты растений, умощнение техники по всему шлейфу полевых работ и решения самого узкого места полеводства – капитального ремонта сушильно-сортировальных пунктов и складов хранения  семенного - фуражного фонда;</w:t>
      </w:r>
    </w:p>
    <w:p w:rsidR="00266390" w:rsidRPr="005B2C03" w:rsidRDefault="00266390" w:rsidP="00266390">
      <w:pPr>
        <w:spacing w:after="0" w:line="240" w:lineRule="auto"/>
        <w:ind w:right="-102"/>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xml:space="preserve">- дальнейшее развитие животноводства на основе программного подхода </w:t>
      </w:r>
      <w:proofErr w:type="gramStart"/>
      <w:r w:rsidRPr="005B2C03">
        <w:rPr>
          <w:rFonts w:ascii="Times New Roman" w:eastAsia="Calibri" w:hAnsi="Times New Roman" w:cs="Times New Roman"/>
          <w:sz w:val="28"/>
          <w:szCs w:val="28"/>
        </w:rPr>
        <w:t>средне-срочного</w:t>
      </w:r>
      <w:proofErr w:type="gramEnd"/>
      <w:r w:rsidRPr="005B2C03">
        <w:rPr>
          <w:rFonts w:ascii="Times New Roman" w:eastAsia="Calibri" w:hAnsi="Times New Roman" w:cs="Times New Roman"/>
          <w:sz w:val="28"/>
          <w:szCs w:val="28"/>
        </w:rPr>
        <w:t xml:space="preserve"> периода по всем хозяйствам без исключения через:</w:t>
      </w:r>
    </w:p>
    <w:p w:rsidR="00266390" w:rsidRPr="005B2C03" w:rsidRDefault="00266390" w:rsidP="00266390">
      <w:pPr>
        <w:spacing w:after="0" w:line="240" w:lineRule="auto"/>
        <w:ind w:right="-102"/>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а) существенное улучшение по воспроизводству, как одного из упущенных направлений работы в животноводческом комплексе;</w:t>
      </w:r>
    </w:p>
    <w:p w:rsidR="00266390" w:rsidRPr="005B2C03" w:rsidRDefault="00266390" w:rsidP="00266390">
      <w:pPr>
        <w:spacing w:after="0" w:line="240" w:lineRule="auto"/>
        <w:ind w:right="-102"/>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б) строительство комплексов и ферм индустриального типа и технологического оснащения существующих;</w:t>
      </w:r>
    </w:p>
    <w:p w:rsidR="00266390" w:rsidRPr="005B2C03" w:rsidRDefault="00266390" w:rsidP="00266390">
      <w:pPr>
        <w:spacing w:after="0" w:line="240" w:lineRule="auto"/>
        <w:ind w:right="-102"/>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в) совершенствование кормовой базы и кормления животных;</w:t>
      </w:r>
    </w:p>
    <w:p w:rsidR="00266390" w:rsidRPr="005B2C03" w:rsidRDefault="00266390" w:rsidP="00266390">
      <w:pPr>
        <w:spacing w:after="0" w:line="240" w:lineRule="auto"/>
        <w:ind w:right="-102"/>
        <w:jc w:val="both"/>
        <w:rPr>
          <w:rFonts w:ascii="Times New Roman" w:eastAsia="Calibri" w:hAnsi="Times New Roman" w:cs="Times New Roman"/>
          <w:sz w:val="28"/>
          <w:szCs w:val="28"/>
        </w:rPr>
      </w:pPr>
      <w:r>
        <w:rPr>
          <w:rFonts w:ascii="Times New Roman" w:eastAsia="Calibri" w:hAnsi="Times New Roman" w:cs="Times New Roman"/>
          <w:sz w:val="28"/>
          <w:szCs w:val="28"/>
        </w:rPr>
        <w:tab/>
        <w:t>г)</w:t>
      </w:r>
      <w:r w:rsidRPr="005B2C03">
        <w:rPr>
          <w:rFonts w:ascii="Times New Roman" w:eastAsia="Calibri" w:hAnsi="Times New Roman" w:cs="Times New Roman"/>
          <w:sz w:val="28"/>
          <w:szCs w:val="28"/>
        </w:rPr>
        <w:t xml:space="preserve"> решение кадровых проблем через профессионально-ориентационную работу, создания достойных условий работы и бытовых условий работников.</w:t>
      </w:r>
    </w:p>
    <w:p w:rsidR="00266390" w:rsidRDefault="00266390" w:rsidP="00266390">
      <w:pPr>
        <w:spacing w:after="0" w:line="240" w:lineRule="auto"/>
        <w:ind w:firstLine="720"/>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С целью сокращения дефицита квалифицированных кадров в сельскохозяйственном производстве (как специалистов, так и работников массовых профессий) будет продолжаться материальная поддержка молодых специалистов, работающих</w:t>
      </w:r>
      <w:r w:rsidRPr="005B2C03">
        <w:rPr>
          <w:rFonts w:ascii="Times New Roman" w:eastAsia="Calibri" w:hAnsi="Times New Roman" w:cs="Times New Roman"/>
          <w:color w:val="000080"/>
          <w:sz w:val="28"/>
          <w:szCs w:val="28"/>
        </w:rPr>
        <w:t xml:space="preserve"> </w:t>
      </w:r>
      <w:r w:rsidRPr="005B2C03">
        <w:rPr>
          <w:rFonts w:ascii="Times New Roman" w:eastAsia="Calibri" w:hAnsi="Times New Roman" w:cs="Times New Roman"/>
          <w:sz w:val="28"/>
          <w:szCs w:val="28"/>
        </w:rPr>
        <w:t xml:space="preserve">на селе, в виде </w:t>
      </w:r>
      <w:r w:rsidRPr="005B2C03">
        <w:rPr>
          <w:rFonts w:ascii="Times New Roman" w:eastAsia="Calibri" w:hAnsi="Times New Roman" w:cs="Times New Roman"/>
          <w:spacing w:val="-2"/>
          <w:sz w:val="28"/>
          <w:szCs w:val="28"/>
        </w:rPr>
        <w:t>предоставления единовременной</w:t>
      </w:r>
      <w:r w:rsidRPr="005B2C03">
        <w:rPr>
          <w:rFonts w:ascii="Times New Roman" w:eastAsia="Calibri" w:hAnsi="Times New Roman" w:cs="Times New Roman"/>
          <w:sz w:val="28"/>
          <w:szCs w:val="28"/>
        </w:rPr>
        <w:t xml:space="preserve"> выплаты за счет средств </w:t>
      </w:r>
      <w:r>
        <w:rPr>
          <w:rFonts w:ascii="Times New Roman" w:eastAsia="Calibri" w:hAnsi="Times New Roman" w:cs="Times New Roman"/>
          <w:sz w:val="28"/>
          <w:szCs w:val="28"/>
        </w:rPr>
        <w:t xml:space="preserve">консолидированного </w:t>
      </w:r>
      <w:r w:rsidRPr="005B2C03">
        <w:rPr>
          <w:rFonts w:ascii="Times New Roman" w:eastAsia="Calibri" w:hAnsi="Times New Roman" w:cs="Times New Roman"/>
          <w:sz w:val="28"/>
          <w:szCs w:val="28"/>
        </w:rPr>
        <w:t>бюджета</w:t>
      </w:r>
      <w:r>
        <w:rPr>
          <w:rFonts w:ascii="Times New Roman" w:eastAsia="Calibri" w:hAnsi="Times New Roman" w:cs="Times New Roman"/>
          <w:sz w:val="28"/>
          <w:szCs w:val="28"/>
        </w:rPr>
        <w:t>.</w:t>
      </w:r>
      <w:r w:rsidRPr="005B2C03">
        <w:rPr>
          <w:rFonts w:ascii="Times New Roman" w:eastAsia="Calibri" w:hAnsi="Times New Roman" w:cs="Times New Roman"/>
          <w:sz w:val="28"/>
          <w:szCs w:val="28"/>
        </w:rPr>
        <w:t xml:space="preserve"> </w:t>
      </w:r>
    </w:p>
    <w:p w:rsidR="00266390" w:rsidRPr="005B2C03" w:rsidRDefault="00266390" w:rsidP="00266390">
      <w:pPr>
        <w:spacing w:after="0" w:line="240" w:lineRule="auto"/>
        <w:ind w:firstLine="720"/>
        <w:jc w:val="both"/>
        <w:rPr>
          <w:rFonts w:ascii="Times New Roman" w:eastAsia="Calibri" w:hAnsi="Times New Roman" w:cs="Times New Roman"/>
          <w:sz w:val="28"/>
          <w:szCs w:val="28"/>
        </w:rPr>
      </w:pPr>
    </w:p>
    <w:p w:rsidR="00266390" w:rsidRPr="00360437" w:rsidRDefault="00266390" w:rsidP="00DC7C88">
      <w:pPr>
        <w:pStyle w:val="aa"/>
        <w:numPr>
          <w:ilvl w:val="2"/>
          <w:numId w:val="5"/>
        </w:numPr>
        <w:rPr>
          <w:rFonts w:ascii="Times New Roman" w:hAnsi="Times New Roman" w:cs="Times New Roman"/>
          <w:b/>
          <w:sz w:val="28"/>
          <w:szCs w:val="28"/>
        </w:rPr>
      </w:pPr>
      <w:r w:rsidRPr="00360437">
        <w:rPr>
          <w:rFonts w:ascii="Times New Roman" w:hAnsi="Times New Roman" w:cs="Times New Roman"/>
          <w:b/>
          <w:sz w:val="28"/>
          <w:szCs w:val="28"/>
        </w:rPr>
        <w:t>Развитие промышленности</w:t>
      </w:r>
    </w:p>
    <w:p w:rsidR="00266390" w:rsidRPr="00360437" w:rsidRDefault="00266390" w:rsidP="002663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FF0000"/>
          <w:sz w:val="28"/>
          <w:szCs w:val="28"/>
        </w:rPr>
        <w:tab/>
      </w:r>
      <w:r w:rsidRPr="00360437">
        <w:rPr>
          <w:rFonts w:ascii="Times New Roman" w:eastAsia="Calibri" w:hAnsi="Times New Roman" w:cs="Times New Roman"/>
          <w:sz w:val="28"/>
          <w:szCs w:val="28"/>
        </w:rPr>
        <w:t>Основные приоритетные направления развития:</w:t>
      </w:r>
    </w:p>
    <w:p w:rsidR="00266390" w:rsidRPr="00010680" w:rsidRDefault="00266390" w:rsidP="00266390">
      <w:pPr>
        <w:spacing w:after="0" w:line="240" w:lineRule="auto"/>
        <w:jc w:val="both"/>
        <w:rPr>
          <w:rFonts w:ascii="Times New Roman" w:eastAsia="Calibri" w:hAnsi="Times New Roman" w:cs="Times New Roman"/>
          <w:color w:val="FF0000"/>
          <w:sz w:val="28"/>
          <w:szCs w:val="28"/>
        </w:rPr>
      </w:pPr>
      <w:r w:rsidRPr="00360437">
        <w:rPr>
          <w:rFonts w:ascii="Times New Roman" w:eastAsia="Calibri" w:hAnsi="Times New Roman" w:cs="Times New Roman"/>
          <w:sz w:val="28"/>
          <w:szCs w:val="28"/>
        </w:rPr>
        <w:tab/>
        <w:t xml:space="preserve">- </w:t>
      </w:r>
      <w:r w:rsidRPr="00360437">
        <w:rPr>
          <w:rFonts w:ascii="Times New Roman" w:eastAsia="Calibri" w:hAnsi="Times New Roman" w:cs="Times New Roman"/>
          <w:bCs/>
          <w:sz w:val="28"/>
          <w:szCs w:val="28"/>
        </w:rPr>
        <w:t xml:space="preserve">достижение максимально эффективного использования и обновления промышленного потенциала, создания </w:t>
      </w:r>
      <w:r w:rsidRPr="005B2C03">
        <w:rPr>
          <w:rFonts w:ascii="Times New Roman" w:eastAsia="Calibri" w:hAnsi="Times New Roman" w:cs="Times New Roman"/>
          <w:bCs/>
          <w:sz w:val="28"/>
          <w:szCs w:val="28"/>
        </w:rPr>
        <w:t>новых производств с высоким уровнем конкурентоспособности, способных обеспечить ускоренное развитие других секторов экономики района</w:t>
      </w:r>
      <w:r>
        <w:rPr>
          <w:rFonts w:ascii="Times New Roman" w:eastAsia="Calibri" w:hAnsi="Times New Roman" w:cs="Times New Roman"/>
          <w:bCs/>
          <w:sz w:val="28"/>
          <w:szCs w:val="28"/>
        </w:rPr>
        <w:t>;</w:t>
      </w:r>
    </w:p>
    <w:p w:rsidR="00266390" w:rsidRPr="005B2C03" w:rsidRDefault="00266390" w:rsidP="00266390">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5B2C03">
        <w:rPr>
          <w:rFonts w:ascii="Times New Roman" w:eastAsia="Calibri" w:hAnsi="Times New Roman" w:cs="Times New Roman"/>
          <w:bCs/>
          <w:sz w:val="28"/>
          <w:szCs w:val="28"/>
        </w:rPr>
        <w:t>повышени</w:t>
      </w:r>
      <w:r>
        <w:rPr>
          <w:rFonts w:ascii="Times New Roman" w:eastAsia="Calibri" w:hAnsi="Times New Roman" w:cs="Times New Roman"/>
          <w:bCs/>
          <w:sz w:val="28"/>
          <w:szCs w:val="28"/>
        </w:rPr>
        <w:t>е</w:t>
      </w:r>
      <w:r w:rsidRPr="005B2C03">
        <w:rPr>
          <w:rFonts w:ascii="Times New Roman" w:eastAsia="Calibri" w:hAnsi="Times New Roman" w:cs="Times New Roman"/>
          <w:bCs/>
          <w:sz w:val="28"/>
          <w:szCs w:val="28"/>
        </w:rPr>
        <w:t xml:space="preserve"> эффективности работы предприятий традиционного сектора с замещением устаревших форм экономической деятельности;</w:t>
      </w:r>
    </w:p>
    <w:p w:rsidR="00266390" w:rsidRPr="005B2C03" w:rsidRDefault="00266390" w:rsidP="00266390">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Pr="005B2C03">
        <w:rPr>
          <w:rFonts w:ascii="Times New Roman" w:eastAsia="Calibri" w:hAnsi="Times New Roman" w:cs="Times New Roman"/>
          <w:bCs/>
          <w:sz w:val="28"/>
          <w:szCs w:val="28"/>
        </w:rPr>
        <w:t>расширени</w:t>
      </w:r>
      <w:r>
        <w:rPr>
          <w:rFonts w:ascii="Times New Roman" w:eastAsia="Calibri" w:hAnsi="Times New Roman" w:cs="Times New Roman"/>
          <w:bCs/>
          <w:sz w:val="28"/>
          <w:szCs w:val="28"/>
        </w:rPr>
        <w:t>е</w:t>
      </w:r>
      <w:r w:rsidRPr="005B2C03">
        <w:rPr>
          <w:rFonts w:ascii="Times New Roman" w:eastAsia="Calibri" w:hAnsi="Times New Roman" w:cs="Times New Roman"/>
          <w:bCs/>
          <w:sz w:val="28"/>
          <w:szCs w:val="28"/>
        </w:rPr>
        <w:t xml:space="preserve"> мощности производств за счет внедрения новых технологических переделов, обеспечивающих производство конечной продукции.</w:t>
      </w:r>
    </w:p>
    <w:p w:rsidR="00266390" w:rsidRDefault="00266390" w:rsidP="00266390">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5B2C03">
        <w:rPr>
          <w:rFonts w:ascii="Times New Roman" w:eastAsia="Calibri" w:hAnsi="Times New Roman" w:cs="Times New Roman"/>
          <w:bCs/>
          <w:sz w:val="28"/>
          <w:szCs w:val="28"/>
        </w:rPr>
        <w:t xml:space="preserve"> увеличение инвестиций в производство продукции. Это будет также сопровождаться увеличением вложений в обновление основных фондов предприятий, повышением общего уровня качества продукции и управления производства, уровня </w:t>
      </w:r>
      <w:proofErr w:type="spellStart"/>
      <w:r w:rsidRPr="005B2C03">
        <w:rPr>
          <w:rFonts w:ascii="Times New Roman" w:eastAsia="Calibri" w:hAnsi="Times New Roman" w:cs="Times New Roman"/>
          <w:bCs/>
          <w:sz w:val="28"/>
          <w:szCs w:val="28"/>
        </w:rPr>
        <w:t>инновацио</w:t>
      </w:r>
      <w:r>
        <w:rPr>
          <w:rFonts w:ascii="Times New Roman" w:eastAsia="Calibri" w:hAnsi="Times New Roman" w:cs="Times New Roman"/>
          <w:bCs/>
          <w:sz w:val="28"/>
          <w:szCs w:val="28"/>
        </w:rPr>
        <w:t>нности</w:t>
      </w:r>
      <w:proofErr w:type="spellEnd"/>
      <w:r>
        <w:rPr>
          <w:rFonts w:ascii="Times New Roman" w:eastAsia="Calibri" w:hAnsi="Times New Roman" w:cs="Times New Roman"/>
          <w:bCs/>
          <w:sz w:val="28"/>
          <w:szCs w:val="28"/>
        </w:rPr>
        <w:t xml:space="preserve"> производственной сферы. </w:t>
      </w:r>
    </w:p>
    <w:p w:rsidR="00266390" w:rsidRDefault="00266390" w:rsidP="00266390">
      <w:pPr>
        <w:spacing w:after="0" w:line="240" w:lineRule="auto"/>
        <w:ind w:firstLine="709"/>
        <w:jc w:val="both"/>
        <w:rPr>
          <w:rFonts w:ascii="Times New Roman" w:eastAsia="Calibri" w:hAnsi="Times New Roman" w:cs="Times New Roman"/>
          <w:bCs/>
          <w:sz w:val="28"/>
          <w:szCs w:val="28"/>
        </w:rPr>
      </w:pPr>
    </w:p>
    <w:p w:rsidR="00266390" w:rsidRPr="00360437" w:rsidRDefault="00266390" w:rsidP="00266390">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b/>
          <w:sz w:val="28"/>
          <w:szCs w:val="28"/>
        </w:rPr>
        <w:t xml:space="preserve">5.1.3. </w:t>
      </w:r>
      <w:r w:rsidRPr="005B2C03">
        <w:rPr>
          <w:rFonts w:ascii="Times New Roman" w:eastAsia="Times New Roman" w:hAnsi="Times New Roman" w:cs="Times New Roman"/>
          <w:b/>
          <w:sz w:val="28"/>
          <w:szCs w:val="28"/>
        </w:rPr>
        <w:t xml:space="preserve">Развитие </w:t>
      </w:r>
      <w:r>
        <w:rPr>
          <w:rFonts w:ascii="Times New Roman" w:eastAsia="Times New Roman" w:hAnsi="Times New Roman" w:cs="Times New Roman"/>
          <w:b/>
          <w:sz w:val="28"/>
          <w:szCs w:val="28"/>
        </w:rPr>
        <w:t xml:space="preserve">субъектов </w:t>
      </w:r>
      <w:r w:rsidRPr="005B2C03">
        <w:rPr>
          <w:rFonts w:ascii="Times New Roman" w:eastAsia="Times New Roman" w:hAnsi="Times New Roman" w:cs="Times New Roman"/>
          <w:b/>
          <w:sz w:val="28"/>
          <w:szCs w:val="28"/>
        </w:rPr>
        <w:t>предпринимательства</w:t>
      </w:r>
    </w:p>
    <w:p w:rsidR="00266390" w:rsidRPr="005B2C03" w:rsidRDefault="00266390" w:rsidP="00266390">
      <w:pPr>
        <w:tabs>
          <w:tab w:val="left" w:pos="0"/>
        </w:tabs>
        <w:spacing w:after="0" w:line="240" w:lineRule="auto"/>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ab/>
        <w:t xml:space="preserve">В области развития </w:t>
      </w:r>
      <w:r w:rsidRPr="005B2C03">
        <w:rPr>
          <w:rFonts w:ascii="Times New Roman" w:eastAsia="Calibri" w:hAnsi="Times New Roman" w:cs="Times New Roman"/>
          <w:bCs/>
          <w:sz w:val="28"/>
          <w:szCs w:val="28"/>
        </w:rPr>
        <w:t>малого предпринимательства</w:t>
      </w:r>
      <w:r w:rsidRPr="005B2C03">
        <w:rPr>
          <w:rFonts w:ascii="Times New Roman" w:eastAsia="Calibri" w:hAnsi="Times New Roman" w:cs="Times New Roman"/>
          <w:sz w:val="28"/>
          <w:szCs w:val="28"/>
        </w:rPr>
        <w:t xml:space="preserve"> должна стать реализация потенциала малого бизнеса, как наиболее динамичного сектора экономики района, способного не только решить проблему занятости трудовых ресурсов, высвобождаемых в ходе структурной перестройки экономики, но и в перспективе значительно пополнить бюджет муниципального образования «</w:t>
      </w:r>
      <w:r>
        <w:rPr>
          <w:rFonts w:ascii="Times New Roman" w:eastAsia="Calibri" w:hAnsi="Times New Roman" w:cs="Times New Roman"/>
          <w:sz w:val="28"/>
          <w:szCs w:val="28"/>
        </w:rPr>
        <w:t>Вешкаймский</w:t>
      </w:r>
      <w:r w:rsidRPr="005B2C03">
        <w:rPr>
          <w:rFonts w:ascii="Times New Roman" w:eastAsia="Calibri" w:hAnsi="Times New Roman" w:cs="Times New Roman"/>
          <w:sz w:val="28"/>
          <w:szCs w:val="28"/>
        </w:rPr>
        <w:t xml:space="preserve"> район».</w:t>
      </w:r>
    </w:p>
    <w:p w:rsidR="00266390" w:rsidRPr="005B2C03" w:rsidRDefault="00266390" w:rsidP="00266390">
      <w:pPr>
        <w:tabs>
          <w:tab w:val="left" w:pos="0"/>
        </w:tabs>
        <w:spacing w:after="0" w:line="240" w:lineRule="auto"/>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ab/>
        <w:t xml:space="preserve"> Для этого основными направлениями</w:t>
      </w:r>
      <w:r w:rsidRPr="005B2C03">
        <w:rPr>
          <w:rFonts w:ascii="Times New Roman" w:eastAsia="Calibri" w:hAnsi="Times New Roman" w:cs="Times New Roman"/>
          <w:bCs/>
          <w:sz w:val="28"/>
          <w:szCs w:val="28"/>
        </w:rPr>
        <w:t xml:space="preserve"> </w:t>
      </w:r>
      <w:r w:rsidRPr="005B2C03">
        <w:rPr>
          <w:rFonts w:ascii="Times New Roman" w:eastAsia="Calibri" w:hAnsi="Times New Roman" w:cs="Times New Roman"/>
          <w:sz w:val="28"/>
          <w:szCs w:val="28"/>
        </w:rPr>
        <w:t>поддержки и развития малого предпринимательства будут:</w:t>
      </w:r>
      <w:r w:rsidRPr="005B2C03">
        <w:rPr>
          <w:rFonts w:ascii="Times New Roman" w:eastAsia="Calibri" w:hAnsi="Times New Roman" w:cs="Times New Roman"/>
          <w:sz w:val="28"/>
          <w:szCs w:val="28"/>
        </w:rPr>
        <w:tab/>
      </w:r>
    </w:p>
    <w:p w:rsidR="00266390" w:rsidRPr="005B2C03" w:rsidRDefault="00266390" w:rsidP="00266390">
      <w:pPr>
        <w:tabs>
          <w:tab w:val="left" w:pos="0"/>
        </w:tabs>
        <w:spacing w:after="0" w:line="240" w:lineRule="auto"/>
        <w:jc w:val="both"/>
        <w:rPr>
          <w:rFonts w:ascii="Times New Roman" w:eastAsia="Calibri" w:hAnsi="Times New Roman" w:cs="Times New Roman"/>
          <w:color w:val="000000"/>
          <w:sz w:val="28"/>
          <w:szCs w:val="28"/>
        </w:rPr>
      </w:pPr>
      <w:r w:rsidRPr="005B2C03">
        <w:rPr>
          <w:rFonts w:ascii="Times New Roman" w:eastAsia="Calibri" w:hAnsi="Times New Roman" w:cs="Times New Roman"/>
          <w:color w:val="000000"/>
          <w:sz w:val="28"/>
          <w:szCs w:val="28"/>
        </w:rPr>
        <w:t>- разработка программ развития малого бизнеса и его реальная поддержка;</w:t>
      </w:r>
    </w:p>
    <w:p w:rsidR="00266390" w:rsidRPr="005B2C03" w:rsidRDefault="00266390" w:rsidP="00266390">
      <w:pPr>
        <w:tabs>
          <w:tab w:val="left" w:pos="0"/>
        </w:tabs>
        <w:spacing w:after="0" w:line="240" w:lineRule="auto"/>
        <w:jc w:val="both"/>
        <w:rPr>
          <w:rFonts w:ascii="Times New Roman" w:eastAsia="Calibri" w:hAnsi="Times New Roman" w:cs="Times New Roman"/>
          <w:color w:val="000000"/>
          <w:sz w:val="28"/>
          <w:szCs w:val="28"/>
        </w:rPr>
      </w:pPr>
      <w:r w:rsidRPr="005B2C03">
        <w:rPr>
          <w:rFonts w:ascii="Times New Roman" w:eastAsia="Calibri" w:hAnsi="Times New Roman" w:cs="Times New Roman"/>
          <w:color w:val="000000"/>
          <w:sz w:val="28"/>
          <w:szCs w:val="28"/>
        </w:rPr>
        <w:t>- создание условий для инвестирования и кредитования малого бизнеса;</w:t>
      </w:r>
    </w:p>
    <w:p w:rsidR="00266390" w:rsidRPr="005B2C03" w:rsidRDefault="00266390" w:rsidP="00266390">
      <w:pPr>
        <w:tabs>
          <w:tab w:val="left" w:pos="0"/>
        </w:tabs>
        <w:spacing w:after="0" w:line="240" w:lineRule="auto"/>
        <w:jc w:val="both"/>
        <w:rPr>
          <w:rFonts w:ascii="Times New Roman" w:eastAsia="Calibri" w:hAnsi="Times New Roman" w:cs="Times New Roman"/>
          <w:color w:val="000000"/>
          <w:sz w:val="28"/>
          <w:szCs w:val="28"/>
        </w:rPr>
      </w:pPr>
      <w:r w:rsidRPr="005B2C03">
        <w:rPr>
          <w:rFonts w:ascii="Times New Roman" w:eastAsia="Calibri" w:hAnsi="Times New Roman" w:cs="Times New Roman"/>
          <w:color w:val="000000"/>
          <w:sz w:val="28"/>
          <w:szCs w:val="28"/>
        </w:rPr>
        <w:t xml:space="preserve">- содействие </w:t>
      </w:r>
      <w:proofErr w:type="spellStart"/>
      <w:r w:rsidRPr="005B2C03">
        <w:rPr>
          <w:rFonts w:ascii="Times New Roman" w:eastAsia="Calibri" w:hAnsi="Times New Roman" w:cs="Times New Roman"/>
          <w:color w:val="000000"/>
          <w:sz w:val="28"/>
          <w:szCs w:val="28"/>
        </w:rPr>
        <w:t>выставочно</w:t>
      </w:r>
      <w:proofErr w:type="spellEnd"/>
      <w:r w:rsidRPr="005B2C03">
        <w:rPr>
          <w:rFonts w:ascii="Times New Roman" w:eastAsia="Calibri" w:hAnsi="Times New Roman" w:cs="Times New Roman"/>
          <w:color w:val="000000"/>
          <w:sz w:val="28"/>
          <w:szCs w:val="28"/>
        </w:rPr>
        <w:t>-ярмарочной деятельности;</w:t>
      </w:r>
    </w:p>
    <w:p w:rsidR="00266390" w:rsidRPr="005B2C03" w:rsidRDefault="00266390" w:rsidP="00266390">
      <w:pPr>
        <w:tabs>
          <w:tab w:val="left" w:pos="0"/>
        </w:tabs>
        <w:spacing w:after="0" w:line="240" w:lineRule="auto"/>
        <w:jc w:val="both"/>
        <w:rPr>
          <w:rFonts w:ascii="Times New Roman" w:eastAsia="Calibri" w:hAnsi="Times New Roman" w:cs="Times New Roman"/>
          <w:color w:val="000000"/>
          <w:sz w:val="28"/>
          <w:szCs w:val="28"/>
        </w:rPr>
      </w:pPr>
      <w:r w:rsidRPr="005B2C03">
        <w:rPr>
          <w:rFonts w:ascii="Times New Roman" w:eastAsia="Calibri" w:hAnsi="Times New Roman" w:cs="Times New Roman"/>
          <w:color w:val="000000"/>
          <w:sz w:val="28"/>
          <w:szCs w:val="28"/>
        </w:rPr>
        <w:t>- формирование рынка информационных, консультационных, научно-технологических и обучающих услуг;</w:t>
      </w:r>
    </w:p>
    <w:p w:rsidR="00266390" w:rsidRDefault="00266390" w:rsidP="00266390">
      <w:pPr>
        <w:tabs>
          <w:tab w:val="left" w:pos="0"/>
        </w:tabs>
        <w:spacing w:after="0" w:line="240" w:lineRule="auto"/>
        <w:jc w:val="both"/>
        <w:rPr>
          <w:rFonts w:ascii="Times New Roman" w:eastAsia="Calibri" w:hAnsi="Times New Roman" w:cs="Times New Roman"/>
          <w:color w:val="000000"/>
          <w:sz w:val="28"/>
          <w:szCs w:val="28"/>
        </w:rPr>
      </w:pPr>
      <w:r w:rsidRPr="005B2C03">
        <w:rPr>
          <w:rFonts w:ascii="Times New Roman" w:eastAsia="Calibri" w:hAnsi="Times New Roman" w:cs="Times New Roman"/>
          <w:color w:val="000000"/>
          <w:sz w:val="28"/>
          <w:szCs w:val="28"/>
        </w:rPr>
        <w:t>- со</w:t>
      </w:r>
      <w:r>
        <w:rPr>
          <w:rFonts w:ascii="Times New Roman" w:eastAsia="Calibri" w:hAnsi="Times New Roman" w:cs="Times New Roman"/>
          <w:color w:val="000000"/>
          <w:sz w:val="28"/>
          <w:szCs w:val="28"/>
        </w:rPr>
        <w:t xml:space="preserve">действие </w:t>
      </w:r>
      <w:r w:rsidRPr="005B2C03">
        <w:rPr>
          <w:rFonts w:ascii="Times New Roman" w:eastAsia="Calibri" w:hAnsi="Times New Roman" w:cs="Times New Roman"/>
          <w:color w:val="000000"/>
          <w:sz w:val="28"/>
          <w:szCs w:val="28"/>
        </w:rPr>
        <w:t>процессов интеграции малого и крупного бизнеса.</w:t>
      </w:r>
    </w:p>
    <w:p w:rsidR="00266390" w:rsidRDefault="00266390" w:rsidP="00266390">
      <w:pPr>
        <w:tabs>
          <w:tab w:val="left" w:pos="0"/>
        </w:tabs>
        <w:spacing w:after="0" w:line="240" w:lineRule="auto"/>
        <w:jc w:val="both"/>
        <w:rPr>
          <w:rFonts w:ascii="Times New Roman" w:eastAsia="Calibri" w:hAnsi="Times New Roman" w:cs="Times New Roman"/>
          <w:color w:val="000000"/>
          <w:sz w:val="28"/>
          <w:szCs w:val="28"/>
        </w:rPr>
      </w:pPr>
    </w:p>
    <w:p w:rsidR="00266390" w:rsidRPr="00577616" w:rsidRDefault="00266390" w:rsidP="00266390">
      <w:pPr>
        <w:tabs>
          <w:tab w:val="left" w:pos="0"/>
        </w:tabs>
        <w:spacing w:after="0" w:line="240" w:lineRule="auto"/>
        <w:jc w:val="both"/>
        <w:rPr>
          <w:rFonts w:ascii="Times New Roman" w:eastAsia="Calibri" w:hAnsi="Times New Roman" w:cs="Times New Roman"/>
          <w:color w:val="C00000"/>
          <w:sz w:val="24"/>
          <w:szCs w:val="28"/>
        </w:rPr>
      </w:pPr>
      <w:r w:rsidRPr="005B2C03">
        <w:rPr>
          <w:rFonts w:ascii="Times New Roman" w:eastAsia="Calibri" w:hAnsi="Times New Roman" w:cs="Times New Roman"/>
          <w:sz w:val="24"/>
          <w:szCs w:val="28"/>
        </w:rPr>
        <w:tab/>
      </w:r>
      <w:r w:rsidRPr="00577616">
        <w:rPr>
          <w:rFonts w:ascii="Times New Roman" w:eastAsia="Calibri" w:hAnsi="Times New Roman" w:cs="Times New Roman"/>
          <w:b/>
          <w:sz w:val="28"/>
          <w:szCs w:val="28"/>
        </w:rPr>
        <w:t xml:space="preserve">5.1.4. Инвестиционная </w:t>
      </w:r>
      <w:r w:rsidRPr="005B2C03">
        <w:rPr>
          <w:rFonts w:ascii="Times New Roman" w:eastAsia="Calibri" w:hAnsi="Times New Roman" w:cs="Times New Roman"/>
          <w:b/>
          <w:sz w:val="28"/>
          <w:szCs w:val="28"/>
        </w:rPr>
        <w:t>деятельность</w:t>
      </w:r>
    </w:p>
    <w:p w:rsidR="00266390" w:rsidRPr="005B2C03" w:rsidRDefault="00266390" w:rsidP="00266390">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5B2C03">
        <w:rPr>
          <w:rFonts w:ascii="Times New Roman" w:eastAsia="Times New Roman" w:hAnsi="Times New Roman" w:cs="Times New Roman"/>
          <w:bCs/>
          <w:sz w:val="28"/>
          <w:szCs w:val="28"/>
          <w:lang w:eastAsia="ru-RU"/>
        </w:rPr>
        <w:t>Отраслевыми приоритетами для реализации инвестиционных проектов является:</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 развитие агропромышленного комплекса посредствам стимулирования роста производства основных видов сельскохозяйственной продукции и производства пищевых продуктов;</w:t>
      </w:r>
    </w:p>
    <w:p w:rsidR="00266390" w:rsidRDefault="00266390" w:rsidP="0026639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развитие строительной отрасли  и производства строительных материалов за счет обеспечения выпуска современных качественных и конкурентоспособных строительных материалов в объемах, удовлетворяющих потребности не только ра</w:t>
      </w:r>
      <w:r>
        <w:rPr>
          <w:rFonts w:ascii="Times New Roman" w:eastAsia="Calibri" w:hAnsi="Times New Roman" w:cs="Times New Roman"/>
          <w:sz w:val="28"/>
          <w:szCs w:val="28"/>
        </w:rPr>
        <w:t>йона, но и соседних территорий;</w:t>
      </w:r>
    </w:p>
    <w:p w:rsidR="00266390" w:rsidRDefault="00266390" w:rsidP="0026639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развитие лесопромышленного комплекса  за счет увеличения глубины переработки древесины, внедрения безотходных технологий деревообработки;</w:t>
      </w:r>
    </w:p>
    <w:p w:rsidR="00266390" w:rsidRPr="005B2C03" w:rsidRDefault="00266390" w:rsidP="0026639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развитие отраслей социальной сферы – здравоохранения, образования, культуры, физкультуры и спорта, социальной поддержки по средствам создания условий для последующего демографического роста и положительного сальдо миграции за счет:</w:t>
      </w:r>
    </w:p>
    <w:p w:rsidR="00266390" w:rsidRPr="005B2C03" w:rsidRDefault="00266390" w:rsidP="00DC7C88">
      <w:pPr>
        <w:numPr>
          <w:ilvl w:val="0"/>
          <w:numId w:val="14"/>
        </w:numPr>
        <w:autoSpaceDE w:val="0"/>
        <w:autoSpaceDN w:val="0"/>
        <w:adjustRightInd w:val="0"/>
        <w:spacing w:after="0" w:line="240" w:lineRule="auto"/>
        <w:ind w:left="0" w:firstLine="686"/>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повышения качества и доступности медицинской помощи, улучшение на этой основе показателей здоровья населения, рост средней продолжительности жизни и снижение смертности;</w:t>
      </w:r>
    </w:p>
    <w:p w:rsidR="00266390" w:rsidRPr="005B2C03" w:rsidRDefault="00266390" w:rsidP="0026639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б)   удовлетворения потребности населения в современном образовании, отвечающем  стратегии социально-экономического развития, в целях повышения качества жизни человека;</w:t>
      </w:r>
    </w:p>
    <w:p w:rsidR="00266390" w:rsidRPr="005B2C03" w:rsidRDefault="00266390" w:rsidP="0026639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xml:space="preserve">в)  создания условий для повышения качества и разнообразия услуг в сфере культуры, обеспечения доступности услуг физической культуры и спорта для жителей района, развитие системы социальных учреждений и повышение качества предоставляемых услуг; </w:t>
      </w:r>
    </w:p>
    <w:p w:rsidR="00266390" w:rsidRPr="005B2C03" w:rsidRDefault="00266390" w:rsidP="0026639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5B2C03">
        <w:rPr>
          <w:rFonts w:ascii="Times New Roman" w:eastAsia="Calibri" w:hAnsi="Times New Roman" w:cs="Times New Roman"/>
          <w:sz w:val="28"/>
          <w:szCs w:val="28"/>
        </w:rPr>
        <w:t>-развитие жилищно-коммунального хозяйства за счет модернизации основных фондов жилищно-коммунального хозяйства на основе современных энергосберегающих технологий;</w:t>
      </w:r>
    </w:p>
    <w:p w:rsidR="00266390" w:rsidRPr="005B2C03" w:rsidRDefault="00266390" w:rsidP="0026639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xml:space="preserve">- развитие жилищного </w:t>
      </w:r>
      <w:proofErr w:type="gramStart"/>
      <w:r w:rsidRPr="005B2C03">
        <w:rPr>
          <w:rFonts w:ascii="Times New Roman" w:eastAsia="Calibri" w:hAnsi="Times New Roman" w:cs="Times New Roman"/>
          <w:sz w:val="28"/>
          <w:szCs w:val="28"/>
        </w:rPr>
        <w:t>строительства  за</w:t>
      </w:r>
      <w:proofErr w:type="gramEnd"/>
      <w:r w:rsidRPr="005B2C03">
        <w:rPr>
          <w:rFonts w:ascii="Times New Roman" w:eastAsia="Calibri" w:hAnsi="Times New Roman" w:cs="Times New Roman"/>
          <w:sz w:val="28"/>
          <w:szCs w:val="28"/>
        </w:rPr>
        <w:t xml:space="preserve"> счет создания условий для роста предложений на рынке жилья, полное выведение в 2020 году из существующего жилищного фонда </w:t>
      </w:r>
      <w:r>
        <w:rPr>
          <w:rFonts w:ascii="Times New Roman" w:eastAsia="Calibri" w:hAnsi="Times New Roman" w:cs="Times New Roman"/>
          <w:sz w:val="28"/>
          <w:szCs w:val="28"/>
        </w:rPr>
        <w:t>аварийного</w:t>
      </w:r>
      <w:r w:rsidRPr="005B2C03">
        <w:rPr>
          <w:rFonts w:ascii="Times New Roman" w:eastAsia="Calibri" w:hAnsi="Times New Roman" w:cs="Times New Roman"/>
          <w:sz w:val="28"/>
          <w:szCs w:val="28"/>
        </w:rPr>
        <w:t xml:space="preserve"> жилья, обеспечение участков массового жилищного строительства инженерной, транспортной и социальной инфраструктурой, формирование эффективных рынков земельных участков, активизация развития малоэтажного жилищного строительства, в том числе из деревянных конструкций заводского изготовления на базе современных технологий;</w:t>
      </w:r>
    </w:p>
    <w:p w:rsidR="00266390" w:rsidRDefault="00266390" w:rsidP="0026639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5B2C03">
        <w:rPr>
          <w:rFonts w:ascii="Times New Roman" w:eastAsia="Times New Roman" w:hAnsi="Times New Roman" w:cs="Times New Roman"/>
          <w:bCs/>
          <w:sz w:val="28"/>
          <w:szCs w:val="28"/>
          <w:lang w:eastAsia="ru-RU"/>
        </w:rPr>
        <w:t>- развитие малого и среднего бизнеса за счет создания благоприятных условий для пр</w:t>
      </w:r>
      <w:r>
        <w:rPr>
          <w:rFonts w:ascii="Times New Roman" w:eastAsia="Times New Roman" w:hAnsi="Times New Roman" w:cs="Times New Roman"/>
          <w:bCs/>
          <w:sz w:val="28"/>
          <w:szCs w:val="28"/>
          <w:lang w:eastAsia="ru-RU"/>
        </w:rPr>
        <w:t>едпринимательской деятельности.</w:t>
      </w:r>
    </w:p>
    <w:p w:rsidR="00266390" w:rsidRDefault="00266390" w:rsidP="0026639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66390" w:rsidRDefault="00266390" w:rsidP="0026639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
    <w:p w:rsidR="00266390" w:rsidRDefault="00266390" w:rsidP="0026639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66390" w:rsidRPr="006058D2" w:rsidRDefault="00266390" w:rsidP="0026639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6058D2">
        <w:rPr>
          <w:rFonts w:ascii="Times New Roman" w:eastAsia="Times New Roman" w:hAnsi="Times New Roman" w:cs="Times New Roman"/>
          <w:b/>
          <w:bCs/>
          <w:sz w:val="28"/>
          <w:szCs w:val="28"/>
          <w:lang w:eastAsia="ru-RU"/>
        </w:rPr>
        <w:t xml:space="preserve">5.1.5. </w:t>
      </w:r>
      <w:r w:rsidRPr="006058D2">
        <w:rPr>
          <w:rFonts w:ascii="Times New Roman" w:eastAsia="Calibri" w:hAnsi="Times New Roman" w:cs="Times New Roman"/>
          <w:b/>
          <w:color w:val="000000"/>
          <w:sz w:val="28"/>
          <w:szCs w:val="28"/>
        </w:rPr>
        <w:t>Развитие</w:t>
      </w:r>
      <w:r w:rsidRPr="005B2C03">
        <w:rPr>
          <w:rFonts w:ascii="Times New Roman" w:eastAsia="Calibri" w:hAnsi="Times New Roman" w:cs="Times New Roman"/>
          <w:b/>
          <w:color w:val="000000"/>
          <w:sz w:val="28"/>
          <w:szCs w:val="28"/>
        </w:rPr>
        <w:t xml:space="preserve"> жилищно-коммунального </w:t>
      </w:r>
      <w:r>
        <w:rPr>
          <w:rFonts w:ascii="Times New Roman" w:eastAsia="Calibri" w:hAnsi="Times New Roman" w:cs="Times New Roman"/>
          <w:b/>
          <w:color w:val="000000"/>
          <w:sz w:val="28"/>
          <w:szCs w:val="28"/>
        </w:rPr>
        <w:t xml:space="preserve"> комплекса</w:t>
      </w:r>
    </w:p>
    <w:p w:rsidR="00266390" w:rsidRPr="00BC064F" w:rsidRDefault="00266390" w:rsidP="00266390">
      <w:pPr>
        <w:spacing w:after="0" w:line="240" w:lineRule="auto"/>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ab/>
      </w:r>
      <w:r w:rsidRPr="006058D2">
        <w:rPr>
          <w:rFonts w:ascii="Times New Roman" w:eastAsia="Calibri" w:hAnsi="Times New Roman" w:cs="Times New Roman"/>
          <w:sz w:val="28"/>
          <w:szCs w:val="28"/>
        </w:rPr>
        <w:t xml:space="preserve">Основные приоритетные направления развития </w:t>
      </w:r>
      <w:proofErr w:type="spellStart"/>
      <w:r w:rsidRPr="006058D2">
        <w:rPr>
          <w:rFonts w:ascii="Times New Roman" w:eastAsia="Calibri" w:hAnsi="Times New Roman" w:cs="Times New Roman"/>
          <w:sz w:val="28"/>
          <w:szCs w:val="28"/>
        </w:rPr>
        <w:t>жилищно</w:t>
      </w:r>
      <w:proofErr w:type="spellEnd"/>
      <w:r w:rsidRPr="006058D2">
        <w:rPr>
          <w:rFonts w:ascii="Times New Roman" w:eastAsia="Calibri" w:hAnsi="Times New Roman" w:cs="Times New Roman"/>
          <w:sz w:val="28"/>
          <w:szCs w:val="28"/>
        </w:rPr>
        <w:t xml:space="preserve"> – коммунального хозяйства  является: создание и поддержание благоприятной </w:t>
      </w:r>
      <w:r w:rsidRPr="005B2C03">
        <w:rPr>
          <w:rFonts w:ascii="Times New Roman" w:eastAsia="Calibri" w:hAnsi="Times New Roman" w:cs="Times New Roman"/>
          <w:sz w:val="28"/>
          <w:szCs w:val="28"/>
        </w:rPr>
        <w:t>среды обитания населения района, обеспечение деятельности учреждений и  организаций района посредством предоставления услуг предприятиями жилищно-коммунального комплекса.</w:t>
      </w:r>
    </w:p>
    <w:p w:rsidR="00266390" w:rsidRPr="005B2C03" w:rsidRDefault="00266390" w:rsidP="00266390">
      <w:pPr>
        <w:autoSpaceDE w:val="0"/>
        <w:autoSpaceDN w:val="0"/>
        <w:adjustRightInd w:val="0"/>
        <w:spacing w:after="0" w:line="240" w:lineRule="auto"/>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ab/>
        <w:t>Для обеспечения выполнения стратегической цели необходимо решить ряд конкретных задач</w:t>
      </w:r>
      <w:r>
        <w:rPr>
          <w:rFonts w:ascii="Times New Roman" w:eastAsia="Calibri" w:hAnsi="Times New Roman" w:cs="Times New Roman"/>
          <w:sz w:val="28"/>
          <w:szCs w:val="28"/>
        </w:rPr>
        <w:t>.</w:t>
      </w:r>
    </w:p>
    <w:p w:rsidR="00266390" w:rsidRPr="005B2C03" w:rsidRDefault="00266390" w:rsidP="00266390">
      <w:pPr>
        <w:autoSpaceDE w:val="0"/>
        <w:autoSpaceDN w:val="0"/>
        <w:adjustRightInd w:val="0"/>
        <w:spacing w:after="0" w:line="240" w:lineRule="auto"/>
        <w:ind w:firstLine="708"/>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Ж</w:t>
      </w:r>
      <w:r w:rsidRPr="005B2C03">
        <w:rPr>
          <w:rFonts w:ascii="Times New Roman" w:eastAsia="Calibri" w:hAnsi="Times New Roman" w:cs="Times New Roman"/>
          <w:b/>
          <w:i/>
          <w:sz w:val="28"/>
          <w:szCs w:val="28"/>
        </w:rPr>
        <w:t>илищная сфера</w:t>
      </w:r>
      <w:r>
        <w:rPr>
          <w:rFonts w:ascii="Times New Roman" w:eastAsia="Calibri" w:hAnsi="Times New Roman" w:cs="Times New Roman"/>
          <w:b/>
          <w:i/>
          <w:sz w:val="28"/>
          <w:szCs w:val="28"/>
        </w:rPr>
        <w:t>:</w:t>
      </w:r>
    </w:p>
    <w:p w:rsidR="00266390" w:rsidRPr="005B2C03" w:rsidRDefault="00266390" w:rsidP="002663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ab/>
      </w:r>
      <w:r w:rsidRPr="005B2C03">
        <w:rPr>
          <w:rFonts w:ascii="Times New Roman" w:eastAsia="Times New Roman" w:hAnsi="Times New Roman" w:cs="Times New Roman"/>
          <w:color w:val="000000"/>
          <w:spacing w:val="3"/>
          <w:sz w:val="28"/>
          <w:szCs w:val="28"/>
          <w:lang w:eastAsia="ru-RU"/>
        </w:rPr>
        <w:t>- решение п</w:t>
      </w:r>
      <w:r w:rsidRPr="005B2C03">
        <w:rPr>
          <w:rFonts w:ascii="Times New Roman" w:eastAsia="Times New Roman" w:hAnsi="Times New Roman" w:cs="Times New Roman"/>
          <w:sz w:val="28"/>
          <w:szCs w:val="28"/>
          <w:lang w:eastAsia="ru-RU"/>
        </w:rPr>
        <w:t xml:space="preserve">роблем переселения граждан из аварийного жилья, капитального ремонта жилищного фонда с привлечением средств федерального и </w:t>
      </w:r>
      <w:r>
        <w:rPr>
          <w:rFonts w:ascii="Times New Roman" w:eastAsia="Times New Roman" w:hAnsi="Times New Roman" w:cs="Times New Roman"/>
          <w:sz w:val="28"/>
          <w:szCs w:val="28"/>
          <w:lang w:eastAsia="ru-RU"/>
        </w:rPr>
        <w:t xml:space="preserve">областного </w:t>
      </w:r>
      <w:r w:rsidRPr="005B2C03">
        <w:rPr>
          <w:rFonts w:ascii="Times New Roman" w:eastAsia="Times New Roman" w:hAnsi="Times New Roman" w:cs="Times New Roman"/>
          <w:sz w:val="28"/>
          <w:szCs w:val="28"/>
          <w:lang w:eastAsia="ru-RU"/>
        </w:rPr>
        <w:t xml:space="preserve"> бюджетов в рамках соответствующ</w:t>
      </w:r>
      <w:r>
        <w:rPr>
          <w:rFonts w:ascii="Times New Roman" w:eastAsia="Times New Roman" w:hAnsi="Times New Roman" w:cs="Times New Roman"/>
          <w:sz w:val="28"/>
          <w:szCs w:val="28"/>
          <w:lang w:eastAsia="ru-RU"/>
        </w:rPr>
        <w:t>их</w:t>
      </w:r>
      <w:r w:rsidRPr="005B2C03">
        <w:rPr>
          <w:rFonts w:ascii="Times New Roman" w:eastAsia="Times New Roman" w:hAnsi="Times New Roman" w:cs="Times New Roman"/>
          <w:sz w:val="28"/>
          <w:szCs w:val="28"/>
          <w:lang w:eastAsia="ru-RU"/>
        </w:rPr>
        <w:t xml:space="preserve"> целев</w:t>
      </w:r>
      <w:r>
        <w:rPr>
          <w:rFonts w:ascii="Times New Roman" w:eastAsia="Times New Roman" w:hAnsi="Times New Roman" w:cs="Times New Roman"/>
          <w:sz w:val="28"/>
          <w:szCs w:val="28"/>
          <w:lang w:eastAsia="ru-RU"/>
        </w:rPr>
        <w:t>ых</w:t>
      </w:r>
      <w:r w:rsidRPr="005B2C03">
        <w:rPr>
          <w:rFonts w:ascii="Times New Roman" w:eastAsia="Times New Roman" w:hAnsi="Times New Roman" w:cs="Times New Roman"/>
          <w:sz w:val="28"/>
          <w:szCs w:val="28"/>
          <w:lang w:eastAsia="ru-RU"/>
        </w:rPr>
        <w:t xml:space="preserve"> Программ;</w:t>
      </w:r>
    </w:p>
    <w:p w:rsidR="00266390" w:rsidRPr="005B2C03" w:rsidRDefault="00266390" w:rsidP="002663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ab/>
      </w:r>
      <w:r w:rsidRPr="005B2C03">
        <w:rPr>
          <w:rFonts w:ascii="Times New Roman" w:eastAsia="Times New Roman" w:hAnsi="Times New Roman" w:cs="Times New Roman"/>
          <w:color w:val="000000"/>
          <w:spacing w:val="3"/>
          <w:sz w:val="28"/>
          <w:szCs w:val="28"/>
          <w:lang w:eastAsia="ru-RU"/>
        </w:rPr>
        <w:t xml:space="preserve">- обеспечение поддержки общественного самоуправления в жилищной сфере; </w:t>
      </w:r>
    </w:p>
    <w:p w:rsidR="00266390" w:rsidRPr="005B2C03" w:rsidRDefault="00266390" w:rsidP="00266390">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создание предприятий частной формы собственности, предоставляющих услуги  в жилищном хозяйстве;</w:t>
      </w:r>
    </w:p>
    <w:p w:rsidR="00266390" w:rsidRPr="005B2C03" w:rsidRDefault="00266390" w:rsidP="00266390">
      <w:pPr>
        <w:autoSpaceDE w:val="0"/>
        <w:autoSpaceDN w:val="0"/>
        <w:adjustRightInd w:val="0"/>
        <w:spacing w:before="75" w:after="75"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xml:space="preserve">- повышение квалификации управленческих кадров для удовлетворения потребностей муниципальных образований; </w:t>
      </w:r>
    </w:p>
    <w:p w:rsidR="00266390" w:rsidRPr="005B2C03" w:rsidRDefault="00266390" w:rsidP="00266390">
      <w:pPr>
        <w:autoSpaceDE w:val="0"/>
        <w:autoSpaceDN w:val="0"/>
        <w:adjustRightInd w:val="0"/>
        <w:spacing w:before="75" w:after="75"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xml:space="preserve">- осуществление информационного обеспечения, пропаганды передового опыта рачительного отношения к жилищу; </w:t>
      </w:r>
    </w:p>
    <w:p w:rsidR="00266390" w:rsidRPr="005B2C03" w:rsidRDefault="00266390" w:rsidP="00266390">
      <w:pPr>
        <w:autoSpaceDE w:val="0"/>
        <w:autoSpaceDN w:val="0"/>
        <w:adjustRightInd w:val="0"/>
        <w:spacing w:before="75" w:after="75"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обеспечение информационно-пропагандистского сопровождения хода реформирования системы управления многоквартирными домами</w:t>
      </w:r>
      <w:r w:rsidRPr="005B2C03">
        <w:rPr>
          <w:rFonts w:ascii="Arial" w:eastAsia="Calibri" w:hAnsi="Arial" w:cs="Arial"/>
          <w:sz w:val="28"/>
          <w:szCs w:val="28"/>
        </w:rPr>
        <w:t>.</w:t>
      </w:r>
    </w:p>
    <w:p w:rsidR="00266390" w:rsidRPr="005B2C03" w:rsidRDefault="00266390" w:rsidP="00266390">
      <w:pPr>
        <w:autoSpaceDE w:val="0"/>
        <w:autoSpaceDN w:val="0"/>
        <w:adjustRightInd w:val="0"/>
        <w:spacing w:before="75" w:after="75"/>
        <w:ind w:left="142" w:firstLine="566"/>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К</w:t>
      </w:r>
      <w:r w:rsidRPr="005B2C03">
        <w:rPr>
          <w:rFonts w:ascii="Times New Roman" w:eastAsia="Calibri" w:hAnsi="Times New Roman" w:cs="Times New Roman"/>
          <w:b/>
          <w:i/>
          <w:sz w:val="28"/>
          <w:szCs w:val="28"/>
        </w:rPr>
        <w:t>оммунальный комплекс</w:t>
      </w:r>
      <w:r>
        <w:rPr>
          <w:rFonts w:ascii="Times New Roman" w:eastAsia="Calibri" w:hAnsi="Times New Roman" w:cs="Times New Roman"/>
          <w:b/>
          <w:i/>
          <w:sz w:val="28"/>
          <w:szCs w:val="28"/>
        </w:rPr>
        <w:t>:</w:t>
      </w:r>
    </w:p>
    <w:p w:rsidR="00266390" w:rsidRPr="005B2C03" w:rsidRDefault="00266390" w:rsidP="00266390">
      <w:pPr>
        <w:autoSpaceDE w:val="0"/>
        <w:autoSpaceDN w:val="0"/>
        <w:adjustRightInd w:val="0"/>
        <w:spacing w:before="75" w:after="75" w:line="240" w:lineRule="auto"/>
        <w:contextualSpacing/>
        <w:jc w:val="both"/>
        <w:rPr>
          <w:rFonts w:ascii="Times New Roman" w:eastAsia="Calibri" w:hAnsi="Times New Roman" w:cs="Times New Roman"/>
          <w:spacing w:val="1"/>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модернизация сетей и инженерного оборудования коммунальной инфраструктуры</w:t>
      </w:r>
      <w:r w:rsidRPr="005B2C03">
        <w:rPr>
          <w:rFonts w:ascii="Times New Roman" w:eastAsia="Calibri" w:hAnsi="Times New Roman" w:cs="Times New Roman"/>
          <w:spacing w:val="1"/>
          <w:sz w:val="28"/>
          <w:szCs w:val="28"/>
        </w:rPr>
        <w:t>;</w:t>
      </w:r>
    </w:p>
    <w:p w:rsidR="00266390" w:rsidRPr="005B2C03" w:rsidRDefault="00266390" w:rsidP="00266390">
      <w:pPr>
        <w:autoSpaceDE w:val="0"/>
        <w:autoSpaceDN w:val="0"/>
        <w:adjustRightInd w:val="0"/>
        <w:spacing w:before="75" w:after="75" w:line="240" w:lineRule="auto"/>
        <w:contextualSpacing/>
        <w:jc w:val="both"/>
        <w:rPr>
          <w:rFonts w:ascii="Times New Roman" w:eastAsia="Calibri" w:hAnsi="Times New Roman" w:cs="Times New Roman"/>
          <w:spacing w:val="64"/>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регистрация в установленном порядке  права муниципальной собственности на объекты коммунального назначения;</w:t>
      </w:r>
    </w:p>
    <w:p w:rsidR="00266390" w:rsidRPr="005B2C03" w:rsidRDefault="00266390" w:rsidP="002663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переход на договорную форму взаимоотношений в коммунальном секторе с делегированием управления имущественным комплексом (договоры аренды, концессионные соглашения);</w:t>
      </w:r>
    </w:p>
    <w:p w:rsidR="00266390" w:rsidRPr="005B2C03" w:rsidRDefault="00266390" w:rsidP="002663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разработка и утверждение программ комплексного развития систем коммунальной инфраструктуры на основе документов территориального планирования муниципальных образовании;</w:t>
      </w:r>
    </w:p>
    <w:p w:rsidR="00266390" w:rsidRPr="005B2C03" w:rsidRDefault="00266390" w:rsidP="002663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разработка и утверждение инвестиционных программ организаций коммунального комплекса, определение первоочередных мероприятий, направленных на повышение качества предоставления коммунальных услуг потребителям, снижение их стоимости, определение источников финансирования, включая заемные внебюджетные средства, привлечение инвесторов для реализации проектов;</w:t>
      </w:r>
    </w:p>
    <w:p w:rsidR="00266390" w:rsidRPr="005B2C03" w:rsidRDefault="00266390" w:rsidP="002663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формирование программы строительства новых или модернизации существующих объектов коммунального комплекса;</w:t>
      </w:r>
    </w:p>
    <w:p w:rsidR="00266390" w:rsidRPr="005B2C03" w:rsidRDefault="00266390" w:rsidP="0026639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разработка эффективного порядка приема в муниципальную собственность бесхозяйных объектов коммунального назначения и порядка их финансирования до включения этих затрат в состав соответствующих тарифов.</w:t>
      </w:r>
    </w:p>
    <w:p w:rsidR="00266390" w:rsidRPr="005B2C03" w:rsidRDefault="00266390" w:rsidP="00266390">
      <w:pPr>
        <w:spacing w:after="0" w:line="240" w:lineRule="auto"/>
        <w:jc w:val="both"/>
        <w:rPr>
          <w:rFonts w:ascii="Times New Roman" w:eastAsia="Calibri" w:hAnsi="Times New Roman" w:cs="Times New Roman"/>
          <w:b/>
          <w:sz w:val="28"/>
          <w:szCs w:val="28"/>
        </w:rPr>
      </w:pPr>
      <w:r w:rsidRPr="005B2C0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b/>
        <w:t>Д</w:t>
      </w:r>
      <w:r w:rsidRPr="005B2C03">
        <w:rPr>
          <w:rFonts w:ascii="Times New Roman" w:eastAsia="Calibri" w:hAnsi="Times New Roman" w:cs="Times New Roman"/>
          <w:b/>
          <w:sz w:val="28"/>
          <w:szCs w:val="28"/>
        </w:rPr>
        <w:t>орожно</w:t>
      </w:r>
      <w:r>
        <w:rPr>
          <w:rFonts w:ascii="Times New Roman" w:eastAsia="Calibri" w:hAnsi="Times New Roman" w:cs="Times New Roman"/>
          <w:b/>
          <w:sz w:val="28"/>
          <w:szCs w:val="28"/>
        </w:rPr>
        <w:t>е</w:t>
      </w:r>
      <w:r w:rsidRPr="005B2C03">
        <w:rPr>
          <w:rFonts w:ascii="Times New Roman" w:eastAsia="Calibri" w:hAnsi="Times New Roman" w:cs="Times New Roman"/>
          <w:b/>
          <w:sz w:val="28"/>
          <w:szCs w:val="28"/>
        </w:rPr>
        <w:t xml:space="preserve"> хозяйств</w:t>
      </w:r>
      <w:r>
        <w:rPr>
          <w:rFonts w:ascii="Times New Roman" w:eastAsia="Calibri" w:hAnsi="Times New Roman" w:cs="Times New Roman"/>
          <w:b/>
          <w:sz w:val="28"/>
          <w:szCs w:val="28"/>
        </w:rPr>
        <w:t>о:</w:t>
      </w:r>
      <w:r w:rsidRPr="005B2C03">
        <w:rPr>
          <w:rFonts w:ascii="Times New Roman" w:eastAsia="Calibri" w:hAnsi="Times New Roman" w:cs="Times New Roman"/>
          <w:b/>
          <w:sz w:val="28"/>
          <w:szCs w:val="28"/>
        </w:rPr>
        <w:t xml:space="preserve"> </w:t>
      </w:r>
    </w:p>
    <w:p w:rsidR="00266390" w:rsidRPr="005B2C03" w:rsidRDefault="00266390" w:rsidP="00266390">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pacing w:val="3"/>
          <w:sz w:val="28"/>
          <w:szCs w:val="28"/>
        </w:rPr>
      </w:pPr>
      <w:r w:rsidRPr="005B2C03">
        <w:rPr>
          <w:rFonts w:ascii="Times New Roman" w:eastAsia="Calibri" w:hAnsi="Times New Roman" w:cs="Times New Roman"/>
          <w:color w:val="000000"/>
          <w:spacing w:val="3"/>
          <w:sz w:val="28"/>
          <w:szCs w:val="28"/>
        </w:rPr>
        <w:t xml:space="preserve">- сохранение существующей сети автомобильных дорог; </w:t>
      </w:r>
    </w:p>
    <w:p w:rsidR="00266390" w:rsidRPr="005B2C03" w:rsidRDefault="00266390" w:rsidP="00E523EF">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pacing w:val="3"/>
          <w:sz w:val="28"/>
          <w:szCs w:val="28"/>
        </w:rPr>
      </w:pPr>
      <w:r w:rsidRPr="005B2C03">
        <w:rPr>
          <w:rFonts w:ascii="Times New Roman" w:eastAsia="Calibri" w:hAnsi="Times New Roman" w:cs="Times New Roman"/>
          <w:color w:val="000000"/>
          <w:spacing w:val="3"/>
          <w:sz w:val="28"/>
          <w:szCs w:val="28"/>
        </w:rPr>
        <w:t xml:space="preserve">- ремонт дорожной сети,  улично-дорожной сети с использованием </w:t>
      </w:r>
      <w:r>
        <w:rPr>
          <w:rFonts w:ascii="Times New Roman" w:eastAsia="Calibri" w:hAnsi="Times New Roman" w:cs="Times New Roman"/>
          <w:color w:val="000000"/>
          <w:spacing w:val="3"/>
          <w:sz w:val="28"/>
          <w:szCs w:val="28"/>
        </w:rPr>
        <w:t>асфальтобетона,  щебня</w:t>
      </w:r>
      <w:r w:rsidRPr="005B2C03">
        <w:rPr>
          <w:rFonts w:ascii="Times New Roman" w:eastAsia="Calibri" w:hAnsi="Times New Roman" w:cs="Times New Roman"/>
          <w:color w:val="000000"/>
          <w:spacing w:val="3"/>
          <w:sz w:val="28"/>
          <w:szCs w:val="28"/>
        </w:rPr>
        <w:t>;</w:t>
      </w:r>
    </w:p>
    <w:p w:rsidR="00E523EF" w:rsidRDefault="00266390" w:rsidP="00E523E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266390" w:rsidRPr="005B2C03" w:rsidRDefault="00E523EF" w:rsidP="00E523E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r w:rsidR="00266390">
        <w:rPr>
          <w:rFonts w:ascii="Times New Roman" w:eastAsia="Calibri" w:hAnsi="Times New Roman" w:cs="Times New Roman"/>
          <w:b/>
          <w:sz w:val="28"/>
          <w:szCs w:val="28"/>
        </w:rPr>
        <w:t>5</w:t>
      </w:r>
      <w:r w:rsidR="00266390" w:rsidRPr="005B2C03">
        <w:rPr>
          <w:rFonts w:ascii="Times New Roman" w:eastAsia="Calibri" w:hAnsi="Times New Roman" w:cs="Times New Roman"/>
          <w:b/>
          <w:sz w:val="28"/>
          <w:szCs w:val="28"/>
        </w:rPr>
        <w:t xml:space="preserve">.2. </w:t>
      </w:r>
      <w:bookmarkEnd w:id="5"/>
      <w:r w:rsidR="00266390">
        <w:rPr>
          <w:rFonts w:ascii="Times New Roman" w:eastAsia="Calibri" w:hAnsi="Times New Roman" w:cs="Times New Roman"/>
          <w:b/>
          <w:sz w:val="28"/>
          <w:szCs w:val="28"/>
        </w:rPr>
        <w:t>Р</w:t>
      </w:r>
      <w:r w:rsidR="00266390" w:rsidRPr="005B2C03">
        <w:rPr>
          <w:rFonts w:ascii="Times New Roman" w:eastAsia="Calibri" w:hAnsi="Times New Roman" w:cs="Times New Roman"/>
          <w:b/>
          <w:sz w:val="28"/>
          <w:szCs w:val="28"/>
        </w:rPr>
        <w:t>азвити</w:t>
      </w:r>
      <w:r w:rsidR="00266390">
        <w:rPr>
          <w:rFonts w:ascii="Times New Roman" w:eastAsia="Calibri" w:hAnsi="Times New Roman" w:cs="Times New Roman"/>
          <w:b/>
          <w:sz w:val="28"/>
          <w:szCs w:val="28"/>
        </w:rPr>
        <w:t>е</w:t>
      </w:r>
      <w:r w:rsidR="00266390" w:rsidRPr="005B2C03">
        <w:rPr>
          <w:rFonts w:ascii="Times New Roman" w:eastAsia="Calibri" w:hAnsi="Times New Roman" w:cs="Times New Roman"/>
          <w:b/>
          <w:sz w:val="28"/>
          <w:szCs w:val="28"/>
        </w:rPr>
        <w:t xml:space="preserve"> социальной сферы</w:t>
      </w:r>
    </w:p>
    <w:p w:rsidR="00266390" w:rsidRPr="005B2C03" w:rsidRDefault="00266390" w:rsidP="00E523EF">
      <w:pPr>
        <w:spacing w:after="0" w:line="240" w:lineRule="auto"/>
        <w:jc w:val="both"/>
        <w:rPr>
          <w:rFonts w:ascii="Times New Roman" w:eastAsia="Calibri" w:hAnsi="Times New Roman" w:cs="Times New Roman"/>
          <w:b/>
          <w:sz w:val="28"/>
          <w:szCs w:val="28"/>
        </w:rPr>
      </w:pPr>
      <w:bookmarkStart w:id="6" w:name="_Toc295206934"/>
      <w:r w:rsidRPr="005B2C0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5.2.1. </w:t>
      </w:r>
      <w:r w:rsidRPr="005B2C03">
        <w:rPr>
          <w:rFonts w:ascii="Times New Roman" w:eastAsia="Calibri" w:hAnsi="Times New Roman" w:cs="Times New Roman"/>
          <w:b/>
          <w:sz w:val="28"/>
          <w:szCs w:val="28"/>
        </w:rPr>
        <w:t>Демография</w:t>
      </w:r>
      <w:bookmarkEnd w:id="6"/>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 xml:space="preserve">В связи с тем, что в районе так же, как и в </w:t>
      </w:r>
      <w:r>
        <w:rPr>
          <w:rFonts w:ascii="Times New Roman" w:eastAsia="Calibri" w:hAnsi="Times New Roman" w:cs="Times New Roman"/>
          <w:sz w:val="28"/>
          <w:szCs w:val="28"/>
        </w:rPr>
        <w:t>области в целом</w:t>
      </w:r>
      <w:r w:rsidRPr="005B2C03">
        <w:rPr>
          <w:rFonts w:ascii="Times New Roman" w:eastAsia="Calibri" w:hAnsi="Times New Roman" w:cs="Times New Roman"/>
          <w:sz w:val="28"/>
          <w:szCs w:val="28"/>
        </w:rPr>
        <w:t xml:space="preserve">, не удается переломить тенденцию сокращения общей численности населения и экономически активной его части, </w:t>
      </w:r>
      <w:r>
        <w:rPr>
          <w:rFonts w:ascii="Times New Roman" w:eastAsia="Calibri" w:hAnsi="Times New Roman" w:cs="Times New Roman"/>
          <w:sz w:val="28"/>
          <w:szCs w:val="28"/>
        </w:rPr>
        <w:t>о</w:t>
      </w:r>
      <w:r w:rsidRPr="005B2C03">
        <w:rPr>
          <w:rFonts w:ascii="Times New Roman" w:eastAsia="Calibri" w:hAnsi="Times New Roman" w:cs="Times New Roman"/>
          <w:sz w:val="28"/>
          <w:szCs w:val="28"/>
        </w:rPr>
        <w:t>сновными задачами демографической политики являются:</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снижение смертности населения, прежде всего высокой смертности мужчин в трудоспособном возрасте от внешних причин;</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увеличение продолжительности активной жизни на основе создания условий и формирования мотивации для ведения здорового образа жизни, сокращения потребления алкоголя и табака, последовательной борьбы с распространением наркотиков и реабилитации больных наркоманией,  существенного снижения уровня заболеваемости социально значимыми и представляющими опасность для окружающих заболеваниями;</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повышение уровня рождаемости, в первую очередь за счет создания условий для рождения в семьях второго и последующих детей;</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 xml:space="preserve">совершенствование управления миграционными процессами в целях снижения дефицита трудовых ресурсов, необходимых для удовлетворения  потребностей экономики; </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 xml:space="preserve">проведение активной социально-экономической политики, направленной на сохранение численности населения в депрессивных муниципальных образованиях района; </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привлечение и закрепление в районе квалифицированных специалистов, в том числе лучших выпускников высших учебных заведений.</w:t>
      </w:r>
    </w:p>
    <w:p w:rsidR="00266390" w:rsidRDefault="00266390" w:rsidP="00266390">
      <w:pPr>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Решение данных задач позволит добиться улучшения демографической ситуации в районе, стабилизировать численность населения, а также повысить продолжительность его жизни.</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p>
    <w:p w:rsidR="00266390" w:rsidRPr="006058D2" w:rsidRDefault="00266390" w:rsidP="00DC7C88">
      <w:pPr>
        <w:pStyle w:val="aa"/>
        <w:numPr>
          <w:ilvl w:val="2"/>
          <w:numId w:val="2"/>
        </w:numPr>
        <w:jc w:val="both"/>
        <w:rPr>
          <w:rFonts w:ascii="Times New Roman" w:hAnsi="Times New Roman" w:cs="Times New Roman"/>
          <w:b/>
          <w:sz w:val="28"/>
          <w:szCs w:val="28"/>
        </w:rPr>
      </w:pPr>
      <w:bookmarkStart w:id="7" w:name="_Toc295206935"/>
      <w:r w:rsidRPr="006058D2">
        <w:rPr>
          <w:rFonts w:ascii="Times New Roman" w:hAnsi="Times New Roman" w:cs="Times New Roman"/>
          <w:b/>
          <w:sz w:val="28"/>
          <w:szCs w:val="28"/>
        </w:rPr>
        <w:t>Рынок труда</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w:t>
      </w:r>
      <w:r w:rsidRPr="005B2C03">
        <w:rPr>
          <w:rFonts w:ascii="Times New Roman" w:eastAsia="Calibri" w:hAnsi="Times New Roman" w:cs="Times New Roman"/>
          <w:sz w:val="28"/>
          <w:szCs w:val="28"/>
        </w:rPr>
        <w:t xml:space="preserve"> развитии  рынка труда в долгосрочной перспективе </w:t>
      </w:r>
      <w:r>
        <w:rPr>
          <w:rFonts w:ascii="Times New Roman" w:eastAsia="Calibri" w:hAnsi="Times New Roman" w:cs="Times New Roman"/>
          <w:sz w:val="28"/>
          <w:szCs w:val="28"/>
        </w:rPr>
        <w:t xml:space="preserve">прогнозируется </w:t>
      </w:r>
      <w:r w:rsidRPr="005B2C03">
        <w:rPr>
          <w:rFonts w:ascii="Times New Roman" w:eastAsia="Calibri" w:hAnsi="Times New Roman" w:cs="Times New Roman"/>
          <w:sz w:val="28"/>
          <w:szCs w:val="28"/>
        </w:rPr>
        <w:t xml:space="preserve"> создание гибкого эффективно функционирующего рынка труда, отвечающего, с одной стороны, запросам </w:t>
      </w:r>
      <w:proofErr w:type="spellStart"/>
      <w:r w:rsidRPr="005B2C03">
        <w:rPr>
          <w:rFonts w:ascii="Times New Roman" w:eastAsia="Calibri" w:hAnsi="Times New Roman" w:cs="Times New Roman"/>
          <w:sz w:val="28"/>
          <w:szCs w:val="28"/>
        </w:rPr>
        <w:t>ресурсно</w:t>
      </w:r>
      <w:proofErr w:type="spellEnd"/>
      <w:r w:rsidRPr="005B2C03">
        <w:rPr>
          <w:rFonts w:ascii="Times New Roman" w:eastAsia="Calibri" w:hAnsi="Times New Roman" w:cs="Times New Roman"/>
          <w:sz w:val="28"/>
          <w:szCs w:val="28"/>
        </w:rPr>
        <w:t xml:space="preserve"> – инвестиционной экономики, а с другой - обеспечивающего  безопасность труда, реализацию образовательного потенциала, интеллектуальных и творческих способностей жителей района.</w:t>
      </w:r>
    </w:p>
    <w:p w:rsidR="00266390" w:rsidRDefault="00266390" w:rsidP="00266390">
      <w:pPr>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 xml:space="preserve">Для </w:t>
      </w:r>
      <w:r>
        <w:rPr>
          <w:rFonts w:ascii="Times New Roman" w:eastAsia="Calibri" w:hAnsi="Times New Roman" w:cs="Times New Roman"/>
          <w:sz w:val="28"/>
          <w:szCs w:val="28"/>
        </w:rPr>
        <w:t>этого необходимо:</w:t>
      </w:r>
    </w:p>
    <w:p w:rsidR="00266390" w:rsidRPr="005B2C03" w:rsidRDefault="00266390" w:rsidP="00266390">
      <w:pPr>
        <w:autoSpaceDE w:val="0"/>
        <w:autoSpaceDN w:val="0"/>
        <w:adjustRightInd w:val="0"/>
        <w:spacing w:after="0" w:line="100" w:lineRule="atLeast"/>
        <w:ind w:firstLine="709"/>
        <w:jc w:val="both"/>
        <w:rPr>
          <w:rFonts w:ascii="Times New Roman" w:eastAsia="Times New Roman" w:hAnsi="Times New Roman" w:cs="Times New Roman"/>
          <w:bCs/>
          <w:sz w:val="28"/>
          <w:szCs w:val="28"/>
          <w:lang w:eastAsia="ru-RU"/>
        </w:rPr>
      </w:pPr>
      <w:r w:rsidRPr="005B2C03">
        <w:rPr>
          <w:rFonts w:ascii="Times New Roman" w:eastAsia="Times New Roman" w:hAnsi="Times New Roman" w:cs="Times New Roman"/>
          <w:bCs/>
          <w:sz w:val="28"/>
          <w:szCs w:val="28"/>
          <w:lang w:eastAsia="ru-RU"/>
        </w:rPr>
        <w:t>- повышение качества рабочих мест, легализацию занятости и доходов населения;</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 развитие системы долгосрочного прогнозирования потребности работодателей в кадрах и согласования объемов и профилей подготовки кадров;</w:t>
      </w:r>
    </w:p>
    <w:p w:rsidR="00266390" w:rsidRPr="005B2C03" w:rsidRDefault="00266390" w:rsidP="00266390">
      <w:pPr>
        <w:spacing w:after="0" w:line="240" w:lineRule="auto"/>
        <w:ind w:firstLine="709"/>
        <w:jc w:val="both"/>
        <w:rPr>
          <w:rFonts w:ascii="Times New Roman" w:eastAsia="Calibri" w:hAnsi="Times New Roman" w:cs="Times New Roman"/>
          <w:bCs/>
          <w:sz w:val="28"/>
          <w:szCs w:val="28"/>
        </w:rPr>
      </w:pPr>
      <w:r w:rsidRPr="005B2C03">
        <w:rPr>
          <w:rFonts w:ascii="Times New Roman" w:eastAsia="Calibri" w:hAnsi="Times New Roman" w:cs="Times New Roman"/>
          <w:sz w:val="28"/>
          <w:szCs w:val="28"/>
        </w:rPr>
        <w:t>- развитие профессиональной мобильности населения на основе опережающего профессионального обучения, повышения квалификации, подготовки и переподготовки, учитывающей развитие инновационных и высокотехнологичных производств, с целью повышения конкурентоспособности на рынке труда и реализации трудового потенциала в наиболее динамично развивающихся секторах экономики в соответствии со спросом на кадры и в рамках</w:t>
      </w:r>
      <w:r w:rsidRPr="005B2C03">
        <w:rPr>
          <w:rFonts w:ascii="Times New Roman" w:eastAsia="Calibri" w:hAnsi="Times New Roman" w:cs="Times New Roman"/>
          <w:bCs/>
          <w:sz w:val="28"/>
          <w:szCs w:val="28"/>
        </w:rPr>
        <w:t xml:space="preserve"> модернизации и реструктуризации производства;</w:t>
      </w:r>
    </w:p>
    <w:p w:rsidR="00266390" w:rsidRPr="005B2C03" w:rsidRDefault="00266390" w:rsidP="00266390">
      <w:pPr>
        <w:spacing w:after="0" w:line="240" w:lineRule="auto"/>
        <w:ind w:firstLine="709"/>
        <w:jc w:val="both"/>
        <w:rPr>
          <w:rFonts w:ascii="Times New Roman" w:eastAsia="Calibri" w:hAnsi="Times New Roman" w:cs="Times New Roman"/>
          <w:bCs/>
          <w:iCs/>
          <w:sz w:val="28"/>
          <w:szCs w:val="28"/>
        </w:rPr>
      </w:pPr>
      <w:r w:rsidRPr="005B2C03">
        <w:rPr>
          <w:rFonts w:ascii="Times New Roman" w:eastAsia="Calibri" w:hAnsi="Times New Roman" w:cs="Times New Roman"/>
          <w:bCs/>
          <w:sz w:val="28"/>
          <w:szCs w:val="28"/>
        </w:rPr>
        <w:t xml:space="preserve">- </w:t>
      </w:r>
      <w:r w:rsidRPr="005B2C03">
        <w:rPr>
          <w:rFonts w:ascii="Times New Roman" w:eastAsia="Calibri" w:hAnsi="Times New Roman" w:cs="Times New Roman"/>
          <w:bCs/>
          <w:iCs/>
          <w:sz w:val="28"/>
          <w:szCs w:val="28"/>
        </w:rPr>
        <w:t>совершенствование взаимодействия органов местного самоуправления, профсоюзных организаций с органами надзора и контроля по защите трудовых прав граждан;</w:t>
      </w:r>
    </w:p>
    <w:p w:rsidR="00266390" w:rsidRDefault="00266390" w:rsidP="002663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2C03">
        <w:rPr>
          <w:rFonts w:ascii="Times New Roman" w:eastAsia="Times New Roman" w:hAnsi="Times New Roman" w:cs="Times New Roman"/>
          <w:bCs/>
          <w:sz w:val="28"/>
          <w:szCs w:val="28"/>
          <w:lang w:eastAsia="ru-RU"/>
        </w:rPr>
        <w:t>- реализацию мер по улучшению условий и охраны труда, снижению риска смертности и травматизма на производстве, профессиональных заболеваний путем информирования, консультирования и обучения безопасным методам работы, обеспечения работников эффективными современными средствами защиты.</w:t>
      </w:r>
    </w:p>
    <w:p w:rsidR="00266390" w:rsidRPr="005B2C03" w:rsidRDefault="00266390" w:rsidP="00266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6390" w:rsidRPr="005B2C03" w:rsidRDefault="00266390" w:rsidP="00266390">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5.2.3.</w:t>
      </w:r>
      <w:r w:rsidRPr="005B2C03">
        <w:rPr>
          <w:rFonts w:ascii="Times New Roman" w:eastAsia="Calibri" w:hAnsi="Times New Roman" w:cs="Times New Roman"/>
          <w:b/>
          <w:sz w:val="28"/>
          <w:szCs w:val="28"/>
        </w:rPr>
        <w:t xml:space="preserve">  Образование</w:t>
      </w:r>
    </w:p>
    <w:p w:rsidR="00266390" w:rsidRPr="005B2C03" w:rsidRDefault="00266390" w:rsidP="0026639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сфере образования </w:t>
      </w:r>
      <w:r w:rsidRPr="005B2C03">
        <w:rPr>
          <w:rFonts w:ascii="Times New Roman" w:eastAsia="Times New Roman" w:hAnsi="Times New Roman" w:cs="Times New Roman"/>
          <w:sz w:val="28"/>
          <w:szCs w:val="28"/>
          <w:lang w:eastAsia="ar-SA"/>
        </w:rPr>
        <w:t>предполагает</w:t>
      </w:r>
      <w:r>
        <w:rPr>
          <w:rFonts w:ascii="Times New Roman" w:eastAsia="Times New Roman" w:hAnsi="Times New Roman" w:cs="Times New Roman"/>
          <w:sz w:val="28"/>
          <w:szCs w:val="28"/>
          <w:lang w:eastAsia="ar-SA"/>
        </w:rPr>
        <w:t>:</w:t>
      </w:r>
    </w:p>
    <w:p w:rsidR="00266390" w:rsidRPr="005B2C03" w:rsidRDefault="00266390" w:rsidP="0026639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B2C03">
        <w:rPr>
          <w:rFonts w:ascii="Times New Roman" w:eastAsia="Times New Roman" w:hAnsi="Times New Roman" w:cs="Times New Roman"/>
          <w:sz w:val="28"/>
          <w:szCs w:val="28"/>
          <w:lang w:eastAsia="ar-SA"/>
        </w:rPr>
        <w:t>обеспечение образовательного процесса квалифицированными кадрами;</w:t>
      </w:r>
    </w:p>
    <w:p w:rsidR="00266390" w:rsidRPr="005B2C03" w:rsidRDefault="00266390" w:rsidP="00266390">
      <w:pPr>
        <w:spacing w:after="0" w:line="240" w:lineRule="auto"/>
        <w:contextualSpacing/>
        <w:jc w:val="both"/>
        <w:rPr>
          <w:rFonts w:ascii="Times New Roman" w:eastAsia="Times New Roman" w:hAnsi="Times New Roman" w:cs="Times New Roman"/>
          <w:color w:val="000000"/>
          <w:sz w:val="28"/>
          <w:szCs w:val="28"/>
          <w:lang w:eastAsia="ru-RU"/>
        </w:rPr>
      </w:pPr>
      <w:r w:rsidRPr="005B2C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B2C03">
        <w:rPr>
          <w:rFonts w:ascii="Times New Roman" w:eastAsia="Times New Roman" w:hAnsi="Times New Roman" w:cs="Times New Roman"/>
          <w:color w:val="000000"/>
          <w:sz w:val="28"/>
          <w:szCs w:val="28"/>
          <w:lang w:eastAsia="ru-RU"/>
        </w:rPr>
        <w:t>стимулирование руководящих и педагогических кадров, активно внедряющих инновационные образовательные программы;</w:t>
      </w:r>
    </w:p>
    <w:p w:rsidR="00266390" w:rsidRPr="005B2C03" w:rsidRDefault="00266390" w:rsidP="00266390">
      <w:pPr>
        <w:spacing w:after="0" w:line="240" w:lineRule="auto"/>
        <w:ind w:left="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B2C03">
        <w:rPr>
          <w:rFonts w:ascii="Times New Roman" w:eastAsia="Times New Roman" w:hAnsi="Times New Roman" w:cs="Times New Roman"/>
          <w:color w:val="000000"/>
          <w:sz w:val="28"/>
          <w:szCs w:val="28"/>
          <w:lang w:eastAsia="ru-RU"/>
        </w:rPr>
        <w:t>обеспечение безопасности образовательного процесса;</w:t>
      </w:r>
    </w:p>
    <w:p w:rsidR="00266390" w:rsidRPr="005B2C03" w:rsidRDefault="00266390" w:rsidP="00266390">
      <w:pPr>
        <w:spacing w:after="0" w:line="240" w:lineRule="auto"/>
        <w:contextualSpacing/>
        <w:jc w:val="both"/>
        <w:rPr>
          <w:rFonts w:ascii="Times New Roman" w:eastAsia="Times New Roman" w:hAnsi="Times New Roman" w:cs="Times New Roman"/>
          <w:color w:val="000000"/>
          <w:sz w:val="28"/>
          <w:szCs w:val="28"/>
          <w:lang w:eastAsia="ru-RU"/>
        </w:rPr>
      </w:pPr>
      <w:r w:rsidRPr="005B2C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B2C03">
        <w:rPr>
          <w:rFonts w:ascii="Times New Roman" w:eastAsia="Times New Roman" w:hAnsi="Times New Roman" w:cs="Times New Roman"/>
          <w:color w:val="000000"/>
          <w:sz w:val="28"/>
          <w:szCs w:val="28"/>
          <w:lang w:eastAsia="ru-RU"/>
        </w:rPr>
        <w:t>оптимизация неэффективных образовательных организаций и создание транспортной инфраструктуры для подвоза учащихся;</w:t>
      </w:r>
    </w:p>
    <w:p w:rsidR="00266390" w:rsidRPr="005B2C03" w:rsidRDefault="00266390" w:rsidP="00266390">
      <w:pPr>
        <w:spacing w:after="0" w:line="240" w:lineRule="auto"/>
        <w:contextualSpacing/>
        <w:jc w:val="both"/>
        <w:rPr>
          <w:rFonts w:ascii="Times New Roman" w:eastAsia="Times New Roman" w:hAnsi="Times New Roman" w:cs="Times New Roman"/>
          <w:color w:val="000000"/>
          <w:sz w:val="28"/>
          <w:szCs w:val="28"/>
          <w:lang w:eastAsia="ru-RU"/>
        </w:rPr>
      </w:pPr>
      <w:r w:rsidRPr="005B2C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B2C03">
        <w:rPr>
          <w:rFonts w:ascii="Times New Roman" w:eastAsia="Times New Roman" w:hAnsi="Times New Roman" w:cs="Times New Roman"/>
          <w:color w:val="000000"/>
          <w:sz w:val="28"/>
          <w:szCs w:val="28"/>
          <w:lang w:eastAsia="ru-RU"/>
        </w:rPr>
        <w:t xml:space="preserve"> обеспечение учебного процесса учебниками, электронными образовательными продуктами;</w:t>
      </w:r>
    </w:p>
    <w:p w:rsidR="00266390" w:rsidRPr="005B2C03" w:rsidRDefault="00266390" w:rsidP="00266390">
      <w:pPr>
        <w:spacing w:after="0" w:line="240" w:lineRule="auto"/>
        <w:contextualSpacing/>
        <w:jc w:val="both"/>
        <w:rPr>
          <w:rFonts w:ascii="Times New Roman" w:eastAsia="Times New Roman" w:hAnsi="Times New Roman" w:cs="Times New Roman"/>
          <w:color w:val="000000"/>
          <w:sz w:val="28"/>
          <w:szCs w:val="28"/>
          <w:lang w:eastAsia="ru-RU"/>
        </w:rPr>
      </w:pPr>
      <w:r w:rsidRPr="005B2C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B2C03">
        <w:rPr>
          <w:rFonts w:ascii="Times New Roman" w:eastAsia="Times New Roman" w:hAnsi="Times New Roman" w:cs="Times New Roman"/>
          <w:color w:val="000000"/>
          <w:sz w:val="28"/>
          <w:szCs w:val="28"/>
          <w:lang w:eastAsia="ru-RU"/>
        </w:rPr>
        <w:t>выявление и поддержка талантливых детей;</w:t>
      </w:r>
    </w:p>
    <w:p w:rsidR="00266390" w:rsidRPr="005B2C03" w:rsidRDefault="00266390" w:rsidP="00266390">
      <w:pPr>
        <w:spacing w:after="0" w:line="240" w:lineRule="auto"/>
        <w:ind w:left="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B2C03">
        <w:rPr>
          <w:rFonts w:ascii="Times New Roman" w:eastAsia="Times New Roman" w:hAnsi="Times New Roman" w:cs="Times New Roman"/>
          <w:color w:val="000000"/>
          <w:sz w:val="28"/>
          <w:szCs w:val="28"/>
          <w:lang w:eastAsia="ru-RU"/>
        </w:rPr>
        <w:t>организация дистанционного и инклюзивного образования;</w:t>
      </w:r>
    </w:p>
    <w:p w:rsidR="00266390" w:rsidRPr="005B2C03" w:rsidRDefault="00266390" w:rsidP="0026639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B2C03">
        <w:rPr>
          <w:rFonts w:ascii="Times New Roman" w:eastAsia="Times New Roman" w:hAnsi="Times New Roman" w:cs="Times New Roman"/>
          <w:sz w:val="28"/>
          <w:szCs w:val="28"/>
          <w:lang w:eastAsia="ar-SA"/>
        </w:rPr>
        <w:t>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266390" w:rsidRPr="005B2C03" w:rsidRDefault="00266390" w:rsidP="0026639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B2C03">
        <w:rPr>
          <w:rFonts w:ascii="Times New Roman" w:eastAsia="Times New Roman" w:hAnsi="Times New Roman" w:cs="Times New Roman"/>
          <w:sz w:val="28"/>
          <w:szCs w:val="28"/>
          <w:lang w:eastAsia="ar-SA"/>
        </w:rPr>
        <w:t>создание воспитательных моделей, обеспечивающих формирование гражданской идентичности обучающихся в условиях современного общества;</w:t>
      </w:r>
    </w:p>
    <w:p w:rsidR="00266390" w:rsidRDefault="00266390" w:rsidP="0026639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B2C03">
        <w:rPr>
          <w:rFonts w:ascii="Times New Roman" w:eastAsia="Times New Roman" w:hAnsi="Times New Roman" w:cs="Times New Roman"/>
          <w:sz w:val="28"/>
          <w:szCs w:val="28"/>
          <w:lang w:eastAsia="ar-SA"/>
        </w:rPr>
        <w:t>формирование культуры здорового образа жизни, развития системы психолого-педагогического и медико-социального сопровождения обучающихся.</w:t>
      </w:r>
    </w:p>
    <w:p w:rsidR="00266390" w:rsidRPr="005B2C03" w:rsidRDefault="00266390" w:rsidP="00266390">
      <w:pPr>
        <w:suppressAutoHyphens/>
        <w:spacing w:after="0" w:line="240" w:lineRule="auto"/>
        <w:ind w:firstLine="709"/>
        <w:jc w:val="both"/>
        <w:rPr>
          <w:rFonts w:ascii="Times New Roman" w:eastAsia="Times New Roman" w:hAnsi="Times New Roman" w:cs="Times New Roman"/>
          <w:sz w:val="28"/>
          <w:szCs w:val="28"/>
          <w:lang w:eastAsia="ar-SA"/>
        </w:rPr>
      </w:pPr>
    </w:p>
    <w:p w:rsidR="00266390" w:rsidRPr="005B2C03" w:rsidRDefault="00266390" w:rsidP="00266390">
      <w:pPr>
        <w:suppressAutoHyphens/>
        <w:spacing w:after="0" w:line="240" w:lineRule="auto"/>
        <w:jc w:val="both"/>
        <w:rPr>
          <w:rFonts w:ascii="Times New Roman" w:eastAsia="Times New Roman" w:hAnsi="Times New Roman" w:cs="Times New Roman"/>
          <w:b/>
          <w:sz w:val="28"/>
          <w:szCs w:val="28"/>
          <w:lang w:eastAsia="ar-SA"/>
        </w:rPr>
      </w:pPr>
      <w:r w:rsidRPr="005B2C03">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5.2.4.</w:t>
      </w:r>
      <w:r w:rsidRPr="005B2C03">
        <w:rPr>
          <w:rFonts w:ascii="Times New Roman" w:eastAsia="Times New Roman" w:hAnsi="Times New Roman" w:cs="Times New Roman"/>
          <w:b/>
          <w:sz w:val="28"/>
          <w:szCs w:val="28"/>
          <w:lang w:eastAsia="ar-SA"/>
        </w:rPr>
        <w:t xml:space="preserve"> Здравоохранение</w:t>
      </w:r>
      <w:bookmarkEnd w:id="7"/>
    </w:p>
    <w:p w:rsidR="00266390" w:rsidRPr="005B2C03" w:rsidRDefault="00266390" w:rsidP="00266390">
      <w:pPr>
        <w:spacing w:after="0" w:line="240" w:lineRule="auto"/>
        <w:ind w:firstLine="567"/>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Приоритетными направлениями в области здравоохранения являются:</w:t>
      </w:r>
    </w:p>
    <w:p w:rsidR="00266390" w:rsidRPr="005B2C03" w:rsidRDefault="00266390" w:rsidP="00266390">
      <w:pPr>
        <w:spacing w:after="0" w:line="240" w:lineRule="auto"/>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 xml:space="preserve">сохранение доступности и повышение качества оказания медицинской помощи населению </w:t>
      </w:r>
      <w:r>
        <w:rPr>
          <w:rFonts w:ascii="Times New Roman" w:eastAsia="Calibri" w:hAnsi="Times New Roman" w:cs="Times New Roman"/>
          <w:sz w:val="28"/>
          <w:szCs w:val="28"/>
        </w:rPr>
        <w:t>р</w:t>
      </w:r>
      <w:r w:rsidRPr="005B2C03">
        <w:rPr>
          <w:rFonts w:ascii="Times New Roman" w:eastAsia="Calibri" w:hAnsi="Times New Roman" w:cs="Times New Roman"/>
          <w:sz w:val="28"/>
          <w:szCs w:val="28"/>
        </w:rPr>
        <w:t xml:space="preserve">айона; </w:t>
      </w:r>
    </w:p>
    <w:p w:rsidR="00266390" w:rsidRPr="005B2C03" w:rsidRDefault="00266390" w:rsidP="00266390">
      <w:pPr>
        <w:spacing w:after="0" w:line="240" w:lineRule="auto"/>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усиление лечебно-профилактических мероприятий путем  проведения периодических диспансеризаций, постоянного наблюдения за группами риска, выполнения плана вакцинопрофилактики;</w:t>
      </w:r>
    </w:p>
    <w:p w:rsidR="00266390" w:rsidRPr="005B2C03" w:rsidRDefault="00266390" w:rsidP="00266390">
      <w:pPr>
        <w:spacing w:after="0" w:line="240" w:lineRule="auto"/>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 xml:space="preserve"> привлечение молодых специалистов в </w:t>
      </w:r>
      <w:r>
        <w:rPr>
          <w:rFonts w:ascii="Times New Roman" w:eastAsia="Calibri" w:hAnsi="Times New Roman" w:cs="Times New Roman"/>
          <w:sz w:val="28"/>
          <w:szCs w:val="28"/>
        </w:rPr>
        <w:t>Г</w:t>
      </w:r>
      <w:r w:rsidRPr="005B2C03">
        <w:rPr>
          <w:rFonts w:ascii="Times New Roman" w:eastAsia="Calibri" w:hAnsi="Times New Roman" w:cs="Times New Roman"/>
          <w:sz w:val="28"/>
          <w:szCs w:val="28"/>
        </w:rPr>
        <w:t>УЗ  «</w:t>
      </w:r>
      <w:r>
        <w:rPr>
          <w:rFonts w:ascii="Times New Roman" w:eastAsia="Calibri" w:hAnsi="Times New Roman" w:cs="Times New Roman"/>
          <w:sz w:val="28"/>
          <w:szCs w:val="28"/>
        </w:rPr>
        <w:t>Вешкайм</w:t>
      </w:r>
      <w:r w:rsidRPr="005B2C03">
        <w:rPr>
          <w:rFonts w:ascii="Times New Roman" w:eastAsia="Calibri" w:hAnsi="Times New Roman" w:cs="Times New Roman"/>
          <w:sz w:val="28"/>
          <w:szCs w:val="28"/>
        </w:rPr>
        <w:t>ская  районная больни</w:t>
      </w:r>
      <w:r>
        <w:rPr>
          <w:rFonts w:ascii="Times New Roman" w:eastAsia="Calibri" w:hAnsi="Times New Roman" w:cs="Times New Roman"/>
          <w:sz w:val="28"/>
          <w:szCs w:val="28"/>
        </w:rPr>
        <w:t>ца</w:t>
      </w:r>
      <w:r w:rsidRPr="005B2C03">
        <w:rPr>
          <w:rFonts w:ascii="Times New Roman" w:eastAsia="Calibri" w:hAnsi="Times New Roman" w:cs="Times New Roman"/>
          <w:sz w:val="28"/>
          <w:szCs w:val="28"/>
        </w:rPr>
        <w:t>», 100%  укомплектованность врачебными кадрами;</w:t>
      </w:r>
    </w:p>
    <w:p w:rsidR="00266390" w:rsidRPr="005B2C03" w:rsidRDefault="00266390" w:rsidP="00266390">
      <w:pPr>
        <w:spacing w:after="0" w:line="240" w:lineRule="auto"/>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 xml:space="preserve">       пропаганда здорового образа жизни населения района;</w:t>
      </w:r>
    </w:p>
    <w:p w:rsidR="00266390" w:rsidRPr="005B2C03" w:rsidRDefault="00266390" w:rsidP="00266390">
      <w:pPr>
        <w:spacing w:after="0" w:line="240" w:lineRule="auto"/>
        <w:jc w:val="both"/>
        <w:rPr>
          <w:rFonts w:ascii="Times New Roman" w:eastAsia="Calibri" w:hAnsi="Times New Roman" w:cs="Times New Roman"/>
          <w:b/>
          <w:sz w:val="28"/>
          <w:szCs w:val="28"/>
        </w:rPr>
      </w:pPr>
      <w:r w:rsidRPr="005B2C03">
        <w:rPr>
          <w:rFonts w:ascii="Times New Roman" w:eastAsia="Calibri" w:hAnsi="Times New Roman" w:cs="Times New Roman"/>
          <w:sz w:val="28"/>
          <w:szCs w:val="28"/>
        </w:rPr>
        <w:t xml:space="preserve">       повышение качества медицинского обслуживания на основе развития и использования информационных и телекоммуникационных технологий;</w:t>
      </w:r>
    </w:p>
    <w:p w:rsidR="00266390" w:rsidRDefault="00266390" w:rsidP="00266390">
      <w:pPr>
        <w:spacing w:after="0" w:line="240" w:lineRule="auto"/>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 xml:space="preserve">         укрепление материально-те</w:t>
      </w:r>
      <w:bookmarkStart w:id="8" w:name="_Toc295206939"/>
      <w:r>
        <w:rPr>
          <w:rFonts w:ascii="Times New Roman" w:eastAsia="Calibri" w:hAnsi="Times New Roman" w:cs="Times New Roman"/>
          <w:sz w:val="28"/>
          <w:szCs w:val="28"/>
        </w:rPr>
        <w:t>хнической базы здравоохранения.</w:t>
      </w:r>
    </w:p>
    <w:p w:rsidR="00266390" w:rsidRPr="006058D2" w:rsidRDefault="00266390" w:rsidP="00266390">
      <w:pPr>
        <w:spacing w:after="0" w:line="240" w:lineRule="auto"/>
        <w:jc w:val="both"/>
        <w:rPr>
          <w:rFonts w:ascii="Times New Roman" w:eastAsia="Calibri" w:hAnsi="Times New Roman" w:cs="Times New Roman"/>
          <w:sz w:val="28"/>
          <w:szCs w:val="28"/>
        </w:rPr>
      </w:pPr>
    </w:p>
    <w:p w:rsidR="00266390" w:rsidRPr="005B2C03" w:rsidRDefault="00266390" w:rsidP="00266390">
      <w:pPr>
        <w:spacing w:after="0" w:line="240" w:lineRule="auto"/>
        <w:jc w:val="both"/>
        <w:rPr>
          <w:rFonts w:ascii="Times New Roman" w:eastAsia="Calibri" w:hAnsi="Times New Roman" w:cs="Times New Roman"/>
          <w:b/>
          <w:sz w:val="28"/>
          <w:szCs w:val="28"/>
        </w:rPr>
      </w:pPr>
      <w:r w:rsidRPr="005B2C0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5.2.5. </w:t>
      </w:r>
      <w:r w:rsidRPr="005B2C03">
        <w:rPr>
          <w:rFonts w:ascii="Times New Roman" w:eastAsia="Calibri" w:hAnsi="Times New Roman" w:cs="Times New Roman"/>
          <w:b/>
          <w:sz w:val="28"/>
          <w:szCs w:val="28"/>
        </w:rPr>
        <w:t>Физическая культура и спорт</w:t>
      </w:r>
      <w:bookmarkEnd w:id="8"/>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5B2C03">
        <w:rPr>
          <w:rFonts w:ascii="Times New Roman" w:eastAsia="Calibri" w:hAnsi="Times New Roman" w:cs="Times New Roman"/>
          <w:sz w:val="28"/>
          <w:szCs w:val="28"/>
        </w:rPr>
        <w:t>азвития физической культуры и спорта предполагает</w:t>
      </w:r>
      <w:r>
        <w:rPr>
          <w:rFonts w:ascii="Times New Roman" w:eastAsia="Calibri" w:hAnsi="Times New Roman" w:cs="Times New Roman"/>
          <w:sz w:val="28"/>
          <w:szCs w:val="28"/>
        </w:rPr>
        <w:t>:</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 xml:space="preserve">эффективное использование имеющейся материально-технической базы физической культуры и спорта, разработка и внедрение новейших технологий в процессе физического воспитания и образования, а также развитие массового спорта среди </w:t>
      </w:r>
      <w:r>
        <w:rPr>
          <w:rFonts w:ascii="Times New Roman" w:eastAsia="Calibri" w:hAnsi="Times New Roman" w:cs="Times New Roman"/>
          <w:sz w:val="28"/>
          <w:szCs w:val="28"/>
        </w:rPr>
        <w:t>всех слоев населения района</w:t>
      </w:r>
      <w:r w:rsidRPr="005B2C03">
        <w:rPr>
          <w:rFonts w:ascii="Times New Roman" w:eastAsia="Calibri" w:hAnsi="Times New Roman" w:cs="Times New Roman"/>
          <w:sz w:val="28"/>
          <w:szCs w:val="28"/>
        </w:rPr>
        <w:t>;</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расширение кадрового потенциала – преподавателей, тренеров, специалистов физической культуры и спорта, работающих в образовательных учреждениях;</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формирование внутренних установок для ведения здорового образа жизни за счет осуществления комплексной работы по информационной, просветительской пропаганде через печатные средства массовой информации, Интернет, образовательные учреждения всех уровней;</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совершенствование форм и организации управления развитием физической культуры и спорта в районе;</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создание условий и разработка стимулов для значительного увеличения числа лиц, самостоятельно занимающихся физической культурой и спортом;</w:t>
      </w:r>
    </w:p>
    <w:p w:rsidR="00266390"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 xml:space="preserve">развитие инфраструктуры сферы физической культуры и спорта и совершенствование финансового обеспечения физкультурно-спортивной деятельности. </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p>
    <w:p w:rsidR="00266390" w:rsidRPr="005B2C03" w:rsidRDefault="00266390" w:rsidP="00266390">
      <w:pPr>
        <w:suppressAutoHyphens/>
        <w:spacing w:after="0" w:line="240" w:lineRule="auto"/>
        <w:jc w:val="both"/>
        <w:rPr>
          <w:rFonts w:ascii="Times New Roman" w:eastAsia="Times New Roman" w:hAnsi="Times New Roman" w:cs="Times New Roman"/>
          <w:b/>
          <w:sz w:val="28"/>
          <w:szCs w:val="28"/>
          <w:lang w:eastAsia="ar-SA"/>
        </w:rPr>
      </w:pPr>
      <w:r w:rsidRPr="005B2C03">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 xml:space="preserve">5.2.6. </w:t>
      </w:r>
      <w:r w:rsidRPr="005B2C03">
        <w:rPr>
          <w:rFonts w:ascii="Times New Roman" w:eastAsia="Times New Roman" w:hAnsi="Times New Roman" w:cs="Times New Roman"/>
          <w:b/>
          <w:sz w:val="28"/>
          <w:szCs w:val="28"/>
          <w:lang w:eastAsia="ar-SA"/>
        </w:rPr>
        <w:t xml:space="preserve"> Молодежная политика</w:t>
      </w:r>
    </w:p>
    <w:p w:rsidR="00266390" w:rsidRDefault="00266390" w:rsidP="0026639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w:t>
      </w:r>
      <w:r w:rsidRPr="005B2C03">
        <w:rPr>
          <w:rFonts w:ascii="Times New Roman" w:eastAsia="Times New Roman" w:hAnsi="Times New Roman" w:cs="Times New Roman"/>
          <w:sz w:val="28"/>
          <w:szCs w:val="28"/>
          <w:lang w:eastAsia="ar-SA"/>
        </w:rPr>
        <w:t>еализаци</w:t>
      </w:r>
      <w:r>
        <w:rPr>
          <w:rFonts w:ascii="Times New Roman" w:eastAsia="Times New Roman" w:hAnsi="Times New Roman" w:cs="Times New Roman"/>
          <w:sz w:val="28"/>
          <w:szCs w:val="28"/>
          <w:lang w:eastAsia="ar-SA"/>
        </w:rPr>
        <w:t>я</w:t>
      </w:r>
      <w:r w:rsidRPr="005B2C03">
        <w:rPr>
          <w:rFonts w:ascii="Times New Roman" w:eastAsia="Times New Roman" w:hAnsi="Times New Roman" w:cs="Times New Roman"/>
          <w:sz w:val="28"/>
          <w:szCs w:val="28"/>
          <w:lang w:eastAsia="ar-SA"/>
        </w:rPr>
        <w:t xml:space="preserve"> молодёжной политики</w:t>
      </w:r>
      <w:r>
        <w:rPr>
          <w:rFonts w:ascii="Times New Roman" w:eastAsia="Times New Roman" w:hAnsi="Times New Roman" w:cs="Times New Roman"/>
          <w:sz w:val="28"/>
          <w:szCs w:val="28"/>
          <w:lang w:eastAsia="ar-SA"/>
        </w:rPr>
        <w:t xml:space="preserve"> предполагает:</w:t>
      </w:r>
    </w:p>
    <w:p w:rsidR="00266390" w:rsidRPr="006E3EE4" w:rsidRDefault="00266390" w:rsidP="00266390">
      <w:pPr>
        <w:suppressAutoHyphens/>
        <w:spacing w:after="0" w:line="240" w:lineRule="auto"/>
        <w:ind w:firstLine="709"/>
        <w:jc w:val="both"/>
        <w:rPr>
          <w:rFonts w:ascii="Times New Roman" w:eastAsia="Times New Roman" w:hAnsi="Times New Roman" w:cs="Times New Roman"/>
          <w:sz w:val="28"/>
          <w:szCs w:val="20"/>
          <w:lang w:eastAsia="ar-SA"/>
        </w:rPr>
      </w:pPr>
      <w:r w:rsidRPr="006E3EE4">
        <w:rPr>
          <w:rFonts w:ascii="Times New Roman" w:eastAsia="Times New Roman" w:hAnsi="Times New Roman" w:cs="Times New Roman"/>
          <w:sz w:val="28"/>
          <w:szCs w:val="20"/>
          <w:lang w:eastAsia="ar-SA"/>
        </w:rPr>
        <w:t>- вовлечение молодежи в социальную практику:</w:t>
      </w:r>
    </w:p>
    <w:p w:rsidR="00266390" w:rsidRPr="005B2C03" w:rsidRDefault="00266390" w:rsidP="00266390">
      <w:pPr>
        <w:suppressAutoHyphens/>
        <w:spacing w:after="0" w:line="240" w:lineRule="auto"/>
        <w:ind w:firstLine="709"/>
        <w:jc w:val="both"/>
        <w:rPr>
          <w:rFonts w:ascii="Times New Roman" w:eastAsia="Times New Roman" w:hAnsi="Times New Roman" w:cs="Times New Roman"/>
          <w:i/>
          <w:sz w:val="28"/>
          <w:szCs w:val="28"/>
          <w:lang w:eastAsia="ar-SA"/>
        </w:rPr>
      </w:pPr>
      <w:r w:rsidRPr="006E3EE4">
        <w:rPr>
          <w:rFonts w:ascii="Times New Roman" w:eastAsia="Times New Roman" w:hAnsi="Times New Roman" w:cs="Times New Roman"/>
          <w:sz w:val="28"/>
          <w:szCs w:val="20"/>
          <w:lang w:eastAsia="ar-SA"/>
        </w:rPr>
        <w:t>- создание условий для развития добровольческой</w:t>
      </w:r>
      <w:r w:rsidRPr="005B2C03">
        <w:rPr>
          <w:rFonts w:ascii="Times New Roman" w:eastAsia="Times New Roman" w:hAnsi="Times New Roman" w:cs="Times New Roman"/>
          <w:sz w:val="28"/>
          <w:szCs w:val="20"/>
          <w:lang w:eastAsia="ar-SA"/>
        </w:rPr>
        <w:t xml:space="preserve"> (волонтерской) деятельности молодежи;</w:t>
      </w:r>
    </w:p>
    <w:p w:rsidR="00266390" w:rsidRPr="005B2C03" w:rsidRDefault="00266390" w:rsidP="00266390">
      <w:pPr>
        <w:suppressAutoHyphens/>
        <w:spacing w:after="0" w:line="240" w:lineRule="auto"/>
        <w:ind w:firstLine="709"/>
        <w:jc w:val="both"/>
        <w:rPr>
          <w:rFonts w:ascii="Times New Roman" w:eastAsia="Times New Roman" w:hAnsi="Times New Roman" w:cs="Times New Roman"/>
          <w:sz w:val="28"/>
          <w:szCs w:val="20"/>
          <w:lang w:eastAsia="ar-SA"/>
        </w:rPr>
      </w:pPr>
      <w:r w:rsidRPr="005B2C03">
        <w:rPr>
          <w:rFonts w:ascii="Times New Roman" w:eastAsia="Times New Roman" w:hAnsi="Times New Roman" w:cs="Times New Roman"/>
          <w:sz w:val="28"/>
          <w:szCs w:val="20"/>
          <w:lang w:eastAsia="ar-SA"/>
        </w:rPr>
        <w:t xml:space="preserve">- выработка и развитие эффективных форм взаимодействия с детскими </w:t>
      </w:r>
      <w:r w:rsidRPr="005B2C03">
        <w:rPr>
          <w:rFonts w:ascii="Times New Roman" w:eastAsia="Times New Roman" w:hAnsi="Times New Roman" w:cs="Times New Roman"/>
          <w:spacing w:val="-6"/>
          <w:sz w:val="28"/>
          <w:szCs w:val="20"/>
          <w:lang w:eastAsia="ar-SA"/>
        </w:rPr>
        <w:t>и молодёжными общественными</w:t>
      </w:r>
      <w:r w:rsidRPr="005B2C03">
        <w:rPr>
          <w:rFonts w:ascii="Times New Roman" w:eastAsia="Times New Roman" w:hAnsi="Times New Roman" w:cs="Times New Roman"/>
          <w:sz w:val="28"/>
          <w:szCs w:val="20"/>
          <w:lang w:eastAsia="ar-SA"/>
        </w:rPr>
        <w:t xml:space="preserve"> объединениями по реализации молодёжной политики, активизация участия молодежи в деятельности таких организаций;</w:t>
      </w:r>
    </w:p>
    <w:p w:rsidR="00266390" w:rsidRPr="005B2C03" w:rsidRDefault="00266390" w:rsidP="002663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2C03">
        <w:rPr>
          <w:rFonts w:ascii="Times New Roman" w:eastAsia="Times New Roman" w:hAnsi="Times New Roman" w:cs="Times New Roman"/>
          <w:bCs/>
          <w:sz w:val="28"/>
          <w:szCs w:val="28"/>
          <w:lang w:eastAsia="ru-RU"/>
        </w:rPr>
        <w:t>- 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w:t>
      </w:r>
    </w:p>
    <w:p w:rsidR="00266390" w:rsidRPr="005B2C03" w:rsidRDefault="00266390" w:rsidP="002663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2C03">
        <w:rPr>
          <w:rFonts w:ascii="Times New Roman" w:eastAsia="Times New Roman" w:hAnsi="Times New Roman" w:cs="Times New Roman"/>
          <w:bCs/>
          <w:sz w:val="28"/>
          <w:szCs w:val="28"/>
          <w:lang w:eastAsia="ru-RU"/>
        </w:rPr>
        <w:t>- развитие эффективных форм вовлечения молодежи в трудовую и экономическую деятельность, включая деятельность трудовых объединений, студенческих отрядов и других форм занятости молодежи, эффективной социализации молодежи, находящейся в трудной жизненной ситуации;</w:t>
      </w:r>
    </w:p>
    <w:p w:rsidR="00266390" w:rsidRPr="005B2C03" w:rsidRDefault="00266390" w:rsidP="002663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2C03">
        <w:rPr>
          <w:rFonts w:ascii="Times New Roman" w:eastAsia="Times New Roman" w:hAnsi="Times New Roman" w:cs="Times New Roman"/>
          <w:bCs/>
          <w:sz w:val="28"/>
          <w:szCs w:val="28"/>
          <w:lang w:eastAsia="ru-RU"/>
        </w:rPr>
        <w:t>- поддержка и формирование стремления молодежи к здоровому и  трезвому образу жизни.</w:t>
      </w:r>
    </w:p>
    <w:p w:rsidR="00266390" w:rsidRPr="006E3EE4" w:rsidRDefault="00266390" w:rsidP="00266390">
      <w:pPr>
        <w:suppressAutoHyphens/>
        <w:spacing w:after="0" w:line="24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-о</w:t>
      </w:r>
      <w:r w:rsidRPr="006E3EE4">
        <w:rPr>
          <w:rFonts w:ascii="Times New Roman" w:eastAsia="Times New Roman" w:hAnsi="Times New Roman" w:cs="Times New Roman"/>
          <w:sz w:val="28"/>
          <w:szCs w:val="20"/>
          <w:lang w:eastAsia="ar-SA"/>
        </w:rPr>
        <w:t>беспечение поддержки научной, инновационной, творческой и предпринимательской активности молодежи:</w:t>
      </w:r>
    </w:p>
    <w:p w:rsidR="00266390" w:rsidRPr="005B2C03" w:rsidRDefault="00266390" w:rsidP="002663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2C03">
        <w:rPr>
          <w:rFonts w:ascii="Times New Roman" w:eastAsia="Times New Roman" w:hAnsi="Times New Roman" w:cs="Times New Roman"/>
          <w:bCs/>
          <w:sz w:val="28"/>
          <w:szCs w:val="28"/>
          <w:lang w:eastAsia="ru-RU"/>
        </w:rPr>
        <w:t>- обеспечение увеличения количества молодых людей, участвующих в конкурсных мероприятиях (профессиональные и творческие конкурсы, научные олимпиады), расширение перечня конкурсов и совершенствование методик отбора;</w:t>
      </w:r>
    </w:p>
    <w:p w:rsidR="00266390" w:rsidRPr="005B2C03" w:rsidRDefault="00266390" w:rsidP="002663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2C03">
        <w:rPr>
          <w:rFonts w:ascii="Times New Roman" w:eastAsia="Times New Roman" w:hAnsi="Times New Roman" w:cs="Times New Roman"/>
          <w:bCs/>
          <w:sz w:val="28"/>
          <w:szCs w:val="28"/>
          <w:lang w:eastAsia="ru-RU"/>
        </w:rPr>
        <w:t>- создание и развитие системы «социальных лифтов» (поддержки и сопровождения) лауреатов премий и талантливой молодежи, адресная муниципальная поддержка учреждений, общественных объединений и наставников, их подготовивших, расширение практики предоставления грантов и субсидий;</w:t>
      </w:r>
    </w:p>
    <w:p w:rsidR="00266390" w:rsidRPr="005B2C03" w:rsidRDefault="00266390" w:rsidP="002663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2C03">
        <w:rPr>
          <w:rFonts w:ascii="Times New Roman" w:eastAsia="Times New Roman" w:hAnsi="Times New Roman" w:cs="Times New Roman"/>
          <w:bCs/>
          <w:sz w:val="28"/>
          <w:szCs w:val="28"/>
          <w:lang w:eastAsia="ru-RU"/>
        </w:rPr>
        <w:t>- расширение перечня мероприятий по развитию инновационной и предпринимательской активности молодежи, совершенствование форм организационного и материального стимулирования.</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 воспитание патриотизма, уважения к историческому и культурному прошлому России и Вооруженным Силам Российской Федерации;</w:t>
      </w:r>
    </w:p>
    <w:p w:rsidR="00266390" w:rsidRDefault="00266390" w:rsidP="00266390">
      <w:pPr>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 развитие системы массовых видов спорта, обеспечение доступности к занятиям спортом.</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p>
    <w:p w:rsidR="00266390" w:rsidRPr="005B2C03" w:rsidRDefault="00266390" w:rsidP="00266390">
      <w:pPr>
        <w:spacing w:after="0" w:line="240" w:lineRule="auto"/>
        <w:jc w:val="both"/>
        <w:rPr>
          <w:rFonts w:ascii="Times New Roman" w:eastAsia="Calibri" w:hAnsi="Times New Roman" w:cs="Times New Roman"/>
          <w:b/>
          <w:sz w:val="28"/>
          <w:szCs w:val="28"/>
        </w:rPr>
      </w:pPr>
      <w:r w:rsidRPr="005B2C0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5.2.7. К</w:t>
      </w:r>
      <w:r w:rsidRPr="005B2C03">
        <w:rPr>
          <w:rFonts w:ascii="Times New Roman" w:eastAsia="Calibri" w:hAnsi="Times New Roman" w:cs="Times New Roman"/>
          <w:b/>
          <w:sz w:val="28"/>
          <w:szCs w:val="28"/>
        </w:rPr>
        <w:t>ультур</w:t>
      </w:r>
      <w:r>
        <w:rPr>
          <w:rFonts w:ascii="Times New Roman" w:eastAsia="Calibri" w:hAnsi="Times New Roman" w:cs="Times New Roman"/>
          <w:b/>
          <w:sz w:val="28"/>
          <w:szCs w:val="28"/>
        </w:rPr>
        <w:t>а</w:t>
      </w:r>
    </w:p>
    <w:p w:rsidR="00266390" w:rsidRDefault="00266390" w:rsidP="00266390">
      <w:pPr>
        <w:spacing w:after="0" w:line="240" w:lineRule="auto"/>
        <w:ind w:firstLine="709"/>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 xml:space="preserve">Библиотечное, музейное дело, образование в сфере культуры, театрально-концертная деятельность и клубная работа требуют современного переосмысления и модернизации. </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5B2C03">
        <w:rPr>
          <w:rFonts w:ascii="Times New Roman" w:eastAsia="Calibri" w:hAnsi="Times New Roman" w:cs="Times New Roman"/>
          <w:sz w:val="28"/>
          <w:szCs w:val="28"/>
        </w:rPr>
        <w:t>асширение, и качественное совершенствование услуг в сфере культуры</w:t>
      </w:r>
      <w:r>
        <w:rPr>
          <w:rFonts w:ascii="Times New Roman" w:eastAsia="Calibri" w:hAnsi="Times New Roman" w:cs="Times New Roman"/>
          <w:sz w:val="28"/>
          <w:szCs w:val="28"/>
        </w:rPr>
        <w:t xml:space="preserve"> предполагает:</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поддержк</w:t>
      </w:r>
      <w:r>
        <w:rPr>
          <w:rFonts w:ascii="Times New Roman" w:eastAsia="Calibri" w:hAnsi="Times New Roman" w:cs="Times New Roman"/>
          <w:sz w:val="28"/>
          <w:szCs w:val="28"/>
        </w:rPr>
        <w:t>у</w:t>
      </w:r>
      <w:r w:rsidRPr="005B2C03">
        <w:rPr>
          <w:rFonts w:ascii="Times New Roman" w:eastAsia="Calibri" w:hAnsi="Times New Roman" w:cs="Times New Roman"/>
          <w:sz w:val="28"/>
          <w:szCs w:val="28"/>
        </w:rPr>
        <w:t xml:space="preserve"> культурных проектов развития муниципальных образ</w:t>
      </w:r>
      <w:r>
        <w:rPr>
          <w:rFonts w:ascii="Times New Roman" w:eastAsia="Calibri" w:hAnsi="Times New Roman" w:cs="Times New Roman"/>
          <w:sz w:val="28"/>
          <w:szCs w:val="28"/>
        </w:rPr>
        <w:t xml:space="preserve">ований </w:t>
      </w:r>
      <w:r w:rsidRPr="005B2C0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5B2C03">
        <w:rPr>
          <w:rFonts w:ascii="Times New Roman" w:eastAsia="Calibri" w:hAnsi="Times New Roman" w:cs="Times New Roman"/>
          <w:sz w:val="28"/>
          <w:szCs w:val="28"/>
        </w:rPr>
        <w:t>поселений</w:t>
      </w:r>
      <w:r>
        <w:rPr>
          <w:rFonts w:ascii="Times New Roman" w:eastAsia="Calibri" w:hAnsi="Times New Roman" w:cs="Times New Roman"/>
          <w:sz w:val="28"/>
          <w:szCs w:val="28"/>
        </w:rPr>
        <w:t>)</w:t>
      </w:r>
      <w:r w:rsidRPr="005B2C03">
        <w:rPr>
          <w:rFonts w:ascii="Times New Roman" w:eastAsia="Calibri" w:hAnsi="Times New Roman" w:cs="Times New Roman"/>
          <w:sz w:val="28"/>
          <w:szCs w:val="28"/>
        </w:rPr>
        <w:t>, местных культурных инициатив, формирования новых культурных традиций в селах и деревнях района;</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развити</w:t>
      </w:r>
      <w:r>
        <w:rPr>
          <w:rFonts w:ascii="Times New Roman" w:eastAsia="Calibri" w:hAnsi="Times New Roman" w:cs="Times New Roman"/>
          <w:sz w:val="28"/>
          <w:szCs w:val="28"/>
        </w:rPr>
        <w:t>е</w:t>
      </w:r>
      <w:r w:rsidRPr="005B2C03">
        <w:rPr>
          <w:rFonts w:ascii="Times New Roman" w:eastAsia="Calibri" w:hAnsi="Times New Roman" w:cs="Times New Roman"/>
          <w:sz w:val="28"/>
          <w:szCs w:val="28"/>
        </w:rPr>
        <w:t xml:space="preserve"> традиционных и новых культурных направлений (декоративно-прикладное искусство, дизайн, видео);</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развити</w:t>
      </w:r>
      <w:r>
        <w:rPr>
          <w:rFonts w:ascii="Times New Roman" w:eastAsia="Calibri" w:hAnsi="Times New Roman" w:cs="Times New Roman"/>
          <w:sz w:val="28"/>
          <w:szCs w:val="28"/>
        </w:rPr>
        <w:t>е</w:t>
      </w:r>
      <w:r w:rsidRPr="005B2C03">
        <w:rPr>
          <w:rFonts w:ascii="Times New Roman" w:eastAsia="Calibri" w:hAnsi="Times New Roman" w:cs="Times New Roman"/>
          <w:sz w:val="28"/>
          <w:szCs w:val="28"/>
        </w:rPr>
        <w:t xml:space="preserve"> инновационных моделей культурного обслуживания, в том числе путем внедрения нестационарных форм обслуживания;</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перевод в электронный вид библиотечных фондов, обеспечение  доступа населения к ним с использованием сети Интернет;</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сохранение и популяризация культурного наследия народов, проживающих на территории района.</w:t>
      </w:r>
    </w:p>
    <w:p w:rsidR="00266390" w:rsidRPr="005B2C03" w:rsidRDefault="00266390" w:rsidP="0026639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поддержку</w:t>
      </w:r>
      <w:r w:rsidRPr="005B2C03">
        <w:rPr>
          <w:rFonts w:ascii="Times New Roman" w:eastAsia="Calibri" w:hAnsi="Times New Roman" w:cs="Times New Roman"/>
          <w:sz w:val="28"/>
          <w:szCs w:val="28"/>
        </w:rPr>
        <w:t xml:space="preserve"> всех видов культуры – от элитарной до массовой, создания новых культурных центров и творческих коллективов;</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5B2C03">
        <w:rPr>
          <w:rFonts w:ascii="Times New Roman" w:eastAsia="Calibri" w:hAnsi="Times New Roman" w:cs="Times New Roman"/>
          <w:sz w:val="28"/>
          <w:szCs w:val="28"/>
        </w:rPr>
        <w:t>поддержк</w:t>
      </w:r>
      <w:r>
        <w:rPr>
          <w:rFonts w:ascii="Times New Roman" w:eastAsia="Calibri" w:hAnsi="Times New Roman" w:cs="Times New Roman"/>
          <w:sz w:val="28"/>
          <w:szCs w:val="28"/>
        </w:rPr>
        <w:t>у</w:t>
      </w:r>
      <w:r w:rsidRPr="005B2C03">
        <w:rPr>
          <w:rFonts w:ascii="Times New Roman" w:eastAsia="Calibri" w:hAnsi="Times New Roman" w:cs="Times New Roman"/>
          <w:sz w:val="28"/>
          <w:szCs w:val="28"/>
        </w:rPr>
        <w:t xml:space="preserve"> применения в деятельности учреждений культуры информационно-коммуникационных технологий, их оснащения современным оборудованием, обеспечивающим равный доступ жителей района к культурным ценностям  информации;</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содействия развитию культурно-познавательного туризма, обеспечения комплексного подхода к сохранению культурно-исторического наследия.</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стимулировани</w:t>
      </w:r>
      <w:r>
        <w:rPr>
          <w:rFonts w:ascii="Times New Roman" w:eastAsia="Calibri" w:hAnsi="Times New Roman" w:cs="Times New Roman"/>
          <w:sz w:val="28"/>
          <w:szCs w:val="28"/>
        </w:rPr>
        <w:t>е</w:t>
      </w:r>
      <w:r w:rsidRPr="005B2C03">
        <w:rPr>
          <w:rFonts w:ascii="Times New Roman" w:eastAsia="Calibri" w:hAnsi="Times New Roman" w:cs="Times New Roman"/>
          <w:sz w:val="28"/>
          <w:szCs w:val="28"/>
        </w:rPr>
        <w:t xml:space="preserve"> художественного творчества в профессиональных социальных средах (технической, аграрной, медицинской, педагогической и т.д.) и различных возрастных категориях населения (дети, молодежь, население среднего и пожилого возраста);</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выявлени</w:t>
      </w:r>
      <w:r>
        <w:rPr>
          <w:rFonts w:ascii="Times New Roman" w:eastAsia="Calibri" w:hAnsi="Times New Roman" w:cs="Times New Roman"/>
          <w:sz w:val="28"/>
          <w:szCs w:val="28"/>
        </w:rPr>
        <w:t>е</w:t>
      </w:r>
      <w:r w:rsidRPr="005B2C03">
        <w:rPr>
          <w:rFonts w:ascii="Times New Roman" w:eastAsia="Calibri" w:hAnsi="Times New Roman" w:cs="Times New Roman"/>
          <w:sz w:val="28"/>
          <w:szCs w:val="28"/>
        </w:rPr>
        <w:t xml:space="preserve"> одаренных детей и молодежи, обеспечения условий для их образования и творческого развития;</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поддержк</w:t>
      </w:r>
      <w:r>
        <w:rPr>
          <w:rFonts w:ascii="Times New Roman" w:eastAsia="Calibri" w:hAnsi="Times New Roman" w:cs="Times New Roman"/>
          <w:sz w:val="28"/>
          <w:szCs w:val="28"/>
        </w:rPr>
        <w:t>у</w:t>
      </w:r>
      <w:r w:rsidRPr="005B2C03">
        <w:rPr>
          <w:rFonts w:ascii="Times New Roman" w:eastAsia="Calibri" w:hAnsi="Times New Roman" w:cs="Times New Roman"/>
          <w:sz w:val="28"/>
          <w:szCs w:val="28"/>
        </w:rPr>
        <w:t xml:space="preserve"> культурных проектов в детской и молодежной среде, роста охвата детского населения района дополнительным образованием художественно-эстетической направленности;</w:t>
      </w:r>
    </w:p>
    <w:p w:rsidR="00266390" w:rsidRDefault="00266390" w:rsidP="00266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2C03">
        <w:rPr>
          <w:rFonts w:ascii="Times New Roman" w:eastAsia="Calibri" w:hAnsi="Times New Roman" w:cs="Times New Roman"/>
          <w:sz w:val="28"/>
          <w:szCs w:val="28"/>
        </w:rPr>
        <w:t>увеличени</w:t>
      </w:r>
      <w:r>
        <w:rPr>
          <w:rFonts w:ascii="Times New Roman" w:eastAsia="Calibri" w:hAnsi="Times New Roman" w:cs="Times New Roman"/>
          <w:sz w:val="28"/>
          <w:szCs w:val="28"/>
        </w:rPr>
        <w:t>е</w:t>
      </w:r>
      <w:r w:rsidRPr="005B2C03">
        <w:rPr>
          <w:rFonts w:ascii="Times New Roman" w:eastAsia="Calibri" w:hAnsi="Times New Roman" w:cs="Times New Roman"/>
          <w:sz w:val="28"/>
          <w:szCs w:val="28"/>
        </w:rPr>
        <w:t xml:space="preserve"> эстетически развитой и заинтересованной аудитории слушателей и зрителей, читателей библиотек.</w:t>
      </w:r>
    </w:p>
    <w:p w:rsidR="00266390" w:rsidRPr="005B2C03" w:rsidRDefault="00266390" w:rsidP="00266390">
      <w:pPr>
        <w:spacing w:after="0" w:line="240" w:lineRule="auto"/>
        <w:ind w:firstLine="709"/>
        <w:jc w:val="both"/>
        <w:rPr>
          <w:rFonts w:ascii="Times New Roman" w:eastAsia="Calibri" w:hAnsi="Times New Roman" w:cs="Times New Roman"/>
          <w:sz w:val="28"/>
          <w:szCs w:val="28"/>
        </w:rPr>
      </w:pPr>
    </w:p>
    <w:p w:rsidR="00266390" w:rsidRPr="005B2C03" w:rsidRDefault="00266390" w:rsidP="00266390">
      <w:pPr>
        <w:spacing w:after="0" w:line="240" w:lineRule="auto"/>
        <w:jc w:val="both"/>
        <w:rPr>
          <w:rFonts w:ascii="Times New Roman" w:eastAsia="Calibri" w:hAnsi="Times New Roman" w:cs="Times New Roman"/>
          <w:b/>
          <w:sz w:val="28"/>
          <w:szCs w:val="28"/>
        </w:rPr>
      </w:pPr>
      <w:bookmarkStart w:id="9" w:name="_Toc295206941"/>
      <w:r w:rsidRPr="005B2C0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5.2.8.</w:t>
      </w:r>
      <w:r w:rsidRPr="005B2C03">
        <w:rPr>
          <w:rFonts w:ascii="Times New Roman" w:eastAsia="Calibri" w:hAnsi="Times New Roman" w:cs="Times New Roman"/>
          <w:b/>
          <w:sz w:val="28"/>
          <w:szCs w:val="28"/>
        </w:rPr>
        <w:t xml:space="preserve"> Социальное обеспечение населения </w:t>
      </w:r>
    </w:p>
    <w:p w:rsidR="00266390" w:rsidRPr="005B2C03" w:rsidRDefault="00266390" w:rsidP="00266390">
      <w:pPr>
        <w:spacing w:after="0" w:line="240" w:lineRule="auto"/>
        <w:jc w:val="both"/>
        <w:rPr>
          <w:rFonts w:ascii="Times New Roman" w:eastAsia="Calibri" w:hAnsi="Times New Roman" w:cs="Times New Roman"/>
          <w:sz w:val="28"/>
          <w:szCs w:val="28"/>
        </w:rPr>
      </w:pPr>
      <w:r w:rsidRPr="005B2C03">
        <w:rPr>
          <w:rFonts w:ascii="Times New Roman" w:eastAsia="Calibri" w:hAnsi="Times New Roman" w:cs="Times New Roman"/>
          <w:sz w:val="28"/>
          <w:szCs w:val="28"/>
        </w:rPr>
        <w:tab/>
        <w:t xml:space="preserve">Приоритетными направлениями развития социального обеспечения населения является: </w:t>
      </w:r>
    </w:p>
    <w:p w:rsidR="00266390" w:rsidRPr="005B2C03" w:rsidRDefault="00266390" w:rsidP="00266390">
      <w:pPr>
        <w:shd w:val="clear" w:color="auto" w:fill="FCFCFC"/>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sz w:val="24"/>
          <w:szCs w:val="20"/>
        </w:rPr>
        <w:tab/>
      </w:r>
      <w:r w:rsidRPr="005B2C03">
        <w:rPr>
          <w:rFonts w:ascii="Times New Roman" w:eastAsia="Calibri" w:hAnsi="Times New Roman" w:cs="Times New Roman"/>
          <w:sz w:val="24"/>
          <w:szCs w:val="20"/>
        </w:rPr>
        <w:t xml:space="preserve">-    </w:t>
      </w:r>
      <w:r w:rsidRPr="005B2C03">
        <w:rPr>
          <w:rFonts w:ascii="Times New Roman" w:eastAsia="Calibri" w:hAnsi="Times New Roman" w:cs="Times New Roman"/>
          <w:sz w:val="28"/>
          <w:szCs w:val="28"/>
        </w:rPr>
        <w:t>укрепление и развитие института се</w:t>
      </w:r>
      <w:r>
        <w:rPr>
          <w:rFonts w:ascii="Times New Roman" w:eastAsia="Calibri" w:hAnsi="Times New Roman" w:cs="Times New Roman"/>
          <w:sz w:val="28"/>
          <w:szCs w:val="28"/>
        </w:rPr>
        <w:t>мьи в муниципальном образовании</w:t>
      </w:r>
      <w:r w:rsidRPr="005B2C03">
        <w:rPr>
          <w:rFonts w:ascii="Times New Roman" w:eastAsia="Calibri" w:hAnsi="Times New Roman" w:cs="Times New Roman"/>
          <w:sz w:val="28"/>
          <w:szCs w:val="28"/>
        </w:rPr>
        <w:t>;</w:t>
      </w:r>
    </w:p>
    <w:p w:rsidR="00266390" w:rsidRDefault="00266390" w:rsidP="00266390">
      <w:pPr>
        <w:shd w:val="clear" w:color="auto" w:fill="FCFCFC"/>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Pr="005B2C03">
        <w:rPr>
          <w:rFonts w:ascii="Times New Roman" w:eastAsia="Calibri" w:hAnsi="Times New Roman" w:cs="Times New Roman"/>
          <w:color w:val="000000"/>
          <w:sz w:val="28"/>
          <w:szCs w:val="28"/>
        </w:rPr>
        <w:t>- развитие системы стационарного социального обслуживания населения, улучшение качества обслуживания граждан пожилого возраста и инвалидов</w:t>
      </w:r>
      <w:r>
        <w:rPr>
          <w:rFonts w:ascii="Times New Roman" w:eastAsia="Calibri" w:hAnsi="Times New Roman" w:cs="Times New Roman"/>
          <w:color w:val="000000"/>
          <w:sz w:val="28"/>
          <w:szCs w:val="28"/>
        </w:rPr>
        <w:t>;</w:t>
      </w:r>
    </w:p>
    <w:p w:rsidR="00266390" w:rsidRPr="005B2C03" w:rsidRDefault="00266390" w:rsidP="00266390">
      <w:pPr>
        <w:shd w:val="clear" w:color="auto" w:fill="FCFCFC"/>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о</w:t>
      </w:r>
      <w:r w:rsidRPr="005B2C03">
        <w:rPr>
          <w:rFonts w:ascii="Times New Roman" w:eastAsia="Calibri" w:hAnsi="Times New Roman" w:cs="Times New Roman"/>
          <w:color w:val="000000"/>
          <w:sz w:val="28"/>
          <w:szCs w:val="28"/>
        </w:rPr>
        <w:t>беспечение комплексной системы реабилитации инвалидов, в том числе детей-инвалидов;</w:t>
      </w:r>
    </w:p>
    <w:p w:rsidR="00266390" w:rsidRPr="005B2C03" w:rsidRDefault="00266390" w:rsidP="00266390">
      <w:pPr>
        <w:shd w:val="clear" w:color="auto" w:fill="FCFCFC"/>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Pr="005B2C03">
        <w:rPr>
          <w:rFonts w:ascii="Times New Roman" w:eastAsia="Calibri" w:hAnsi="Times New Roman" w:cs="Times New Roman"/>
          <w:color w:val="000000"/>
          <w:sz w:val="28"/>
          <w:szCs w:val="28"/>
        </w:rPr>
        <w:t xml:space="preserve">- создание </w:t>
      </w:r>
      <w:proofErr w:type="spellStart"/>
      <w:r w:rsidRPr="005B2C03">
        <w:rPr>
          <w:rFonts w:ascii="Times New Roman" w:eastAsia="Calibri" w:hAnsi="Times New Roman" w:cs="Times New Roman"/>
          <w:color w:val="000000"/>
          <w:sz w:val="28"/>
          <w:szCs w:val="28"/>
        </w:rPr>
        <w:t>безбарьерной</w:t>
      </w:r>
      <w:proofErr w:type="spellEnd"/>
      <w:r w:rsidRPr="005B2C03">
        <w:rPr>
          <w:rFonts w:ascii="Times New Roman" w:eastAsia="Calibri" w:hAnsi="Times New Roman" w:cs="Times New Roman"/>
          <w:color w:val="000000"/>
          <w:sz w:val="28"/>
          <w:szCs w:val="28"/>
        </w:rPr>
        <w:t xml:space="preserve"> среды жизнедеятельности инвалидов;</w:t>
      </w:r>
    </w:p>
    <w:p w:rsidR="00266390" w:rsidRPr="005B2C03" w:rsidRDefault="00266390" w:rsidP="00266390">
      <w:pPr>
        <w:shd w:val="clear" w:color="auto" w:fill="FCFCFC"/>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ab/>
      </w:r>
      <w:r w:rsidRPr="005B2C03">
        <w:rPr>
          <w:rFonts w:ascii="Times New Roman" w:eastAsia="Calibri" w:hAnsi="Times New Roman" w:cs="Times New Roman"/>
          <w:color w:val="000000"/>
          <w:sz w:val="28"/>
          <w:szCs w:val="28"/>
        </w:rPr>
        <w:t xml:space="preserve">- </w:t>
      </w:r>
      <w:r w:rsidRPr="005B2C03">
        <w:rPr>
          <w:rFonts w:ascii="Times New Roman" w:eastAsia="Calibri" w:hAnsi="Times New Roman" w:cs="Times New Roman"/>
          <w:sz w:val="28"/>
          <w:szCs w:val="28"/>
        </w:rPr>
        <w:t>обеспечение равных возможностей в получении образования, трудоустройстве, доступе к социально-культурным учреждениям и в других сферах жизнедеятельности;</w:t>
      </w:r>
    </w:p>
    <w:p w:rsidR="00266390" w:rsidRPr="005B2C03" w:rsidRDefault="00266390" w:rsidP="00266390">
      <w:pPr>
        <w:shd w:val="clear" w:color="auto" w:fill="FCFCFC"/>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сохранение кадрового потенциала отрасли;</w:t>
      </w:r>
    </w:p>
    <w:p w:rsidR="00266390" w:rsidRDefault="00266390" w:rsidP="00266390">
      <w:pPr>
        <w:shd w:val="clear" w:color="auto" w:fill="FCFCFC"/>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B2C03">
        <w:rPr>
          <w:rFonts w:ascii="Times New Roman" w:eastAsia="Calibri" w:hAnsi="Times New Roman" w:cs="Times New Roman"/>
          <w:sz w:val="28"/>
          <w:szCs w:val="28"/>
        </w:rPr>
        <w:t>- укрепление материально-технической базы учреждений социального обслуживания.</w:t>
      </w:r>
    </w:p>
    <w:p w:rsidR="00266390" w:rsidRPr="005B2C03" w:rsidRDefault="00266390" w:rsidP="00266390">
      <w:pPr>
        <w:shd w:val="clear" w:color="auto" w:fill="FCFCFC"/>
        <w:spacing w:after="0" w:line="240" w:lineRule="auto"/>
        <w:jc w:val="both"/>
        <w:rPr>
          <w:rFonts w:ascii="Times New Roman" w:eastAsia="Calibri" w:hAnsi="Times New Roman" w:cs="Times New Roman"/>
          <w:sz w:val="28"/>
          <w:szCs w:val="28"/>
        </w:rPr>
      </w:pPr>
    </w:p>
    <w:p w:rsidR="00266390" w:rsidRPr="006058D2" w:rsidRDefault="00266390" w:rsidP="00266390">
      <w:pPr>
        <w:spacing w:after="0" w:line="240" w:lineRule="auto"/>
        <w:jc w:val="both"/>
        <w:rPr>
          <w:rFonts w:ascii="Times New Roman" w:eastAsia="Times New Roman" w:hAnsi="Times New Roman" w:cs="Times New Roman"/>
          <w:b/>
          <w:spacing w:val="-4"/>
          <w:sz w:val="28"/>
          <w:szCs w:val="28"/>
          <w:lang w:eastAsia="ar-SA"/>
        </w:rPr>
      </w:pPr>
      <w:r w:rsidRPr="006058D2">
        <w:rPr>
          <w:rFonts w:ascii="Times New Roman" w:eastAsia="Calibri" w:hAnsi="Times New Roman" w:cs="Times New Roman"/>
          <w:b/>
          <w:sz w:val="28"/>
          <w:szCs w:val="28"/>
        </w:rPr>
        <w:t xml:space="preserve">       </w:t>
      </w:r>
      <w:bookmarkEnd w:id="9"/>
      <w:r w:rsidRPr="006058D2">
        <w:rPr>
          <w:rFonts w:ascii="Times New Roman" w:eastAsia="Times New Roman" w:hAnsi="Times New Roman" w:cs="Times New Roman"/>
          <w:b/>
          <w:sz w:val="28"/>
          <w:szCs w:val="28"/>
          <w:lang w:eastAsia="ru-RU"/>
        </w:rPr>
        <w:t xml:space="preserve"> 5.2.9.Развитие информационной сферы</w:t>
      </w:r>
    </w:p>
    <w:p w:rsidR="00266390" w:rsidRPr="002C6C01" w:rsidRDefault="00266390" w:rsidP="00266390">
      <w:pPr>
        <w:spacing w:after="0" w:line="240" w:lineRule="auto"/>
        <w:ind w:firstLine="567"/>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sz w:val="28"/>
          <w:szCs w:val="28"/>
          <w:lang w:eastAsia="ru-RU"/>
        </w:rPr>
        <w:t>Основные направления развития информационной сферы:</w:t>
      </w:r>
    </w:p>
    <w:p w:rsidR="00266390" w:rsidRPr="002C6C01" w:rsidRDefault="00266390" w:rsidP="00266390">
      <w:pPr>
        <w:spacing w:after="0" w:line="240" w:lineRule="auto"/>
        <w:ind w:firstLine="567"/>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b/>
          <w:sz w:val="28"/>
          <w:szCs w:val="24"/>
          <w:lang w:eastAsia="ru-RU"/>
        </w:rPr>
        <w:t xml:space="preserve">- </w:t>
      </w:r>
      <w:r w:rsidRPr="002C6C01">
        <w:rPr>
          <w:rFonts w:ascii="Times New Roman" w:eastAsia="Times New Roman" w:hAnsi="Times New Roman" w:cs="Times New Roman"/>
          <w:sz w:val="28"/>
          <w:szCs w:val="28"/>
          <w:lang w:eastAsia="ru-RU"/>
        </w:rPr>
        <w:t>обеспечение доступа населения  к информации о деятельности органов местного самоуправления, социально-экономическом и культурном развитии  района через печатные СМИ и официальный сайт администрации муниципального образования «</w:t>
      </w:r>
      <w:proofErr w:type="spellStart"/>
      <w:r w:rsidRPr="002C6C01">
        <w:rPr>
          <w:rFonts w:ascii="Times New Roman" w:eastAsia="Times New Roman" w:hAnsi="Times New Roman" w:cs="Times New Roman"/>
          <w:sz w:val="28"/>
          <w:szCs w:val="28"/>
          <w:lang w:eastAsia="ru-RU"/>
        </w:rPr>
        <w:t>Вешкаймский</w:t>
      </w:r>
      <w:proofErr w:type="spellEnd"/>
      <w:r w:rsidRPr="002C6C01">
        <w:rPr>
          <w:rFonts w:ascii="Times New Roman" w:eastAsia="Times New Roman" w:hAnsi="Times New Roman" w:cs="Times New Roman"/>
          <w:sz w:val="28"/>
          <w:szCs w:val="28"/>
          <w:lang w:eastAsia="ru-RU"/>
        </w:rPr>
        <w:t xml:space="preserve"> район» </w:t>
      </w:r>
      <w:hyperlink r:id="rId12" w:history="1">
        <w:r w:rsidRPr="002C6C01">
          <w:rPr>
            <w:rFonts w:ascii="Times New Roman" w:eastAsia="Times New Roman" w:hAnsi="Times New Roman" w:cs="Times New Roman"/>
            <w:color w:val="0000FF"/>
            <w:sz w:val="28"/>
            <w:szCs w:val="28"/>
            <w:u w:val="single"/>
            <w:lang w:val="en-US" w:eastAsia="ru-RU"/>
          </w:rPr>
          <w:t>www</w:t>
        </w:r>
        <w:r w:rsidRPr="002C6C01">
          <w:rPr>
            <w:rFonts w:ascii="Times New Roman" w:eastAsia="Times New Roman" w:hAnsi="Times New Roman" w:cs="Times New Roman"/>
            <w:color w:val="0000FF"/>
            <w:sz w:val="28"/>
            <w:szCs w:val="28"/>
            <w:u w:val="single"/>
            <w:lang w:eastAsia="ru-RU"/>
          </w:rPr>
          <w:t>.</w:t>
        </w:r>
        <w:proofErr w:type="spellStart"/>
        <w:r w:rsidRPr="002C6C01">
          <w:rPr>
            <w:rFonts w:ascii="Times New Roman" w:eastAsia="Times New Roman" w:hAnsi="Times New Roman" w:cs="Times New Roman"/>
            <w:color w:val="0000FF"/>
            <w:sz w:val="28"/>
            <w:szCs w:val="28"/>
            <w:u w:val="single"/>
            <w:lang w:val="en-US" w:eastAsia="ru-RU"/>
          </w:rPr>
          <w:t>mo</w:t>
        </w:r>
        <w:proofErr w:type="spellEnd"/>
        <w:r w:rsidRPr="002C6C01">
          <w:rPr>
            <w:rFonts w:ascii="Times New Roman" w:eastAsia="Times New Roman" w:hAnsi="Times New Roman" w:cs="Times New Roman"/>
            <w:color w:val="0000FF"/>
            <w:sz w:val="28"/>
            <w:szCs w:val="28"/>
            <w:u w:val="single"/>
            <w:lang w:eastAsia="ru-RU"/>
          </w:rPr>
          <w:t>-</w:t>
        </w:r>
        <w:proofErr w:type="spellStart"/>
        <w:r w:rsidRPr="002C6C01">
          <w:rPr>
            <w:rFonts w:ascii="Times New Roman" w:eastAsia="Times New Roman" w:hAnsi="Times New Roman" w:cs="Times New Roman"/>
            <w:color w:val="0000FF"/>
            <w:sz w:val="28"/>
            <w:szCs w:val="28"/>
            <w:u w:val="single"/>
            <w:lang w:val="en-US" w:eastAsia="ru-RU"/>
          </w:rPr>
          <w:t>veshkaima</w:t>
        </w:r>
        <w:proofErr w:type="spellEnd"/>
        <w:r w:rsidRPr="002C6C01">
          <w:rPr>
            <w:rFonts w:ascii="Times New Roman" w:eastAsia="Times New Roman" w:hAnsi="Times New Roman" w:cs="Times New Roman"/>
            <w:color w:val="0000FF"/>
            <w:sz w:val="28"/>
            <w:szCs w:val="28"/>
            <w:u w:val="single"/>
            <w:lang w:eastAsia="ru-RU"/>
          </w:rPr>
          <w:t>.</w:t>
        </w:r>
        <w:proofErr w:type="spellStart"/>
        <w:r w:rsidRPr="002C6C01">
          <w:rPr>
            <w:rFonts w:ascii="Times New Roman" w:eastAsia="Times New Roman" w:hAnsi="Times New Roman" w:cs="Times New Roman"/>
            <w:color w:val="0000FF"/>
            <w:sz w:val="28"/>
            <w:szCs w:val="28"/>
            <w:u w:val="single"/>
            <w:lang w:val="en-US" w:eastAsia="ru-RU"/>
          </w:rPr>
          <w:t>ru</w:t>
        </w:r>
        <w:proofErr w:type="spellEnd"/>
      </w:hyperlink>
      <w:r w:rsidRPr="002C6C01">
        <w:rPr>
          <w:rFonts w:ascii="Times New Roman" w:eastAsia="Times New Roman" w:hAnsi="Times New Roman" w:cs="Times New Roman"/>
          <w:sz w:val="28"/>
          <w:szCs w:val="28"/>
          <w:lang w:eastAsia="ru-RU"/>
        </w:rPr>
        <w:t xml:space="preserve"> и сайты администраций муниципальных образований, входящих в состав муниципального образования.</w:t>
      </w:r>
    </w:p>
    <w:p w:rsidR="00266390" w:rsidRPr="002C6C01" w:rsidRDefault="00266390" w:rsidP="00266390">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-с</w:t>
      </w:r>
      <w:r w:rsidRPr="002C6C01">
        <w:rPr>
          <w:rFonts w:ascii="Times New Roman" w:eastAsia="Times New Roman" w:hAnsi="Times New Roman" w:cs="Times New Roman"/>
          <w:sz w:val="28"/>
          <w:szCs w:val="28"/>
          <w:lang w:eastAsia="ru-RU"/>
        </w:rPr>
        <w:t>истематическое наполнение,</w:t>
      </w:r>
      <w:r w:rsidRPr="002C6C01">
        <w:rPr>
          <w:rFonts w:ascii="Times New Roman" w:eastAsia="Times New Roman" w:hAnsi="Times New Roman" w:cs="Times New Roman"/>
          <w:sz w:val="28"/>
          <w:szCs w:val="24"/>
          <w:lang w:eastAsia="ru-RU"/>
        </w:rPr>
        <w:t xml:space="preserve"> </w:t>
      </w:r>
      <w:r w:rsidRPr="002C6C01">
        <w:rPr>
          <w:rFonts w:ascii="Times New Roman" w:eastAsia="Times New Roman" w:hAnsi="Times New Roman" w:cs="Times New Roman"/>
          <w:sz w:val="28"/>
          <w:szCs w:val="28"/>
          <w:lang w:eastAsia="ru-RU"/>
        </w:rPr>
        <w:t>расширение информационной структуры официального сайта администрации муниципального образования «Вешкаймский район»;</w:t>
      </w:r>
    </w:p>
    <w:p w:rsidR="00266390" w:rsidRDefault="00266390" w:rsidP="00266390">
      <w:pPr>
        <w:spacing w:after="0" w:line="240" w:lineRule="auto"/>
        <w:ind w:firstLine="567"/>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sz w:val="28"/>
          <w:szCs w:val="28"/>
          <w:lang w:eastAsia="ru-RU"/>
        </w:rPr>
        <w:t xml:space="preserve">- распространение информации о функционировании официального сайта органов местного самоуправления среди населения </w:t>
      </w:r>
      <w:proofErr w:type="spellStart"/>
      <w:r w:rsidRPr="002C6C01">
        <w:rPr>
          <w:rFonts w:ascii="Times New Roman" w:eastAsia="Times New Roman" w:hAnsi="Times New Roman" w:cs="Times New Roman"/>
          <w:sz w:val="28"/>
          <w:szCs w:val="28"/>
          <w:lang w:eastAsia="ru-RU"/>
        </w:rPr>
        <w:t>Вешкаймкого</w:t>
      </w:r>
      <w:proofErr w:type="spellEnd"/>
      <w:r w:rsidRPr="002C6C01">
        <w:rPr>
          <w:rFonts w:ascii="Times New Roman" w:eastAsia="Times New Roman" w:hAnsi="Times New Roman" w:cs="Times New Roman"/>
          <w:sz w:val="28"/>
          <w:szCs w:val="28"/>
          <w:lang w:eastAsia="ru-RU"/>
        </w:rPr>
        <w:t xml:space="preserve"> района через рекламу в  СМИ.</w:t>
      </w:r>
    </w:p>
    <w:p w:rsidR="00266390" w:rsidRPr="002C6C01" w:rsidRDefault="00266390" w:rsidP="00266390">
      <w:pPr>
        <w:spacing w:after="0" w:line="240" w:lineRule="auto"/>
        <w:ind w:firstLine="567"/>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sz w:val="28"/>
          <w:szCs w:val="28"/>
          <w:lang w:eastAsia="ru-RU"/>
        </w:rPr>
        <w:t xml:space="preserve"> </w:t>
      </w:r>
    </w:p>
    <w:p w:rsidR="00266390" w:rsidRPr="00432F5D" w:rsidRDefault="00266390" w:rsidP="00266390">
      <w:pPr>
        <w:spacing w:after="0" w:line="240" w:lineRule="auto"/>
        <w:rPr>
          <w:rFonts w:ascii="Times New Roman" w:eastAsia="Times New Roman" w:hAnsi="Times New Roman" w:cs="Times New Roman"/>
          <w:b/>
          <w:color w:val="943634"/>
          <w:sz w:val="28"/>
          <w:szCs w:val="24"/>
          <w:lang w:eastAsia="ru-RU"/>
        </w:rPr>
      </w:pPr>
      <w:r>
        <w:rPr>
          <w:rFonts w:ascii="Times New Roman" w:eastAsia="Times New Roman" w:hAnsi="Times New Roman" w:cs="Times New Roman"/>
          <w:b/>
          <w:i/>
          <w:color w:val="943634"/>
          <w:sz w:val="28"/>
          <w:szCs w:val="24"/>
          <w:lang w:eastAsia="ru-RU"/>
        </w:rPr>
        <w:tab/>
      </w:r>
      <w:r w:rsidRPr="00432F5D">
        <w:rPr>
          <w:rFonts w:ascii="Times New Roman" w:eastAsia="Times New Roman" w:hAnsi="Times New Roman" w:cs="Times New Roman"/>
          <w:b/>
          <w:sz w:val="28"/>
          <w:szCs w:val="24"/>
          <w:lang w:eastAsia="ru-RU"/>
        </w:rPr>
        <w:t>5.3.0. Развитие природопользования и охрана окружающей среды</w:t>
      </w:r>
    </w:p>
    <w:p w:rsidR="00266390" w:rsidRDefault="00266390" w:rsidP="002663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направления развития:</w:t>
      </w:r>
    </w:p>
    <w:p w:rsidR="00266390" w:rsidRDefault="00266390" w:rsidP="002663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C6C01">
        <w:rPr>
          <w:rFonts w:ascii="Times New Roman" w:eastAsia="Times New Roman" w:hAnsi="Times New Roman" w:cs="Times New Roman"/>
          <w:sz w:val="28"/>
          <w:szCs w:val="28"/>
          <w:lang w:eastAsia="ru-RU"/>
        </w:rPr>
        <w:t xml:space="preserve"> сохране</w:t>
      </w:r>
      <w:r>
        <w:rPr>
          <w:rFonts w:ascii="Times New Roman" w:eastAsia="Times New Roman" w:hAnsi="Times New Roman" w:cs="Times New Roman"/>
          <w:sz w:val="28"/>
          <w:szCs w:val="28"/>
          <w:lang w:eastAsia="ru-RU"/>
        </w:rPr>
        <w:t>ние</w:t>
      </w:r>
      <w:r w:rsidRPr="002C6C01">
        <w:rPr>
          <w:rFonts w:ascii="Times New Roman" w:eastAsia="Times New Roman" w:hAnsi="Times New Roman" w:cs="Times New Roman"/>
          <w:sz w:val="28"/>
          <w:szCs w:val="28"/>
          <w:lang w:eastAsia="ru-RU"/>
        </w:rPr>
        <w:t xml:space="preserve"> естественной среды обитания человека, растительного и животного мира, биологического разнообразия флоры и фауны, редких и исчезающих видов растений и животных</w:t>
      </w:r>
      <w:r>
        <w:rPr>
          <w:rFonts w:ascii="Times New Roman" w:eastAsia="Times New Roman" w:hAnsi="Times New Roman" w:cs="Times New Roman"/>
          <w:sz w:val="28"/>
          <w:szCs w:val="28"/>
          <w:lang w:eastAsia="ru-RU"/>
        </w:rPr>
        <w:t>;</w:t>
      </w:r>
    </w:p>
    <w:p w:rsidR="00266390" w:rsidRPr="002C6C01" w:rsidRDefault="00266390" w:rsidP="002663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6C01">
        <w:rPr>
          <w:rFonts w:ascii="Times New Roman" w:eastAsia="Times New Roman" w:hAnsi="Times New Roman" w:cs="Times New Roman"/>
          <w:sz w:val="28"/>
          <w:szCs w:val="28"/>
          <w:lang w:eastAsia="ru-RU"/>
        </w:rPr>
        <w:t xml:space="preserve"> </w:t>
      </w:r>
      <w:proofErr w:type="spellStart"/>
      <w:r w:rsidRPr="002C6C01">
        <w:rPr>
          <w:rFonts w:ascii="Times New Roman" w:eastAsia="Times New Roman" w:hAnsi="Times New Roman" w:cs="Times New Roman"/>
          <w:sz w:val="28"/>
          <w:szCs w:val="28"/>
          <w:lang w:eastAsia="ru-RU"/>
        </w:rPr>
        <w:t>экологизация</w:t>
      </w:r>
      <w:proofErr w:type="spellEnd"/>
      <w:r w:rsidRPr="002C6C01">
        <w:rPr>
          <w:rFonts w:ascii="Times New Roman" w:eastAsia="Times New Roman" w:hAnsi="Times New Roman" w:cs="Times New Roman"/>
          <w:sz w:val="28"/>
          <w:szCs w:val="28"/>
          <w:lang w:eastAsia="ru-RU"/>
        </w:rPr>
        <w:t xml:space="preserve"> экономики (развитие безотходных технологий и экологически конкурентных производств).</w:t>
      </w:r>
    </w:p>
    <w:p w:rsidR="00266390" w:rsidRPr="002C6C01" w:rsidRDefault="00266390" w:rsidP="00266390">
      <w:pPr>
        <w:shd w:val="clear" w:color="auto" w:fill="FFFFFF"/>
        <w:tabs>
          <w:tab w:val="left" w:pos="567"/>
          <w:tab w:val="left" w:pos="1134"/>
        </w:tabs>
        <w:spacing w:after="0" w:line="240" w:lineRule="auto"/>
        <w:ind w:firstLine="567"/>
        <w:jc w:val="both"/>
        <w:rPr>
          <w:rFonts w:ascii="Times New Roman" w:eastAsia="Times New Roman" w:hAnsi="Times New Roman" w:cs="Times New Roman"/>
          <w:bCs/>
          <w:sz w:val="28"/>
          <w:szCs w:val="28"/>
          <w:lang w:eastAsia="ru-RU"/>
        </w:rPr>
      </w:pPr>
      <w:r w:rsidRPr="002C6C01">
        <w:rPr>
          <w:rFonts w:ascii="Times New Roman" w:eastAsia="Times New Roman" w:hAnsi="Times New Roman" w:cs="Times New Roman"/>
          <w:bCs/>
          <w:sz w:val="28"/>
          <w:szCs w:val="28"/>
          <w:lang w:eastAsia="ru-RU"/>
        </w:rPr>
        <w:t>- улучшение состояния природного потенциала, рациональное использование природных ресурсов, охрана окружающей среды,</w:t>
      </w:r>
      <w:r w:rsidRPr="002C6C01">
        <w:rPr>
          <w:rFonts w:ascii="Times New Roman" w:eastAsia="Times New Roman" w:hAnsi="Times New Roman" w:cs="Times New Roman"/>
          <w:sz w:val="28"/>
          <w:szCs w:val="24"/>
          <w:lang w:eastAsia="ru-RU"/>
        </w:rPr>
        <w:t xml:space="preserve"> обеспечение безопасных экологических условий для проживания жителей  района.</w:t>
      </w:r>
    </w:p>
    <w:p w:rsidR="00266390" w:rsidRPr="002C6C01" w:rsidRDefault="00266390" w:rsidP="00266390">
      <w:pPr>
        <w:tabs>
          <w:tab w:val="left" w:pos="9259"/>
        </w:tabs>
        <w:spacing w:after="0" w:line="240" w:lineRule="auto"/>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sz w:val="28"/>
          <w:szCs w:val="28"/>
          <w:lang w:eastAsia="ru-RU"/>
        </w:rPr>
        <w:t xml:space="preserve">        Принципы муниципальной природоохранной политики</w:t>
      </w:r>
    </w:p>
    <w:p w:rsidR="00266390" w:rsidRPr="002C6C01" w:rsidRDefault="00266390" w:rsidP="00266390">
      <w:pPr>
        <w:shd w:val="clear" w:color="auto" w:fill="FFFFFF"/>
        <w:tabs>
          <w:tab w:val="left" w:pos="-284"/>
        </w:tabs>
        <w:spacing w:after="0" w:line="240" w:lineRule="auto"/>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bCs/>
          <w:sz w:val="28"/>
          <w:szCs w:val="28"/>
          <w:lang w:eastAsia="ru-RU"/>
        </w:rPr>
        <w:tab/>
        <w:t xml:space="preserve">1. Обеспечение конституционных </w:t>
      </w:r>
      <w:r w:rsidRPr="002C6C01">
        <w:rPr>
          <w:rFonts w:ascii="Times New Roman" w:eastAsia="Times New Roman" w:hAnsi="Times New Roman" w:cs="Times New Roman"/>
          <w:sz w:val="28"/>
          <w:szCs w:val="28"/>
          <w:lang w:eastAsia="ru-RU"/>
        </w:rPr>
        <w:t>прав граждан  – жителей Вешкаймского района на благоприятную окружающую среду, в том числе -  на чистую воду и чистый воздух, за счет снижения выбросов загрязняющих веществ в атмосферу, поверхностные водные объекты.</w:t>
      </w:r>
    </w:p>
    <w:p w:rsidR="00266390" w:rsidRPr="002C6C01" w:rsidRDefault="00266390" w:rsidP="00266390">
      <w:pPr>
        <w:shd w:val="clear" w:color="auto" w:fill="FFFFFF"/>
        <w:tabs>
          <w:tab w:val="left" w:pos="-142"/>
        </w:tabs>
        <w:spacing w:after="0" w:line="240" w:lineRule="auto"/>
        <w:ind w:firstLine="567"/>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spacing w:val="-3"/>
          <w:sz w:val="28"/>
          <w:szCs w:val="28"/>
          <w:lang w:eastAsia="ru-RU"/>
        </w:rPr>
        <w:tab/>
        <w:t>2. Новые методы территориального планирования, землепользования и застройки с учетом экологических ограничений</w:t>
      </w:r>
      <w:r w:rsidRPr="002C6C01">
        <w:rPr>
          <w:rFonts w:ascii="Times New Roman" w:eastAsia="Times New Roman" w:hAnsi="Times New Roman" w:cs="Times New Roman"/>
          <w:sz w:val="28"/>
          <w:szCs w:val="28"/>
          <w:lang w:eastAsia="ru-RU"/>
        </w:rPr>
        <w:t>.</w:t>
      </w:r>
    </w:p>
    <w:p w:rsidR="00266390" w:rsidRPr="002C6C01" w:rsidRDefault="00266390" w:rsidP="00266390">
      <w:pPr>
        <w:shd w:val="clear" w:color="auto" w:fill="FFFFFF"/>
        <w:spacing w:after="0" w:line="240" w:lineRule="auto"/>
        <w:ind w:firstLine="708"/>
        <w:jc w:val="both"/>
        <w:rPr>
          <w:rFonts w:ascii="Times New Roman" w:eastAsia="Times New Roman" w:hAnsi="Times New Roman" w:cs="Times New Roman"/>
          <w:spacing w:val="-2"/>
          <w:sz w:val="28"/>
          <w:szCs w:val="28"/>
          <w:lang w:eastAsia="ru-RU"/>
        </w:rPr>
      </w:pPr>
      <w:r w:rsidRPr="002C6C01">
        <w:rPr>
          <w:rFonts w:ascii="Times New Roman" w:eastAsia="Times New Roman" w:hAnsi="Times New Roman" w:cs="Times New Roman"/>
          <w:spacing w:val="-3"/>
          <w:sz w:val="28"/>
          <w:szCs w:val="28"/>
          <w:lang w:eastAsia="ru-RU"/>
        </w:rPr>
        <w:t xml:space="preserve">3. Муниципальная поддержка товаропроизводителей, перешедших на принципы безотходного производства и </w:t>
      </w:r>
      <w:proofErr w:type="spellStart"/>
      <w:r w:rsidRPr="002C6C01">
        <w:rPr>
          <w:rFonts w:ascii="Times New Roman" w:eastAsia="Times New Roman" w:hAnsi="Times New Roman" w:cs="Times New Roman"/>
          <w:spacing w:val="-3"/>
          <w:sz w:val="28"/>
          <w:szCs w:val="28"/>
          <w:lang w:eastAsia="ru-RU"/>
        </w:rPr>
        <w:t>природосбережения</w:t>
      </w:r>
      <w:proofErr w:type="spellEnd"/>
      <w:r w:rsidRPr="002C6C01">
        <w:rPr>
          <w:rFonts w:ascii="Times New Roman" w:eastAsia="Times New Roman" w:hAnsi="Times New Roman" w:cs="Times New Roman"/>
          <w:spacing w:val="-3"/>
          <w:sz w:val="28"/>
          <w:szCs w:val="28"/>
          <w:lang w:eastAsia="ru-RU"/>
        </w:rPr>
        <w:t xml:space="preserve"> с учетом п</w:t>
      </w:r>
      <w:r w:rsidRPr="002C6C01">
        <w:rPr>
          <w:rFonts w:ascii="Times New Roman" w:eastAsia="Times New Roman" w:hAnsi="Times New Roman" w:cs="Times New Roman"/>
          <w:sz w:val="28"/>
          <w:szCs w:val="28"/>
          <w:lang w:eastAsia="ru-RU"/>
        </w:rPr>
        <w:t>риоритета сохранения природных комплексов, биоразнообразия и объектов природного наследия.</w:t>
      </w:r>
      <w:r w:rsidRPr="002C6C01">
        <w:rPr>
          <w:rFonts w:ascii="Times New Roman" w:eastAsia="Times New Roman" w:hAnsi="Times New Roman" w:cs="Times New Roman"/>
          <w:sz w:val="28"/>
          <w:szCs w:val="28"/>
          <w:u w:val="single"/>
          <w:lang w:eastAsia="ru-RU"/>
        </w:rPr>
        <w:t xml:space="preserve"> </w:t>
      </w:r>
    </w:p>
    <w:p w:rsidR="00266390" w:rsidRPr="002C6C01" w:rsidRDefault="00266390" w:rsidP="00266390">
      <w:pPr>
        <w:shd w:val="clear" w:color="auto" w:fill="FFFFFF"/>
        <w:tabs>
          <w:tab w:val="left" w:pos="734"/>
          <w:tab w:val="left" w:pos="1134"/>
          <w:tab w:val="left" w:pos="1210"/>
        </w:tabs>
        <w:spacing w:after="0" w:line="240" w:lineRule="auto"/>
        <w:ind w:firstLine="567"/>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spacing w:val="-5"/>
          <w:sz w:val="28"/>
          <w:szCs w:val="28"/>
          <w:lang w:eastAsia="ru-RU"/>
        </w:rPr>
        <w:t xml:space="preserve">  4. Регулирование баланса интересов производителей </w:t>
      </w:r>
      <w:r w:rsidRPr="002C6C01">
        <w:rPr>
          <w:rFonts w:ascii="Times New Roman" w:eastAsia="Times New Roman" w:hAnsi="Times New Roman" w:cs="Times New Roman"/>
          <w:spacing w:val="-3"/>
          <w:sz w:val="28"/>
          <w:szCs w:val="28"/>
          <w:lang w:eastAsia="ru-RU"/>
        </w:rPr>
        <w:t>продукции и экологической безопасности производства</w:t>
      </w:r>
      <w:r w:rsidRPr="002C6C01">
        <w:rPr>
          <w:rFonts w:ascii="Times New Roman" w:eastAsia="Times New Roman" w:hAnsi="Times New Roman" w:cs="Times New Roman"/>
          <w:sz w:val="28"/>
          <w:szCs w:val="28"/>
          <w:lang w:eastAsia="ru-RU"/>
        </w:rPr>
        <w:t xml:space="preserve">. </w:t>
      </w:r>
    </w:p>
    <w:p w:rsidR="00266390" w:rsidRPr="002C6C01" w:rsidRDefault="00266390" w:rsidP="00266390">
      <w:pPr>
        <w:shd w:val="clear" w:color="auto" w:fill="FFFFFF"/>
        <w:tabs>
          <w:tab w:val="left" w:pos="734"/>
          <w:tab w:val="left" w:pos="1134"/>
          <w:tab w:val="left" w:pos="1210"/>
        </w:tabs>
        <w:spacing w:after="0" w:line="240" w:lineRule="auto"/>
        <w:ind w:firstLine="567"/>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sz w:val="28"/>
          <w:szCs w:val="28"/>
          <w:lang w:eastAsia="ru-RU"/>
        </w:rPr>
        <w:t xml:space="preserve">  5. Создание на территории района особо охраняемых природных территорий. </w:t>
      </w:r>
    </w:p>
    <w:p w:rsidR="00266390" w:rsidRPr="002C6C01" w:rsidRDefault="00266390" w:rsidP="00266390">
      <w:pPr>
        <w:shd w:val="clear" w:color="auto" w:fill="FFFFFF"/>
        <w:tabs>
          <w:tab w:val="left" w:pos="734"/>
          <w:tab w:val="left" w:pos="1134"/>
          <w:tab w:val="left" w:pos="1210"/>
        </w:tabs>
        <w:spacing w:after="0" w:line="240" w:lineRule="auto"/>
        <w:ind w:firstLine="567"/>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spacing w:val="-3"/>
          <w:sz w:val="28"/>
          <w:szCs w:val="28"/>
          <w:lang w:eastAsia="ru-RU"/>
        </w:rPr>
        <w:t xml:space="preserve">  6. Привлечение инвесторов в сектор социально-значимого и высокопродуктивного специализиро</w:t>
      </w:r>
      <w:r w:rsidRPr="002C6C01">
        <w:rPr>
          <w:rFonts w:ascii="Times New Roman" w:eastAsia="Times New Roman" w:hAnsi="Times New Roman" w:cs="Times New Roman"/>
          <w:sz w:val="28"/>
          <w:szCs w:val="28"/>
          <w:lang w:eastAsia="ru-RU"/>
        </w:rPr>
        <w:t>ванного производства, основанного на утилизации твердых бытовых и промышленных отходов</w:t>
      </w:r>
      <w:r w:rsidRPr="002C6C01">
        <w:rPr>
          <w:rFonts w:ascii="Times New Roman" w:eastAsia="Times New Roman" w:hAnsi="Times New Roman" w:cs="Times New Roman"/>
          <w:spacing w:val="-3"/>
          <w:sz w:val="28"/>
          <w:szCs w:val="28"/>
          <w:lang w:eastAsia="ru-RU"/>
        </w:rPr>
        <w:t xml:space="preserve">, сопровождающееся </w:t>
      </w:r>
      <w:proofErr w:type="gramStart"/>
      <w:r w:rsidRPr="002C6C01">
        <w:rPr>
          <w:rFonts w:ascii="Times New Roman" w:eastAsia="Times New Roman" w:hAnsi="Times New Roman" w:cs="Times New Roman"/>
          <w:spacing w:val="-3"/>
          <w:sz w:val="28"/>
          <w:szCs w:val="28"/>
          <w:lang w:eastAsia="ru-RU"/>
        </w:rPr>
        <w:t>контролем  за</w:t>
      </w:r>
      <w:proofErr w:type="gramEnd"/>
      <w:r w:rsidRPr="002C6C01">
        <w:rPr>
          <w:rFonts w:ascii="Times New Roman" w:eastAsia="Times New Roman" w:hAnsi="Times New Roman" w:cs="Times New Roman"/>
          <w:spacing w:val="-3"/>
          <w:sz w:val="28"/>
          <w:szCs w:val="28"/>
          <w:lang w:eastAsia="ru-RU"/>
        </w:rPr>
        <w:t xml:space="preserve"> использованием природных ресурсов и состоянием окружающей среды</w:t>
      </w:r>
      <w:r w:rsidRPr="002C6C01">
        <w:rPr>
          <w:rFonts w:ascii="Times New Roman" w:eastAsia="Times New Roman" w:hAnsi="Times New Roman" w:cs="Times New Roman"/>
          <w:sz w:val="28"/>
          <w:szCs w:val="28"/>
          <w:lang w:eastAsia="ru-RU"/>
        </w:rPr>
        <w:t>.</w:t>
      </w:r>
    </w:p>
    <w:p w:rsidR="00266390" w:rsidRDefault="00266390" w:rsidP="00266390">
      <w:pPr>
        <w:tabs>
          <w:tab w:val="left" w:pos="9259"/>
        </w:tabs>
        <w:spacing w:after="0" w:line="240" w:lineRule="auto"/>
        <w:ind w:firstLine="567"/>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sz w:val="28"/>
          <w:szCs w:val="28"/>
          <w:lang w:eastAsia="ru-RU"/>
        </w:rPr>
        <w:t xml:space="preserve">  7. Муниципальная поддержка развития экологического воспитания и культуры населения, прежде всего молодежи</w:t>
      </w:r>
      <w:r>
        <w:rPr>
          <w:rFonts w:ascii="Times New Roman" w:eastAsia="Times New Roman" w:hAnsi="Times New Roman" w:cs="Times New Roman"/>
          <w:sz w:val="28"/>
          <w:szCs w:val="28"/>
          <w:lang w:eastAsia="ru-RU"/>
        </w:rPr>
        <w:t>.</w:t>
      </w:r>
    </w:p>
    <w:p w:rsidR="00266390" w:rsidRDefault="00266390" w:rsidP="00266390">
      <w:pPr>
        <w:tabs>
          <w:tab w:val="left" w:pos="9259"/>
        </w:tabs>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8. </w:t>
      </w:r>
      <w:r w:rsidRPr="00834B5E">
        <w:rPr>
          <w:rFonts w:ascii="Times New Roman" w:eastAsia="Times New Roman" w:hAnsi="Times New Roman" w:cs="Times New Roman"/>
          <w:bCs/>
          <w:sz w:val="28"/>
          <w:szCs w:val="24"/>
          <w:lang w:eastAsia="ru-RU"/>
        </w:rPr>
        <w:t xml:space="preserve"> </w:t>
      </w:r>
      <w:r w:rsidRPr="002C6C01">
        <w:rPr>
          <w:rFonts w:ascii="Times New Roman" w:eastAsia="Times New Roman" w:hAnsi="Times New Roman" w:cs="Times New Roman"/>
          <w:bCs/>
          <w:sz w:val="28"/>
          <w:szCs w:val="24"/>
          <w:lang w:eastAsia="ru-RU"/>
        </w:rPr>
        <w:t>Снижение антропогенной нагрузки и загрязнения водных объектов, улучшение их состояния.</w:t>
      </w:r>
    </w:p>
    <w:p w:rsidR="00266390" w:rsidRPr="00834B5E" w:rsidRDefault="00266390" w:rsidP="00266390">
      <w:pPr>
        <w:tabs>
          <w:tab w:val="left" w:pos="9259"/>
        </w:tabs>
        <w:spacing w:after="0" w:line="240" w:lineRule="auto"/>
        <w:ind w:firstLine="567"/>
        <w:jc w:val="both"/>
        <w:rPr>
          <w:rFonts w:ascii="Times New Roman" w:eastAsia="Times New Roman" w:hAnsi="Times New Roman" w:cs="Times New Roman"/>
          <w:sz w:val="28"/>
          <w:szCs w:val="28"/>
          <w:lang w:eastAsia="ru-RU"/>
        </w:rPr>
      </w:pPr>
    </w:p>
    <w:p w:rsidR="00266390" w:rsidRPr="00432F5D" w:rsidRDefault="00266390" w:rsidP="00266390">
      <w:pPr>
        <w:spacing w:after="0" w:line="240" w:lineRule="auto"/>
        <w:rPr>
          <w:rFonts w:ascii="Times New Roman" w:eastAsia="Times New Roman" w:hAnsi="Times New Roman" w:cs="Times New Roman"/>
          <w:b/>
          <w:color w:val="943634"/>
          <w:sz w:val="28"/>
          <w:szCs w:val="24"/>
          <w:lang w:eastAsia="ru-RU"/>
        </w:rPr>
      </w:pPr>
      <w:r>
        <w:rPr>
          <w:rFonts w:ascii="Times New Roman" w:eastAsia="Times New Roman" w:hAnsi="Times New Roman" w:cs="Times New Roman"/>
          <w:b/>
          <w:i/>
          <w:color w:val="943634"/>
          <w:sz w:val="28"/>
          <w:szCs w:val="24"/>
          <w:lang w:eastAsia="ru-RU"/>
        </w:rPr>
        <w:tab/>
      </w:r>
      <w:r w:rsidRPr="00432F5D">
        <w:rPr>
          <w:rFonts w:ascii="Times New Roman" w:eastAsia="Times New Roman" w:hAnsi="Times New Roman" w:cs="Times New Roman"/>
          <w:b/>
          <w:sz w:val="28"/>
          <w:szCs w:val="24"/>
          <w:lang w:eastAsia="ru-RU"/>
        </w:rPr>
        <w:t>5.3.1.  Бюджетная политика</w:t>
      </w:r>
    </w:p>
    <w:p w:rsidR="00266390" w:rsidRPr="002C6C01" w:rsidRDefault="00266390" w:rsidP="00266390">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2C6C01">
        <w:rPr>
          <w:rFonts w:ascii="Times New Roman" w:eastAsia="Times New Roman" w:hAnsi="Times New Roman" w:cs="Arial"/>
          <w:sz w:val="28"/>
          <w:szCs w:val="28"/>
          <w:lang w:eastAsia="ru-RU"/>
        </w:rPr>
        <w:t>Основны</w:t>
      </w:r>
      <w:r>
        <w:rPr>
          <w:rFonts w:ascii="Times New Roman" w:eastAsia="Times New Roman" w:hAnsi="Times New Roman" w:cs="Arial"/>
          <w:sz w:val="28"/>
          <w:szCs w:val="28"/>
          <w:lang w:eastAsia="ru-RU"/>
        </w:rPr>
        <w:t>е</w:t>
      </w:r>
      <w:r w:rsidRPr="002C6C01">
        <w:rPr>
          <w:rFonts w:ascii="Times New Roman" w:eastAsia="Times New Roman" w:hAnsi="Times New Roman" w:cs="Arial"/>
          <w:sz w:val="28"/>
          <w:szCs w:val="28"/>
          <w:lang w:eastAsia="ru-RU"/>
        </w:rPr>
        <w:t xml:space="preserve"> проектны</w:t>
      </w:r>
      <w:r>
        <w:rPr>
          <w:rFonts w:ascii="Times New Roman" w:eastAsia="Times New Roman" w:hAnsi="Times New Roman" w:cs="Arial"/>
          <w:sz w:val="28"/>
          <w:szCs w:val="28"/>
          <w:lang w:eastAsia="ru-RU"/>
        </w:rPr>
        <w:t>е</w:t>
      </w:r>
      <w:r w:rsidRPr="002C6C01">
        <w:rPr>
          <w:rFonts w:ascii="Times New Roman" w:eastAsia="Times New Roman" w:hAnsi="Times New Roman" w:cs="Arial"/>
          <w:sz w:val="28"/>
          <w:szCs w:val="28"/>
          <w:lang w:eastAsia="ru-RU"/>
        </w:rPr>
        <w:t xml:space="preserve"> направления бюджетной политики:</w:t>
      </w:r>
    </w:p>
    <w:p w:rsidR="00266390" w:rsidRPr="002C6C01" w:rsidRDefault="00266390" w:rsidP="00266390">
      <w:pPr>
        <w:widowControl w:val="0"/>
        <w:autoSpaceDE w:val="0"/>
        <w:autoSpaceDN w:val="0"/>
        <w:adjustRightInd w:val="0"/>
        <w:spacing w:after="0" w:line="240" w:lineRule="auto"/>
        <w:jc w:val="both"/>
        <w:outlineLvl w:val="2"/>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2C6C01">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 xml:space="preserve"> </w:t>
      </w:r>
      <w:r w:rsidRPr="002C6C01">
        <w:rPr>
          <w:rFonts w:ascii="Times New Roman" w:eastAsia="Times New Roman" w:hAnsi="Times New Roman" w:cs="Arial"/>
          <w:sz w:val="28"/>
          <w:szCs w:val="28"/>
          <w:lang w:eastAsia="ru-RU"/>
        </w:rPr>
        <w:t>внедрение в бюджетный процесс системы экономического и финансового прогнозирования, проведение среднесрочной и долгосрочной бюджетной политики, ориентированной на результат на основании глубокого анализа эффективности сложившейся системы управления муниципальными финансами;</w:t>
      </w:r>
    </w:p>
    <w:p w:rsidR="00266390" w:rsidRPr="002C6C01" w:rsidRDefault="00266390" w:rsidP="00266390">
      <w:pPr>
        <w:widowControl w:val="0"/>
        <w:autoSpaceDE w:val="0"/>
        <w:autoSpaceDN w:val="0"/>
        <w:adjustRightInd w:val="0"/>
        <w:spacing w:after="0" w:line="240" w:lineRule="auto"/>
        <w:jc w:val="both"/>
        <w:outlineLvl w:val="2"/>
        <w:rPr>
          <w:rFonts w:ascii="Times New Roman" w:eastAsia="Times New Roman" w:hAnsi="Times New Roman" w:cs="Arial"/>
          <w:sz w:val="28"/>
          <w:szCs w:val="28"/>
          <w:lang w:eastAsia="ru-RU"/>
        </w:rPr>
      </w:pPr>
      <w:r w:rsidRPr="002C6C01">
        <w:rPr>
          <w:rFonts w:ascii="Times New Roman" w:eastAsia="Times New Roman" w:hAnsi="Times New Roman" w:cs="Arial"/>
          <w:sz w:val="28"/>
          <w:szCs w:val="28"/>
          <w:lang w:eastAsia="ru-RU"/>
        </w:rPr>
        <w:t>-инвентаризация муниципальных правовых актов, являющихся основанием  для принятия и исполнения расходных обязательств  района для определения долгосрочных целей бюджетной политики;</w:t>
      </w:r>
    </w:p>
    <w:p w:rsidR="00266390" w:rsidRPr="002C6C01" w:rsidRDefault="00266390" w:rsidP="00266390">
      <w:pPr>
        <w:widowControl w:val="0"/>
        <w:autoSpaceDE w:val="0"/>
        <w:autoSpaceDN w:val="0"/>
        <w:adjustRightInd w:val="0"/>
        <w:spacing w:after="0" w:line="240" w:lineRule="auto"/>
        <w:jc w:val="both"/>
        <w:outlineLvl w:val="2"/>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2C6C01">
        <w:rPr>
          <w:rFonts w:ascii="Times New Roman" w:eastAsia="Times New Roman" w:hAnsi="Times New Roman" w:cs="Arial"/>
          <w:sz w:val="28"/>
          <w:szCs w:val="28"/>
          <w:lang w:eastAsia="ru-RU"/>
        </w:rPr>
        <w:t>-повышение обоснованности и точности бюджетного планирования, сокращение количества пересмотров параметров бюджета, изменений сводной бюджетной росписи, обеспечение оперативности управления бюджетными ресурсами, прозрачности, целевого использования бюджетных и внебюджетных средств;</w:t>
      </w:r>
    </w:p>
    <w:p w:rsidR="00266390" w:rsidRPr="002C6C01" w:rsidRDefault="00266390" w:rsidP="00266390">
      <w:pPr>
        <w:widowControl w:val="0"/>
        <w:autoSpaceDE w:val="0"/>
        <w:autoSpaceDN w:val="0"/>
        <w:adjustRightInd w:val="0"/>
        <w:spacing w:after="0" w:line="240" w:lineRule="auto"/>
        <w:jc w:val="both"/>
        <w:outlineLvl w:val="2"/>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2C6C01">
        <w:rPr>
          <w:rFonts w:ascii="Times New Roman" w:eastAsia="Times New Roman" w:hAnsi="Times New Roman" w:cs="Arial"/>
          <w:sz w:val="28"/>
          <w:szCs w:val="28"/>
          <w:lang w:eastAsia="ru-RU"/>
        </w:rPr>
        <w:t xml:space="preserve">-регламентация опросов потребителей бюджетных услуг с целью определения степени их удовлетворенности объемом и качеством  услуг, для оценки результатов деятельности  муниципальных бюджетных учреждений. </w:t>
      </w:r>
    </w:p>
    <w:p w:rsidR="00266390" w:rsidRPr="002C6C01" w:rsidRDefault="00266390" w:rsidP="0026639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2C6C01">
        <w:rPr>
          <w:rFonts w:ascii="Times New Roman" w:eastAsia="Times New Roman" w:hAnsi="Times New Roman" w:cs="Arial"/>
          <w:sz w:val="28"/>
          <w:szCs w:val="28"/>
          <w:lang w:eastAsia="ru-RU"/>
        </w:rPr>
        <w:t>-реализация мер, направленных на обеспечение устойчивого роста экономики, увеличение налогового потенциала  района;</w:t>
      </w:r>
    </w:p>
    <w:p w:rsidR="00266390" w:rsidRPr="002C6C01" w:rsidRDefault="00266390" w:rsidP="00266390">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2C6C01">
        <w:rPr>
          <w:rFonts w:ascii="Times New Roman" w:eastAsia="Times New Roman" w:hAnsi="Times New Roman" w:cs="Arial"/>
          <w:sz w:val="28"/>
          <w:szCs w:val="28"/>
          <w:lang w:eastAsia="ru-RU"/>
        </w:rPr>
        <w:t>- усиление контроля, за легализацией "теневой" заработной платы;</w:t>
      </w:r>
    </w:p>
    <w:p w:rsidR="00266390" w:rsidRPr="002C6C01" w:rsidRDefault="00266390" w:rsidP="00266390">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2C6C01">
        <w:rPr>
          <w:rFonts w:ascii="Times New Roman" w:eastAsia="Times New Roman" w:hAnsi="Times New Roman" w:cs="Arial"/>
          <w:sz w:val="28"/>
          <w:szCs w:val="28"/>
          <w:lang w:eastAsia="ru-RU"/>
        </w:rPr>
        <w:t>- организация учета объектов муниципальной собственности, внедрение практики рыночной оценки имущества при совершении сделок с ним, обеспечение доступности и публичности информации, касающейся распоряжения имуществом;</w:t>
      </w:r>
    </w:p>
    <w:p w:rsidR="00266390" w:rsidRPr="002C6C01" w:rsidRDefault="00266390" w:rsidP="00266390">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2C6C01">
        <w:rPr>
          <w:rFonts w:ascii="Times New Roman" w:eastAsia="Times New Roman" w:hAnsi="Times New Roman" w:cs="Arial"/>
          <w:sz w:val="28"/>
          <w:szCs w:val="28"/>
          <w:lang w:eastAsia="ru-RU"/>
        </w:rPr>
        <w:t>- взаимодействие с налоговыми органами,  с целью  повышения точности планирования администрируемых ими доходов, увеличения собираемости налоговых и неналоговых доходов на территории  района;</w:t>
      </w:r>
    </w:p>
    <w:p w:rsidR="00266390" w:rsidRPr="002C6C01" w:rsidRDefault="00266390" w:rsidP="00266390">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2C6C01">
        <w:rPr>
          <w:rFonts w:ascii="Times New Roman" w:eastAsia="Times New Roman" w:hAnsi="Times New Roman" w:cs="Arial"/>
          <w:sz w:val="28"/>
          <w:szCs w:val="28"/>
          <w:lang w:eastAsia="ru-RU"/>
        </w:rPr>
        <w:t>- мониторинг недоимки по налоговым платежам в местный бюджет, анализ причин возникновения недоимки, разработка и осуществление мер по ее сокращению;</w:t>
      </w:r>
    </w:p>
    <w:p w:rsidR="00266390" w:rsidRPr="002C6C01" w:rsidRDefault="00266390" w:rsidP="00266390">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2C6C01">
        <w:rPr>
          <w:rFonts w:ascii="Times New Roman" w:eastAsia="Times New Roman" w:hAnsi="Times New Roman" w:cs="Arial"/>
          <w:sz w:val="28"/>
          <w:szCs w:val="28"/>
          <w:lang w:eastAsia="ru-RU"/>
        </w:rPr>
        <w:t>- поиск новых методов работы межведомственной комиссии по недоимке  в бюджет налоговых и неналоговых платежей и увеличению налогового потенциала  муниципального образования «Вешкаймский  район»;</w:t>
      </w:r>
    </w:p>
    <w:p w:rsidR="00266390" w:rsidRPr="002C6C01" w:rsidRDefault="00266390" w:rsidP="00266390">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2C6C01">
        <w:rPr>
          <w:rFonts w:ascii="Times New Roman" w:eastAsia="Times New Roman" w:hAnsi="Times New Roman" w:cs="Arial"/>
          <w:sz w:val="28"/>
          <w:szCs w:val="28"/>
          <w:lang w:eastAsia="ru-RU"/>
        </w:rPr>
        <w:t>- взаимодействие с налоговыми органами по  осуществлению контроля,  за процессом банкротства расположенных на территории  района хозяйствующих субъектов, внесение предложений в оптимизацию процесса банкротства с учетом интересов  района.</w:t>
      </w:r>
    </w:p>
    <w:p w:rsidR="00266390" w:rsidRPr="002C6C01" w:rsidRDefault="00266390" w:rsidP="00266390">
      <w:pPr>
        <w:spacing w:after="0" w:line="240" w:lineRule="auto"/>
        <w:ind w:firstLine="567"/>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sz w:val="28"/>
          <w:szCs w:val="28"/>
          <w:lang w:eastAsia="ru-RU"/>
        </w:rPr>
        <w:t>- проведение инвентаризации  расходных обязательств;</w:t>
      </w:r>
    </w:p>
    <w:p w:rsidR="00266390" w:rsidRPr="002C6C01" w:rsidRDefault="00266390" w:rsidP="00266390">
      <w:pPr>
        <w:spacing w:after="0" w:line="240" w:lineRule="auto"/>
        <w:ind w:firstLine="567"/>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sz w:val="28"/>
          <w:szCs w:val="28"/>
          <w:lang w:eastAsia="ru-RU"/>
        </w:rPr>
        <w:t>- долгосрочное бюджетное планирование;</w:t>
      </w:r>
    </w:p>
    <w:p w:rsidR="00266390" w:rsidRPr="002C6C01" w:rsidRDefault="00266390" w:rsidP="00266390">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2C6C01">
        <w:rPr>
          <w:rFonts w:ascii="Times New Roman" w:eastAsia="Times New Roman" w:hAnsi="Times New Roman" w:cs="Arial"/>
          <w:sz w:val="28"/>
          <w:szCs w:val="28"/>
          <w:lang w:eastAsia="ru-RU"/>
        </w:rPr>
        <w:t>- экономия средств местного бюджета за счет совершенствования процедур закупки товаров и услуг, размещение муниципального заказа путем проведения торгов в форме конкурса, аукциона, которые способствуют развитию конкуренции за право исполнения муниципального заказа, привлечение к участию в торгах широкого круга участников;</w:t>
      </w:r>
    </w:p>
    <w:p w:rsidR="00266390" w:rsidRPr="002C6C01" w:rsidRDefault="00266390" w:rsidP="00266390">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2C6C01">
        <w:rPr>
          <w:rFonts w:ascii="Times New Roman" w:eastAsia="Times New Roman" w:hAnsi="Times New Roman" w:cs="Arial"/>
          <w:sz w:val="28"/>
          <w:szCs w:val="28"/>
          <w:lang w:eastAsia="ru-RU"/>
        </w:rPr>
        <w:t>- достижение максимально эффективного использования бюджетных средств путем применения методов бюджетирования, ориентированных на результат,  повышение качества финансового менеджмента в бюджетном секторе,  проведение мониторинга качества финансового менеджмента, осуществляемого субъектами бюджетного планирования;</w:t>
      </w:r>
    </w:p>
    <w:p w:rsidR="00266390" w:rsidRPr="002C6C01" w:rsidRDefault="00266390" w:rsidP="00266390">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2C6C01">
        <w:rPr>
          <w:rFonts w:ascii="Times New Roman" w:eastAsia="Times New Roman" w:hAnsi="Times New Roman" w:cs="Arial"/>
          <w:sz w:val="28"/>
          <w:szCs w:val="28"/>
          <w:lang w:eastAsia="ru-RU"/>
        </w:rPr>
        <w:t>- создание единой системы муниципального финансового контроля с четким разграничением внутреннего и внешнего контроля в целях обеспечения соблюдения финансовой дисциплины – необходимого условия для достижения планируемых целей и результатов бюджетной политики;</w:t>
      </w:r>
    </w:p>
    <w:p w:rsidR="00266390" w:rsidRPr="002C6C01" w:rsidRDefault="00266390" w:rsidP="00266390">
      <w:pPr>
        <w:spacing w:after="0" w:line="240" w:lineRule="auto"/>
        <w:ind w:firstLine="567"/>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sz w:val="28"/>
          <w:szCs w:val="28"/>
          <w:lang w:eastAsia="ru-RU"/>
        </w:rPr>
        <w:t>- внедрение в учреждениях бюджетной сферы отраслевой системы оплаты труда;</w:t>
      </w:r>
    </w:p>
    <w:p w:rsidR="00266390" w:rsidRDefault="00266390" w:rsidP="00266390">
      <w:pPr>
        <w:spacing w:after="0" w:line="240" w:lineRule="auto"/>
        <w:ind w:firstLine="567"/>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sz w:val="28"/>
          <w:szCs w:val="28"/>
          <w:lang w:eastAsia="ru-RU"/>
        </w:rPr>
        <w:t>- соблюдение при выработке  бюджетной политики  района показателей долгосрочной сбалансированности и устойчивости  местного бюджета, предельного дефицита, допустимости долговой нагрузки, расходов на обслуживание муниципального долга, применение критериев эффективности привлечения и использования заемных средств.</w:t>
      </w:r>
      <w:bookmarkStart w:id="10" w:name="_Toc283200329"/>
    </w:p>
    <w:p w:rsidR="00266390" w:rsidRPr="002C6C01" w:rsidRDefault="00266390" w:rsidP="00266390">
      <w:pPr>
        <w:spacing w:after="0" w:line="240" w:lineRule="auto"/>
        <w:ind w:firstLine="567"/>
        <w:jc w:val="both"/>
        <w:rPr>
          <w:rFonts w:ascii="Times New Roman" w:eastAsia="Times New Roman" w:hAnsi="Times New Roman" w:cs="Times New Roman"/>
          <w:b/>
          <w:sz w:val="28"/>
          <w:szCs w:val="28"/>
          <w:lang w:eastAsia="ru-RU"/>
        </w:rPr>
      </w:pPr>
    </w:p>
    <w:p w:rsidR="00266390" w:rsidRPr="002E1811" w:rsidRDefault="00266390" w:rsidP="00DC7C88">
      <w:pPr>
        <w:pStyle w:val="aa"/>
        <w:numPr>
          <w:ilvl w:val="0"/>
          <w:numId w:val="2"/>
        </w:numPr>
        <w:ind w:left="0" w:firstLine="540"/>
        <w:jc w:val="both"/>
        <w:rPr>
          <w:rFonts w:ascii="Times New Roman" w:eastAsia="Times New Roman" w:hAnsi="Times New Roman" w:cs="Times New Roman"/>
          <w:b/>
          <w:sz w:val="28"/>
          <w:szCs w:val="28"/>
        </w:rPr>
      </w:pPr>
      <w:r w:rsidRPr="002E1811">
        <w:rPr>
          <w:rFonts w:ascii="Times New Roman" w:eastAsia="Times New Roman" w:hAnsi="Times New Roman" w:cs="Times New Roman"/>
          <w:b/>
          <w:bCs/>
          <w:kern w:val="32"/>
          <w:sz w:val="28"/>
          <w:szCs w:val="28"/>
        </w:rPr>
        <w:t xml:space="preserve">Система стратегического управления развитием муниципального образования </w:t>
      </w:r>
      <w:bookmarkEnd w:id="10"/>
      <w:r w:rsidRPr="002E1811">
        <w:rPr>
          <w:rFonts w:ascii="Times New Roman" w:eastAsia="Times New Roman" w:hAnsi="Times New Roman" w:cs="Times New Roman"/>
          <w:b/>
          <w:bCs/>
          <w:kern w:val="32"/>
          <w:sz w:val="28"/>
          <w:szCs w:val="28"/>
        </w:rPr>
        <w:t>«Вешкаймский район»</w:t>
      </w:r>
    </w:p>
    <w:p w:rsidR="00266390" w:rsidRDefault="00266390" w:rsidP="00266390">
      <w:pPr>
        <w:spacing w:after="0" w:line="240" w:lineRule="auto"/>
        <w:ind w:firstLine="567"/>
        <w:jc w:val="both"/>
        <w:rPr>
          <w:rFonts w:ascii="Times New Roman" w:eastAsia="Times New Roman" w:hAnsi="Times New Roman" w:cs="Times New Roman"/>
          <w:sz w:val="28"/>
          <w:szCs w:val="28"/>
          <w:lang w:eastAsia="ru-RU"/>
        </w:rPr>
      </w:pPr>
    </w:p>
    <w:p w:rsidR="00266390" w:rsidRPr="002C6C01" w:rsidRDefault="00266390" w:rsidP="00266390">
      <w:pPr>
        <w:spacing w:after="0" w:line="240" w:lineRule="auto"/>
        <w:ind w:firstLine="567"/>
        <w:jc w:val="both"/>
        <w:rPr>
          <w:rFonts w:ascii="Times New Roman" w:eastAsia="Times New Roman" w:hAnsi="Times New Roman" w:cs="Times New Roman"/>
          <w:b/>
          <w:sz w:val="28"/>
          <w:szCs w:val="28"/>
          <w:lang w:eastAsia="ru-RU"/>
        </w:rPr>
      </w:pPr>
      <w:r w:rsidRPr="002C6C01">
        <w:rPr>
          <w:rFonts w:ascii="Times New Roman" w:eastAsia="Times New Roman" w:hAnsi="Times New Roman" w:cs="Times New Roman"/>
          <w:sz w:val="28"/>
          <w:szCs w:val="28"/>
          <w:lang w:eastAsia="ru-RU"/>
        </w:rPr>
        <w:t>Для эффективного управления реализацией Стратегии социально-экономического развития муниципального образования «Вешкаймский район»  на период до 20</w:t>
      </w:r>
      <w:r>
        <w:rPr>
          <w:rFonts w:ascii="Times New Roman" w:eastAsia="Times New Roman" w:hAnsi="Times New Roman" w:cs="Times New Roman"/>
          <w:sz w:val="28"/>
          <w:szCs w:val="28"/>
          <w:lang w:eastAsia="ru-RU"/>
        </w:rPr>
        <w:t>3</w:t>
      </w:r>
      <w:r w:rsidRPr="002C6C01">
        <w:rPr>
          <w:rFonts w:ascii="Times New Roman" w:eastAsia="Times New Roman" w:hAnsi="Times New Roman" w:cs="Times New Roman"/>
          <w:sz w:val="28"/>
          <w:szCs w:val="28"/>
          <w:lang w:eastAsia="ru-RU"/>
        </w:rPr>
        <w:t xml:space="preserve">0 года (далее – Стратегия) необходимо формирование </w:t>
      </w:r>
      <w:r w:rsidRPr="002C6C01">
        <w:rPr>
          <w:rFonts w:ascii="Times New Roman" w:eastAsia="Times New Roman" w:hAnsi="Times New Roman" w:cs="Times New Roman"/>
          <w:iCs/>
          <w:sz w:val="28"/>
          <w:szCs w:val="28"/>
          <w:lang w:eastAsia="ru-RU"/>
        </w:rPr>
        <w:t>системы стратегического управления развитием муниципального образования.</w:t>
      </w:r>
    </w:p>
    <w:p w:rsidR="00266390" w:rsidRPr="002C6C01" w:rsidRDefault="00266390" w:rsidP="00266390">
      <w:pPr>
        <w:spacing w:after="0" w:line="240" w:lineRule="auto"/>
        <w:ind w:firstLine="567"/>
        <w:jc w:val="both"/>
        <w:rPr>
          <w:rFonts w:ascii="Times New Roman" w:eastAsia="Times New Roman" w:hAnsi="Times New Roman" w:cs="Times New Roman"/>
          <w:b/>
          <w:sz w:val="28"/>
          <w:szCs w:val="28"/>
          <w:lang w:eastAsia="ru-RU"/>
        </w:rPr>
      </w:pPr>
      <w:r w:rsidRPr="002C6C01">
        <w:rPr>
          <w:rFonts w:ascii="Times New Roman" w:eastAsia="Times New Roman" w:hAnsi="Times New Roman" w:cs="Times New Roman"/>
          <w:sz w:val="28"/>
          <w:szCs w:val="28"/>
          <w:lang w:eastAsia="ru-RU"/>
        </w:rPr>
        <w:t xml:space="preserve">Система стратегического управления развитием  предполагает выработку </w:t>
      </w:r>
      <w:r w:rsidRPr="002C6C01">
        <w:rPr>
          <w:rFonts w:ascii="Times New Roman" w:eastAsia="Times New Roman" w:hAnsi="Times New Roman" w:cs="Times New Roman"/>
          <w:iCs/>
          <w:sz w:val="28"/>
          <w:szCs w:val="28"/>
          <w:lang w:eastAsia="ru-RU"/>
        </w:rPr>
        <w:t>механизмов эффективного взаимодействия и согласования стратегических решений с органами государственной власти, органами местного самоуправления муниципальных образований, входящих в состав муниципального образования, а также руководством хозяйствующих субъектов Вешкаймского района.</w:t>
      </w:r>
    </w:p>
    <w:p w:rsidR="00266390" w:rsidRPr="002C6C01" w:rsidRDefault="00266390" w:rsidP="00266390">
      <w:pPr>
        <w:spacing w:after="0" w:line="240" w:lineRule="auto"/>
        <w:ind w:firstLine="567"/>
        <w:jc w:val="both"/>
        <w:rPr>
          <w:rFonts w:ascii="Times New Roman" w:eastAsia="Times New Roman" w:hAnsi="Times New Roman" w:cs="Times New Roman"/>
          <w:b/>
          <w:sz w:val="28"/>
          <w:szCs w:val="28"/>
          <w:lang w:eastAsia="ru-RU"/>
        </w:rPr>
      </w:pPr>
      <w:r w:rsidRPr="002C6C01">
        <w:rPr>
          <w:rFonts w:ascii="Times New Roman" w:eastAsia="Times New Roman" w:hAnsi="Times New Roman" w:cs="Times New Roman"/>
          <w:sz w:val="28"/>
          <w:szCs w:val="28"/>
          <w:lang w:eastAsia="ru-RU"/>
        </w:rPr>
        <w:t xml:space="preserve">Функции стратегического управления в муниципалитете  реализуются </w:t>
      </w:r>
      <w:r w:rsidRPr="002C6C01">
        <w:rPr>
          <w:rFonts w:ascii="Times New Roman" w:eastAsia="Times New Roman" w:hAnsi="Times New Roman" w:cs="Times New Roman"/>
          <w:iCs/>
          <w:sz w:val="28"/>
          <w:szCs w:val="28"/>
          <w:lang w:eastAsia="ru-RU"/>
        </w:rPr>
        <w:t>на трёх уровнях – региональном, муниципальном и уровне хозяйствующих субъектов</w:t>
      </w:r>
      <w:r w:rsidRPr="002C6C01">
        <w:rPr>
          <w:rFonts w:ascii="Times New Roman" w:eastAsia="Times New Roman" w:hAnsi="Times New Roman" w:cs="Times New Roman"/>
          <w:sz w:val="28"/>
          <w:szCs w:val="28"/>
          <w:lang w:eastAsia="ru-RU"/>
        </w:rPr>
        <w:t>.</w:t>
      </w:r>
    </w:p>
    <w:p w:rsidR="00266390" w:rsidRPr="002C6C01" w:rsidRDefault="00266390" w:rsidP="00266390">
      <w:pPr>
        <w:tabs>
          <w:tab w:val="num" w:pos="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4"/>
          <w:lang w:eastAsia="ru-RU"/>
        </w:rPr>
        <mc:AlternateContent>
          <mc:Choice Requires="wps">
            <w:drawing>
              <wp:anchor distT="0" distB="0" distL="114299" distR="114299" simplePos="0" relativeHeight="251659264" behindDoc="0" locked="0" layoutInCell="1" allowOverlap="1" wp14:anchorId="58DA63B0" wp14:editId="4D2F4C0D">
                <wp:simplePos x="0" y="0"/>
                <wp:positionH relativeFrom="column">
                  <wp:posOffset>-1243331</wp:posOffset>
                </wp:positionH>
                <wp:positionV relativeFrom="paragraph">
                  <wp:posOffset>711835</wp:posOffset>
                </wp:positionV>
                <wp:extent cx="0" cy="3771900"/>
                <wp:effectExtent l="19050" t="0" r="1905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1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AAF2" id="Прямая соединительная линия 16"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7.9pt,56.05pt" to="-97.9pt,3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" strokeweight="2.25pt"/>
            </w:pict>
          </mc:Fallback>
        </mc:AlternateContent>
      </w:r>
      <w:r w:rsidRPr="002C6C01">
        <w:rPr>
          <w:rFonts w:ascii="Times New Roman" w:eastAsia="Times New Roman" w:hAnsi="Times New Roman" w:cs="Times New Roman"/>
          <w:bCs/>
          <w:sz w:val="28"/>
          <w:szCs w:val="28"/>
          <w:lang w:eastAsia="ru-RU"/>
        </w:rPr>
        <w:t xml:space="preserve">Система стратегического управления развитием муниципального образования включает </w:t>
      </w:r>
      <w:r w:rsidRPr="002C6C01">
        <w:rPr>
          <w:rFonts w:ascii="Times New Roman" w:eastAsia="Times New Roman" w:hAnsi="Times New Roman" w:cs="Times New Roman"/>
          <w:iCs/>
          <w:sz w:val="28"/>
          <w:szCs w:val="28"/>
          <w:lang w:eastAsia="ru-RU"/>
        </w:rPr>
        <w:t>три функциональных блока</w:t>
      </w:r>
      <w:r w:rsidRPr="002C6C01">
        <w:rPr>
          <w:rFonts w:ascii="Times New Roman" w:eastAsia="Times New Roman" w:hAnsi="Times New Roman" w:cs="Times New Roman"/>
          <w:bCs/>
          <w:sz w:val="28"/>
          <w:szCs w:val="28"/>
          <w:lang w:eastAsia="ru-RU"/>
        </w:rPr>
        <w:t>:</w:t>
      </w:r>
    </w:p>
    <w:p w:rsidR="00266390" w:rsidRPr="002C6C01" w:rsidRDefault="00266390" w:rsidP="00266390">
      <w:pPr>
        <w:tabs>
          <w:tab w:val="num" w:pos="0"/>
        </w:tabs>
        <w:spacing w:after="0" w:line="240" w:lineRule="auto"/>
        <w:ind w:firstLine="567"/>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sz w:val="28"/>
          <w:szCs w:val="28"/>
          <w:lang w:eastAsia="ru-RU"/>
        </w:rPr>
        <w:t>стратегический (Стратегия, схемы территориального планирования муниципальных образований, входящих в состав муниципального образования «Вешкаймский район»; нормативные, организационные и информационные условия реализации Стратегии)</w:t>
      </w:r>
    </w:p>
    <w:p w:rsidR="00266390" w:rsidRPr="002C6C01" w:rsidRDefault="00266390" w:rsidP="00266390">
      <w:pPr>
        <w:tabs>
          <w:tab w:val="num" w:pos="0"/>
        </w:tabs>
        <w:spacing w:after="0" w:line="240" w:lineRule="auto"/>
        <w:ind w:firstLine="567"/>
        <w:jc w:val="both"/>
        <w:rPr>
          <w:rFonts w:ascii="Times New Roman" w:eastAsia="Times New Roman" w:hAnsi="Times New Roman" w:cs="Times New Roman"/>
          <w:bCs/>
          <w:sz w:val="28"/>
          <w:szCs w:val="28"/>
          <w:lang w:eastAsia="ru-RU"/>
        </w:rPr>
      </w:pPr>
      <w:r w:rsidRPr="002C6C01">
        <w:rPr>
          <w:rFonts w:ascii="Times New Roman" w:eastAsia="Times New Roman" w:hAnsi="Times New Roman" w:cs="Times New Roman"/>
          <w:sz w:val="28"/>
          <w:szCs w:val="28"/>
          <w:lang w:eastAsia="ru-RU"/>
        </w:rPr>
        <w:t>программный - разработка и реализация муниципальных программ развития района, согласованных со Стратегией (см. приложение № 5);</w:t>
      </w:r>
    </w:p>
    <w:p w:rsidR="00266390" w:rsidRPr="002C6C01" w:rsidRDefault="00266390" w:rsidP="00266390">
      <w:pPr>
        <w:tabs>
          <w:tab w:val="num" w:pos="0"/>
        </w:tabs>
        <w:spacing w:after="0" w:line="240" w:lineRule="auto"/>
        <w:ind w:firstLine="567"/>
        <w:jc w:val="both"/>
        <w:rPr>
          <w:rFonts w:ascii="Times New Roman" w:eastAsia="Times New Roman" w:hAnsi="Times New Roman" w:cs="Times New Roman"/>
          <w:bCs/>
          <w:sz w:val="28"/>
          <w:szCs w:val="28"/>
          <w:lang w:eastAsia="ru-RU"/>
        </w:rPr>
      </w:pPr>
      <w:r w:rsidRPr="002C6C01">
        <w:rPr>
          <w:rFonts w:ascii="Times New Roman" w:eastAsia="Times New Roman" w:hAnsi="Times New Roman" w:cs="Times New Roman"/>
          <w:sz w:val="28"/>
          <w:szCs w:val="28"/>
          <w:lang w:eastAsia="ru-RU"/>
        </w:rPr>
        <w:t>систему мониторинга реализации Стратегии и управления изменениями (отслеживание отклонений от целевых значений показателей и оперативное реагирование на эти отклонения).</w:t>
      </w:r>
    </w:p>
    <w:p w:rsidR="00266390" w:rsidRPr="002C6C01" w:rsidRDefault="00266390" w:rsidP="00266390">
      <w:pPr>
        <w:tabs>
          <w:tab w:val="num" w:pos="0"/>
        </w:tabs>
        <w:spacing w:after="0" w:line="240" w:lineRule="auto"/>
        <w:ind w:firstLine="567"/>
        <w:jc w:val="both"/>
        <w:rPr>
          <w:rFonts w:ascii="Times New Roman" w:eastAsia="Times New Roman" w:hAnsi="Times New Roman" w:cs="Times New Roman"/>
          <w:bCs/>
          <w:sz w:val="28"/>
          <w:szCs w:val="28"/>
          <w:lang w:eastAsia="ru-RU"/>
        </w:rPr>
      </w:pPr>
      <w:r w:rsidRPr="002C6C01">
        <w:rPr>
          <w:rFonts w:ascii="Times New Roman" w:eastAsia="Times New Roman" w:hAnsi="Times New Roman" w:cs="Times New Roman"/>
          <w:sz w:val="28"/>
          <w:szCs w:val="28"/>
          <w:lang w:eastAsia="ru-RU"/>
        </w:rPr>
        <w:t>Управленческие решения, связанные с реализацией функций стратегического блока, принимаются на уровне главы администрации муниципального образования «Вешкаймский район» на основе аналитических материалов подготовленных руководителями структурных подразделений</w:t>
      </w:r>
      <w:r w:rsidRPr="002C6C01">
        <w:rPr>
          <w:rFonts w:ascii="Times New Roman" w:eastAsia="Times New Roman" w:hAnsi="Times New Roman" w:cs="Times New Roman"/>
          <w:iCs/>
          <w:sz w:val="28"/>
          <w:szCs w:val="28"/>
          <w:lang w:eastAsia="ru-RU"/>
        </w:rPr>
        <w:t xml:space="preserve">. </w:t>
      </w:r>
    </w:p>
    <w:p w:rsidR="00266390" w:rsidRPr="002C6C01" w:rsidRDefault="00266390" w:rsidP="00266390">
      <w:pPr>
        <w:tabs>
          <w:tab w:val="num" w:pos="0"/>
        </w:tabs>
        <w:spacing w:after="0" w:line="240" w:lineRule="auto"/>
        <w:ind w:firstLine="567"/>
        <w:jc w:val="both"/>
        <w:rPr>
          <w:rFonts w:ascii="Times New Roman" w:eastAsia="Times New Roman" w:hAnsi="Times New Roman" w:cs="Times New Roman"/>
          <w:bCs/>
          <w:sz w:val="28"/>
          <w:szCs w:val="28"/>
          <w:lang w:eastAsia="ru-RU"/>
        </w:rPr>
      </w:pPr>
      <w:r w:rsidRPr="002C6C01">
        <w:rPr>
          <w:rFonts w:ascii="Times New Roman" w:eastAsia="Times New Roman" w:hAnsi="Times New Roman" w:cs="Times New Roman"/>
          <w:sz w:val="28"/>
          <w:szCs w:val="28"/>
          <w:lang w:eastAsia="ru-RU"/>
        </w:rPr>
        <w:t>Управленческие решения, связанные с реализацией функций программного блока, принимаются на уровне</w:t>
      </w:r>
      <w:r>
        <w:rPr>
          <w:rFonts w:ascii="Times New Roman" w:eastAsia="Times New Roman" w:hAnsi="Times New Roman" w:cs="Times New Roman"/>
          <w:sz w:val="28"/>
          <w:szCs w:val="28"/>
          <w:lang w:eastAsia="ru-RU"/>
        </w:rPr>
        <w:t xml:space="preserve"> первых</w:t>
      </w:r>
      <w:r w:rsidRPr="002C6C01">
        <w:rPr>
          <w:rFonts w:ascii="Times New Roman" w:eastAsia="Times New Roman" w:hAnsi="Times New Roman" w:cs="Times New Roman"/>
          <w:sz w:val="28"/>
          <w:szCs w:val="28"/>
          <w:lang w:eastAsia="ru-RU"/>
        </w:rPr>
        <w:t xml:space="preserve"> заместителей Главы  муниципального образования, начальников управлений «Вешкаймский район», курирующих реализацию муниципальных программ (по направлениям деятельности), и органов местного самоуправления муниципального образования «Вешкаймский район», управляющих реализацией муниципальных  программ. </w:t>
      </w:r>
    </w:p>
    <w:p w:rsidR="00266390" w:rsidRPr="002C6C01" w:rsidRDefault="00266390" w:rsidP="00266390">
      <w:pPr>
        <w:tabs>
          <w:tab w:val="num" w:pos="0"/>
        </w:tabs>
        <w:spacing w:after="0" w:line="240" w:lineRule="auto"/>
        <w:ind w:firstLine="567"/>
        <w:jc w:val="both"/>
        <w:rPr>
          <w:rFonts w:ascii="Times New Roman" w:eastAsia="Times New Roman" w:hAnsi="Times New Roman" w:cs="Times New Roman"/>
          <w:bCs/>
          <w:sz w:val="28"/>
          <w:szCs w:val="28"/>
          <w:lang w:eastAsia="ru-RU"/>
        </w:rPr>
      </w:pPr>
      <w:r w:rsidRPr="002C6C01">
        <w:rPr>
          <w:rFonts w:ascii="Times New Roman" w:eastAsia="Times New Roman" w:hAnsi="Times New Roman" w:cs="Times New Roman"/>
          <w:sz w:val="28"/>
          <w:szCs w:val="28"/>
          <w:lang w:eastAsia="ru-RU"/>
        </w:rPr>
        <w:t xml:space="preserve">Это позволяет построить единую функционально-организационную схему ответственности соответствующих органов государственной власти и местного самоуправления, руководства предприятий и организаций, а также обеспечить персональную ответственность должностных лиц за реализацию стратегии.    </w:t>
      </w:r>
    </w:p>
    <w:p w:rsidR="00266390" w:rsidRPr="002C6C01" w:rsidRDefault="00266390" w:rsidP="00266390">
      <w:pPr>
        <w:tabs>
          <w:tab w:val="num" w:pos="0"/>
        </w:tabs>
        <w:spacing w:after="0" w:line="240" w:lineRule="auto"/>
        <w:ind w:firstLine="567"/>
        <w:jc w:val="both"/>
        <w:rPr>
          <w:rFonts w:ascii="Times New Roman" w:eastAsia="Times New Roman" w:hAnsi="Times New Roman" w:cs="Times New Roman"/>
          <w:bCs/>
          <w:sz w:val="28"/>
          <w:szCs w:val="28"/>
          <w:lang w:eastAsia="ru-RU"/>
        </w:rPr>
      </w:pPr>
      <w:r w:rsidRPr="002C6C01">
        <w:rPr>
          <w:rFonts w:ascii="Times New Roman" w:eastAsia="Times New Roman" w:hAnsi="Times New Roman" w:cs="Times New Roman"/>
          <w:sz w:val="28"/>
          <w:szCs w:val="28"/>
          <w:lang w:eastAsia="ru-RU"/>
        </w:rPr>
        <w:t xml:space="preserve">Управленческие решения, связанные с реализацией функций программного блока, являясь ядром системы стратегического управления муниципальным образованием, система управления реализацией настоящей стратегии будет обеспечивать инновационный характер управления развития муниципального района, основанный на лучшем опыте и своевременном выявлении проблем в нормативно-правовом регулировании и организации управления социально-экономическим развитием. </w:t>
      </w:r>
    </w:p>
    <w:p w:rsidR="00266390" w:rsidRPr="002C6C01" w:rsidRDefault="00266390" w:rsidP="00266390">
      <w:pPr>
        <w:tabs>
          <w:tab w:val="num" w:pos="0"/>
        </w:tabs>
        <w:spacing w:after="0" w:line="240" w:lineRule="auto"/>
        <w:ind w:firstLine="567"/>
        <w:jc w:val="both"/>
        <w:rPr>
          <w:rFonts w:ascii="Times New Roman" w:eastAsia="Times New Roman" w:hAnsi="Times New Roman" w:cs="Times New Roman"/>
          <w:bCs/>
          <w:sz w:val="28"/>
          <w:szCs w:val="28"/>
          <w:lang w:eastAsia="ru-RU"/>
        </w:rPr>
      </w:pPr>
      <w:r w:rsidRPr="002C6C01">
        <w:rPr>
          <w:rFonts w:ascii="Times New Roman" w:eastAsia="Times New Roman" w:hAnsi="Times New Roman" w:cs="Times New Roman"/>
          <w:sz w:val="28"/>
          <w:szCs w:val="28"/>
          <w:lang w:eastAsia="ru-RU"/>
        </w:rPr>
        <w:t>Исходя из этого будут приниматься соответствующие нормативные правовые акты и осуществляться оперативные изменения в функциях, а также, при необходимости, и в структуре органов местного самоуправления муниципального образования «Вешкаймский район», направленные на обеспечение эффективной координации процесса реализации стратегии.</w:t>
      </w:r>
    </w:p>
    <w:p w:rsidR="00266390" w:rsidRPr="002C6C01" w:rsidRDefault="00266390" w:rsidP="00266390">
      <w:pPr>
        <w:tabs>
          <w:tab w:val="num" w:pos="0"/>
        </w:tabs>
        <w:spacing w:after="0" w:line="240" w:lineRule="auto"/>
        <w:ind w:firstLine="567"/>
        <w:jc w:val="both"/>
        <w:rPr>
          <w:rFonts w:ascii="Times New Roman" w:eastAsia="Times New Roman" w:hAnsi="Times New Roman" w:cs="Times New Roman"/>
          <w:bCs/>
          <w:sz w:val="28"/>
          <w:szCs w:val="28"/>
          <w:lang w:eastAsia="ru-RU"/>
        </w:rPr>
      </w:pPr>
      <w:r w:rsidRPr="002C6C01">
        <w:rPr>
          <w:rFonts w:ascii="Times New Roman" w:eastAsia="Times New Roman" w:hAnsi="Times New Roman" w:cs="Times New Roman"/>
          <w:sz w:val="28"/>
          <w:szCs w:val="28"/>
          <w:lang w:eastAsia="ru-RU"/>
        </w:rPr>
        <w:t>Результаты функциональных и структурных изменений закрепляются также в рамках системы индикативного управления (положения о подразделениях, административные регламенты и индикаторы их деятельности).</w:t>
      </w:r>
    </w:p>
    <w:p w:rsidR="00266390" w:rsidRPr="002C6C01" w:rsidRDefault="00266390" w:rsidP="00266390">
      <w:pPr>
        <w:tabs>
          <w:tab w:val="num" w:pos="0"/>
        </w:tabs>
        <w:spacing w:after="0" w:line="240" w:lineRule="auto"/>
        <w:ind w:firstLine="567"/>
        <w:jc w:val="both"/>
        <w:rPr>
          <w:rFonts w:ascii="Times New Roman" w:eastAsia="Times New Roman" w:hAnsi="Times New Roman" w:cs="Times New Roman"/>
          <w:bCs/>
          <w:sz w:val="28"/>
          <w:szCs w:val="28"/>
          <w:lang w:eastAsia="ru-RU"/>
        </w:rPr>
      </w:pPr>
      <w:r w:rsidRPr="002C6C01">
        <w:rPr>
          <w:rFonts w:ascii="Times New Roman" w:eastAsia="Times New Roman" w:hAnsi="Times New Roman" w:cs="Times New Roman"/>
          <w:sz w:val="28"/>
          <w:szCs w:val="28"/>
          <w:lang w:eastAsia="ru-RU"/>
        </w:rPr>
        <w:t xml:space="preserve">Стратегия определяет стратегические цели и направления развития </w:t>
      </w:r>
      <w:r>
        <w:rPr>
          <w:rFonts w:ascii="Times New Roman" w:eastAsia="Times New Roman" w:hAnsi="Times New Roman" w:cs="Times New Roman"/>
          <w:sz w:val="28"/>
          <w:szCs w:val="28"/>
          <w:lang w:eastAsia="ru-RU"/>
        </w:rPr>
        <w:t xml:space="preserve">Вешкаймского </w:t>
      </w:r>
      <w:r w:rsidRPr="002C6C01">
        <w:rPr>
          <w:rFonts w:ascii="Times New Roman" w:eastAsia="Times New Roman" w:hAnsi="Times New Roman" w:cs="Times New Roman"/>
          <w:sz w:val="28"/>
          <w:szCs w:val="28"/>
          <w:lang w:eastAsia="ru-RU"/>
        </w:rPr>
        <w:t>района. На практике это означает, что любое управленческое решение, касающееся развития муниципального образования, должно проверяться на соответствие стратегическим целям и направлениям. Это должно быть решающим фактором при принятии решений по расходованию бюджетных средств, при выборе инвесторов, при формировании порядка реализации муниципальных  программ и т.п.</w:t>
      </w:r>
    </w:p>
    <w:p w:rsidR="00266390" w:rsidRDefault="00266390" w:rsidP="00266390">
      <w:pPr>
        <w:tabs>
          <w:tab w:val="num" w:pos="0"/>
        </w:tabs>
        <w:spacing w:after="0" w:line="240" w:lineRule="auto"/>
        <w:ind w:firstLine="567"/>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sz w:val="28"/>
          <w:szCs w:val="28"/>
          <w:lang w:eastAsia="ru-RU"/>
        </w:rPr>
        <w:t>Государственная поддержка и/или участие местного самоуправления в стратегических действиях, реализуемых в негосударственном секторе, основываются на принципах проектного управления. Проектный принцип государственной поддержки заключается в том, что использование бюджетных средств в этих целях необходимо рассматривать как инвестиционный проект, осуществляемый бюджетом с целью пополнения в дальнейшем его доходной части. Каждый проект должен окупаться или, по крайней мере, быть безубыточным (возвратность средств), что не исключает различия в условиях возврата средств, инвестированных администрацией муниципального образования «Вешкаймский район» в проекты различного содержания и значимости.</w:t>
      </w:r>
      <w:bookmarkStart w:id="11" w:name="_Toc283200330"/>
    </w:p>
    <w:p w:rsidR="00266390" w:rsidRPr="002C6C01" w:rsidRDefault="00266390" w:rsidP="00266390">
      <w:pPr>
        <w:tabs>
          <w:tab w:val="num" w:pos="0"/>
        </w:tabs>
        <w:spacing w:after="0" w:line="240" w:lineRule="auto"/>
        <w:ind w:firstLine="567"/>
        <w:jc w:val="both"/>
        <w:rPr>
          <w:rFonts w:ascii="Times New Roman" w:eastAsia="Times New Roman" w:hAnsi="Times New Roman" w:cs="Times New Roman"/>
          <w:bCs/>
          <w:sz w:val="28"/>
          <w:szCs w:val="28"/>
          <w:lang w:eastAsia="ru-RU"/>
        </w:rPr>
      </w:pPr>
    </w:p>
    <w:p w:rsidR="00266390" w:rsidRPr="00432F5D" w:rsidRDefault="00266390" w:rsidP="00DC7C88">
      <w:pPr>
        <w:pStyle w:val="aa"/>
        <w:numPr>
          <w:ilvl w:val="0"/>
          <w:numId w:val="2"/>
        </w:numPr>
        <w:jc w:val="both"/>
        <w:rPr>
          <w:rFonts w:ascii="Times New Roman" w:eastAsia="Times New Roman" w:hAnsi="Times New Roman" w:cs="Times New Roman"/>
          <w:b/>
          <w:bCs/>
          <w:iCs/>
          <w:sz w:val="28"/>
          <w:szCs w:val="28"/>
        </w:rPr>
      </w:pPr>
      <w:r w:rsidRPr="00432F5D">
        <w:rPr>
          <w:rFonts w:ascii="Times New Roman" w:eastAsia="Times New Roman" w:hAnsi="Times New Roman" w:cs="Times New Roman"/>
          <w:b/>
          <w:bCs/>
          <w:iCs/>
          <w:sz w:val="28"/>
          <w:szCs w:val="28"/>
        </w:rPr>
        <w:t>Схема управления реализацией Стратегии</w:t>
      </w:r>
      <w:bookmarkEnd w:id="11"/>
    </w:p>
    <w:p w:rsidR="00266390" w:rsidRPr="002C6C01" w:rsidRDefault="00266390" w:rsidP="00266390">
      <w:pPr>
        <w:tabs>
          <w:tab w:val="num" w:pos="0"/>
        </w:tabs>
        <w:spacing w:after="0" w:line="240" w:lineRule="auto"/>
        <w:ind w:firstLine="567"/>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sz w:val="28"/>
          <w:szCs w:val="28"/>
          <w:lang w:eastAsia="ru-RU"/>
        </w:rPr>
        <w:t>Управление реализацией Стратегии должно осуществляться по проектному принципу, так как Стратегия – это долгосрочный проект, у которого должны быть свои механизмы управления и контроля. По каждому направлению реализации Стратегии предлагается создать  коммуникационную площадку с участием основных  игроков. Предполагается матричная система управления, по каждому направлению деятельности выделяется координатор работы, который отвечает за вопросы взаимодействия между участниками процесса, выработки и контроля исполнения решений, организационные вопросы.</w:t>
      </w:r>
    </w:p>
    <w:p w:rsidR="00266390" w:rsidRPr="002C6C01" w:rsidRDefault="00266390" w:rsidP="00266390">
      <w:pPr>
        <w:keepNext/>
        <w:spacing w:after="0"/>
        <w:ind w:firstLine="708"/>
        <w:jc w:val="center"/>
        <w:rPr>
          <w:rFonts w:ascii="Times New Roman" w:eastAsia="Times New Roman" w:hAnsi="Times New Roman" w:cs="Times New Roman"/>
          <w:sz w:val="28"/>
          <w:szCs w:val="28"/>
          <w:lang w:eastAsia="ru-RU"/>
        </w:rPr>
      </w:pPr>
      <w:r w:rsidRPr="002C6C01">
        <w:rPr>
          <w:rFonts w:ascii="Times New Roman" w:eastAsia="Times New Roman" w:hAnsi="Times New Roman" w:cs="Times New Roman"/>
          <w:sz w:val="28"/>
          <w:szCs w:val="28"/>
          <w:lang w:eastAsia="ru-RU"/>
        </w:rPr>
        <w:t>Схема управления реализацией Стратегии социально-экономического развития муниципального образования «Вешкаймский район» на период до 20</w:t>
      </w:r>
      <w:r>
        <w:rPr>
          <w:rFonts w:ascii="Times New Roman" w:eastAsia="Times New Roman" w:hAnsi="Times New Roman" w:cs="Times New Roman"/>
          <w:sz w:val="28"/>
          <w:szCs w:val="28"/>
          <w:lang w:eastAsia="ru-RU"/>
        </w:rPr>
        <w:t>3</w:t>
      </w:r>
      <w:r w:rsidRPr="002C6C01">
        <w:rPr>
          <w:rFonts w:ascii="Times New Roman" w:eastAsia="Times New Roman" w:hAnsi="Times New Roman" w:cs="Times New Roman"/>
          <w:sz w:val="28"/>
          <w:szCs w:val="28"/>
          <w:lang w:eastAsia="ru-RU"/>
        </w:rPr>
        <w:t>0 года</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3"/>
        <w:gridCol w:w="850"/>
        <w:gridCol w:w="851"/>
        <w:gridCol w:w="850"/>
        <w:gridCol w:w="3119"/>
      </w:tblGrid>
      <w:tr w:rsidR="00266390" w:rsidRPr="002C6C01" w:rsidTr="00226698">
        <w:tc>
          <w:tcPr>
            <w:tcW w:w="2660" w:type="dxa"/>
            <w:shd w:val="clear" w:color="auto" w:fill="auto"/>
          </w:tcPr>
          <w:p w:rsidR="00266390" w:rsidRPr="002C6C01" w:rsidRDefault="00266390" w:rsidP="00226698">
            <w:pPr>
              <w:keepNext/>
              <w:spacing w:after="0"/>
              <w:jc w:val="both"/>
              <w:rPr>
                <w:rFonts w:ascii="Times New Roman" w:eastAsia="Times New Roman" w:hAnsi="Times New Roman" w:cs="Times New Roman"/>
                <w:sz w:val="24"/>
                <w:szCs w:val="24"/>
                <w:lang w:eastAsia="ru-RU"/>
              </w:rPr>
            </w:pPr>
          </w:p>
          <w:p w:rsidR="00266390" w:rsidRPr="002C6C01" w:rsidRDefault="00266390" w:rsidP="00226698">
            <w:pPr>
              <w:keepNext/>
              <w:spacing w:after="0"/>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Направление деятельности</w:t>
            </w:r>
          </w:p>
        </w:tc>
        <w:tc>
          <w:tcPr>
            <w:tcW w:w="993" w:type="dxa"/>
            <w:shd w:val="clear" w:color="auto" w:fill="auto"/>
          </w:tcPr>
          <w:p w:rsidR="00266390" w:rsidRPr="002C6C01" w:rsidRDefault="00266390" w:rsidP="00226698">
            <w:pPr>
              <w:keepNext/>
              <w:spacing w:after="0"/>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Администрация муниципального образования</w:t>
            </w:r>
          </w:p>
        </w:tc>
        <w:tc>
          <w:tcPr>
            <w:tcW w:w="850" w:type="dxa"/>
            <w:shd w:val="clear" w:color="auto" w:fill="auto"/>
          </w:tcPr>
          <w:p w:rsidR="00266390" w:rsidRPr="002C6C01" w:rsidRDefault="00266390" w:rsidP="00226698">
            <w:pPr>
              <w:keepNext/>
              <w:spacing w:after="0"/>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Совет депутатов муниципального образования</w:t>
            </w:r>
          </w:p>
        </w:tc>
        <w:tc>
          <w:tcPr>
            <w:tcW w:w="851" w:type="dxa"/>
            <w:shd w:val="clear" w:color="auto" w:fill="auto"/>
          </w:tcPr>
          <w:p w:rsidR="00266390" w:rsidRPr="002C6C01" w:rsidRDefault="00266390" w:rsidP="00226698">
            <w:pPr>
              <w:keepNext/>
              <w:spacing w:after="0"/>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Бизнес</w:t>
            </w:r>
          </w:p>
        </w:tc>
        <w:tc>
          <w:tcPr>
            <w:tcW w:w="850" w:type="dxa"/>
            <w:shd w:val="clear" w:color="auto" w:fill="auto"/>
          </w:tcPr>
          <w:p w:rsidR="00266390" w:rsidRPr="002C6C01" w:rsidRDefault="00266390" w:rsidP="00226698">
            <w:pPr>
              <w:keepNext/>
              <w:spacing w:after="0"/>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Наука и образование</w:t>
            </w:r>
          </w:p>
        </w:tc>
        <w:tc>
          <w:tcPr>
            <w:tcW w:w="3119" w:type="dxa"/>
            <w:shd w:val="clear" w:color="auto" w:fill="auto"/>
          </w:tcPr>
          <w:p w:rsidR="00266390" w:rsidRPr="002C6C01" w:rsidRDefault="00266390" w:rsidP="00226698">
            <w:pPr>
              <w:keepNext/>
              <w:spacing w:after="0"/>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Координатор работы по направлению</w:t>
            </w:r>
          </w:p>
        </w:tc>
      </w:tr>
      <w:tr w:rsidR="00266390" w:rsidRPr="002C6C01" w:rsidTr="00226698">
        <w:trPr>
          <w:trHeight w:val="232"/>
        </w:trPr>
        <w:tc>
          <w:tcPr>
            <w:tcW w:w="2660" w:type="dxa"/>
            <w:shd w:val="clear" w:color="auto" w:fill="auto"/>
          </w:tcPr>
          <w:p w:rsidR="00266390" w:rsidRPr="002C6C01" w:rsidRDefault="00266390" w:rsidP="00226698">
            <w:pPr>
              <w:keepNext/>
              <w:spacing w:after="0"/>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1</w:t>
            </w:r>
          </w:p>
        </w:tc>
        <w:tc>
          <w:tcPr>
            <w:tcW w:w="993" w:type="dxa"/>
            <w:shd w:val="clear" w:color="auto" w:fill="auto"/>
          </w:tcPr>
          <w:p w:rsidR="00266390" w:rsidRPr="002C6C01" w:rsidRDefault="00266390" w:rsidP="00226698">
            <w:pPr>
              <w:keepNext/>
              <w:spacing w:after="0"/>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2</w:t>
            </w:r>
          </w:p>
        </w:tc>
        <w:tc>
          <w:tcPr>
            <w:tcW w:w="850" w:type="dxa"/>
            <w:shd w:val="clear" w:color="auto" w:fill="auto"/>
          </w:tcPr>
          <w:p w:rsidR="00266390" w:rsidRPr="002C6C01" w:rsidRDefault="00266390" w:rsidP="00226698">
            <w:pPr>
              <w:keepNext/>
              <w:spacing w:after="0"/>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3</w:t>
            </w:r>
          </w:p>
        </w:tc>
        <w:tc>
          <w:tcPr>
            <w:tcW w:w="851" w:type="dxa"/>
            <w:shd w:val="clear" w:color="auto" w:fill="auto"/>
          </w:tcPr>
          <w:p w:rsidR="00266390" w:rsidRPr="002C6C01" w:rsidRDefault="00266390" w:rsidP="00226698">
            <w:pPr>
              <w:keepNext/>
              <w:spacing w:after="0"/>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4</w:t>
            </w:r>
          </w:p>
        </w:tc>
        <w:tc>
          <w:tcPr>
            <w:tcW w:w="850" w:type="dxa"/>
            <w:shd w:val="clear" w:color="auto" w:fill="auto"/>
          </w:tcPr>
          <w:p w:rsidR="00266390" w:rsidRPr="002C6C01" w:rsidRDefault="00266390" w:rsidP="00226698">
            <w:pPr>
              <w:keepNext/>
              <w:spacing w:after="0"/>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5</w:t>
            </w:r>
          </w:p>
        </w:tc>
        <w:tc>
          <w:tcPr>
            <w:tcW w:w="3119" w:type="dxa"/>
            <w:shd w:val="clear" w:color="auto" w:fill="auto"/>
          </w:tcPr>
          <w:p w:rsidR="00266390" w:rsidRPr="002C6C01" w:rsidRDefault="00266390" w:rsidP="00226698">
            <w:pPr>
              <w:keepNext/>
              <w:spacing w:after="0"/>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6</w:t>
            </w:r>
          </w:p>
        </w:tc>
      </w:tr>
      <w:tr w:rsidR="00266390" w:rsidRPr="002C6C01" w:rsidTr="00226698">
        <w:tc>
          <w:tcPr>
            <w:tcW w:w="2660" w:type="dxa"/>
            <w:shd w:val="clear" w:color="auto" w:fill="auto"/>
          </w:tcPr>
          <w:p w:rsidR="00266390" w:rsidRPr="002C6C01" w:rsidRDefault="00266390" w:rsidP="00226698">
            <w:pPr>
              <w:keepNext/>
              <w:spacing w:after="0"/>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1. Повышение конкурентоспособности экономики района,  в том числе:</w:t>
            </w:r>
          </w:p>
        </w:tc>
        <w:tc>
          <w:tcPr>
            <w:tcW w:w="993" w:type="dxa"/>
            <w:shd w:val="clear" w:color="auto" w:fill="auto"/>
          </w:tcPr>
          <w:p w:rsidR="00266390" w:rsidRPr="002C6C01" w:rsidRDefault="00266390" w:rsidP="00226698">
            <w:pPr>
              <w:keepNext/>
              <w:spacing w:after="0"/>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0" w:type="dxa"/>
            <w:shd w:val="clear" w:color="auto" w:fill="auto"/>
          </w:tcPr>
          <w:p w:rsidR="00266390" w:rsidRPr="002C6C01" w:rsidRDefault="00266390" w:rsidP="00226698">
            <w:pPr>
              <w:keepNext/>
              <w:spacing w:after="0"/>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1" w:type="dxa"/>
            <w:shd w:val="clear" w:color="auto" w:fill="auto"/>
          </w:tcPr>
          <w:p w:rsidR="00266390" w:rsidRPr="002C6C01" w:rsidRDefault="00266390" w:rsidP="00226698">
            <w:pPr>
              <w:keepNext/>
              <w:spacing w:after="0"/>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0" w:type="dxa"/>
            <w:shd w:val="clear" w:color="auto" w:fill="auto"/>
          </w:tcPr>
          <w:p w:rsidR="00266390" w:rsidRPr="002C6C01" w:rsidRDefault="00266390" w:rsidP="00226698">
            <w:pPr>
              <w:keepNext/>
              <w:spacing w:after="0"/>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3119" w:type="dxa"/>
            <w:shd w:val="clear" w:color="auto" w:fill="auto"/>
          </w:tcPr>
          <w:p w:rsidR="00266390" w:rsidRPr="002C6C01" w:rsidRDefault="00266390" w:rsidP="00226698">
            <w:pPr>
              <w:keepNext/>
              <w:spacing w:after="0"/>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Администрация муниципального образования «Вешкаймский район», органы местного самоуправления</w:t>
            </w:r>
            <w:r>
              <w:rPr>
                <w:rFonts w:ascii="Times New Roman" w:eastAsia="Times New Roman" w:hAnsi="Times New Roman" w:cs="Times New Roman"/>
                <w:sz w:val="24"/>
                <w:szCs w:val="24"/>
                <w:lang w:eastAsia="ru-RU"/>
              </w:rPr>
              <w:t>, первые заместители главы администрации</w:t>
            </w:r>
          </w:p>
        </w:tc>
      </w:tr>
      <w:tr w:rsidR="00266390" w:rsidRPr="002C6C01" w:rsidTr="00226698">
        <w:tc>
          <w:tcPr>
            <w:tcW w:w="2660" w:type="dxa"/>
            <w:shd w:val="clear" w:color="auto" w:fill="auto"/>
          </w:tcPr>
          <w:p w:rsidR="00266390" w:rsidRPr="002C6C01" w:rsidRDefault="00266390" w:rsidP="00226698">
            <w:pPr>
              <w:keepNext/>
              <w:spacing w:after="0"/>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Создание и организация работы кластеров</w:t>
            </w:r>
          </w:p>
        </w:tc>
        <w:tc>
          <w:tcPr>
            <w:tcW w:w="993" w:type="dxa"/>
            <w:shd w:val="clear" w:color="auto" w:fill="auto"/>
          </w:tcPr>
          <w:p w:rsidR="00266390" w:rsidRPr="002C6C01" w:rsidRDefault="00266390" w:rsidP="00226698">
            <w:pPr>
              <w:keepNext/>
              <w:spacing w:after="0"/>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0" w:type="dxa"/>
            <w:shd w:val="clear" w:color="auto" w:fill="auto"/>
          </w:tcPr>
          <w:p w:rsidR="00266390" w:rsidRPr="002C6C01" w:rsidRDefault="00266390" w:rsidP="00226698">
            <w:pPr>
              <w:keepNext/>
              <w:spacing w:after="0"/>
              <w:jc w:val="center"/>
              <w:rPr>
                <w:rFonts w:ascii="Times New Roman" w:eastAsia="Times New Roman" w:hAnsi="Times New Roman" w:cs="Times New Roman"/>
                <w:sz w:val="24"/>
                <w:szCs w:val="24"/>
                <w:lang w:eastAsia="ru-RU"/>
              </w:rPr>
            </w:pPr>
          </w:p>
        </w:tc>
        <w:tc>
          <w:tcPr>
            <w:tcW w:w="851" w:type="dxa"/>
            <w:shd w:val="clear" w:color="auto" w:fill="auto"/>
          </w:tcPr>
          <w:p w:rsidR="00266390" w:rsidRPr="002C6C01" w:rsidRDefault="00266390" w:rsidP="00226698">
            <w:pPr>
              <w:keepNext/>
              <w:spacing w:after="0"/>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0" w:type="dxa"/>
            <w:shd w:val="clear" w:color="auto" w:fill="auto"/>
          </w:tcPr>
          <w:p w:rsidR="00266390" w:rsidRPr="002C6C01" w:rsidRDefault="00266390" w:rsidP="00226698">
            <w:pPr>
              <w:keepNext/>
              <w:spacing w:after="0"/>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3119" w:type="dxa"/>
            <w:shd w:val="clear" w:color="auto" w:fill="auto"/>
          </w:tcPr>
          <w:p w:rsidR="00266390" w:rsidRPr="002C6C01" w:rsidRDefault="00266390" w:rsidP="00226698">
            <w:pPr>
              <w:keepNext/>
              <w:spacing w:after="0"/>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Администрация муниципального образования «Вешкаймский район», органы местного самоуправления</w:t>
            </w:r>
          </w:p>
        </w:tc>
      </w:tr>
      <w:tr w:rsidR="00266390" w:rsidRPr="002C6C01" w:rsidTr="00226698">
        <w:tc>
          <w:tcPr>
            <w:tcW w:w="2660" w:type="dxa"/>
            <w:shd w:val="clear" w:color="auto" w:fill="auto"/>
          </w:tcPr>
          <w:p w:rsidR="00266390" w:rsidRPr="002C6C01" w:rsidRDefault="00266390" w:rsidP="002266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C6C01">
              <w:rPr>
                <w:rFonts w:ascii="Times New Roman" w:eastAsia="Times New Roman" w:hAnsi="Times New Roman" w:cs="Times New Roman"/>
                <w:sz w:val="24"/>
                <w:szCs w:val="24"/>
                <w:lang w:eastAsia="ru-RU"/>
              </w:rPr>
              <w:t xml:space="preserve">родвижение продукции местных </w:t>
            </w:r>
            <w:proofErr w:type="spellStart"/>
            <w:r w:rsidRPr="002C6C01">
              <w:rPr>
                <w:rFonts w:ascii="Times New Roman" w:eastAsia="Times New Roman" w:hAnsi="Times New Roman" w:cs="Times New Roman"/>
                <w:sz w:val="24"/>
                <w:szCs w:val="24"/>
                <w:lang w:eastAsia="ru-RU"/>
              </w:rPr>
              <w:t>товаропроизводите</w:t>
            </w:r>
            <w:proofErr w:type="spellEnd"/>
            <w:r w:rsidRPr="002C6C01">
              <w:rPr>
                <w:rFonts w:ascii="Times New Roman" w:eastAsia="Times New Roman" w:hAnsi="Times New Roman" w:cs="Times New Roman"/>
                <w:sz w:val="24"/>
                <w:szCs w:val="24"/>
                <w:lang w:eastAsia="ru-RU"/>
              </w:rPr>
              <w:t xml:space="preserve">-лей на </w:t>
            </w:r>
            <w:proofErr w:type="gramStart"/>
            <w:r w:rsidRPr="002C6C01">
              <w:rPr>
                <w:rFonts w:ascii="Times New Roman" w:eastAsia="Times New Roman" w:hAnsi="Times New Roman" w:cs="Times New Roman"/>
                <w:sz w:val="24"/>
                <w:szCs w:val="24"/>
                <w:lang w:eastAsia="ru-RU"/>
              </w:rPr>
              <w:t>национальном  рынке</w:t>
            </w:r>
            <w:proofErr w:type="gramEnd"/>
            <w:r w:rsidRPr="002C6C01">
              <w:rPr>
                <w:rFonts w:ascii="Times New Roman" w:eastAsia="Times New Roman" w:hAnsi="Times New Roman" w:cs="Times New Roman"/>
                <w:sz w:val="24"/>
                <w:szCs w:val="24"/>
                <w:lang w:eastAsia="ru-RU"/>
              </w:rPr>
              <w:t xml:space="preserve"> сбыта</w:t>
            </w:r>
          </w:p>
        </w:tc>
        <w:tc>
          <w:tcPr>
            <w:tcW w:w="993"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3119" w:type="dxa"/>
            <w:shd w:val="clear" w:color="auto" w:fill="auto"/>
          </w:tcPr>
          <w:p w:rsidR="00266390" w:rsidRPr="002C6C01" w:rsidRDefault="00266390" w:rsidP="00226698">
            <w:pPr>
              <w:keepNext/>
              <w:spacing w:after="0"/>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Администрация муниципального образования «Вешкаймский район», органы местного самоуправления</w:t>
            </w:r>
          </w:p>
        </w:tc>
      </w:tr>
      <w:tr w:rsidR="00266390" w:rsidRPr="002C6C01" w:rsidTr="00226698">
        <w:tc>
          <w:tcPr>
            <w:tcW w:w="2660" w:type="dxa"/>
            <w:shd w:val="clear" w:color="auto" w:fill="auto"/>
          </w:tcPr>
          <w:p w:rsidR="00266390" w:rsidRPr="002C6C01" w:rsidRDefault="00266390" w:rsidP="00226698">
            <w:pPr>
              <w:spacing w:after="0" w:line="240" w:lineRule="auto"/>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2. Создание инновационной экономики</w:t>
            </w:r>
          </w:p>
        </w:tc>
        <w:tc>
          <w:tcPr>
            <w:tcW w:w="993"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851"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3119" w:type="dxa"/>
            <w:shd w:val="clear" w:color="auto" w:fill="auto"/>
          </w:tcPr>
          <w:p w:rsidR="00266390" w:rsidRPr="002C6C01" w:rsidRDefault="00266390" w:rsidP="00226698">
            <w:pPr>
              <w:keepNext/>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Первые заместители главы администрации, о</w:t>
            </w:r>
            <w:r w:rsidRPr="002C6C01">
              <w:rPr>
                <w:rFonts w:ascii="Times New Roman" w:eastAsia="Times New Roman" w:hAnsi="Times New Roman" w:cs="Times New Roman"/>
                <w:sz w:val="24"/>
                <w:szCs w:val="24"/>
                <w:lang w:eastAsia="ru-RU"/>
              </w:rPr>
              <w:t>траслевые управления администрации муниципального образования «Вешкаймский район»</w:t>
            </w:r>
          </w:p>
        </w:tc>
      </w:tr>
      <w:tr w:rsidR="00266390" w:rsidRPr="002C6C01" w:rsidTr="00226698">
        <w:tc>
          <w:tcPr>
            <w:tcW w:w="2660" w:type="dxa"/>
            <w:shd w:val="clear" w:color="auto" w:fill="auto"/>
          </w:tcPr>
          <w:p w:rsidR="00266390" w:rsidRPr="002C6C01" w:rsidRDefault="00266390" w:rsidP="00226698">
            <w:pPr>
              <w:spacing w:after="0" w:line="240" w:lineRule="auto"/>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3. Создание благоприятной среды для развития бизнеса и привлечения инвестиций, в том числе:</w:t>
            </w:r>
          </w:p>
        </w:tc>
        <w:tc>
          <w:tcPr>
            <w:tcW w:w="993"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851"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3119" w:type="dxa"/>
            <w:shd w:val="clear" w:color="auto" w:fill="auto"/>
          </w:tcPr>
          <w:p w:rsidR="00266390" w:rsidRPr="002C6C01" w:rsidRDefault="00266390" w:rsidP="00226698">
            <w:pPr>
              <w:keepNext/>
              <w:spacing w:after="0"/>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Администрация муниципального образования «Вешкаймский район»,</w:t>
            </w:r>
            <w:r>
              <w:rPr>
                <w:rFonts w:ascii="Times New Roman" w:eastAsia="Times New Roman" w:hAnsi="Times New Roman" w:cs="Times New Roman"/>
                <w:sz w:val="24"/>
                <w:szCs w:val="24"/>
                <w:lang w:eastAsia="ru-RU"/>
              </w:rPr>
              <w:t xml:space="preserve"> первый заместитель главы администрации,</w:t>
            </w:r>
            <w:r w:rsidRPr="002C6C01">
              <w:rPr>
                <w:rFonts w:ascii="Times New Roman" w:eastAsia="Times New Roman" w:hAnsi="Times New Roman" w:cs="Times New Roman"/>
                <w:sz w:val="24"/>
                <w:szCs w:val="24"/>
                <w:lang w:eastAsia="ru-RU"/>
              </w:rPr>
              <w:t xml:space="preserve"> отраслевые управления администрации</w:t>
            </w:r>
          </w:p>
        </w:tc>
      </w:tr>
      <w:tr w:rsidR="00266390" w:rsidRPr="002C6C01" w:rsidTr="00226698">
        <w:tc>
          <w:tcPr>
            <w:tcW w:w="2660" w:type="dxa"/>
            <w:shd w:val="clear" w:color="auto" w:fill="auto"/>
          </w:tcPr>
          <w:p w:rsidR="00266390" w:rsidRPr="002C6C01" w:rsidRDefault="00266390" w:rsidP="002266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C6C01">
              <w:rPr>
                <w:rFonts w:ascii="Times New Roman" w:eastAsia="Times New Roman" w:hAnsi="Times New Roman" w:cs="Times New Roman"/>
                <w:sz w:val="24"/>
                <w:szCs w:val="24"/>
                <w:lang w:eastAsia="ru-RU"/>
              </w:rPr>
              <w:t>ривлечение инвестиционных ресурсов, работа с инвесторами</w:t>
            </w:r>
          </w:p>
        </w:tc>
        <w:tc>
          <w:tcPr>
            <w:tcW w:w="993"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p>
        </w:tc>
        <w:tc>
          <w:tcPr>
            <w:tcW w:w="3119" w:type="dxa"/>
            <w:shd w:val="clear" w:color="auto" w:fill="auto"/>
          </w:tcPr>
          <w:p w:rsidR="00266390" w:rsidRPr="002C6C01" w:rsidRDefault="00266390" w:rsidP="00226698">
            <w:pPr>
              <w:keepNext/>
              <w:spacing w:after="0"/>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Администрация муниципального образования «Вешкаймский район»,</w:t>
            </w:r>
            <w:r>
              <w:rPr>
                <w:rFonts w:ascii="Times New Roman" w:eastAsia="Times New Roman" w:hAnsi="Times New Roman" w:cs="Times New Roman"/>
                <w:sz w:val="24"/>
                <w:szCs w:val="24"/>
                <w:lang w:eastAsia="ru-RU"/>
              </w:rPr>
              <w:t xml:space="preserve"> первый заместитель главы администрации, органы местного самоуправления, отраслевые</w:t>
            </w:r>
            <w:r w:rsidRPr="002C6C01">
              <w:rPr>
                <w:rFonts w:ascii="Times New Roman" w:eastAsia="Times New Roman" w:hAnsi="Times New Roman" w:cs="Times New Roman"/>
                <w:sz w:val="24"/>
                <w:szCs w:val="24"/>
                <w:lang w:eastAsia="ru-RU"/>
              </w:rPr>
              <w:t xml:space="preserve"> управление </w:t>
            </w:r>
            <w:r>
              <w:rPr>
                <w:rFonts w:ascii="Times New Roman" w:eastAsia="Times New Roman" w:hAnsi="Times New Roman" w:cs="Times New Roman"/>
                <w:sz w:val="24"/>
                <w:szCs w:val="24"/>
                <w:lang w:eastAsia="ru-RU"/>
              </w:rPr>
              <w:t>администрации</w:t>
            </w:r>
          </w:p>
        </w:tc>
      </w:tr>
      <w:tr w:rsidR="00266390" w:rsidRPr="002C6C01" w:rsidTr="00226698">
        <w:tc>
          <w:tcPr>
            <w:tcW w:w="2660" w:type="dxa"/>
            <w:shd w:val="clear" w:color="auto" w:fill="auto"/>
          </w:tcPr>
          <w:p w:rsidR="00266390" w:rsidRPr="002C6C01" w:rsidRDefault="00266390" w:rsidP="00226698">
            <w:pPr>
              <w:spacing w:after="0" w:line="240" w:lineRule="auto"/>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Реализация инвестиционных проектов</w:t>
            </w:r>
          </w:p>
        </w:tc>
        <w:tc>
          <w:tcPr>
            <w:tcW w:w="993"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851"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3119" w:type="dxa"/>
            <w:shd w:val="clear" w:color="auto" w:fill="auto"/>
          </w:tcPr>
          <w:p w:rsidR="00266390" w:rsidRPr="002C6C01" w:rsidRDefault="00266390" w:rsidP="00226698">
            <w:pPr>
              <w:keepNext/>
              <w:spacing w:after="0"/>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 xml:space="preserve">Администрация муниципального образования «Вешкаймский район», </w:t>
            </w:r>
            <w:r>
              <w:rPr>
                <w:rFonts w:ascii="Times New Roman" w:eastAsia="Times New Roman" w:hAnsi="Times New Roman" w:cs="Times New Roman"/>
                <w:sz w:val="24"/>
                <w:szCs w:val="24"/>
                <w:lang w:eastAsia="ru-RU"/>
              </w:rPr>
              <w:t xml:space="preserve">первые заместители главы администрации, </w:t>
            </w:r>
            <w:r w:rsidRPr="002C6C01">
              <w:rPr>
                <w:rFonts w:ascii="Times New Roman" w:eastAsia="Times New Roman" w:hAnsi="Times New Roman" w:cs="Times New Roman"/>
                <w:sz w:val="24"/>
                <w:szCs w:val="24"/>
                <w:lang w:eastAsia="ru-RU"/>
              </w:rPr>
              <w:t xml:space="preserve">отраслевые управления администрации муниципального образования </w:t>
            </w:r>
          </w:p>
        </w:tc>
      </w:tr>
      <w:tr w:rsidR="00266390" w:rsidRPr="002C6C01" w:rsidTr="00226698">
        <w:tc>
          <w:tcPr>
            <w:tcW w:w="2660" w:type="dxa"/>
            <w:shd w:val="clear" w:color="auto" w:fill="auto"/>
          </w:tcPr>
          <w:p w:rsidR="00266390" w:rsidRPr="002C6C01" w:rsidRDefault="00266390" w:rsidP="00226698">
            <w:pPr>
              <w:spacing w:after="0" w:line="240" w:lineRule="auto"/>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Работа с инвестиционным имиджем, продвижение района в число муниципальных образований  с благоприятным инвестиционным климатом</w:t>
            </w:r>
          </w:p>
        </w:tc>
        <w:tc>
          <w:tcPr>
            <w:tcW w:w="993"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851"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0"/>
                <w:szCs w:val="20"/>
                <w:lang w:eastAsia="ru-RU"/>
              </w:rPr>
            </w:pPr>
            <w:r w:rsidRPr="002C6C01">
              <w:rPr>
                <w:rFonts w:ascii="Times New Roman" w:eastAsia="Times New Roman" w:hAnsi="Times New Roman" w:cs="Times New Roman"/>
                <w:sz w:val="20"/>
                <w:szCs w:val="20"/>
                <w:lang w:eastAsia="ru-RU"/>
              </w:rPr>
              <w:t>+</w:t>
            </w:r>
          </w:p>
        </w:tc>
        <w:tc>
          <w:tcPr>
            <w:tcW w:w="3119" w:type="dxa"/>
            <w:shd w:val="clear" w:color="auto" w:fill="auto"/>
          </w:tcPr>
          <w:p w:rsidR="00266390" w:rsidRPr="002C6C01" w:rsidRDefault="00266390" w:rsidP="00226698">
            <w:pPr>
              <w:spacing w:after="0" w:line="240" w:lineRule="auto"/>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 xml:space="preserve">Администрация муниципального образования «Вешкаймский район», </w:t>
            </w:r>
            <w:r>
              <w:rPr>
                <w:rFonts w:ascii="Times New Roman" w:eastAsia="Times New Roman" w:hAnsi="Times New Roman" w:cs="Times New Roman"/>
                <w:sz w:val="24"/>
                <w:szCs w:val="24"/>
                <w:lang w:eastAsia="ru-RU"/>
              </w:rPr>
              <w:t xml:space="preserve">первый заместитель главы администрации, </w:t>
            </w:r>
            <w:r w:rsidRPr="002C6C01">
              <w:rPr>
                <w:rFonts w:ascii="Times New Roman" w:eastAsia="Times New Roman" w:hAnsi="Times New Roman" w:cs="Times New Roman"/>
                <w:sz w:val="24"/>
                <w:szCs w:val="24"/>
                <w:lang w:eastAsia="ru-RU"/>
              </w:rPr>
              <w:t xml:space="preserve">управление экономики, развития промышленности, предпринимательства администрации </w:t>
            </w:r>
          </w:p>
        </w:tc>
      </w:tr>
      <w:tr w:rsidR="00266390" w:rsidRPr="002C6C01" w:rsidTr="00226698">
        <w:tc>
          <w:tcPr>
            <w:tcW w:w="2660" w:type="dxa"/>
            <w:shd w:val="clear" w:color="auto" w:fill="auto"/>
          </w:tcPr>
          <w:p w:rsidR="00266390" w:rsidRPr="002C6C01" w:rsidRDefault="00266390" w:rsidP="00226698">
            <w:pPr>
              <w:spacing w:after="0" w:line="240" w:lineRule="auto"/>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4. Развитие транспортной инфраструктуры</w:t>
            </w:r>
          </w:p>
        </w:tc>
        <w:tc>
          <w:tcPr>
            <w:tcW w:w="993"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1"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3119" w:type="dxa"/>
            <w:shd w:val="clear" w:color="auto" w:fill="auto"/>
          </w:tcPr>
          <w:p w:rsidR="00266390" w:rsidRPr="002C6C01" w:rsidRDefault="00266390" w:rsidP="00226698">
            <w:pPr>
              <w:spacing w:after="0" w:line="240" w:lineRule="auto"/>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 xml:space="preserve">Администрация муниципального образования «Вешкаймский район», </w:t>
            </w:r>
            <w:r>
              <w:rPr>
                <w:rFonts w:ascii="Times New Roman" w:eastAsia="Times New Roman" w:hAnsi="Times New Roman" w:cs="Times New Roman"/>
                <w:sz w:val="24"/>
                <w:szCs w:val="24"/>
                <w:lang w:eastAsia="ru-RU"/>
              </w:rPr>
              <w:t xml:space="preserve">первый заместитель главы администрации, </w:t>
            </w:r>
            <w:r w:rsidRPr="002C6C01">
              <w:rPr>
                <w:rFonts w:ascii="Times New Roman" w:eastAsia="Times New Roman" w:hAnsi="Times New Roman" w:cs="Times New Roman"/>
                <w:sz w:val="24"/>
                <w:szCs w:val="24"/>
                <w:lang w:eastAsia="ru-RU"/>
              </w:rPr>
              <w:t>управление ТЭР, ЖКХ, строительства и дорожной деятельности</w:t>
            </w:r>
            <w:r>
              <w:rPr>
                <w:rFonts w:ascii="Times New Roman" w:eastAsia="Times New Roman" w:hAnsi="Times New Roman" w:cs="Times New Roman"/>
                <w:sz w:val="24"/>
                <w:szCs w:val="24"/>
                <w:lang w:eastAsia="ru-RU"/>
              </w:rPr>
              <w:t xml:space="preserve"> администрации</w:t>
            </w:r>
          </w:p>
        </w:tc>
      </w:tr>
      <w:tr w:rsidR="00266390" w:rsidRPr="002C6C01" w:rsidTr="00226698">
        <w:tc>
          <w:tcPr>
            <w:tcW w:w="2660" w:type="dxa"/>
            <w:shd w:val="clear" w:color="auto" w:fill="auto"/>
          </w:tcPr>
          <w:p w:rsidR="00266390" w:rsidRPr="002C6C01" w:rsidRDefault="00266390" w:rsidP="00226698">
            <w:pPr>
              <w:spacing w:after="0" w:line="240" w:lineRule="auto"/>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5. Развитие АПК</w:t>
            </w:r>
          </w:p>
        </w:tc>
        <w:tc>
          <w:tcPr>
            <w:tcW w:w="993"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1"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3119" w:type="dxa"/>
            <w:shd w:val="clear" w:color="auto" w:fill="auto"/>
          </w:tcPr>
          <w:p w:rsidR="00266390" w:rsidRPr="002C6C01" w:rsidRDefault="00266390" w:rsidP="00226698">
            <w:pPr>
              <w:spacing w:after="0" w:line="240" w:lineRule="auto"/>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Администрация муниципального образования «Вешкаймский район»,</w:t>
            </w:r>
            <w:r>
              <w:rPr>
                <w:rFonts w:ascii="Times New Roman" w:eastAsia="Times New Roman" w:hAnsi="Times New Roman" w:cs="Times New Roman"/>
                <w:sz w:val="24"/>
                <w:szCs w:val="24"/>
                <w:lang w:eastAsia="ru-RU"/>
              </w:rPr>
              <w:t xml:space="preserve"> первый заместитель главы администрации,</w:t>
            </w:r>
            <w:r w:rsidRPr="002C6C01">
              <w:rPr>
                <w:rFonts w:ascii="Times New Roman" w:eastAsia="Times New Roman" w:hAnsi="Times New Roman" w:cs="Times New Roman"/>
                <w:sz w:val="24"/>
                <w:szCs w:val="24"/>
                <w:lang w:eastAsia="ru-RU"/>
              </w:rPr>
              <w:t xml:space="preserve"> отдел сельского хозяйства</w:t>
            </w:r>
            <w:r>
              <w:rPr>
                <w:rFonts w:ascii="Times New Roman" w:eastAsia="Times New Roman" w:hAnsi="Times New Roman" w:cs="Times New Roman"/>
                <w:sz w:val="24"/>
                <w:szCs w:val="24"/>
                <w:lang w:eastAsia="ru-RU"/>
              </w:rPr>
              <w:t xml:space="preserve"> администрации</w:t>
            </w:r>
          </w:p>
        </w:tc>
      </w:tr>
      <w:tr w:rsidR="00266390" w:rsidRPr="002C6C01" w:rsidTr="00226698">
        <w:tc>
          <w:tcPr>
            <w:tcW w:w="2660" w:type="dxa"/>
            <w:shd w:val="clear" w:color="auto" w:fill="auto"/>
          </w:tcPr>
          <w:p w:rsidR="00266390" w:rsidRPr="002C6C01" w:rsidRDefault="00266390" w:rsidP="00226698">
            <w:pPr>
              <w:spacing w:after="0" w:line="240" w:lineRule="auto"/>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6. Обеспечение высокого качества и комфорта жизни населения</w:t>
            </w:r>
          </w:p>
        </w:tc>
        <w:tc>
          <w:tcPr>
            <w:tcW w:w="993"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1"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3119" w:type="dxa"/>
            <w:shd w:val="clear" w:color="auto" w:fill="auto"/>
          </w:tcPr>
          <w:p w:rsidR="00266390" w:rsidRPr="002C6C01" w:rsidRDefault="00266390" w:rsidP="00226698">
            <w:pPr>
              <w:spacing w:after="0" w:line="240" w:lineRule="auto"/>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Администрация муниципального образования «Вешкаймский район»</w:t>
            </w:r>
            <w:r>
              <w:rPr>
                <w:rFonts w:ascii="Times New Roman" w:eastAsia="Times New Roman" w:hAnsi="Times New Roman" w:cs="Times New Roman"/>
                <w:sz w:val="24"/>
                <w:szCs w:val="24"/>
                <w:lang w:eastAsia="ru-RU"/>
              </w:rPr>
              <w:t>,</w:t>
            </w:r>
            <w:r w:rsidRPr="002C6C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первые заместители главы администрации, </w:t>
            </w:r>
            <w:r w:rsidRPr="002C6C01">
              <w:rPr>
                <w:rFonts w:ascii="Times New Roman" w:eastAsia="Times New Roman" w:hAnsi="Times New Roman" w:cs="Times New Roman"/>
                <w:sz w:val="24"/>
                <w:szCs w:val="24"/>
                <w:lang w:eastAsia="ru-RU"/>
              </w:rPr>
              <w:t>управление ТЭР, ЖКХ, строительства и дорожной деятельности</w:t>
            </w:r>
            <w:r>
              <w:rPr>
                <w:rFonts w:ascii="Times New Roman" w:eastAsia="Times New Roman" w:hAnsi="Times New Roman" w:cs="Times New Roman"/>
                <w:sz w:val="24"/>
                <w:szCs w:val="24"/>
                <w:lang w:eastAsia="ru-RU"/>
              </w:rPr>
              <w:t xml:space="preserve"> администрации</w:t>
            </w:r>
          </w:p>
        </w:tc>
      </w:tr>
      <w:tr w:rsidR="00266390" w:rsidRPr="002C6C01" w:rsidTr="00226698">
        <w:tc>
          <w:tcPr>
            <w:tcW w:w="2660" w:type="dxa"/>
            <w:shd w:val="clear" w:color="auto" w:fill="auto"/>
          </w:tcPr>
          <w:p w:rsidR="00266390" w:rsidRPr="002C6C01" w:rsidRDefault="00266390" w:rsidP="00226698">
            <w:pPr>
              <w:spacing w:after="0" w:line="240" w:lineRule="auto"/>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7. Модернизация системы образования</w:t>
            </w:r>
          </w:p>
        </w:tc>
        <w:tc>
          <w:tcPr>
            <w:tcW w:w="993"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1"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3119" w:type="dxa"/>
            <w:shd w:val="clear" w:color="auto" w:fill="auto"/>
          </w:tcPr>
          <w:p w:rsidR="00266390" w:rsidRPr="002C6C01" w:rsidRDefault="00266390" w:rsidP="00226698">
            <w:pPr>
              <w:spacing w:after="0" w:line="240" w:lineRule="auto"/>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 xml:space="preserve">Администрация муниципального образования «Вешкаймский район», </w:t>
            </w:r>
            <w:r>
              <w:rPr>
                <w:rFonts w:ascii="Times New Roman" w:eastAsia="Times New Roman" w:hAnsi="Times New Roman" w:cs="Times New Roman"/>
                <w:sz w:val="24"/>
                <w:szCs w:val="24"/>
                <w:lang w:eastAsia="ru-RU"/>
              </w:rPr>
              <w:t xml:space="preserve">первый заместитель главы администрации, </w:t>
            </w:r>
            <w:r w:rsidRPr="002C6C01">
              <w:rPr>
                <w:rFonts w:ascii="Times New Roman" w:eastAsia="Times New Roman" w:hAnsi="Times New Roman" w:cs="Times New Roman"/>
                <w:sz w:val="24"/>
                <w:szCs w:val="24"/>
                <w:lang w:eastAsia="ru-RU"/>
              </w:rPr>
              <w:t xml:space="preserve">управление образования администрации </w:t>
            </w:r>
          </w:p>
        </w:tc>
      </w:tr>
      <w:tr w:rsidR="00266390" w:rsidRPr="002C6C01" w:rsidTr="00226698">
        <w:tc>
          <w:tcPr>
            <w:tcW w:w="2660" w:type="dxa"/>
            <w:shd w:val="clear" w:color="auto" w:fill="auto"/>
          </w:tcPr>
          <w:p w:rsidR="00266390" w:rsidRPr="002C6C01" w:rsidRDefault="00266390" w:rsidP="00226698">
            <w:pPr>
              <w:spacing w:after="0" w:line="240" w:lineRule="auto"/>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8. Проведение эффективной молодёжной политики</w:t>
            </w:r>
          </w:p>
        </w:tc>
        <w:tc>
          <w:tcPr>
            <w:tcW w:w="993"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1"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266390" w:rsidRPr="002C6C01" w:rsidRDefault="00266390" w:rsidP="00226698">
            <w:pPr>
              <w:spacing w:after="0" w:line="240" w:lineRule="auto"/>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 xml:space="preserve">Администрация муниципального образования «Вешкаймский район», </w:t>
            </w:r>
            <w:r>
              <w:rPr>
                <w:rFonts w:ascii="Times New Roman" w:eastAsia="Times New Roman" w:hAnsi="Times New Roman" w:cs="Times New Roman"/>
                <w:sz w:val="24"/>
                <w:szCs w:val="24"/>
                <w:lang w:eastAsia="ru-RU"/>
              </w:rPr>
              <w:t xml:space="preserve">первый </w:t>
            </w:r>
            <w:r w:rsidRPr="002C6C01">
              <w:rPr>
                <w:rFonts w:ascii="Times New Roman" w:eastAsia="Times New Roman" w:hAnsi="Times New Roman" w:cs="Times New Roman"/>
                <w:sz w:val="24"/>
                <w:szCs w:val="24"/>
                <w:lang w:eastAsia="ru-RU"/>
              </w:rPr>
              <w:t xml:space="preserve">заместитель главы администрации МО «Вешкаймский район </w:t>
            </w:r>
          </w:p>
        </w:tc>
      </w:tr>
      <w:tr w:rsidR="00266390" w:rsidRPr="002C6C01" w:rsidTr="00226698">
        <w:trPr>
          <w:trHeight w:val="1192"/>
        </w:trPr>
        <w:tc>
          <w:tcPr>
            <w:tcW w:w="2660" w:type="dxa"/>
            <w:shd w:val="clear" w:color="auto" w:fill="auto"/>
            <w:hideMark/>
          </w:tcPr>
          <w:p w:rsidR="00266390" w:rsidRPr="002C6C01" w:rsidRDefault="00266390" w:rsidP="00226698">
            <w:pPr>
              <w:spacing w:after="0" w:line="240" w:lineRule="auto"/>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9. Повышение эффективности системы социальной защиты населения</w:t>
            </w:r>
          </w:p>
        </w:tc>
        <w:tc>
          <w:tcPr>
            <w:tcW w:w="993"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1"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3119" w:type="dxa"/>
            <w:shd w:val="clear" w:color="auto" w:fill="auto"/>
            <w:hideMark/>
          </w:tcPr>
          <w:p w:rsidR="00266390" w:rsidRPr="002C6C01" w:rsidRDefault="00266390" w:rsidP="00226698">
            <w:pPr>
              <w:spacing w:after="0" w:line="240" w:lineRule="auto"/>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 xml:space="preserve">Администрация муниципального образования «Вешкаймский район», </w:t>
            </w:r>
            <w:r>
              <w:rPr>
                <w:rFonts w:ascii="Times New Roman" w:eastAsia="Times New Roman" w:hAnsi="Times New Roman" w:cs="Times New Roman"/>
                <w:sz w:val="24"/>
                <w:szCs w:val="24"/>
                <w:lang w:eastAsia="ru-RU"/>
              </w:rPr>
              <w:t xml:space="preserve">первый </w:t>
            </w:r>
            <w:r w:rsidRPr="002C6C01">
              <w:rPr>
                <w:rFonts w:ascii="Times New Roman" w:eastAsia="Times New Roman" w:hAnsi="Times New Roman" w:cs="Times New Roman"/>
                <w:sz w:val="24"/>
                <w:szCs w:val="24"/>
                <w:lang w:eastAsia="ru-RU"/>
              </w:rPr>
              <w:t xml:space="preserve">заместитель главы администрации </w:t>
            </w:r>
          </w:p>
        </w:tc>
      </w:tr>
      <w:tr w:rsidR="00266390" w:rsidRPr="002C6C01" w:rsidTr="00226698">
        <w:tc>
          <w:tcPr>
            <w:tcW w:w="2660" w:type="dxa"/>
            <w:shd w:val="clear" w:color="auto" w:fill="auto"/>
          </w:tcPr>
          <w:p w:rsidR="00266390" w:rsidRPr="002C6C01" w:rsidRDefault="00266390" w:rsidP="00226698">
            <w:pPr>
              <w:spacing w:after="0" w:line="240" w:lineRule="auto"/>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10. Повышение эффективности государственного управления</w:t>
            </w:r>
          </w:p>
        </w:tc>
        <w:tc>
          <w:tcPr>
            <w:tcW w:w="993"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1"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266390" w:rsidRPr="002C6C01" w:rsidRDefault="00266390" w:rsidP="00226698">
            <w:pPr>
              <w:spacing w:after="0" w:line="240" w:lineRule="auto"/>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Администрация муниципального образования «Вешкаймский район»</w:t>
            </w:r>
            <w:r>
              <w:rPr>
                <w:rFonts w:ascii="Times New Roman" w:eastAsia="Times New Roman" w:hAnsi="Times New Roman" w:cs="Times New Roman"/>
                <w:sz w:val="24"/>
                <w:szCs w:val="24"/>
                <w:lang w:eastAsia="ru-RU"/>
              </w:rPr>
              <w:t>, первый заместитель главы администрации</w:t>
            </w:r>
          </w:p>
        </w:tc>
      </w:tr>
      <w:tr w:rsidR="00266390" w:rsidRPr="002C6C01" w:rsidTr="00226698">
        <w:tc>
          <w:tcPr>
            <w:tcW w:w="2660" w:type="dxa"/>
            <w:shd w:val="clear" w:color="auto" w:fill="auto"/>
          </w:tcPr>
          <w:p w:rsidR="00266390" w:rsidRPr="002C6C01" w:rsidRDefault="00266390" w:rsidP="00226698">
            <w:pPr>
              <w:spacing w:after="0" w:line="240" w:lineRule="auto"/>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11.  Мониторинг эффективности реализации Стратегии</w:t>
            </w:r>
          </w:p>
        </w:tc>
        <w:tc>
          <w:tcPr>
            <w:tcW w:w="993"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w:t>
            </w:r>
          </w:p>
        </w:tc>
        <w:tc>
          <w:tcPr>
            <w:tcW w:w="851"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266390" w:rsidRPr="002C6C01" w:rsidRDefault="00266390" w:rsidP="00226698">
            <w:pPr>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tcPr>
          <w:p w:rsidR="00266390" w:rsidRPr="002C6C01" w:rsidRDefault="00266390" w:rsidP="00226698">
            <w:pPr>
              <w:spacing w:after="0" w:line="240" w:lineRule="auto"/>
              <w:jc w:val="both"/>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Администрация муниципального образования» Вешкаймский район», управление экономики, развития промышленности и предпринимательства администрации</w:t>
            </w:r>
          </w:p>
        </w:tc>
      </w:tr>
    </w:tbl>
    <w:p w:rsidR="00266390" w:rsidRDefault="00266390" w:rsidP="00266390">
      <w:pPr>
        <w:spacing w:after="0" w:line="240" w:lineRule="auto"/>
        <w:rPr>
          <w:rFonts w:ascii="Times New Roman" w:eastAsia="Times New Roman" w:hAnsi="Times New Roman" w:cs="Times New Roman"/>
          <w:b/>
          <w:sz w:val="28"/>
          <w:szCs w:val="24"/>
          <w:lang w:eastAsia="ru-RU"/>
        </w:rPr>
      </w:pPr>
    </w:p>
    <w:p w:rsidR="00266390" w:rsidRPr="00432F5D" w:rsidRDefault="00266390" w:rsidP="00266390">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ab/>
      </w:r>
      <w:r w:rsidRPr="00432F5D">
        <w:rPr>
          <w:rFonts w:ascii="Times New Roman" w:eastAsia="Times New Roman" w:hAnsi="Times New Roman" w:cs="Times New Roman"/>
          <w:b/>
          <w:sz w:val="28"/>
          <w:szCs w:val="24"/>
          <w:lang w:eastAsia="ru-RU"/>
        </w:rPr>
        <w:t>8.   Механизм реализации Стратегии</w:t>
      </w:r>
    </w:p>
    <w:p w:rsidR="00266390" w:rsidRDefault="00266390" w:rsidP="00266390">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6C01">
        <w:rPr>
          <w:rFonts w:ascii="Times New Roman" w:eastAsia="Times New Roman" w:hAnsi="Times New Roman" w:cs="Times New Roman"/>
          <w:sz w:val="28"/>
          <w:szCs w:val="24"/>
          <w:lang w:eastAsia="ru-RU"/>
        </w:rPr>
        <w:t xml:space="preserve">1. </w:t>
      </w:r>
      <w:r w:rsidRPr="002C6C01">
        <w:rPr>
          <w:rFonts w:ascii="Times New Roman" w:eastAsia="Times New Roman" w:hAnsi="Times New Roman" w:cs="Times New Roman"/>
          <w:sz w:val="28"/>
          <w:szCs w:val="28"/>
          <w:lang w:eastAsia="ru-RU"/>
        </w:rPr>
        <w:t xml:space="preserve">Развитие социального партнерства и организация полноценного взаимодействия  работодателей района, профсоюзных организаций и органов местного самоуправления  муниципального образования «Вешкаймский   район» рассматривается  как мощный толчок для социально-экономического развития  района и реализации Стратегии. </w:t>
      </w:r>
    </w:p>
    <w:p w:rsidR="00266390" w:rsidRPr="002C6C01" w:rsidRDefault="00266390" w:rsidP="00266390">
      <w:pPr>
        <w:tabs>
          <w:tab w:val="left" w:pos="540"/>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Arial"/>
          <w:sz w:val="28"/>
          <w:szCs w:val="28"/>
          <w:lang w:eastAsia="ru-RU"/>
        </w:rPr>
        <w:tab/>
      </w:r>
      <w:r w:rsidRPr="00524A75">
        <w:rPr>
          <w:rFonts w:ascii="Times New Roman" w:eastAsia="Times New Roman" w:hAnsi="Times New Roman" w:cs="Arial"/>
          <w:sz w:val="28"/>
          <w:szCs w:val="28"/>
          <w:lang w:eastAsia="ru-RU"/>
        </w:rPr>
        <w:t xml:space="preserve">Основным механизмом реализации настоящей Стратегии является реализация плана мероприятий, который </w:t>
      </w:r>
      <w:r>
        <w:rPr>
          <w:rFonts w:ascii="Times New Roman" w:eastAsia="Times New Roman" w:hAnsi="Times New Roman" w:cs="Arial"/>
          <w:sz w:val="28"/>
          <w:szCs w:val="28"/>
          <w:lang w:eastAsia="ru-RU"/>
        </w:rPr>
        <w:t>утверждается главой администрации муниципального образования «Вешкаймский район».</w:t>
      </w:r>
    </w:p>
    <w:p w:rsidR="00266390" w:rsidRPr="00524A75" w:rsidRDefault="00266390" w:rsidP="00266390">
      <w:pPr>
        <w:spacing w:after="0" w:line="240" w:lineRule="auto"/>
        <w:ind w:firstLine="709"/>
        <w:jc w:val="both"/>
        <w:rPr>
          <w:rFonts w:ascii="Times New Roman" w:eastAsia="Times New Roman" w:hAnsi="Times New Roman" w:cs="Arial"/>
          <w:sz w:val="28"/>
          <w:szCs w:val="28"/>
          <w:lang w:eastAsia="ru-RU"/>
        </w:rPr>
      </w:pPr>
      <w:r w:rsidRPr="00524A75">
        <w:rPr>
          <w:rFonts w:ascii="Times New Roman" w:eastAsia="Times New Roman" w:hAnsi="Times New Roman" w:cs="Arial"/>
          <w:sz w:val="28"/>
          <w:szCs w:val="28"/>
          <w:lang w:eastAsia="ru-RU"/>
        </w:rPr>
        <w:t>Устанавливается следующая структура плана мероприятий по реализации Стратегии:</w:t>
      </w:r>
    </w:p>
    <w:p w:rsidR="00266390" w:rsidRPr="00524A75" w:rsidRDefault="00266390" w:rsidP="00266390">
      <w:pPr>
        <w:tabs>
          <w:tab w:val="left" w:pos="993"/>
        </w:tabs>
        <w:spacing w:after="0" w:line="240" w:lineRule="auto"/>
        <w:ind w:firstLine="709"/>
        <w:jc w:val="both"/>
        <w:rPr>
          <w:rFonts w:ascii="Times New Roman" w:eastAsia="Times New Roman" w:hAnsi="Times New Roman" w:cs="Arial"/>
          <w:sz w:val="28"/>
          <w:szCs w:val="28"/>
          <w:lang w:eastAsia="ru-RU"/>
        </w:rPr>
      </w:pPr>
      <w:r w:rsidRPr="00524A75">
        <w:rPr>
          <w:rFonts w:ascii="Times New Roman" w:eastAsia="Times New Roman" w:hAnsi="Times New Roman" w:cs="Arial"/>
          <w:sz w:val="28"/>
          <w:szCs w:val="28"/>
          <w:lang w:eastAsia="ru-RU"/>
        </w:rPr>
        <w:t>1) этапы реализации настоящей Стратегии, выделенные с учётом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три-шесть лет (для последующих этапов и периодов);</w:t>
      </w:r>
    </w:p>
    <w:p w:rsidR="00266390" w:rsidRPr="00524A75" w:rsidRDefault="00266390" w:rsidP="00266390">
      <w:pPr>
        <w:tabs>
          <w:tab w:val="left" w:pos="555"/>
          <w:tab w:val="left" w:pos="993"/>
        </w:tabs>
        <w:spacing w:after="0" w:line="240" w:lineRule="auto"/>
        <w:ind w:firstLine="709"/>
        <w:jc w:val="both"/>
        <w:rPr>
          <w:rFonts w:ascii="Times New Roman" w:eastAsia="Times New Roman" w:hAnsi="Times New Roman" w:cs="Arial"/>
          <w:sz w:val="28"/>
          <w:szCs w:val="28"/>
          <w:lang w:eastAsia="ru-RU"/>
        </w:rPr>
      </w:pPr>
      <w:r w:rsidRPr="00524A75">
        <w:rPr>
          <w:rFonts w:ascii="Times New Roman" w:eastAsia="Times New Roman" w:hAnsi="Times New Roman" w:cs="Arial"/>
          <w:sz w:val="28"/>
          <w:szCs w:val="28"/>
          <w:lang w:eastAsia="ru-RU"/>
        </w:rPr>
        <w:t xml:space="preserve">2) цели и задачи социально-экономического развития </w:t>
      </w:r>
      <w:r>
        <w:rPr>
          <w:rFonts w:ascii="Times New Roman" w:eastAsia="Times New Roman" w:hAnsi="Times New Roman" w:cs="Arial"/>
          <w:sz w:val="28"/>
          <w:szCs w:val="28"/>
          <w:lang w:eastAsia="ru-RU"/>
        </w:rPr>
        <w:t>муниципального образования «Вешкаймский район»</w:t>
      </w:r>
      <w:r w:rsidRPr="00524A75">
        <w:rPr>
          <w:rFonts w:ascii="Times New Roman" w:eastAsia="Times New Roman" w:hAnsi="Times New Roman" w:cs="Arial"/>
          <w:sz w:val="28"/>
          <w:szCs w:val="28"/>
          <w:lang w:eastAsia="ru-RU"/>
        </w:rPr>
        <w:t>, приоритетные для каждого этапа реализации Стратегии. Показатели реализации и их значения, установленные для каждого этапа реализации настоящей Стратегии;</w:t>
      </w:r>
    </w:p>
    <w:p w:rsidR="00266390" w:rsidRPr="00524A75" w:rsidRDefault="00266390" w:rsidP="00266390">
      <w:pPr>
        <w:tabs>
          <w:tab w:val="left" w:pos="0"/>
          <w:tab w:val="left" w:pos="993"/>
        </w:tabs>
        <w:spacing w:after="0" w:line="240" w:lineRule="auto"/>
        <w:ind w:firstLine="709"/>
        <w:jc w:val="both"/>
        <w:rPr>
          <w:rFonts w:ascii="Times New Roman" w:eastAsia="Times New Roman" w:hAnsi="Times New Roman" w:cs="Arial"/>
          <w:sz w:val="28"/>
          <w:szCs w:val="28"/>
          <w:lang w:eastAsia="ru-RU"/>
        </w:rPr>
      </w:pPr>
      <w:r w:rsidRPr="00524A75">
        <w:rPr>
          <w:rFonts w:ascii="Times New Roman" w:eastAsia="Times New Roman" w:hAnsi="Times New Roman" w:cs="Arial"/>
          <w:sz w:val="28"/>
          <w:szCs w:val="28"/>
          <w:lang w:eastAsia="ru-RU"/>
        </w:rPr>
        <w:t xml:space="preserve">3) комплексы мероприятий и перечень </w:t>
      </w:r>
      <w:r>
        <w:rPr>
          <w:rFonts w:ascii="Times New Roman" w:eastAsia="Times New Roman" w:hAnsi="Times New Roman" w:cs="Arial"/>
          <w:sz w:val="28"/>
          <w:szCs w:val="28"/>
          <w:lang w:eastAsia="ru-RU"/>
        </w:rPr>
        <w:t>муниципальных</w:t>
      </w:r>
      <w:r w:rsidRPr="00524A75">
        <w:rPr>
          <w:rFonts w:ascii="Times New Roman" w:eastAsia="Times New Roman" w:hAnsi="Times New Roman" w:cs="Arial"/>
          <w:sz w:val="28"/>
          <w:szCs w:val="28"/>
          <w:lang w:eastAsia="ru-RU"/>
        </w:rPr>
        <w:t xml:space="preserve"> про</w:t>
      </w:r>
      <w:r>
        <w:rPr>
          <w:rFonts w:ascii="Times New Roman" w:eastAsia="Times New Roman" w:hAnsi="Times New Roman" w:cs="Arial"/>
          <w:sz w:val="28"/>
          <w:szCs w:val="28"/>
          <w:lang w:eastAsia="ru-RU"/>
        </w:rPr>
        <w:t>грамм</w:t>
      </w:r>
      <w:r w:rsidRPr="00524A75">
        <w:rPr>
          <w:rFonts w:ascii="Times New Roman" w:eastAsia="Times New Roman" w:hAnsi="Times New Roman" w:cs="Arial"/>
          <w:sz w:val="28"/>
          <w:szCs w:val="28"/>
          <w:lang w:eastAsia="ru-RU"/>
        </w:rPr>
        <w:t xml:space="preserve">, обеспечивающие достижение долгосрочных целей социально-экономического развития </w:t>
      </w:r>
      <w:r>
        <w:rPr>
          <w:rFonts w:ascii="Times New Roman" w:eastAsia="Times New Roman" w:hAnsi="Times New Roman" w:cs="Arial"/>
          <w:sz w:val="28"/>
          <w:szCs w:val="28"/>
          <w:lang w:eastAsia="ru-RU"/>
        </w:rPr>
        <w:t xml:space="preserve">муниципального образования «Вешкаймский район» </w:t>
      </w:r>
      <w:r w:rsidRPr="00524A75">
        <w:rPr>
          <w:rFonts w:ascii="Times New Roman" w:eastAsia="Times New Roman" w:hAnsi="Times New Roman" w:cs="Arial"/>
          <w:sz w:val="28"/>
          <w:szCs w:val="28"/>
          <w:lang w:eastAsia="ru-RU"/>
        </w:rPr>
        <w:t xml:space="preserve"> на каждом этапе реализации настоящей Стратегии.</w:t>
      </w:r>
    </w:p>
    <w:p w:rsidR="00266390" w:rsidRPr="002C6C01" w:rsidRDefault="00266390" w:rsidP="00266390">
      <w:pPr>
        <w:tabs>
          <w:tab w:val="left" w:pos="540"/>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   4) п</w:t>
      </w:r>
      <w:r w:rsidRPr="002C6C01">
        <w:rPr>
          <w:rFonts w:ascii="Times New Roman" w:eastAsia="Times New Roman" w:hAnsi="Times New Roman" w:cs="Times New Roman"/>
          <w:sz w:val="28"/>
          <w:szCs w:val="24"/>
          <w:lang w:eastAsia="ru-RU"/>
        </w:rPr>
        <w:t>рогр</w:t>
      </w:r>
      <w:r>
        <w:rPr>
          <w:rFonts w:ascii="Times New Roman" w:eastAsia="Times New Roman" w:hAnsi="Times New Roman" w:cs="Times New Roman"/>
          <w:sz w:val="28"/>
          <w:szCs w:val="24"/>
          <w:lang w:eastAsia="ru-RU"/>
        </w:rPr>
        <w:t>аммно-целевой метод управления.</w:t>
      </w:r>
    </w:p>
    <w:p w:rsidR="00266390" w:rsidRDefault="00266390" w:rsidP="00266390">
      <w:pPr>
        <w:spacing w:after="0" w:line="240" w:lineRule="auto"/>
        <w:rPr>
          <w:rFonts w:ascii="Times New Roman" w:eastAsia="Times New Roman" w:hAnsi="Times New Roman" w:cs="Times New Roman"/>
          <w:b/>
          <w:color w:val="943634"/>
          <w:sz w:val="28"/>
          <w:szCs w:val="24"/>
          <w:lang w:eastAsia="ru-RU"/>
        </w:rPr>
      </w:pPr>
      <w:r>
        <w:rPr>
          <w:rFonts w:ascii="Times New Roman" w:eastAsia="Times New Roman" w:hAnsi="Times New Roman" w:cs="Times New Roman"/>
          <w:b/>
          <w:color w:val="943634"/>
          <w:sz w:val="28"/>
          <w:szCs w:val="24"/>
          <w:lang w:eastAsia="ru-RU"/>
        </w:rPr>
        <w:tab/>
      </w:r>
    </w:p>
    <w:p w:rsidR="00266390" w:rsidRDefault="00266390" w:rsidP="00266390">
      <w:pPr>
        <w:spacing w:after="0" w:line="240" w:lineRule="auto"/>
        <w:rPr>
          <w:rFonts w:ascii="Times New Roman" w:eastAsia="Times New Roman" w:hAnsi="Times New Roman" w:cs="Times New Roman"/>
          <w:b/>
          <w:color w:val="800000"/>
          <w:sz w:val="28"/>
          <w:szCs w:val="24"/>
          <w:lang w:eastAsia="ru-RU"/>
        </w:rPr>
      </w:pPr>
      <w:r w:rsidRPr="00432F5D">
        <w:rPr>
          <w:rFonts w:ascii="Times New Roman" w:eastAsia="Times New Roman" w:hAnsi="Times New Roman" w:cs="Times New Roman"/>
          <w:b/>
          <w:sz w:val="28"/>
          <w:szCs w:val="24"/>
          <w:lang w:eastAsia="ru-RU"/>
        </w:rPr>
        <w:tab/>
        <w:t>9.</w:t>
      </w:r>
      <w:r w:rsidRPr="00432F5D">
        <w:rPr>
          <w:rFonts w:ascii="Times New Roman" w:eastAsia="Times New Roman" w:hAnsi="Times New Roman" w:cs="Times New Roman"/>
          <w:sz w:val="28"/>
          <w:szCs w:val="24"/>
          <w:lang w:eastAsia="ru-RU"/>
        </w:rPr>
        <w:t xml:space="preserve">  </w:t>
      </w:r>
      <w:r w:rsidRPr="00432F5D">
        <w:rPr>
          <w:rFonts w:ascii="Times New Roman" w:eastAsia="Times New Roman" w:hAnsi="Times New Roman" w:cs="Times New Roman"/>
          <w:b/>
          <w:sz w:val="28"/>
          <w:szCs w:val="24"/>
          <w:lang w:eastAsia="ru-RU"/>
        </w:rPr>
        <w:t>Показатели оценки достижения стратегических целей</w:t>
      </w:r>
    </w:p>
    <w:p w:rsidR="00266390" w:rsidRPr="002C6C01" w:rsidRDefault="00266390" w:rsidP="0026639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2C6C01">
        <w:rPr>
          <w:rFonts w:ascii="Times New Roman" w:eastAsia="Times New Roman" w:hAnsi="Times New Roman" w:cs="Times New Roman"/>
          <w:sz w:val="28"/>
          <w:szCs w:val="24"/>
          <w:lang w:eastAsia="ru-RU"/>
        </w:rPr>
        <w:t>Оценка ожидаемых результатов реализации Стратегии будет осуществляться по следующим критериям:</w:t>
      </w:r>
    </w:p>
    <w:p w:rsidR="00266390" w:rsidRPr="002C6C01" w:rsidRDefault="00266390" w:rsidP="00266390">
      <w:pPr>
        <w:spacing w:after="0" w:line="240" w:lineRule="auto"/>
        <w:ind w:firstLine="567"/>
        <w:jc w:val="both"/>
        <w:rPr>
          <w:rFonts w:ascii="Times New Roman" w:eastAsia="Times New Roman" w:hAnsi="Times New Roman" w:cs="Times New Roman"/>
          <w:sz w:val="28"/>
          <w:szCs w:val="24"/>
          <w:lang w:eastAsia="ru-RU"/>
        </w:rPr>
      </w:pPr>
      <w:r w:rsidRPr="002C6C01">
        <w:rPr>
          <w:rFonts w:ascii="Times New Roman" w:eastAsia="Times New Roman" w:hAnsi="Times New Roman" w:cs="Times New Roman"/>
          <w:sz w:val="28"/>
          <w:szCs w:val="24"/>
          <w:lang w:eastAsia="ru-RU"/>
        </w:rPr>
        <w:t>- экономическая эффективность, определяемая ростом объе</w:t>
      </w:r>
      <w:r w:rsidRPr="002C6C01">
        <w:rPr>
          <w:rFonts w:ascii="Times New Roman" w:eastAsia="Times New Roman" w:hAnsi="Times New Roman" w:cs="Times New Roman"/>
          <w:sz w:val="28"/>
          <w:szCs w:val="24"/>
          <w:lang w:eastAsia="ru-RU"/>
        </w:rPr>
        <w:softHyphen/>
        <w:t>мов производства базовых отраслей экономики района;</w:t>
      </w:r>
    </w:p>
    <w:p w:rsidR="00266390" w:rsidRPr="002C6C01" w:rsidRDefault="00266390" w:rsidP="00266390">
      <w:pPr>
        <w:spacing w:after="0" w:line="240" w:lineRule="auto"/>
        <w:ind w:firstLine="567"/>
        <w:jc w:val="both"/>
        <w:rPr>
          <w:rFonts w:ascii="Times New Roman" w:eastAsia="Times New Roman" w:hAnsi="Times New Roman" w:cs="Times New Roman"/>
          <w:bCs/>
          <w:sz w:val="28"/>
          <w:szCs w:val="28"/>
          <w:lang w:eastAsia="ru-RU"/>
        </w:rPr>
      </w:pPr>
      <w:r w:rsidRPr="002C6C01">
        <w:rPr>
          <w:rFonts w:ascii="Times New Roman" w:eastAsia="Times New Roman" w:hAnsi="Times New Roman" w:cs="Times New Roman"/>
          <w:sz w:val="28"/>
          <w:szCs w:val="24"/>
          <w:lang w:eastAsia="ru-RU"/>
        </w:rPr>
        <w:t xml:space="preserve">- социальная эффективность, определяемая,  увеличением </w:t>
      </w:r>
      <w:r w:rsidRPr="002C6C01">
        <w:rPr>
          <w:rFonts w:ascii="Times New Roman" w:eastAsia="Times New Roman" w:hAnsi="Times New Roman" w:cs="Times New Roman"/>
          <w:sz w:val="28"/>
          <w:szCs w:val="28"/>
          <w:lang w:eastAsia="ru-RU"/>
        </w:rPr>
        <w:t>с</w:t>
      </w:r>
      <w:r w:rsidRPr="002C6C01">
        <w:rPr>
          <w:rFonts w:ascii="Times New Roman" w:eastAsia="Times New Roman" w:hAnsi="Times New Roman" w:cs="Times New Roman"/>
          <w:bCs/>
          <w:sz w:val="28"/>
          <w:szCs w:val="28"/>
          <w:lang w:eastAsia="ru-RU"/>
        </w:rPr>
        <w:t>редней продолжительности жизни</w:t>
      </w:r>
      <w:r w:rsidRPr="002C6C01">
        <w:rPr>
          <w:rFonts w:ascii="Times New Roman" w:eastAsia="Times New Roman" w:hAnsi="Times New Roman" w:cs="Times New Roman"/>
          <w:bCs/>
          <w:sz w:val="24"/>
          <w:szCs w:val="24"/>
          <w:lang w:eastAsia="ru-RU"/>
        </w:rPr>
        <w:t xml:space="preserve">, </w:t>
      </w:r>
      <w:r w:rsidRPr="002C6C01">
        <w:rPr>
          <w:rFonts w:ascii="Times New Roman" w:eastAsia="Times New Roman" w:hAnsi="Times New Roman" w:cs="Times New Roman"/>
          <w:sz w:val="28"/>
          <w:szCs w:val="24"/>
          <w:lang w:eastAsia="ru-RU"/>
        </w:rPr>
        <w:t xml:space="preserve"> приростом денежных доходов населения, у</w:t>
      </w:r>
      <w:r w:rsidRPr="002C6C01">
        <w:rPr>
          <w:rFonts w:ascii="Times New Roman" w:eastAsia="Times New Roman" w:hAnsi="Times New Roman" w:cs="Times New Roman"/>
          <w:bCs/>
          <w:sz w:val="28"/>
          <w:szCs w:val="28"/>
          <w:lang w:eastAsia="ru-RU"/>
        </w:rPr>
        <w:t>ровнем газификации населенных пунктов,  ростом ввода общей площади жилых домов.</w:t>
      </w:r>
    </w:p>
    <w:p w:rsidR="00266390" w:rsidRPr="002C6C01" w:rsidRDefault="00266390" w:rsidP="00266390">
      <w:pPr>
        <w:spacing w:after="0" w:line="240" w:lineRule="auto"/>
        <w:ind w:firstLine="567"/>
        <w:jc w:val="both"/>
        <w:rPr>
          <w:rFonts w:ascii="Times New Roman" w:eastAsia="Times New Roman" w:hAnsi="Times New Roman" w:cs="Times New Roman"/>
          <w:b/>
          <w:sz w:val="24"/>
          <w:szCs w:val="24"/>
          <w:lang w:eastAsia="ru-RU"/>
        </w:rPr>
      </w:pPr>
      <w:r w:rsidRPr="002C6C01">
        <w:rPr>
          <w:rFonts w:ascii="Times New Roman" w:eastAsia="Times New Roman" w:hAnsi="Times New Roman" w:cs="Times New Roman"/>
          <w:sz w:val="28"/>
          <w:szCs w:val="24"/>
          <w:lang w:eastAsia="ru-RU"/>
        </w:rPr>
        <w:t>Исходя из задач Стратегии социально-экономического развития  муниципального образования «Вешкаймский район» до 20</w:t>
      </w:r>
      <w:r>
        <w:rPr>
          <w:rFonts w:ascii="Times New Roman" w:eastAsia="Times New Roman" w:hAnsi="Times New Roman" w:cs="Times New Roman"/>
          <w:sz w:val="28"/>
          <w:szCs w:val="24"/>
          <w:lang w:eastAsia="ru-RU"/>
        </w:rPr>
        <w:t>3</w:t>
      </w:r>
      <w:r w:rsidRPr="002C6C01">
        <w:rPr>
          <w:rFonts w:ascii="Times New Roman" w:eastAsia="Times New Roman" w:hAnsi="Times New Roman" w:cs="Times New Roman"/>
          <w:sz w:val="28"/>
          <w:szCs w:val="24"/>
          <w:lang w:eastAsia="ru-RU"/>
        </w:rPr>
        <w:t>0 года, с учетом данных прогноза социально-экономического развития района на 201</w:t>
      </w:r>
      <w:r>
        <w:rPr>
          <w:rFonts w:ascii="Times New Roman" w:eastAsia="Times New Roman" w:hAnsi="Times New Roman" w:cs="Times New Roman"/>
          <w:sz w:val="28"/>
          <w:szCs w:val="24"/>
          <w:lang w:eastAsia="ru-RU"/>
        </w:rPr>
        <w:t>6</w:t>
      </w:r>
      <w:r w:rsidRPr="002C6C01">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eastAsia="ru-RU"/>
        </w:rPr>
        <w:t>9</w:t>
      </w:r>
      <w:r w:rsidRPr="002C6C01">
        <w:rPr>
          <w:rFonts w:ascii="Times New Roman" w:eastAsia="Times New Roman" w:hAnsi="Times New Roman" w:cs="Times New Roman"/>
          <w:sz w:val="28"/>
          <w:szCs w:val="24"/>
          <w:lang w:eastAsia="ru-RU"/>
        </w:rPr>
        <w:t xml:space="preserve"> годы, в  соответствии с </w:t>
      </w:r>
      <w:r>
        <w:rPr>
          <w:rFonts w:ascii="Times New Roman" w:eastAsia="Times New Roman" w:hAnsi="Times New Roman" w:cs="Times New Roman"/>
          <w:sz w:val="28"/>
          <w:szCs w:val="24"/>
          <w:lang w:eastAsia="ru-RU"/>
        </w:rPr>
        <w:t>пр</w:t>
      </w:r>
      <w:r w:rsidRPr="002C6C01">
        <w:rPr>
          <w:rFonts w:ascii="Times New Roman" w:eastAsia="Times New Roman" w:hAnsi="Times New Roman" w:cs="Times New Roman"/>
          <w:sz w:val="28"/>
          <w:szCs w:val="24"/>
          <w:lang w:eastAsia="ru-RU"/>
        </w:rPr>
        <w:t>едположениями об эффективности предложенных стратегических мероприятий,  были рассчитаны возможные значения показателей, динамика которых приведена в таблице.</w:t>
      </w:r>
      <w:r w:rsidRPr="002C6C01">
        <w:rPr>
          <w:rFonts w:ascii="Times New Roman" w:eastAsia="Times New Roman" w:hAnsi="Times New Roman" w:cs="Times New Roman"/>
          <w:b/>
          <w:sz w:val="24"/>
          <w:szCs w:val="24"/>
          <w:lang w:eastAsia="ru-RU"/>
        </w:rPr>
        <w:t xml:space="preserve"> </w:t>
      </w:r>
    </w:p>
    <w:p w:rsidR="00266390" w:rsidRPr="002C6C01" w:rsidRDefault="00266390" w:rsidP="00266390">
      <w:pPr>
        <w:spacing w:after="0" w:line="240" w:lineRule="auto"/>
        <w:ind w:firstLine="748"/>
        <w:jc w:val="both"/>
        <w:rPr>
          <w:rFonts w:ascii="Times New Roman" w:eastAsia="Times New Roman" w:hAnsi="Times New Roman" w:cs="Times New Roman"/>
          <w:b/>
          <w:sz w:val="24"/>
          <w:szCs w:val="24"/>
          <w:lang w:eastAsia="ru-RU"/>
        </w:rPr>
      </w:pPr>
    </w:p>
    <w:p w:rsidR="00266390" w:rsidRDefault="00266390" w:rsidP="0026639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w:t>
      </w:r>
    </w:p>
    <w:p w:rsidR="00266390" w:rsidRDefault="00266390" w:rsidP="00266390">
      <w:pPr>
        <w:jc w:val="center"/>
      </w:pPr>
    </w:p>
    <w:p w:rsidR="00304AEE" w:rsidRDefault="00304AEE" w:rsidP="00266390">
      <w:pPr>
        <w:spacing w:after="0" w:line="240" w:lineRule="auto"/>
        <w:jc w:val="right"/>
        <w:rPr>
          <w:rFonts w:ascii="Times New Roman" w:eastAsia="Times New Roman" w:hAnsi="Times New Roman" w:cs="Times New Roman"/>
          <w:sz w:val="24"/>
          <w:szCs w:val="24"/>
          <w:lang w:eastAsia="ru-RU"/>
        </w:rPr>
      </w:pPr>
    </w:p>
    <w:p w:rsidR="00266390" w:rsidRPr="002C6C01" w:rsidRDefault="00266390" w:rsidP="00266390">
      <w:pPr>
        <w:spacing w:after="0" w:line="240" w:lineRule="auto"/>
        <w:jc w:val="right"/>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ПРИЛОЖЕНИЕ  № 1</w:t>
      </w:r>
    </w:p>
    <w:p w:rsidR="00266390" w:rsidRPr="002C6C01" w:rsidRDefault="00266390" w:rsidP="00266390">
      <w:pPr>
        <w:spacing w:after="0" w:line="240" w:lineRule="auto"/>
        <w:ind w:left="4859" w:firstLine="2700"/>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к Стратегии</w:t>
      </w:r>
    </w:p>
    <w:p w:rsidR="00266390" w:rsidRPr="002C6C01" w:rsidRDefault="00266390" w:rsidP="00266390">
      <w:pPr>
        <w:spacing w:after="0" w:line="240" w:lineRule="auto"/>
        <w:ind w:left="4860"/>
        <w:rPr>
          <w:rFonts w:ascii="Times New Roman" w:eastAsia="Times New Roman" w:hAnsi="Times New Roman" w:cs="Times New Roman"/>
          <w:sz w:val="24"/>
          <w:szCs w:val="24"/>
          <w:lang w:eastAsia="ru-RU"/>
        </w:rPr>
      </w:pPr>
    </w:p>
    <w:p w:rsidR="00266390" w:rsidRPr="002C6C01" w:rsidRDefault="00266390" w:rsidP="00266390">
      <w:pPr>
        <w:spacing w:after="0" w:line="240" w:lineRule="auto"/>
        <w:jc w:val="center"/>
        <w:rPr>
          <w:rFonts w:ascii="Times New Roman" w:eastAsia="Times New Roman" w:hAnsi="Times New Roman" w:cs="Times New Roman"/>
          <w:b/>
          <w:sz w:val="28"/>
          <w:szCs w:val="28"/>
          <w:lang w:eastAsia="ru-RU"/>
        </w:rPr>
      </w:pPr>
      <w:r w:rsidRPr="002C6C01">
        <w:rPr>
          <w:rFonts w:ascii="Times New Roman" w:eastAsia="Times New Roman" w:hAnsi="Times New Roman" w:cs="Times New Roman"/>
          <w:b/>
          <w:sz w:val="28"/>
          <w:szCs w:val="28"/>
          <w:lang w:eastAsia="ru-RU"/>
        </w:rPr>
        <w:t xml:space="preserve">Показатели  оценки  достижения   стратегических целей </w:t>
      </w:r>
      <w:r>
        <w:rPr>
          <w:rFonts w:ascii="Times New Roman" w:eastAsia="Times New Roman" w:hAnsi="Times New Roman" w:cs="Times New Roman"/>
          <w:b/>
          <w:sz w:val="28"/>
          <w:szCs w:val="28"/>
          <w:lang w:eastAsia="ru-RU"/>
        </w:rPr>
        <w:t xml:space="preserve">социально-экономического развития  </w:t>
      </w:r>
      <w:r w:rsidRPr="002C6C01">
        <w:rPr>
          <w:rFonts w:ascii="Times New Roman" w:eastAsia="Times New Roman" w:hAnsi="Times New Roman" w:cs="Times New Roman"/>
          <w:b/>
          <w:sz w:val="28"/>
          <w:szCs w:val="28"/>
          <w:lang w:eastAsia="ru-RU"/>
        </w:rPr>
        <w:t>муниципального образования «Вешкаймский район»  на период до 20</w:t>
      </w:r>
      <w:r>
        <w:rPr>
          <w:rFonts w:ascii="Times New Roman" w:eastAsia="Times New Roman" w:hAnsi="Times New Roman" w:cs="Times New Roman"/>
          <w:b/>
          <w:sz w:val="28"/>
          <w:szCs w:val="28"/>
          <w:lang w:eastAsia="ru-RU"/>
        </w:rPr>
        <w:t>3</w:t>
      </w:r>
      <w:r w:rsidRPr="002C6C01">
        <w:rPr>
          <w:rFonts w:ascii="Times New Roman" w:eastAsia="Times New Roman" w:hAnsi="Times New Roman" w:cs="Times New Roman"/>
          <w:b/>
          <w:sz w:val="28"/>
          <w:szCs w:val="28"/>
          <w:lang w:eastAsia="ru-RU"/>
        </w:rPr>
        <w:t>0 года</w:t>
      </w:r>
    </w:p>
    <w:p w:rsidR="00266390" w:rsidRPr="002C6C01" w:rsidRDefault="00266390" w:rsidP="00266390">
      <w:pPr>
        <w:spacing w:after="0" w:line="360" w:lineRule="auto"/>
        <w:jc w:val="center"/>
        <w:rPr>
          <w:rFonts w:ascii="Times New Roman" w:eastAsia="Times New Roman" w:hAnsi="Times New Roman" w:cs="Times New Roman"/>
          <w:b/>
          <w:sz w:val="28"/>
          <w:szCs w:val="28"/>
          <w:lang w:eastAsia="ru-RU"/>
        </w:rPr>
      </w:pPr>
    </w:p>
    <w:tbl>
      <w:tblPr>
        <w:tblW w:w="99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61"/>
        <w:gridCol w:w="1981"/>
        <w:gridCol w:w="1549"/>
        <w:gridCol w:w="1513"/>
      </w:tblGrid>
      <w:tr w:rsidR="00266390" w:rsidRPr="002C6C01" w:rsidTr="00226698">
        <w:trPr>
          <w:trHeight w:val="482"/>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266390" w:rsidRPr="002C6C01" w:rsidRDefault="00266390" w:rsidP="00226698">
            <w:pPr>
              <w:spacing w:after="0"/>
              <w:jc w:val="center"/>
              <w:rPr>
                <w:rFonts w:ascii="Times New Roman" w:eastAsia="Times New Roman" w:hAnsi="Times New Roman" w:cs="Times New Roman"/>
                <w:bCs/>
                <w:sz w:val="26"/>
                <w:szCs w:val="26"/>
                <w:lang w:eastAsia="ru-RU"/>
              </w:rPr>
            </w:pPr>
            <w:r w:rsidRPr="002C6C01">
              <w:rPr>
                <w:rFonts w:ascii="Times New Roman" w:eastAsia="Times New Roman" w:hAnsi="Times New Roman" w:cs="Times New Roman"/>
                <w:bCs/>
                <w:sz w:val="26"/>
                <w:szCs w:val="26"/>
                <w:lang w:eastAsia="ru-RU"/>
              </w:rPr>
              <w:t>№</w:t>
            </w:r>
          </w:p>
          <w:p w:rsidR="00266390" w:rsidRPr="002C6C01" w:rsidRDefault="00266390" w:rsidP="00226698">
            <w:pPr>
              <w:spacing w:after="0"/>
              <w:jc w:val="center"/>
              <w:rPr>
                <w:rFonts w:ascii="Times New Roman" w:eastAsia="Times New Roman" w:hAnsi="Times New Roman" w:cs="Times New Roman"/>
                <w:bCs/>
                <w:sz w:val="26"/>
                <w:szCs w:val="26"/>
                <w:lang w:eastAsia="ru-RU"/>
              </w:rPr>
            </w:pPr>
            <w:r w:rsidRPr="002C6C01">
              <w:rPr>
                <w:rFonts w:ascii="Times New Roman" w:eastAsia="Times New Roman" w:hAnsi="Times New Roman" w:cs="Times New Roman"/>
                <w:bCs/>
                <w:sz w:val="26"/>
                <w:szCs w:val="26"/>
                <w:lang w:eastAsia="ru-RU"/>
              </w:rPr>
              <w:t>п/п</w:t>
            </w:r>
          </w:p>
        </w:tc>
        <w:tc>
          <w:tcPr>
            <w:tcW w:w="3961" w:type="dxa"/>
            <w:vMerge w:val="restart"/>
            <w:tcBorders>
              <w:top w:val="single" w:sz="4" w:space="0" w:color="auto"/>
              <w:left w:val="single" w:sz="4" w:space="0" w:color="auto"/>
              <w:bottom w:val="single" w:sz="4" w:space="0" w:color="auto"/>
              <w:right w:val="single" w:sz="4" w:space="0" w:color="auto"/>
            </w:tcBorders>
            <w:vAlign w:val="center"/>
            <w:hideMark/>
          </w:tcPr>
          <w:p w:rsidR="00266390" w:rsidRPr="002C6C01" w:rsidRDefault="00266390" w:rsidP="00226698">
            <w:pPr>
              <w:spacing w:after="0"/>
              <w:jc w:val="center"/>
              <w:rPr>
                <w:rFonts w:ascii="Times New Roman" w:eastAsia="Times New Roman" w:hAnsi="Times New Roman" w:cs="Times New Roman"/>
                <w:bCs/>
                <w:sz w:val="26"/>
                <w:szCs w:val="26"/>
                <w:lang w:eastAsia="ru-RU"/>
              </w:rPr>
            </w:pPr>
            <w:r w:rsidRPr="002C6C01">
              <w:rPr>
                <w:rFonts w:ascii="Times New Roman" w:eastAsia="Times New Roman" w:hAnsi="Times New Roman" w:cs="Times New Roman"/>
                <w:bCs/>
                <w:sz w:val="26"/>
                <w:szCs w:val="26"/>
                <w:lang w:eastAsia="ru-RU"/>
              </w:rPr>
              <w:t xml:space="preserve"> Наименование  показателя</w:t>
            </w:r>
          </w:p>
        </w:tc>
        <w:tc>
          <w:tcPr>
            <w:tcW w:w="1981" w:type="dxa"/>
            <w:tcBorders>
              <w:top w:val="single" w:sz="4" w:space="0" w:color="auto"/>
              <w:left w:val="single" w:sz="4" w:space="0" w:color="auto"/>
              <w:bottom w:val="single" w:sz="4" w:space="0" w:color="auto"/>
              <w:right w:val="single" w:sz="4" w:space="0" w:color="auto"/>
            </w:tcBorders>
            <w:vAlign w:val="center"/>
            <w:hideMark/>
          </w:tcPr>
          <w:p w:rsidR="00266390" w:rsidRPr="002C6C01" w:rsidRDefault="00266390" w:rsidP="00226698">
            <w:pPr>
              <w:spacing w:after="0"/>
              <w:jc w:val="center"/>
              <w:rPr>
                <w:rFonts w:ascii="Times New Roman" w:eastAsia="Times New Roman" w:hAnsi="Times New Roman" w:cs="Times New Roman"/>
                <w:b/>
                <w:bCs/>
                <w:sz w:val="24"/>
                <w:szCs w:val="24"/>
                <w:lang w:eastAsia="ru-RU"/>
              </w:rPr>
            </w:pPr>
            <w:r w:rsidRPr="002C6C01">
              <w:rPr>
                <w:rFonts w:ascii="Times New Roman" w:eastAsia="Times New Roman" w:hAnsi="Times New Roman" w:cs="Times New Roman"/>
                <w:b/>
                <w:bCs/>
                <w:sz w:val="24"/>
                <w:szCs w:val="24"/>
                <w:lang w:eastAsia="ru-RU"/>
              </w:rPr>
              <w:t>Первый этап</w:t>
            </w:r>
          </w:p>
          <w:p w:rsidR="00266390" w:rsidRPr="002C6C01" w:rsidRDefault="00266390" w:rsidP="00226698">
            <w:pPr>
              <w:spacing w:after="0"/>
              <w:jc w:val="center"/>
              <w:rPr>
                <w:rFonts w:ascii="Times New Roman" w:eastAsia="Times New Roman" w:hAnsi="Times New Roman" w:cs="Times New Roman"/>
                <w:bCs/>
                <w:sz w:val="26"/>
                <w:szCs w:val="26"/>
                <w:lang w:eastAsia="ru-RU"/>
              </w:rPr>
            </w:pPr>
            <w:r w:rsidRPr="002C6C01">
              <w:rPr>
                <w:rFonts w:ascii="Times New Roman" w:eastAsia="Times New Roman" w:hAnsi="Times New Roman" w:cs="Times New Roman"/>
                <w:b/>
                <w:bCs/>
                <w:sz w:val="24"/>
                <w:szCs w:val="24"/>
                <w:lang w:eastAsia="ru-RU"/>
              </w:rPr>
              <w:t>( до 201</w:t>
            </w:r>
            <w:r>
              <w:rPr>
                <w:rFonts w:ascii="Times New Roman" w:eastAsia="Times New Roman" w:hAnsi="Times New Roman" w:cs="Times New Roman"/>
                <w:b/>
                <w:bCs/>
                <w:sz w:val="24"/>
                <w:szCs w:val="24"/>
                <w:lang w:eastAsia="ru-RU"/>
              </w:rPr>
              <w:t>6</w:t>
            </w:r>
            <w:r w:rsidRPr="002C6C01">
              <w:rPr>
                <w:rFonts w:ascii="Times New Roman" w:eastAsia="Times New Roman" w:hAnsi="Times New Roman" w:cs="Times New Roman"/>
                <w:b/>
                <w:bCs/>
                <w:sz w:val="24"/>
                <w:szCs w:val="24"/>
                <w:lang w:eastAsia="ru-RU"/>
              </w:rPr>
              <w:t xml:space="preserve"> года)</w:t>
            </w:r>
          </w:p>
        </w:tc>
        <w:tc>
          <w:tcPr>
            <w:tcW w:w="3062" w:type="dxa"/>
            <w:gridSpan w:val="2"/>
            <w:tcBorders>
              <w:top w:val="single" w:sz="4" w:space="0" w:color="auto"/>
              <w:left w:val="single" w:sz="4" w:space="0" w:color="auto"/>
              <w:bottom w:val="single" w:sz="4" w:space="0" w:color="auto"/>
              <w:right w:val="single" w:sz="4" w:space="0" w:color="auto"/>
            </w:tcBorders>
            <w:vAlign w:val="center"/>
            <w:hideMark/>
          </w:tcPr>
          <w:p w:rsidR="00266390" w:rsidRPr="002C6C01" w:rsidRDefault="00266390" w:rsidP="00226698">
            <w:pPr>
              <w:spacing w:after="0"/>
              <w:jc w:val="center"/>
              <w:rPr>
                <w:rFonts w:ascii="Times New Roman" w:eastAsia="Times New Roman" w:hAnsi="Times New Roman" w:cs="Times New Roman"/>
                <w:b/>
                <w:bCs/>
                <w:sz w:val="24"/>
                <w:szCs w:val="24"/>
                <w:lang w:eastAsia="ru-RU"/>
              </w:rPr>
            </w:pPr>
            <w:r w:rsidRPr="002C6C01">
              <w:rPr>
                <w:rFonts w:ascii="Times New Roman" w:eastAsia="Times New Roman" w:hAnsi="Times New Roman" w:cs="Times New Roman"/>
                <w:b/>
                <w:bCs/>
                <w:sz w:val="24"/>
                <w:szCs w:val="24"/>
                <w:lang w:eastAsia="ru-RU"/>
              </w:rPr>
              <w:t>Второй этап</w:t>
            </w:r>
          </w:p>
          <w:p w:rsidR="00266390" w:rsidRPr="002C6C01" w:rsidRDefault="00266390" w:rsidP="00226698">
            <w:pPr>
              <w:spacing w:after="0"/>
              <w:jc w:val="center"/>
              <w:rPr>
                <w:rFonts w:ascii="Times New Roman" w:eastAsia="Times New Roman" w:hAnsi="Times New Roman" w:cs="Times New Roman"/>
                <w:bCs/>
                <w:sz w:val="26"/>
                <w:szCs w:val="26"/>
                <w:lang w:eastAsia="ru-RU"/>
              </w:rPr>
            </w:pPr>
            <w:r w:rsidRPr="002C6C01">
              <w:rPr>
                <w:rFonts w:ascii="Times New Roman" w:eastAsia="Times New Roman" w:hAnsi="Times New Roman" w:cs="Times New Roman"/>
                <w:b/>
                <w:bCs/>
                <w:sz w:val="24"/>
                <w:szCs w:val="24"/>
                <w:lang w:eastAsia="ru-RU"/>
              </w:rPr>
              <w:t>(предусмотрен Стратегией долгосрочного развития муниципального образования на период до 20</w:t>
            </w:r>
            <w:r>
              <w:rPr>
                <w:rFonts w:ascii="Times New Roman" w:eastAsia="Times New Roman" w:hAnsi="Times New Roman" w:cs="Times New Roman"/>
                <w:b/>
                <w:bCs/>
                <w:sz w:val="24"/>
                <w:szCs w:val="24"/>
                <w:lang w:eastAsia="ru-RU"/>
              </w:rPr>
              <w:t>3</w:t>
            </w:r>
            <w:r w:rsidRPr="002C6C01">
              <w:rPr>
                <w:rFonts w:ascii="Times New Roman" w:eastAsia="Times New Roman" w:hAnsi="Times New Roman" w:cs="Times New Roman"/>
                <w:b/>
                <w:bCs/>
                <w:sz w:val="24"/>
                <w:szCs w:val="24"/>
                <w:lang w:eastAsia="ru-RU"/>
              </w:rPr>
              <w:t>0 года)</w:t>
            </w:r>
          </w:p>
        </w:tc>
      </w:tr>
      <w:tr w:rsidR="00266390" w:rsidRPr="002C6C01" w:rsidTr="00226698">
        <w:trPr>
          <w:trHeight w:val="482"/>
        </w:trPr>
        <w:tc>
          <w:tcPr>
            <w:tcW w:w="900" w:type="dxa"/>
            <w:vMerge/>
            <w:tcBorders>
              <w:top w:val="single" w:sz="4" w:space="0" w:color="auto"/>
              <w:left w:val="single" w:sz="4" w:space="0" w:color="auto"/>
              <w:bottom w:val="single" w:sz="4" w:space="0" w:color="auto"/>
              <w:right w:val="single" w:sz="4" w:space="0" w:color="auto"/>
            </w:tcBorders>
            <w:vAlign w:val="center"/>
            <w:hideMark/>
          </w:tcPr>
          <w:p w:rsidR="00266390" w:rsidRPr="002C6C01" w:rsidRDefault="00266390" w:rsidP="00226698">
            <w:pPr>
              <w:spacing w:after="0" w:line="240" w:lineRule="auto"/>
              <w:rPr>
                <w:rFonts w:ascii="Times New Roman" w:eastAsia="Times New Roman" w:hAnsi="Times New Roman" w:cs="Times New Roman"/>
                <w:bCs/>
                <w:sz w:val="26"/>
                <w:szCs w:val="26"/>
                <w:lang w:eastAsia="ru-RU"/>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266390" w:rsidRPr="002C6C01" w:rsidRDefault="00266390" w:rsidP="00226698">
            <w:pPr>
              <w:spacing w:after="0" w:line="240" w:lineRule="auto"/>
              <w:rPr>
                <w:rFonts w:ascii="Times New Roman" w:eastAsia="Times New Roman" w:hAnsi="Times New Roman" w:cs="Times New Roman"/>
                <w:bCs/>
                <w:sz w:val="26"/>
                <w:szCs w:val="26"/>
                <w:lang w:eastAsia="ru-RU"/>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3</w:t>
            </w:r>
            <w:r w:rsidRPr="002C6C0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6</w:t>
            </w:r>
          </w:p>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годы</w:t>
            </w:r>
          </w:p>
        </w:tc>
        <w:tc>
          <w:tcPr>
            <w:tcW w:w="1549" w:type="dxa"/>
            <w:tcBorders>
              <w:top w:val="single" w:sz="4" w:space="0" w:color="auto"/>
              <w:left w:val="single" w:sz="4" w:space="0" w:color="auto"/>
              <w:bottom w:val="single" w:sz="4" w:space="0" w:color="auto"/>
              <w:right w:val="single" w:sz="4" w:space="0" w:color="auto"/>
            </w:tcBorders>
            <w:vAlign w:val="center"/>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7</w:t>
            </w:r>
            <w:r w:rsidRPr="002C6C01">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22</w:t>
            </w:r>
          </w:p>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годы</w:t>
            </w:r>
          </w:p>
        </w:tc>
        <w:tc>
          <w:tcPr>
            <w:tcW w:w="1513"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23</w:t>
            </w:r>
            <w:r w:rsidRPr="002C6C01">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3</w:t>
            </w:r>
            <w:r w:rsidRPr="002C6C01">
              <w:rPr>
                <w:rFonts w:ascii="Times New Roman" w:eastAsia="Times New Roman" w:hAnsi="Times New Roman" w:cs="Times New Roman"/>
                <w:bCs/>
                <w:sz w:val="24"/>
                <w:szCs w:val="24"/>
                <w:lang w:eastAsia="ru-RU"/>
              </w:rPr>
              <w:t>0</w:t>
            </w:r>
          </w:p>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годы</w:t>
            </w:r>
          </w:p>
        </w:tc>
      </w:tr>
      <w:tr w:rsidR="00266390" w:rsidRPr="002C6C01" w:rsidTr="00226698">
        <w:trPr>
          <w:trHeight w:val="360"/>
        </w:trPr>
        <w:tc>
          <w:tcPr>
            <w:tcW w:w="900" w:type="dxa"/>
            <w:tcBorders>
              <w:top w:val="single" w:sz="4" w:space="0" w:color="auto"/>
              <w:left w:val="single" w:sz="4" w:space="0" w:color="auto"/>
              <w:bottom w:val="nil"/>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1</w:t>
            </w:r>
          </w:p>
        </w:tc>
        <w:tc>
          <w:tcPr>
            <w:tcW w:w="3961" w:type="dxa"/>
            <w:tcBorders>
              <w:top w:val="single" w:sz="4" w:space="0" w:color="auto"/>
              <w:left w:val="single" w:sz="4" w:space="0" w:color="auto"/>
              <w:bottom w:val="nil"/>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2</w:t>
            </w:r>
          </w:p>
        </w:tc>
        <w:tc>
          <w:tcPr>
            <w:tcW w:w="1981" w:type="dxa"/>
            <w:tcBorders>
              <w:top w:val="single" w:sz="4" w:space="0" w:color="auto"/>
              <w:left w:val="single" w:sz="4" w:space="0" w:color="auto"/>
              <w:bottom w:val="nil"/>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3</w:t>
            </w:r>
          </w:p>
        </w:tc>
        <w:tc>
          <w:tcPr>
            <w:tcW w:w="1549" w:type="dxa"/>
            <w:tcBorders>
              <w:top w:val="single" w:sz="4" w:space="0" w:color="auto"/>
              <w:left w:val="single" w:sz="4" w:space="0" w:color="auto"/>
              <w:bottom w:val="nil"/>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4</w:t>
            </w:r>
          </w:p>
        </w:tc>
        <w:tc>
          <w:tcPr>
            <w:tcW w:w="1513" w:type="dxa"/>
            <w:tcBorders>
              <w:top w:val="single" w:sz="4" w:space="0" w:color="auto"/>
              <w:left w:val="single" w:sz="4" w:space="0" w:color="auto"/>
              <w:bottom w:val="nil"/>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5</w:t>
            </w:r>
          </w:p>
        </w:tc>
      </w:tr>
      <w:tr w:rsidR="00266390" w:rsidRPr="002C6C01" w:rsidTr="00226698">
        <w:trPr>
          <w:trHeight w:val="360"/>
        </w:trPr>
        <w:tc>
          <w:tcPr>
            <w:tcW w:w="9904" w:type="dxa"/>
            <w:gridSpan w:val="5"/>
            <w:tcBorders>
              <w:top w:val="single" w:sz="4" w:space="0" w:color="auto"/>
              <w:left w:val="single" w:sz="4" w:space="0" w:color="auto"/>
              <w:bottom w:val="nil"/>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1. Уровень жизни</w:t>
            </w:r>
          </w:p>
        </w:tc>
      </w:tr>
      <w:tr w:rsidR="00266390" w:rsidRPr="002C6C01" w:rsidTr="00226698">
        <w:tc>
          <w:tcPr>
            <w:tcW w:w="900" w:type="dxa"/>
            <w:tcBorders>
              <w:top w:val="single" w:sz="4" w:space="0" w:color="auto"/>
              <w:left w:val="single" w:sz="4" w:space="0" w:color="auto"/>
              <w:bottom w:val="nil"/>
              <w:right w:val="single" w:sz="4" w:space="0" w:color="auto"/>
            </w:tcBorders>
          </w:tcPr>
          <w:p w:rsidR="00266390" w:rsidRPr="002C6C01" w:rsidRDefault="00266390" w:rsidP="00226698">
            <w:pPr>
              <w:spacing w:after="0"/>
              <w:ind w:leftChars="-2" w:left="-4" w:firstLineChars="1" w:firstLine="2"/>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3961" w:type="dxa"/>
            <w:tcBorders>
              <w:top w:val="single" w:sz="4" w:space="0" w:color="auto"/>
              <w:left w:val="single" w:sz="4" w:space="0" w:color="auto"/>
              <w:bottom w:val="nil"/>
              <w:right w:val="single" w:sz="4" w:space="0" w:color="auto"/>
            </w:tcBorders>
          </w:tcPr>
          <w:p w:rsidR="00266390" w:rsidRPr="00BC7278" w:rsidRDefault="00266390" w:rsidP="00226698">
            <w:pPr>
              <w:spacing w:after="0" w:line="240" w:lineRule="auto"/>
              <w:rPr>
                <w:rFonts w:ascii="Times New Roman" w:eastAsia="Times New Roman" w:hAnsi="Times New Roman" w:cs="Times New Roman"/>
                <w:color w:val="000000"/>
                <w:sz w:val="24"/>
                <w:szCs w:val="24"/>
                <w:lang w:eastAsia="ru-RU"/>
              </w:rPr>
            </w:pPr>
            <w:r w:rsidRPr="00BC7278">
              <w:rPr>
                <w:rFonts w:ascii="Times New Roman" w:eastAsia="Times New Roman" w:hAnsi="Times New Roman" w:cs="Times New Roman"/>
                <w:color w:val="000000"/>
                <w:sz w:val="24"/>
                <w:szCs w:val="24"/>
                <w:lang w:eastAsia="ru-RU"/>
              </w:rPr>
              <w:t>Численность населения муниципального образования (на конец года), тыс.</w:t>
            </w:r>
            <w:r>
              <w:rPr>
                <w:rFonts w:ascii="Times New Roman" w:eastAsia="Times New Roman" w:hAnsi="Times New Roman" w:cs="Times New Roman"/>
                <w:color w:val="000000"/>
                <w:sz w:val="24"/>
                <w:szCs w:val="24"/>
                <w:lang w:eastAsia="ru-RU"/>
              </w:rPr>
              <w:t xml:space="preserve"> </w:t>
            </w:r>
            <w:r w:rsidRPr="00BC7278">
              <w:rPr>
                <w:rFonts w:ascii="Times New Roman" w:eastAsia="Times New Roman" w:hAnsi="Times New Roman" w:cs="Times New Roman"/>
                <w:color w:val="000000"/>
                <w:sz w:val="24"/>
                <w:szCs w:val="24"/>
                <w:lang w:eastAsia="ru-RU"/>
              </w:rPr>
              <w:t>человек</w:t>
            </w:r>
          </w:p>
        </w:tc>
        <w:tc>
          <w:tcPr>
            <w:tcW w:w="1981" w:type="dxa"/>
            <w:tcBorders>
              <w:top w:val="single" w:sz="4" w:space="0" w:color="auto"/>
              <w:left w:val="single" w:sz="4" w:space="0" w:color="auto"/>
              <w:bottom w:val="nil"/>
              <w:right w:val="single" w:sz="4" w:space="0" w:color="auto"/>
            </w:tcBorders>
          </w:tcPr>
          <w:p w:rsidR="00266390" w:rsidRPr="00BC7278" w:rsidRDefault="00266390" w:rsidP="0022669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C7278">
              <w:rPr>
                <w:rFonts w:ascii="Times New Roman" w:eastAsia="Times New Roman" w:hAnsi="Times New Roman" w:cs="Times New Roman"/>
                <w:color w:val="000000"/>
                <w:sz w:val="24"/>
                <w:szCs w:val="24"/>
                <w:lang w:eastAsia="ru-RU"/>
              </w:rPr>
              <w:t>17,3</w:t>
            </w:r>
          </w:p>
        </w:tc>
        <w:tc>
          <w:tcPr>
            <w:tcW w:w="1549" w:type="dxa"/>
            <w:tcBorders>
              <w:top w:val="single" w:sz="4" w:space="0" w:color="auto"/>
              <w:left w:val="single" w:sz="4" w:space="0" w:color="auto"/>
              <w:bottom w:val="nil"/>
              <w:right w:val="single" w:sz="4" w:space="0" w:color="auto"/>
            </w:tcBorders>
          </w:tcPr>
          <w:p w:rsidR="00266390" w:rsidRPr="00BC7278" w:rsidRDefault="00266390" w:rsidP="0022669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C7278">
              <w:rPr>
                <w:rFonts w:ascii="Times New Roman" w:eastAsia="Times New Roman" w:hAnsi="Times New Roman" w:cs="Times New Roman"/>
                <w:color w:val="000000"/>
                <w:sz w:val="24"/>
                <w:szCs w:val="24"/>
                <w:lang w:eastAsia="ru-RU"/>
              </w:rPr>
              <w:t>17,5</w:t>
            </w:r>
          </w:p>
        </w:tc>
        <w:tc>
          <w:tcPr>
            <w:tcW w:w="1513" w:type="dxa"/>
            <w:tcBorders>
              <w:top w:val="single" w:sz="4" w:space="0" w:color="auto"/>
              <w:left w:val="single" w:sz="4" w:space="0" w:color="auto"/>
              <w:bottom w:val="nil"/>
              <w:right w:val="single" w:sz="4" w:space="0" w:color="auto"/>
            </w:tcBorders>
          </w:tcPr>
          <w:p w:rsidR="00266390" w:rsidRPr="00BC7278" w:rsidRDefault="00266390" w:rsidP="0022669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17,8</w:t>
            </w:r>
          </w:p>
        </w:tc>
      </w:tr>
      <w:tr w:rsidR="00266390" w:rsidRPr="002C6C01" w:rsidTr="00226698">
        <w:tc>
          <w:tcPr>
            <w:tcW w:w="900" w:type="dxa"/>
            <w:tcBorders>
              <w:top w:val="single" w:sz="4" w:space="0" w:color="auto"/>
              <w:left w:val="single" w:sz="4" w:space="0" w:color="auto"/>
              <w:bottom w:val="nil"/>
              <w:right w:val="single" w:sz="4" w:space="0" w:color="auto"/>
            </w:tcBorders>
            <w:hideMark/>
          </w:tcPr>
          <w:p w:rsidR="00266390" w:rsidRPr="002C6C01" w:rsidRDefault="00266390" w:rsidP="00226698">
            <w:pPr>
              <w:spacing w:after="0"/>
              <w:ind w:leftChars="-2" w:left="-4" w:firstLineChars="1" w:firstLine="2"/>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2</w:t>
            </w:r>
            <w:r w:rsidRPr="002C6C01">
              <w:rPr>
                <w:rFonts w:ascii="Times New Roman" w:eastAsia="Times New Roman" w:hAnsi="Times New Roman" w:cs="Times New Roman"/>
                <w:bCs/>
                <w:sz w:val="24"/>
                <w:szCs w:val="24"/>
                <w:lang w:eastAsia="ru-RU"/>
              </w:rPr>
              <w:t>.</w:t>
            </w:r>
          </w:p>
        </w:tc>
        <w:tc>
          <w:tcPr>
            <w:tcW w:w="3961" w:type="dxa"/>
            <w:tcBorders>
              <w:top w:val="single" w:sz="4" w:space="0" w:color="auto"/>
              <w:left w:val="single" w:sz="4" w:space="0" w:color="auto"/>
              <w:bottom w:val="nil"/>
              <w:right w:val="single" w:sz="4" w:space="0" w:color="auto"/>
            </w:tcBorders>
            <w:vAlign w:val="bottom"/>
            <w:hideMark/>
          </w:tcPr>
          <w:p w:rsidR="00266390" w:rsidRPr="002C6C01" w:rsidRDefault="00266390" w:rsidP="00226698">
            <w:pPr>
              <w:spacing w:after="0" w:line="240" w:lineRule="auto"/>
              <w:ind w:leftChars="-2" w:left="-4" w:firstLineChars="1" w:firstLine="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Ожидаемая </w:t>
            </w:r>
            <w:r w:rsidRPr="002C6C01">
              <w:rPr>
                <w:rFonts w:ascii="Times New Roman" w:eastAsia="Times New Roman" w:hAnsi="Times New Roman" w:cs="Times New Roman"/>
                <w:bCs/>
                <w:sz w:val="24"/>
                <w:szCs w:val="24"/>
                <w:lang w:eastAsia="ru-RU"/>
              </w:rPr>
              <w:t xml:space="preserve"> продолжительность жизни, лет</w:t>
            </w:r>
          </w:p>
        </w:tc>
        <w:tc>
          <w:tcPr>
            <w:tcW w:w="1981" w:type="dxa"/>
            <w:tcBorders>
              <w:top w:val="single" w:sz="4" w:space="0" w:color="auto"/>
              <w:left w:val="single" w:sz="4" w:space="0" w:color="auto"/>
              <w:bottom w:val="nil"/>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1549" w:type="dxa"/>
            <w:tcBorders>
              <w:top w:val="single" w:sz="4" w:space="0" w:color="auto"/>
              <w:left w:val="single" w:sz="4" w:space="0" w:color="auto"/>
              <w:bottom w:val="nil"/>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71,5</w:t>
            </w:r>
          </w:p>
        </w:tc>
        <w:tc>
          <w:tcPr>
            <w:tcW w:w="1513" w:type="dxa"/>
            <w:tcBorders>
              <w:top w:val="single" w:sz="4" w:space="0" w:color="auto"/>
              <w:left w:val="single" w:sz="4" w:space="0" w:color="auto"/>
              <w:bottom w:val="nil"/>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72,5</w:t>
            </w:r>
          </w:p>
        </w:tc>
      </w:tr>
      <w:tr w:rsidR="00266390" w:rsidRPr="002C6C01" w:rsidTr="00226698">
        <w:tc>
          <w:tcPr>
            <w:tcW w:w="900" w:type="dxa"/>
            <w:tcBorders>
              <w:top w:val="single" w:sz="4" w:space="0" w:color="auto"/>
              <w:left w:val="single" w:sz="4" w:space="0" w:color="auto"/>
              <w:bottom w:val="nil"/>
              <w:right w:val="single" w:sz="4" w:space="0" w:color="auto"/>
            </w:tcBorders>
          </w:tcPr>
          <w:p w:rsidR="00266390" w:rsidRPr="002C6C01" w:rsidRDefault="00266390" w:rsidP="00226698">
            <w:pPr>
              <w:spacing w:after="0"/>
              <w:ind w:leftChars="-2" w:left="-4" w:firstLineChars="1" w:firstLine="2"/>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3</w:t>
            </w:r>
            <w:r w:rsidRPr="002C6C01">
              <w:rPr>
                <w:rFonts w:ascii="Times New Roman" w:eastAsia="Times New Roman" w:hAnsi="Times New Roman" w:cs="Times New Roman"/>
                <w:bCs/>
                <w:sz w:val="24"/>
                <w:szCs w:val="24"/>
                <w:lang w:eastAsia="ru-RU"/>
              </w:rPr>
              <w:t>.</w:t>
            </w:r>
          </w:p>
        </w:tc>
        <w:tc>
          <w:tcPr>
            <w:tcW w:w="3961" w:type="dxa"/>
            <w:tcBorders>
              <w:top w:val="single" w:sz="4" w:space="0" w:color="auto"/>
              <w:left w:val="single" w:sz="4" w:space="0" w:color="auto"/>
              <w:bottom w:val="nil"/>
              <w:right w:val="single" w:sz="4" w:space="0" w:color="auto"/>
            </w:tcBorders>
            <w:vAlign w:val="bottom"/>
          </w:tcPr>
          <w:p w:rsidR="00266390" w:rsidRPr="002C6C01" w:rsidRDefault="00266390" w:rsidP="00226698">
            <w:pPr>
              <w:spacing w:after="0" w:line="240" w:lineRule="auto"/>
              <w:ind w:leftChars="-2" w:left="-4" w:firstLineChars="1" w:firstLine="2"/>
              <w:jc w:val="both"/>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Общий коэффициент рождаемости (число родившихся на 1000 человек населения)</w:t>
            </w:r>
          </w:p>
        </w:tc>
        <w:tc>
          <w:tcPr>
            <w:tcW w:w="1981" w:type="dxa"/>
            <w:tcBorders>
              <w:top w:val="single" w:sz="4" w:space="0" w:color="auto"/>
              <w:left w:val="single" w:sz="4" w:space="0" w:color="auto"/>
              <w:bottom w:val="nil"/>
              <w:right w:val="single" w:sz="4" w:space="0" w:color="auto"/>
            </w:tcBorders>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1,1</w:t>
            </w:r>
          </w:p>
        </w:tc>
        <w:tc>
          <w:tcPr>
            <w:tcW w:w="1549" w:type="dxa"/>
            <w:tcBorders>
              <w:top w:val="single" w:sz="4" w:space="0" w:color="auto"/>
              <w:left w:val="single" w:sz="4" w:space="0" w:color="auto"/>
              <w:bottom w:val="nil"/>
              <w:right w:val="single" w:sz="4" w:space="0" w:color="auto"/>
            </w:tcBorders>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2</w:t>
            </w:r>
            <w:r w:rsidRPr="002C6C0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w:t>
            </w:r>
          </w:p>
        </w:tc>
        <w:tc>
          <w:tcPr>
            <w:tcW w:w="1513" w:type="dxa"/>
            <w:tcBorders>
              <w:top w:val="single" w:sz="4" w:space="0" w:color="auto"/>
              <w:left w:val="single" w:sz="4" w:space="0" w:color="auto"/>
              <w:bottom w:val="nil"/>
              <w:right w:val="single" w:sz="4" w:space="0" w:color="auto"/>
            </w:tcBorders>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12,5</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ind w:leftChars="-2" w:left="-4" w:firstLineChars="1" w:firstLine="2"/>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1.4.</w:t>
            </w:r>
          </w:p>
        </w:tc>
        <w:tc>
          <w:tcPr>
            <w:tcW w:w="3961" w:type="dxa"/>
            <w:tcBorders>
              <w:top w:val="single" w:sz="4" w:space="0" w:color="auto"/>
              <w:left w:val="single" w:sz="4" w:space="0" w:color="auto"/>
              <w:bottom w:val="single" w:sz="4" w:space="0" w:color="auto"/>
              <w:right w:val="single" w:sz="4" w:space="0" w:color="auto"/>
            </w:tcBorders>
            <w:vAlign w:val="bottom"/>
            <w:hideMark/>
          </w:tcPr>
          <w:p w:rsidR="00266390" w:rsidRPr="002C6C01" w:rsidRDefault="00266390" w:rsidP="00226698">
            <w:pPr>
              <w:spacing w:after="0" w:line="240" w:lineRule="auto"/>
              <w:ind w:leftChars="-2" w:left="-4" w:firstLineChars="1" w:firstLine="2"/>
              <w:jc w:val="both"/>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Младенческая смертность на 1000, родившихся живыми</w:t>
            </w:r>
          </w:p>
        </w:tc>
        <w:tc>
          <w:tcPr>
            <w:tcW w:w="1981"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13,6</w:t>
            </w:r>
          </w:p>
        </w:tc>
        <w:tc>
          <w:tcPr>
            <w:tcW w:w="1549"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2</w:t>
            </w:r>
            <w:r w:rsidRPr="002C6C01">
              <w:rPr>
                <w:rFonts w:ascii="Times New Roman" w:eastAsia="Times New Roman" w:hAnsi="Times New Roman" w:cs="Times New Roman"/>
                <w:bCs/>
                <w:sz w:val="24"/>
                <w:szCs w:val="24"/>
                <w:lang w:eastAsia="ru-RU"/>
              </w:rPr>
              <w:t>,6</w:t>
            </w:r>
          </w:p>
        </w:tc>
        <w:tc>
          <w:tcPr>
            <w:tcW w:w="1513"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2,0</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ind w:leftChars="-2" w:left="-4" w:firstLineChars="1" w:firstLine="2"/>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3961" w:type="dxa"/>
            <w:tcBorders>
              <w:top w:val="single" w:sz="4" w:space="0" w:color="auto"/>
              <w:left w:val="single" w:sz="4" w:space="0" w:color="auto"/>
              <w:bottom w:val="single" w:sz="4" w:space="0" w:color="auto"/>
              <w:right w:val="single" w:sz="4" w:space="0" w:color="auto"/>
            </w:tcBorders>
            <w:vAlign w:val="bottom"/>
          </w:tcPr>
          <w:p w:rsidR="00266390" w:rsidRPr="002C6C01" w:rsidRDefault="00266390" w:rsidP="00226698">
            <w:pPr>
              <w:spacing w:after="0" w:line="240" w:lineRule="auto"/>
              <w:ind w:leftChars="-2" w:left="-4" w:firstLineChars="1" w:firstLine="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Коэффициент естественного прироста, (убыли)  населения на 1000 человек населения  </w:t>
            </w:r>
          </w:p>
        </w:tc>
        <w:tc>
          <w:tcPr>
            <w:tcW w:w="1981"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w:t>
            </w:r>
          </w:p>
        </w:tc>
        <w:tc>
          <w:tcPr>
            <w:tcW w:w="1549"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c>
          <w:tcPr>
            <w:tcW w:w="1513"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ind w:leftChars="-2" w:left="-4" w:firstLineChars="1" w:firstLine="2"/>
              <w:jc w:val="center"/>
              <w:rPr>
                <w:rFonts w:ascii="Times New Roman" w:eastAsia="Times New Roman" w:hAnsi="Times New Roman" w:cs="Times New Roman"/>
                <w:sz w:val="24"/>
                <w:szCs w:val="24"/>
                <w:lang w:eastAsia="ru-RU"/>
              </w:rPr>
            </w:pPr>
            <w:r w:rsidRPr="002C6C01">
              <w:rPr>
                <w:rFonts w:ascii="Times New Roman" w:eastAsia="Times New Roman" w:hAnsi="Times New Roman" w:cs="Times New Roman"/>
                <w:sz w:val="24"/>
                <w:szCs w:val="24"/>
                <w:lang w:eastAsia="ru-RU"/>
              </w:rPr>
              <w:t>1.6.</w:t>
            </w:r>
          </w:p>
        </w:tc>
        <w:tc>
          <w:tcPr>
            <w:tcW w:w="3961"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Обеспеченность детей  в возрасте 1-6 лет местами в дошкольных образовательных учреждениях</w:t>
            </w:r>
          </w:p>
        </w:tc>
        <w:tc>
          <w:tcPr>
            <w:tcW w:w="1981"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c>
          <w:tcPr>
            <w:tcW w:w="1549"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c>
          <w:tcPr>
            <w:tcW w:w="1513"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ind w:leftChars="-2" w:left="-4" w:firstLineChars="1" w:firstLine="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961"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1981"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95,0</w:t>
            </w:r>
          </w:p>
        </w:tc>
        <w:tc>
          <w:tcPr>
            <w:tcW w:w="1549"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c>
          <w:tcPr>
            <w:tcW w:w="1513"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ind w:leftChars="-2" w:left="-4" w:firstLineChars="1" w:firstLine="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961" w:type="dxa"/>
            <w:tcBorders>
              <w:top w:val="single" w:sz="4" w:space="0" w:color="auto"/>
              <w:left w:val="single" w:sz="4" w:space="0" w:color="auto"/>
              <w:bottom w:val="single" w:sz="4" w:space="0" w:color="auto"/>
              <w:right w:val="single" w:sz="4" w:space="0" w:color="auto"/>
            </w:tcBorders>
          </w:tcPr>
          <w:p w:rsidR="00266390" w:rsidRPr="00F51EE9" w:rsidRDefault="00266390" w:rsidP="00226698">
            <w:pPr>
              <w:spacing w:after="0" w:line="240" w:lineRule="auto"/>
              <w:jc w:val="both"/>
              <w:rPr>
                <w:rFonts w:ascii="Times New Roman" w:eastAsia="Times New Roman" w:hAnsi="Times New Roman" w:cs="Times New Roman"/>
                <w:bCs/>
                <w:sz w:val="24"/>
                <w:szCs w:val="24"/>
                <w:lang w:eastAsia="ru-RU"/>
              </w:rPr>
            </w:pPr>
            <w:r w:rsidRPr="00F51EE9">
              <w:rPr>
                <w:rFonts w:ascii="Times New Roman" w:eastAsia="Calibri"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981"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w:t>
            </w:r>
          </w:p>
        </w:tc>
        <w:tc>
          <w:tcPr>
            <w:tcW w:w="1549"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89,0</w:t>
            </w:r>
          </w:p>
        </w:tc>
        <w:tc>
          <w:tcPr>
            <w:tcW w:w="1513"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ind w:leftChars="-2" w:left="-4" w:firstLineChars="1" w:firstLine="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961"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Доля населения, систематически занимающегося физической культурой и спортом, % </w:t>
            </w:r>
          </w:p>
        </w:tc>
        <w:tc>
          <w:tcPr>
            <w:tcW w:w="1981"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29,4</w:t>
            </w:r>
          </w:p>
        </w:tc>
        <w:tc>
          <w:tcPr>
            <w:tcW w:w="1549"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37,0</w:t>
            </w:r>
          </w:p>
        </w:tc>
        <w:tc>
          <w:tcPr>
            <w:tcW w:w="1513"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ind w:leftChars="-2" w:left="-4" w:firstLineChars="1" w:firstLine="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3961" w:type="dxa"/>
            <w:tcBorders>
              <w:top w:val="single" w:sz="4" w:space="0" w:color="auto"/>
              <w:left w:val="single" w:sz="4" w:space="0" w:color="auto"/>
              <w:bottom w:val="single" w:sz="4" w:space="0" w:color="auto"/>
              <w:right w:val="single" w:sz="4" w:space="0" w:color="auto"/>
            </w:tcBorders>
          </w:tcPr>
          <w:p w:rsidR="00266390" w:rsidRPr="00F51EE9" w:rsidRDefault="00266390" w:rsidP="00226698">
            <w:pPr>
              <w:spacing w:after="0" w:line="240" w:lineRule="auto"/>
              <w:jc w:val="both"/>
              <w:rPr>
                <w:rFonts w:ascii="Times New Roman" w:eastAsia="Times New Roman" w:hAnsi="Times New Roman" w:cs="Times New Roman"/>
                <w:bCs/>
                <w:sz w:val="24"/>
                <w:szCs w:val="24"/>
                <w:lang w:eastAsia="ru-RU"/>
              </w:rPr>
            </w:pPr>
            <w:r w:rsidRPr="00F51EE9">
              <w:rPr>
                <w:rFonts w:ascii="Times New Roman" w:eastAsia="Calibri" w:hAnsi="Times New Roman" w:cs="Times New Roman"/>
                <w:sz w:val="24"/>
                <w:szCs w:val="24"/>
              </w:rPr>
              <w:t>Общая площадь жилых помещений, приходящихся в среднем на одного жителя</w:t>
            </w:r>
            <w:r>
              <w:rPr>
                <w:rFonts w:ascii="Times New Roman" w:eastAsia="Calibri" w:hAnsi="Times New Roman" w:cs="Times New Roman"/>
                <w:sz w:val="24"/>
                <w:szCs w:val="24"/>
              </w:rPr>
              <w:t>, кв. метров</w:t>
            </w:r>
          </w:p>
        </w:tc>
        <w:tc>
          <w:tcPr>
            <w:tcW w:w="1981"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w:t>
            </w:r>
          </w:p>
        </w:tc>
        <w:tc>
          <w:tcPr>
            <w:tcW w:w="1549"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w:t>
            </w:r>
          </w:p>
        </w:tc>
        <w:tc>
          <w:tcPr>
            <w:tcW w:w="1513"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35,0</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ind w:leftChars="-2" w:left="-4" w:firstLineChars="1" w:firstLine="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3961" w:type="dxa"/>
            <w:tcBorders>
              <w:top w:val="single" w:sz="4" w:space="0" w:color="auto"/>
              <w:left w:val="single" w:sz="4" w:space="0" w:color="auto"/>
              <w:bottom w:val="single" w:sz="4" w:space="0" w:color="auto"/>
              <w:right w:val="single" w:sz="4" w:space="0" w:color="auto"/>
            </w:tcBorders>
          </w:tcPr>
          <w:p w:rsidR="00266390" w:rsidRPr="00F51EE9" w:rsidRDefault="00266390" w:rsidP="002266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Доля ветхого и аварийного жилья в общем жилом фонде, %</w:t>
            </w:r>
          </w:p>
        </w:tc>
        <w:tc>
          <w:tcPr>
            <w:tcW w:w="1981"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549"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0,9</w:t>
            </w:r>
          </w:p>
        </w:tc>
        <w:tc>
          <w:tcPr>
            <w:tcW w:w="1513"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ind w:leftChars="-2" w:left="-4" w:firstLineChars="1" w:firstLine="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3961"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Доля учреждений социальной сферы, отвечающих требованиям по пожарной безопасности, %</w:t>
            </w:r>
          </w:p>
        </w:tc>
        <w:tc>
          <w:tcPr>
            <w:tcW w:w="1981"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85,0</w:t>
            </w:r>
          </w:p>
        </w:tc>
        <w:tc>
          <w:tcPr>
            <w:tcW w:w="1549"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c>
          <w:tcPr>
            <w:tcW w:w="1513"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ind w:leftChars="-2" w:left="-4" w:firstLineChars="1" w:firstLine="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3961"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Уровень регистрируемой безработицы, %</w:t>
            </w:r>
          </w:p>
        </w:tc>
        <w:tc>
          <w:tcPr>
            <w:tcW w:w="1981"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0,37</w:t>
            </w:r>
          </w:p>
        </w:tc>
        <w:tc>
          <w:tcPr>
            <w:tcW w:w="1549"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w:t>
            </w:r>
          </w:p>
        </w:tc>
        <w:tc>
          <w:tcPr>
            <w:tcW w:w="1513"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ind w:leftChars="-2" w:left="-4" w:firstLineChars="1" w:firstLine="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3961"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Темп роста среднемесячной начисленной заработной платы работников крупных и средних предприятий, </w:t>
            </w:r>
            <w:r w:rsidRPr="002C6C01">
              <w:rPr>
                <w:rFonts w:ascii="Times New Roman" w:eastAsia="Times New Roman" w:hAnsi="Times New Roman" w:cs="Times New Roman"/>
                <w:bCs/>
                <w:sz w:val="24"/>
                <w:szCs w:val="24"/>
                <w:lang w:eastAsia="ru-RU"/>
              </w:rPr>
              <w:t>в % к фактической средней ве</w:t>
            </w:r>
            <w:r>
              <w:rPr>
                <w:rFonts w:ascii="Times New Roman" w:eastAsia="Times New Roman" w:hAnsi="Times New Roman" w:cs="Times New Roman"/>
                <w:bCs/>
                <w:sz w:val="24"/>
                <w:szCs w:val="24"/>
                <w:lang w:eastAsia="ru-RU"/>
              </w:rPr>
              <w:t>личине 2013</w:t>
            </w:r>
            <w:r w:rsidRPr="002C6C0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6</w:t>
            </w:r>
            <w:r w:rsidRPr="002C6C01">
              <w:rPr>
                <w:rFonts w:ascii="Times New Roman" w:eastAsia="Times New Roman" w:hAnsi="Times New Roman" w:cs="Times New Roman"/>
                <w:bCs/>
                <w:sz w:val="24"/>
                <w:szCs w:val="24"/>
                <w:lang w:eastAsia="ru-RU"/>
              </w:rPr>
              <w:t xml:space="preserve"> </w:t>
            </w:r>
            <w:proofErr w:type="spellStart"/>
            <w:r w:rsidRPr="002C6C01">
              <w:rPr>
                <w:rFonts w:ascii="Times New Roman" w:eastAsia="Times New Roman" w:hAnsi="Times New Roman" w:cs="Times New Roman"/>
                <w:bCs/>
                <w:sz w:val="24"/>
                <w:szCs w:val="24"/>
                <w:lang w:eastAsia="ru-RU"/>
              </w:rPr>
              <w:t>гг</w:t>
            </w:r>
            <w:proofErr w:type="spellEnd"/>
            <w:r w:rsidRPr="002C6C01">
              <w:rPr>
                <w:rFonts w:ascii="Times New Roman" w:eastAsia="Times New Roman" w:hAnsi="Times New Roman" w:cs="Times New Roman"/>
                <w:bCs/>
                <w:sz w:val="24"/>
                <w:szCs w:val="24"/>
                <w:lang w:eastAsia="ru-RU"/>
              </w:rPr>
              <w:t xml:space="preserve"> на конец периода)</w:t>
            </w:r>
          </w:p>
        </w:tc>
        <w:tc>
          <w:tcPr>
            <w:tcW w:w="1981"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106,4</w:t>
            </w:r>
          </w:p>
        </w:tc>
        <w:tc>
          <w:tcPr>
            <w:tcW w:w="1549"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w:t>
            </w:r>
          </w:p>
        </w:tc>
        <w:tc>
          <w:tcPr>
            <w:tcW w:w="1513"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112,0</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ind w:leftChars="-2" w:left="-4" w:firstLineChars="1" w:firstLine="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3961"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line="240" w:lineRule="auto"/>
              <w:jc w:val="both"/>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 xml:space="preserve">Уровень газификации населенных </w:t>
            </w:r>
            <w:proofErr w:type="gramStart"/>
            <w:r w:rsidRPr="002C6C01">
              <w:rPr>
                <w:rFonts w:ascii="Times New Roman" w:eastAsia="Times New Roman" w:hAnsi="Times New Roman" w:cs="Times New Roman"/>
                <w:bCs/>
                <w:sz w:val="24"/>
                <w:szCs w:val="24"/>
                <w:lang w:eastAsia="ru-RU"/>
              </w:rPr>
              <w:t>пунктов ,</w:t>
            </w:r>
            <w:proofErr w:type="gramEnd"/>
            <w:r w:rsidRPr="002C6C01">
              <w:rPr>
                <w:rFonts w:ascii="Times New Roman" w:eastAsia="Times New Roman" w:hAnsi="Times New Roman" w:cs="Times New Roman"/>
                <w:bCs/>
                <w:sz w:val="24"/>
                <w:szCs w:val="24"/>
                <w:lang w:eastAsia="ru-RU"/>
              </w:rPr>
              <w:t>%</w:t>
            </w:r>
          </w:p>
        </w:tc>
        <w:tc>
          <w:tcPr>
            <w:tcW w:w="1981"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60,0</w:t>
            </w:r>
          </w:p>
        </w:tc>
        <w:tc>
          <w:tcPr>
            <w:tcW w:w="1549"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80,0</w:t>
            </w:r>
          </w:p>
        </w:tc>
        <w:tc>
          <w:tcPr>
            <w:tcW w:w="1513"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100,0</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ind w:leftChars="-2" w:left="-4" w:firstLineChars="1" w:firstLine="2"/>
              <w:jc w:val="center"/>
              <w:rPr>
                <w:rFonts w:ascii="Times New Roman" w:eastAsia="Times New Roman" w:hAnsi="Times New Roman" w:cs="Times New Roman"/>
                <w:sz w:val="24"/>
                <w:szCs w:val="24"/>
                <w:lang w:eastAsia="ru-RU"/>
              </w:rPr>
            </w:pPr>
          </w:p>
          <w:p w:rsidR="00266390" w:rsidRPr="002C6C01" w:rsidRDefault="00266390" w:rsidP="00226698">
            <w:pPr>
              <w:spacing w:after="0"/>
              <w:ind w:leftChars="-2" w:left="-4" w:firstLineChars="1" w:firstLine="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Pr="002C6C01">
              <w:rPr>
                <w:rFonts w:ascii="Times New Roman" w:eastAsia="Times New Roman" w:hAnsi="Times New Roman" w:cs="Times New Roman"/>
                <w:sz w:val="24"/>
                <w:szCs w:val="24"/>
                <w:lang w:eastAsia="ru-RU"/>
              </w:rPr>
              <w:t>.</w:t>
            </w:r>
          </w:p>
        </w:tc>
        <w:tc>
          <w:tcPr>
            <w:tcW w:w="3961"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line="240" w:lineRule="auto"/>
              <w:jc w:val="both"/>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 xml:space="preserve">Уровень износа коммунальной инфраструктуры, </w:t>
            </w:r>
            <w:r>
              <w:rPr>
                <w:rFonts w:ascii="Times New Roman" w:eastAsia="Times New Roman" w:hAnsi="Times New Roman" w:cs="Times New Roman"/>
                <w:bCs/>
                <w:sz w:val="24"/>
                <w:szCs w:val="24"/>
                <w:lang w:eastAsia="ru-RU"/>
              </w:rPr>
              <w:t>%</w:t>
            </w:r>
          </w:p>
        </w:tc>
        <w:tc>
          <w:tcPr>
            <w:tcW w:w="1981"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70,0</w:t>
            </w:r>
          </w:p>
        </w:tc>
        <w:tc>
          <w:tcPr>
            <w:tcW w:w="1549"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65,0</w:t>
            </w:r>
          </w:p>
        </w:tc>
        <w:tc>
          <w:tcPr>
            <w:tcW w:w="1513"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50,0</w:t>
            </w:r>
          </w:p>
        </w:tc>
      </w:tr>
      <w:tr w:rsidR="00266390" w:rsidRPr="002C6C01" w:rsidTr="00226698">
        <w:trPr>
          <w:trHeight w:val="427"/>
        </w:trPr>
        <w:tc>
          <w:tcPr>
            <w:tcW w:w="9904" w:type="dxa"/>
            <w:gridSpan w:val="5"/>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line="240" w:lineRule="auto"/>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2. Уровень развития экономики</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2.1.</w:t>
            </w:r>
          </w:p>
        </w:tc>
        <w:tc>
          <w:tcPr>
            <w:tcW w:w="3961" w:type="dxa"/>
            <w:tcBorders>
              <w:top w:val="single" w:sz="4" w:space="0" w:color="auto"/>
              <w:left w:val="single" w:sz="4" w:space="0" w:color="auto"/>
              <w:bottom w:val="single" w:sz="4" w:space="0" w:color="auto"/>
              <w:right w:val="single" w:sz="4" w:space="0" w:color="auto"/>
            </w:tcBorders>
            <w:vAlign w:val="bottom"/>
          </w:tcPr>
          <w:p w:rsidR="00266390" w:rsidRPr="002C6C01" w:rsidRDefault="00266390" w:rsidP="00226698">
            <w:pPr>
              <w:spacing w:after="0" w:line="240" w:lineRule="auto"/>
              <w:jc w:val="both"/>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Доля обрабатываемой пашни в общей площади пашни,  %</w:t>
            </w:r>
          </w:p>
        </w:tc>
        <w:tc>
          <w:tcPr>
            <w:tcW w:w="1981"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89,6</w:t>
            </w:r>
          </w:p>
        </w:tc>
        <w:tc>
          <w:tcPr>
            <w:tcW w:w="1549"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5,0</w:t>
            </w:r>
          </w:p>
        </w:tc>
        <w:tc>
          <w:tcPr>
            <w:tcW w:w="1513" w:type="dxa"/>
            <w:tcBorders>
              <w:top w:val="nil"/>
              <w:left w:val="single" w:sz="4" w:space="0" w:color="auto"/>
              <w:bottom w:val="single" w:sz="4" w:space="0" w:color="auto"/>
              <w:right w:val="single" w:sz="4" w:space="0" w:color="auto"/>
            </w:tcBorders>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266390" w:rsidRPr="002C6C01" w:rsidTr="00226698">
        <w:tc>
          <w:tcPr>
            <w:tcW w:w="900" w:type="dxa"/>
            <w:tcBorders>
              <w:top w:val="nil"/>
              <w:left w:val="single" w:sz="4" w:space="0" w:color="auto"/>
              <w:bottom w:val="single" w:sz="4" w:space="0" w:color="auto"/>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2.2.</w:t>
            </w:r>
          </w:p>
        </w:tc>
        <w:tc>
          <w:tcPr>
            <w:tcW w:w="3961" w:type="dxa"/>
            <w:tcBorders>
              <w:top w:val="nil"/>
              <w:left w:val="single" w:sz="4" w:space="0" w:color="auto"/>
              <w:bottom w:val="single" w:sz="4" w:space="0" w:color="auto"/>
              <w:right w:val="single" w:sz="4" w:space="0" w:color="auto"/>
            </w:tcBorders>
            <w:hideMark/>
          </w:tcPr>
          <w:p w:rsidR="00266390" w:rsidRPr="002C6C01" w:rsidRDefault="00266390" w:rsidP="00226698">
            <w:pPr>
              <w:spacing w:after="0" w:line="240" w:lineRule="auto"/>
              <w:jc w:val="both"/>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Индекс промышленного производства в % к фактической средней величине 201</w:t>
            </w:r>
            <w:r>
              <w:rPr>
                <w:rFonts w:ascii="Times New Roman" w:eastAsia="Times New Roman" w:hAnsi="Times New Roman" w:cs="Times New Roman"/>
                <w:bCs/>
                <w:sz w:val="24"/>
                <w:szCs w:val="24"/>
                <w:lang w:eastAsia="ru-RU"/>
              </w:rPr>
              <w:t>3</w:t>
            </w:r>
            <w:r w:rsidRPr="002C6C0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6</w:t>
            </w:r>
            <w:r w:rsidRPr="002C6C01">
              <w:rPr>
                <w:rFonts w:ascii="Times New Roman" w:eastAsia="Times New Roman" w:hAnsi="Times New Roman" w:cs="Times New Roman"/>
                <w:bCs/>
                <w:sz w:val="24"/>
                <w:szCs w:val="24"/>
                <w:lang w:eastAsia="ru-RU"/>
              </w:rPr>
              <w:t xml:space="preserve"> </w:t>
            </w:r>
            <w:proofErr w:type="spellStart"/>
            <w:r w:rsidRPr="002C6C01">
              <w:rPr>
                <w:rFonts w:ascii="Times New Roman" w:eastAsia="Times New Roman" w:hAnsi="Times New Roman" w:cs="Times New Roman"/>
                <w:bCs/>
                <w:sz w:val="24"/>
                <w:szCs w:val="24"/>
                <w:lang w:eastAsia="ru-RU"/>
              </w:rPr>
              <w:t>гг</w:t>
            </w:r>
            <w:proofErr w:type="spellEnd"/>
            <w:r w:rsidRPr="002C6C01">
              <w:rPr>
                <w:rFonts w:ascii="Times New Roman" w:eastAsia="Times New Roman" w:hAnsi="Times New Roman" w:cs="Times New Roman"/>
                <w:bCs/>
                <w:sz w:val="24"/>
                <w:szCs w:val="24"/>
                <w:lang w:eastAsia="ru-RU"/>
              </w:rPr>
              <w:t xml:space="preserve"> на конец периода) </w:t>
            </w:r>
          </w:p>
        </w:tc>
        <w:tc>
          <w:tcPr>
            <w:tcW w:w="1981"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99,0</w:t>
            </w:r>
          </w:p>
        </w:tc>
        <w:tc>
          <w:tcPr>
            <w:tcW w:w="1549"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102,0</w:t>
            </w:r>
          </w:p>
        </w:tc>
        <w:tc>
          <w:tcPr>
            <w:tcW w:w="1513" w:type="dxa"/>
            <w:tcBorders>
              <w:top w:val="nil"/>
              <w:left w:val="single" w:sz="4" w:space="0" w:color="auto"/>
              <w:bottom w:val="single" w:sz="4" w:space="0" w:color="auto"/>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0</w:t>
            </w:r>
            <w:r w:rsidRPr="002C6C01">
              <w:rPr>
                <w:rFonts w:ascii="Times New Roman" w:eastAsia="Times New Roman" w:hAnsi="Times New Roman" w:cs="Times New Roman"/>
                <w:bCs/>
                <w:sz w:val="24"/>
                <w:szCs w:val="24"/>
                <w:lang w:eastAsia="ru-RU"/>
              </w:rPr>
              <w:t>5,0</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2.3.</w:t>
            </w:r>
          </w:p>
          <w:p w:rsidR="00266390" w:rsidRPr="002C6C01" w:rsidRDefault="00266390" w:rsidP="00226698">
            <w:pPr>
              <w:spacing w:after="0"/>
              <w:jc w:val="center"/>
              <w:rPr>
                <w:rFonts w:ascii="Times New Roman" w:eastAsia="Times New Roman" w:hAnsi="Times New Roman" w:cs="Times New Roman"/>
                <w:bCs/>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line="240" w:lineRule="auto"/>
              <w:jc w:val="both"/>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 xml:space="preserve">Индекс производства продукции </w:t>
            </w:r>
            <w:r w:rsidRPr="00D06319">
              <w:rPr>
                <w:rFonts w:ascii="Times New Roman" w:eastAsia="Times New Roman" w:hAnsi="Times New Roman" w:cs="Times New Roman"/>
                <w:b/>
                <w:bCs/>
                <w:sz w:val="24"/>
                <w:szCs w:val="24"/>
                <w:lang w:eastAsia="ru-RU"/>
              </w:rPr>
              <w:t>сельского</w:t>
            </w:r>
            <w:r w:rsidRPr="002C6C01">
              <w:rPr>
                <w:rFonts w:ascii="Times New Roman" w:eastAsia="Times New Roman" w:hAnsi="Times New Roman" w:cs="Times New Roman"/>
                <w:bCs/>
                <w:sz w:val="24"/>
                <w:szCs w:val="24"/>
                <w:lang w:eastAsia="ru-RU"/>
              </w:rPr>
              <w:t xml:space="preserve"> хозяйства в хозяйствах всех категорий в % к фактической средней величине 201</w:t>
            </w:r>
            <w:r>
              <w:rPr>
                <w:rFonts w:ascii="Times New Roman" w:eastAsia="Times New Roman" w:hAnsi="Times New Roman" w:cs="Times New Roman"/>
                <w:bCs/>
                <w:sz w:val="24"/>
                <w:szCs w:val="24"/>
                <w:lang w:eastAsia="ru-RU"/>
              </w:rPr>
              <w:t>3</w:t>
            </w:r>
            <w:r w:rsidRPr="002C6C0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6</w:t>
            </w:r>
            <w:r w:rsidRPr="002C6C01">
              <w:rPr>
                <w:rFonts w:ascii="Times New Roman" w:eastAsia="Times New Roman" w:hAnsi="Times New Roman" w:cs="Times New Roman"/>
                <w:bCs/>
                <w:sz w:val="24"/>
                <w:szCs w:val="24"/>
                <w:lang w:eastAsia="ru-RU"/>
              </w:rPr>
              <w:t>гг на конец периода)</w:t>
            </w:r>
          </w:p>
        </w:tc>
        <w:tc>
          <w:tcPr>
            <w:tcW w:w="1981"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02,0</w:t>
            </w:r>
          </w:p>
        </w:tc>
        <w:tc>
          <w:tcPr>
            <w:tcW w:w="1549"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11</w:t>
            </w:r>
            <w:r>
              <w:rPr>
                <w:rFonts w:ascii="Times New Roman" w:eastAsia="Times New Roman" w:hAnsi="Times New Roman" w:cs="Times New Roman"/>
                <w:bCs/>
                <w:sz w:val="24"/>
                <w:szCs w:val="24"/>
                <w:lang w:eastAsia="ru-RU"/>
              </w:rPr>
              <w:t>5</w:t>
            </w:r>
          </w:p>
        </w:tc>
        <w:tc>
          <w:tcPr>
            <w:tcW w:w="1513"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20</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3961" w:type="dxa"/>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Индекс физического объёма оборота розничной торговли, %</w:t>
            </w:r>
            <w:r w:rsidRPr="002C6C01">
              <w:rPr>
                <w:rFonts w:ascii="Times New Roman" w:eastAsia="Times New Roman" w:hAnsi="Times New Roman" w:cs="Times New Roman"/>
                <w:bCs/>
                <w:sz w:val="24"/>
                <w:szCs w:val="24"/>
                <w:lang w:eastAsia="ru-RU"/>
              </w:rPr>
              <w:t>% к фактической средней величине 201</w:t>
            </w:r>
            <w:r>
              <w:rPr>
                <w:rFonts w:ascii="Times New Roman" w:eastAsia="Times New Roman" w:hAnsi="Times New Roman" w:cs="Times New Roman"/>
                <w:bCs/>
                <w:sz w:val="24"/>
                <w:szCs w:val="24"/>
                <w:lang w:eastAsia="ru-RU"/>
              </w:rPr>
              <w:t>3</w:t>
            </w:r>
            <w:r w:rsidRPr="002C6C01">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6</w:t>
            </w:r>
            <w:r w:rsidRPr="002C6C01">
              <w:rPr>
                <w:rFonts w:ascii="Times New Roman" w:eastAsia="Times New Roman" w:hAnsi="Times New Roman" w:cs="Times New Roman"/>
                <w:bCs/>
                <w:sz w:val="24"/>
                <w:szCs w:val="24"/>
                <w:lang w:eastAsia="ru-RU"/>
              </w:rPr>
              <w:t>-гг на конец периода)</w:t>
            </w:r>
          </w:p>
        </w:tc>
        <w:tc>
          <w:tcPr>
            <w:tcW w:w="1981"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109,4</w:t>
            </w:r>
          </w:p>
        </w:tc>
        <w:tc>
          <w:tcPr>
            <w:tcW w:w="1549"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118,4</w:t>
            </w:r>
          </w:p>
        </w:tc>
        <w:tc>
          <w:tcPr>
            <w:tcW w:w="1513"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125,0</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2.5.</w:t>
            </w:r>
          </w:p>
        </w:tc>
        <w:tc>
          <w:tcPr>
            <w:tcW w:w="3961" w:type="dxa"/>
            <w:tcBorders>
              <w:top w:val="single" w:sz="4" w:space="0" w:color="auto"/>
              <w:left w:val="single" w:sz="4" w:space="0" w:color="auto"/>
              <w:bottom w:val="single" w:sz="4" w:space="0" w:color="auto"/>
              <w:right w:val="single" w:sz="4" w:space="0" w:color="auto"/>
            </w:tcBorders>
            <w:vAlign w:val="bottom"/>
            <w:hideMark/>
          </w:tcPr>
          <w:p w:rsidR="00266390" w:rsidRPr="002C6C01" w:rsidRDefault="00266390" w:rsidP="00226698">
            <w:pPr>
              <w:spacing w:after="0" w:line="240" w:lineRule="auto"/>
              <w:jc w:val="both"/>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Индекс физического объёма инвестиции в основной капитал</w:t>
            </w:r>
            <w:r>
              <w:rPr>
                <w:rFonts w:ascii="Times New Roman" w:eastAsia="Times New Roman" w:hAnsi="Times New Roman" w:cs="Times New Roman"/>
                <w:bCs/>
                <w:sz w:val="24"/>
                <w:szCs w:val="24"/>
                <w:lang w:eastAsia="ru-RU"/>
              </w:rPr>
              <w:t>,</w:t>
            </w:r>
            <w:r w:rsidRPr="002C6C01">
              <w:rPr>
                <w:rFonts w:ascii="Times New Roman" w:eastAsia="Times New Roman" w:hAnsi="Times New Roman" w:cs="Times New Roman"/>
                <w:bCs/>
                <w:sz w:val="24"/>
                <w:szCs w:val="24"/>
                <w:lang w:eastAsia="ru-RU"/>
              </w:rPr>
              <w:t xml:space="preserve"> в % к фактической средней величине 201</w:t>
            </w:r>
            <w:r>
              <w:rPr>
                <w:rFonts w:ascii="Times New Roman" w:eastAsia="Times New Roman" w:hAnsi="Times New Roman" w:cs="Times New Roman"/>
                <w:bCs/>
                <w:sz w:val="24"/>
                <w:szCs w:val="24"/>
                <w:lang w:eastAsia="ru-RU"/>
              </w:rPr>
              <w:t>3</w:t>
            </w:r>
            <w:r w:rsidRPr="002C6C01">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6</w:t>
            </w:r>
            <w:r w:rsidRPr="002C6C01">
              <w:rPr>
                <w:rFonts w:ascii="Times New Roman" w:eastAsia="Times New Roman" w:hAnsi="Times New Roman" w:cs="Times New Roman"/>
                <w:bCs/>
                <w:sz w:val="24"/>
                <w:szCs w:val="24"/>
                <w:lang w:eastAsia="ru-RU"/>
              </w:rPr>
              <w:t xml:space="preserve">-гг на конец периода) </w:t>
            </w:r>
          </w:p>
        </w:tc>
        <w:tc>
          <w:tcPr>
            <w:tcW w:w="1981"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59,6</w:t>
            </w:r>
          </w:p>
        </w:tc>
        <w:tc>
          <w:tcPr>
            <w:tcW w:w="1549"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c>
          <w:tcPr>
            <w:tcW w:w="1513" w:type="dxa"/>
            <w:tcBorders>
              <w:top w:val="single" w:sz="4" w:space="0" w:color="auto"/>
              <w:left w:val="single" w:sz="4" w:space="0" w:color="auto"/>
              <w:bottom w:val="single" w:sz="4" w:space="0" w:color="auto"/>
              <w:right w:val="single" w:sz="4" w:space="0" w:color="auto"/>
            </w:tcBorders>
            <w:hideMark/>
          </w:tcPr>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sidRPr="002C6C0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0</w:t>
            </w:r>
            <w:r w:rsidRPr="002C6C01">
              <w:rPr>
                <w:rFonts w:ascii="Times New Roman" w:eastAsia="Times New Roman" w:hAnsi="Times New Roman" w:cs="Times New Roman"/>
                <w:bCs/>
                <w:sz w:val="24"/>
                <w:szCs w:val="24"/>
                <w:lang w:eastAsia="ru-RU"/>
              </w:rPr>
              <w:t>0,0</w:t>
            </w:r>
          </w:p>
        </w:tc>
      </w:tr>
      <w:tr w:rsidR="00266390" w:rsidRPr="002C6C01" w:rsidTr="00226698">
        <w:tc>
          <w:tcPr>
            <w:tcW w:w="9904" w:type="dxa"/>
            <w:gridSpan w:val="5"/>
            <w:tcBorders>
              <w:top w:val="single" w:sz="4" w:space="0" w:color="auto"/>
              <w:left w:val="single" w:sz="4" w:space="0" w:color="auto"/>
              <w:bottom w:val="single" w:sz="4" w:space="0" w:color="auto"/>
              <w:right w:val="single" w:sz="4" w:space="0" w:color="auto"/>
            </w:tcBorders>
          </w:tcPr>
          <w:p w:rsidR="00266390" w:rsidRPr="002C6C01" w:rsidRDefault="00266390" w:rsidP="0022669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3.Уровень эффективности работы органов местного самоуправления</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c>
          <w:tcPr>
            <w:tcW w:w="3961" w:type="dxa"/>
            <w:tcBorders>
              <w:top w:val="single" w:sz="4" w:space="0" w:color="auto"/>
              <w:left w:val="single" w:sz="4" w:space="0" w:color="auto"/>
              <w:bottom w:val="single" w:sz="4" w:space="0" w:color="auto"/>
              <w:right w:val="single" w:sz="4" w:space="0" w:color="auto"/>
            </w:tcBorders>
            <w:vAlign w:val="bottom"/>
          </w:tcPr>
          <w:p w:rsidR="00266390" w:rsidRPr="002C6C01" w:rsidRDefault="00266390" w:rsidP="0022669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Степень удовлетворенности жителей района качеством предоставления муниципальных услуг, % от числа опрошенных потребителей муниципальных услуг</w:t>
            </w:r>
          </w:p>
        </w:tc>
        <w:tc>
          <w:tcPr>
            <w:tcW w:w="1981"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w:t>
            </w:r>
          </w:p>
        </w:tc>
        <w:tc>
          <w:tcPr>
            <w:tcW w:w="1549"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513"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p>
        </w:tc>
        <w:tc>
          <w:tcPr>
            <w:tcW w:w="3961" w:type="dxa"/>
            <w:tcBorders>
              <w:top w:val="single" w:sz="4" w:space="0" w:color="auto"/>
              <w:left w:val="single" w:sz="4" w:space="0" w:color="auto"/>
              <w:bottom w:val="single" w:sz="4" w:space="0" w:color="auto"/>
              <w:right w:val="single" w:sz="4" w:space="0" w:color="auto"/>
            </w:tcBorders>
            <w:vAlign w:val="bottom"/>
          </w:tcPr>
          <w:p w:rsidR="00266390" w:rsidRPr="002C6C01" w:rsidRDefault="00266390" w:rsidP="0022669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Доходы консолидированного бюджет (с учетом внутреннего оборота),</w:t>
            </w:r>
            <w:r w:rsidRPr="002C6C01">
              <w:rPr>
                <w:rFonts w:ascii="Times New Roman" w:eastAsia="Times New Roman" w:hAnsi="Times New Roman" w:cs="Times New Roman"/>
                <w:bCs/>
                <w:sz w:val="24"/>
                <w:szCs w:val="24"/>
                <w:lang w:eastAsia="ru-RU"/>
              </w:rPr>
              <w:t xml:space="preserve"> в % к </w:t>
            </w:r>
            <w:r>
              <w:rPr>
                <w:rFonts w:ascii="Times New Roman" w:eastAsia="Times New Roman" w:hAnsi="Times New Roman" w:cs="Times New Roman"/>
                <w:bCs/>
                <w:sz w:val="24"/>
                <w:szCs w:val="24"/>
                <w:lang w:eastAsia="ru-RU"/>
              </w:rPr>
              <w:t xml:space="preserve">средней </w:t>
            </w:r>
            <w:r w:rsidRPr="002C6C01">
              <w:rPr>
                <w:rFonts w:ascii="Times New Roman" w:eastAsia="Times New Roman" w:hAnsi="Times New Roman" w:cs="Times New Roman"/>
                <w:bCs/>
                <w:sz w:val="24"/>
                <w:szCs w:val="24"/>
                <w:lang w:eastAsia="ru-RU"/>
              </w:rPr>
              <w:t>фактической величине 201</w:t>
            </w:r>
            <w:r>
              <w:rPr>
                <w:rFonts w:ascii="Times New Roman" w:eastAsia="Times New Roman" w:hAnsi="Times New Roman" w:cs="Times New Roman"/>
                <w:bCs/>
                <w:sz w:val="24"/>
                <w:szCs w:val="24"/>
                <w:lang w:eastAsia="ru-RU"/>
              </w:rPr>
              <w:t>3</w:t>
            </w:r>
            <w:r w:rsidRPr="002C6C0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6</w:t>
            </w:r>
            <w:r w:rsidRPr="002C6C01">
              <w:rPr>
                <w:rFonts w:ascii="Times New Roman" w:eastAsia="Times New Roman" w:hAnsi="Times New Roman" w:cs="Times New Roman"/>
                <w:bCs/>
                <w:sz w:val="24"/>
                <w:szCs w:val="24"/>
                <w:lang w:eastAsia="ru-RU"/>
              </w:rPr>
              <w:t>гг на конец периода)</w:t>
            </w:r>
          </w:p>
        </w:tc>
        <w:tc>
          <w:tcPr>
            <w:tcW w:w="1981"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111,6</w:t>
            </w:r>
          </w:p>
        </w:tc>
        <w:tc>
          <w:tcPr>
            <w:tcW w:w="1549"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115,0</w:t>
            </w:r>
          </w:p>
        </w:tc>
        <w:tc>
          <w:tcPr>
            <w:tcW w:w="1513"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118,0</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c>
          <w:tcPr>
            <w:tcW w:w="3961" w:type="dxa"/>
            <w:tcBorders>
              <w:top w:val="single" w:sz="4" w:space="0" w:color="auto"/>
              <w:left w:val="single" w:sz="4" w:space="0" w:color="auto"/>
              <w:bottom w:val="single" w:sz="4" w:space="0" w:color="auto"/>
              <w:right w:val="single" w:sz="4" w:space="0" w:color="auto"/>
            </w:tcBorders>
            <w:vAlign w:val="bottom"/>
          </w:tcPr>
          <w:p w:rsidR="00266390" w:rsidRPr="002C6C01" w:rsidRDefault="00266390" w:rsidP="0022669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Собственные доходы консолидированного бюджета (с учетом внутреннего оборота),</w:t>
            </w:r>
            <w:r w:rsidRPr="002C6C01">
              <w:rPr>
                <w:rFonts w:ascii="Times New Roman" w:eastAsia="Times New Roman" w:hAnsi="Times New Roman" w:cs="Times New Roman"/>
                <w:bCs/>
                <w:sz w:val="24"/>
                <w:szCs w:val="24"/>
                <w:lang w:eastAsia="ru-RU"/>
              </w:rPr>
              <w:t xml:space="preserve"> в % к </w:t>
            </w:r>
            <w:r>
              <w:rPr>
                <w:rFonts w:ascii="Times New Roman" w:eastAsia="Times New Roman" w:hAnsi="Times New Roman" w:cs="Times New Roman"/>
                <w:bCs/>
                <w:sz w:val="24"/>
                <w:szCs w:val="24"/>
                <w:lang w:eastAsia="ru-RU"/>
              </w:rPr>
              <w:t xml:space="preserve">средней </w:t>
            </w:r>
            <w:r w:rsidRPr="002C6C01">
              <w:rPr>
                <w:rFonts w:ascii="Times New Roman" w:eastAsia="Times New Roman" w:hAnsi="Times New Roman" w:cs="Times New Roman"/>
                <w:bCs/>
                <w:sz w:val="24"/>
                <w:szCs w:val="24"/>
                <w:lang w:eastAsia="ru-RU"/>
              </w:rPr>
              <w:t>фактической величине 201</w:t>
            </w:r>
            <w:r>
              <w:rPr>
                <w:rFonts w:ascii="Times New Roman" w:eastAsia="Times New Roman" w:hAnsi="Times New Roman" w:cs="Times New Roman"/>
                <w:bCs/>
                <w:sz w:val="24"/>
                <w:szCs w:val="24"/>
                <w:lang w:eastAsia="ru-RU"/>
              </w:rPr>
              <w:t>3</w:t>
            </w:r>
            <w:r w:rsidRPr="002C6C0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6</w:t>
            </w:r>
            <w:r w:rsidRPr="002C6C01">
              <w:rPr>
                <w:rFonts w:ascii="Times New Roman" w:eastAsia="Times New Roman" w:hAnsi="Times New Roman" w:cs="Times New Roman"/>
                <w:bCs/>
                <w:sz w:val="24"/>
                <w:szCs w:val="24"/>
                <w:lang w:eastAsia="ru-RU"/>
              </w:rPr>
              <w:t>гг на конец периода)</w:t>
            </w:r>
          </w:p>
        </w:tc>
        <w:tc>
          <w:tcPr>
            <w:tcW w:w="1981"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103,2</w:t>
            </w:r>
          </w:p>
        </w:tc>
        <w:tc>
          <w:tcPr>
            <w:tcW w:w="1549"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105,0</w:t>
            </w:r>
          </w:p>
        </w:tc>
        <w:tc>
          <w:tcPr>
            <w:tcW w:w="1513"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105,0</w:t>
            </w:r>
          </w:p>
        </w:tc>
      </w:tr>
      <w:tr w:rsidR="00266390" w:rsidRPr="002C6C01" w:rsidTr="00226698">
        <w:tc>
          <w:tcPr>
            <w:tcW w:w="900"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3961" w:type="dxa"/>
            <w:tcBorders>
              <w:top w:val="single" w:sz="4" w:space="0" w:color="auto"/>
              <w:left w:val="single" w:sz="4" w:space="0" w:color="auto"/>
              <w:bottom w:val="single" w:sz="4" w:space="0" w:color="auto"/>
              <w:right w:val="single" w:sz="4" w:space="0" w:color="auto"/>
            </w:tcBorders>
            <w:vAlign w:val="bottom"/>
          </w:tcPr>
          <w:p w:rsidR="00266390" w:rsidRDefault="00266390" w:rsidP="0022669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Расходы консолидированного бюджета (с учетом внутреннего оборота)</w:t>
            </w:r>
            <w:r w:rsidRPr="002C6C01">
              <w:rPr>
                <w:rFonts w:ascii="Times New Roman" w:eastAsia="Times New Roman" w:hAnsi="Times New Roman" w:cs="Times New Roman"/>
                <w:bCs/>
                <w:sz w:val="24"/>
                <w:szCs w:val="24"/>
                <w:lang w:eastAsia="ru-RU"/>
              </w:rPr>
              <w:t xml:space="preserve"> в % к </w:t>
            </w:r>
            <w:r>
              <w:rPr>
                <w:rFonts w:ascii="Times New Roman" w:eastAsia="Times New Roman" w:hAnsi="Times New Roman" w:cs="Times New Roman"/>
                <w:bCs/>
                <w:sz w:val="24"/>
                <w:szCs w:val="24"/>
                <w:lang w:eastAsia="ru-RU"/>
              </w:rPr>
              <w:t xml:space="preserve">средней </w:t>
            </w:r>
            <w:r w:rsidRPr="002C6C01">
              <w:rPr>
                <w:rFonts w:ascii="Times New Roman" w:eastAsia="Times New Roman" w:hAnsi="Times New Roman" w:cs="Times New Roman"/>
                <w:bCs/>
                <w:sz w:val="24"/>
                <w:szCs w:val="24"/>
                <w:lang w:eastAsia="ru-RU"/>
              </w:rPr>
              <w:t>фактической величине 201</w:t>
            </w:r>
            <w:r>
              <w:rPr>
                <w:rFonts w:ascii="Times New Roman" w:eastAsia="Times New Roman" w:hAnsi="Times New Roman" w:cs="Times New Roman"/>
                <w:bCs/>
                <w:sz w:val="24"/>
                <w:szCs w:val="24"/>
                <w:lang w:eastAsia="ru-RU"/>
              </w:rPr>
              <w:t>3</w:t>
            </w:r>
            <w:r w:rsidRPr="002C6C0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6</w:t>
            </w:r>
            <w:r w:rsidRPr="002C6C01">
              <w:rPr>
                <w:rFonts w:ascii="Times New Roman" w:eastAsia="Times New Roman" w:hAnsi="Times New Roman" w:cs="Times New Roman"/>
                <w:bCs/>
                <w:sz w:val="24"/>
                <w:szCs w:val="24"/>
                <w:lang w:eastAsia="ru-RU"/>
              </w:rPr>
              <w:t>гг на кон</w:t>
            </w:r>
            <w:r>
              <w:rPr>
                <w:rFonts w:ascii="Times New Roman" w:eastAsia="Times New Roman" w:hAnsi="Times New Roman" w:cs="Times New Roman"/>
                <w:bCs/>
                <w:sz w:val="24"/>
                <w:szCs w:val="24"/>
                <w:lang w:eastAsia="ru-RU"/>
              </w:rPr>
              <w:t>ец п</w:t>
            </w:r>
            <w:r w:rsidRPr="002C6C01">
              <w:rPr>
                <w:rFonts w:ascii="Times New Roman" w:eastAsia="Times New Roman" w:hAnsi="Times New Roman" w:cs="Times New Roman"/>
                <w:bCs/>
                <w:sz w:val="24"/>
                <w:szCs w:val="24"/>
                <w:lang w:eastAsia="ru-RU"/>
              </w:rPr>
              <w:t>ериода)</w:t>
            </w:r>
          </w:p>
        </w:tc>
        <w:tc>
          <w:tcPr>
            <w:tcW w:w="1981"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109,0</w:t>
            </w:r>
          </w:p>
        </w:tc>
        <w:tc>
          <w:tcPr>
            <w:tcW w:w="1549"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110,0</w:t>
            </w:r>
          </w:p>
        </w:tc>
        <w:tc>
          <w:tcPr>
            <w:tcW w:w="1513" w:type="dxa"/>
            <w:tcBorders>
              <w:top w:val="single" w:sz="4" w:space="0" w:color="auto"/>
              <w:left w:val="single" w:sz="4" w:space="0" w:color="auto"/>
              <w:bottom w:val="single" w:sz="4" w:space="0" w:color="auto"/>
              <w:right w:val="single" w:sz="4" w:space="0" w:color="auto"/>
            </w:tcBorders>
          </w:tcPr>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Default="00266390" w:rsidP="00226698">
            <w:pPr>
              <w:spacing w:after="0"/>
              <w:jc w:val="center"/>
              <w:rPr>
                <w:rFonts w:ascii="Times New Roman" w:eastAsia="Times New Roman" w:hAnsi="Times New Roman" w:cs="Times New Roman"/>
                <w:bCs/>
                <w:sz w:val="24"/>
                <w:szCs w:val="24"/>
                <w:lang w:eastAsia="ru-RU"/>
              </w:rPr>
            </w:pPr>
          </w:p>
          <w:p w:rsidR="00266390" w:rsidRPr="002C6C01" w:rsidRDefault="00266390" w:rsidP="00226698">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110,0</w:t>
            </w:r>
          </w:p>
        </w:tc>
      </w:tr>
    </w:tbl>
    <w:p w:rsidR="00266390" w:rsidRPr="002C6C01" w:rsidRDefault="00266390" w:rsidP="00266390">
      <w:pPr>
        <w:spacing w:after="0" w:line="240" w:lineRule="auto"/>
        <w:ind w:left="540" w:firstLine="540"/>
        <w:rPr>
          <w:rFonts w:ascii="Times New Roman" w:eastAsia="Times New Roman" w:hAnsi="Times New Roman" w:cs="Times New Roman"/>
          <w:sz w:val="24"/>
          <w:szCs w:val="24"/>
          <w:highlight w:val="yellow"/>
          <w:lang w:eastAsia="ru-RU"/>
        </w:rPr>
      </w:pPr>
    </w:p>
    <w:p w:rsidR="00266390" w:rsidRPr="002C6C01" w:rsidRDefault="00266390" w:rsidP="00266390">
      <w:pPr>
        <w:spacing w:after="0" w:line="240" w:lineRule="auto"/>
        <w:ind w:left="540"/>
        <w:jc w:val="both"/>
        <w:rPr>
          <w:rFonts w:ascii="Times New Roman" w:eastAsia="Times New Roman" w:hAnsi="Times New Roman" w:cs="Times New Roman"/>
          <w:sz w:val="24"/>
          <w:szCs w:val="24"/>
          <w:lang w:eastAsia="ru-RU"/>
        </w:rPr>
      </w:pPr>
    </w:p>
    <w:p w:rsidR="00266390" w:rsidRDefault="00266390" w:rsidP="00266390">
      <w:pPr>
        <w:jc w:val="center"/>
        <w:rPr>
          <w:rFonts w:ascii="Times New Roman" w:eastAsia="Times New Roman" w:hAnsi="Times New Roman" w:cs="Times New Roman"/>
          <w:b/>
          <w:sz w:val="24"/>
          <w:szCs w:val="24"/>
          <w:lang w:eastAsia="ru-RU"/>
        </w:rPr>
      </w:pPr>
      <w:r w:rsidRPr="002C6C01">
        <w:rPr>
          <w:rFonts w:ascii="Times New Roman" w:eastAsia="Times New Roman" w:hAnsi="Times New Roman" w:cs="Times New Roman"/>
          <w:b/>
          <w:sz w:val="24"/>
          <w:szCs w:val="24"/>
          <w:lang w:eastAsia="ru-RU"/>
        </w:rPr>
        <w:t>________________________</w:t>
      </w:r>
    </w:p>
    <w:p w:rsidR="00266390" w:rsidRDefault="00266390" w:rsidP="00266390">
      <w:pPr>
        <w:jc w:val="center"/>
      </w:pPr>
    </w:p>
    <w:p w:rsidR="00266390" w:rsidRDefault="00266390" w:rsidP="00266390">
      <w:pPr>
        <w:jc w:val="center"/>
      </w:pPr>
    </w:p>
    <w:p w:rsidR="00266390" w:rsidRDefault="00266390" w:rsidP="00266390">
      <w:pPr>
        <w:jc w:val="center"/>
      </w:pPr>
    </w:p>
    <w:p w:rsidR="00266390" w:rsidRDefault="00266390" w:rsidP="00266390">
      <w:pPr>
        <w:jc w:val="center"/>
      </w:pPr>
    </w:p>
    <w:p w:rsidR="00266390" w:rsidRDefault="00266390" w:rsidP="00266390">
      <w:pPr>
        <w:jc w:val="center"/>
      </w:pPr>
    </w:p>
    <w:p w:rsidR="00266390" w:rsidRDefault="00266390" w:rsidP="00266390">
      <w:pPr>
        <w:jc w:val="center"/>
      </w:pPr>
    </w:p>
    <w:p w:rsidR="00266390" w:rsidRDefault="00266390" w:rsidP="00266390">
      <w:pPr>
        <w:jc w:val="center"/>
      </w:pPr>
    </w:p>
    <w:p w:rsidR="00266390" w:rsidRDefault="00266390" w:rsidP="00266390">
      <w:pPr>
        <w:jc w:val="center"/>
      </w:pPr>
    </w:p>
    <w:p w:rsidR="00266390" w:rsidRDefault="00266390" w:rsidP="00266390">
      <w:pPr>
        <w:jc w:val="center"/>
      </w:pPr>
    </w:p>
    <w:p w:rsidR="00266390" w:rsidRDefault="00266390" w:rsidP="00266390">
      <w:pPr>
        <w:jc w:val="center"/>
      </w:pPr>
    </w:p>
    <w:p w:rsidR="00266390" w:rsidRDefault="00266390" w:rsidP="00266390">
      <w:pPr>
        <w:jc w:val="center"/>
      </w:pPr>
    </w:p>
    <w:p w:rsidR="00266390" w:rsidRDefault="00266390" w:rsidP="00266390">
      <w:pPr>
        <w:jc w:val="center"/>
      </w:pPr>
    </w:p>
    <w:p w:rsidR="00266390" w:rsidRDefault="00266390" w:rsidP="00266390">
      <w:pPr>
        <w:jc w:val="center"/>
      </w:pPr>
    </w:p>
    <w:p w:rsidR="00266390" w:rsidRDefault="00266390" w:rsidP="00266390">
      <w:pPr>
        <w:jc w:val="center"/>
      </w:pPr>
    </w:p>
    <w:p w:rsidR="00266390" w:rsidRDefault="00266390" w:rsidP="00266390">
      <w:pPr>
        <w:jc w:val="center"/>
      </w:pPr>
    </w:p>
    <w:p w:rsidR="00266390" w:rsidRDefault="00266390" w:rsidP="00266390">
      <w:pPr>
        <w:spacing w:after="0" w:line="240" w:lineRule="auto"/>
        <w:ind w:left="340"/>
        <w:jc w:val="right"/>
        <w:rPr>
          <w:rFonts w:ascii="Times New Roman" w:eastAsia="Times New Roman" w:hAnsi="Times New Roman" w:cs="Arial"/>
          <w:sz w:val="24"/>
          <w:szCs w:val="24"/>
          <w:lang w:eastAsia="ru-RU"/>
        </w:rPr>
      </w:pPr>
      <w:r w:rsidRPr="00721564">
        <w:rPr>
          <w:rFonts w:ascii="Times New Roman" w:eastAsia="Times New Roman" w:hAnsi="Times New Roman" w:cs="Arial"/>
          <w:sz w:val="24"/>
          <w:szCs w:val="24"/>
          <w:lang w:eastAsia="ru-RU"/>
        </w:rPr>
        <w:t>ПРИЛОЖЕНИЕ №2</w:t>
      </w:r>
    </w:p>
    <w:p w:rsidR="00266390" w:rsidRPr="00721564" w:rsidRDefault="00266390" w:rsidP="00266390">
      <w:pPr>
        <w:spacing w:after="0" w:line="240" w:lineRule="auto"/>
        <w:ind w:left="340"/>
        <w:jc w:val="righ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к Стратегии</w:t>
      </w:r>
    </w:p>
    <w:p w:rsidR="00266390" w:rsidRDefault="00266390" w:rsidP="00266390">
      <w:pPr>
        <w:spacing w:after="0" w:line="240" w:lineRule="auto"/>
        <w:ind w:left="340"/>
        <w:jc w:val="center"/>
        <w:rPr>
          <w:rFonts w:ascii="Times New Roman" w:eastAsia="Times New Roman" w:hAnsi="Times New Roman" w:cs="Arial"/>
          <w:b/>
          <w:sz w:val="28"/>
          <w:szCs w:val="28"/>
          <w:lang w:eastAsia="ru-RU"/>
        </w:rPr>
      </w:pPr>
      <w:r w:rsidRPr="00524A75">
        <w:rPr>
          <w:rFonts w:ascii="Times New Roman" w:eastAsia="Times New Roman" w:hAnsi="Times New Roman" w:cs="Arial"/>
          <w:b/>
          <w:sz w:val="28"/>
          <w:szCs w:val="28"/>
          <w:lang w:eastAsia="ru-RU"/>
        </w:rPr>
        <w:t xml:space="preserve">Информация о </w:t>
      </w:r>
      <w:r>
        <w:rPr>
          <w:rFonts w:ascii="Times New Roman" w:eastAsia="Times New Roman" w:hAnsi="Times New Roman" w:cs="Arial"/>
          <w:b/>
          <w:sz w:val="28"/>
          <w:szCs w:val="28"/>
          <w:lang w:eastAsia="ru-RU"/>
        </w:rPr>
        <w:t>муниципальных программах</w:t>
      </w:r>
      <w:r w:rsidRPr="00524A75">
        <w:rPr>
          <w:rFonts w:ascii="Times New Roman" w:eastAsia="Times New Roman" w:hAnsi="Times New Roman" w:cs="Arial"/>
          <w:b/>
          <w:sz w:val="28"/>
          <w:szCs w:val="28"/>
          <w:lang w:eastAsia="ru-RU"/>
        </w:rPr>
        <w:t xml:space="preserve">, утверждаемых в целях </w:t>
      </w:r>
    </w:p>
    <w:p w:rsidR="00266390" w:rsidRDefault="00266390" w:rsidP="00266390">
      <w:pPr>
        <w:spacing w:after="0" w:line="240" w:lineRule="auto"/>
        <w:ind w:left="340"/>
        <w:jc w:val="center"/>
        <w:rPr>
          <w:rFonts w:ascii="Times New Roman" w:eastAsia="Times New Roman" w:hAnsi="Times New Roman" w:cs="Arial"/>
          <w:b/>
          <w:sz w:val="28"/>
          <w:szCs w:val="28"/>
          <w:lang w:eastAsia="ru-RU"/>
        </w:rPr>
      </w:pPr>
      <w:r w:rsidRPr="00524A75">
        <w:rPr>
          <w:rFonts w:ascii="Times New Roman" w:eastAsia="Times New Roman" w:hAnsi="Times New Roman" w:cs="Arial"/>
          <w:b/>
          <w:sz w:val="28"/>
          <w:szCs w:val="28"/>
          <w:lang w:eastAsia="ru-RU"/>
        </w:rPr>
        <w:t xml:space="preserve">реализации Стратегии </w:t>
      </w:r>
    </w:p>
    <w:p w:rsidR="00266390" w:rsidRDefault="00266390" w:rsidP="00266390">
      <w:pPr>
        <w:spacing w:after="0" w:line="240" w:lineRule="auto"/>
        <w:ind w:left="340"/>
        <w:jc w:val="center"/>
        <w:rPr>
          <w:rFonts w:ascii="Times New Roman" w:eastAsia="Times New Roman" w:hAnsi="Times New Roman" w:cs="Arial"/>
          <w:b/>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28"/>
        <w:gridCol w:w="5244"/>
      </w:tblGrid>
      <w:tr w:rsidR="00266390" w:rsidRPr="00D061ED" w:rsidTr="00226698">
        <w:trPr>
          <w:trHeight w:val="285"/>
        </w:trPr>
        <w:tc>
          <w:tcPr>
            <w:tcW w:w="675" w:type="dxa"/>
            <w:vMerge w:val="restart"/>
            <w:tcBorders>
              <w:top w:val="single" w:sz="4" w:space="0" w:color="000000"/>
              <w:left w:val="single" w:sz="4" w:space="0" w:color="000000"/>
              <w:right w:val="single" w:sz="4" w:space="0" w:color="000000"/>
            </w:tcBorders>
          </w:tcPr>
          <w:p w:rsidR="00266390" w:rsidRPr="00D061ED" w:rsidRDefault="00266390" w:rsidP="00226698">
            <w:pPr>
              <w:suppressAutoHyphens/>
              <w:spacing w:after="0" w:line="240" w:lineRule="auto"/>
              <w:jc w:val="both"/>
              <w:rPr>
                <w:rFonts w:ascii="Times New Roman" w:eastAsia="Times New Roman" w:hAnsi="Times New Roman" w:cs="Times New Roman"/>
                <w:b/>
                <w:sz w:val="24"/>
                <w:szCs w:val="24"/>
                <w:lang w:eastAsia="ru-RU"/>
              </w:rPr>
            </w:pPr>
            <w:r w:rsidRPr="00D061ED">
              <w:rPr>
                <w:rFonts w:ascii="Times New Roman" w:eastAsia="Times New Roman" w:hAnsi="Times New Roman" w:cs="Times New Roman"/>
                <w:b/>
                <w:sz w:val="24"/>
                <w:szCs w:val="24"/>
                <w:lang w:eastAsia="ru-RU"/>
              </w:rPr>
              <w:t>№</w:t>
            </w:r>
          </w:p>
          <w:p w:rsidR="00266390" w:rsidRPr="00D061ED" w:rsidRDefault="00266390" w:rsidP="00226698">
            <w:pPr>
              <w:suppressAutoHyphens/>
              <w:spacing w:after="0" w:line="240" w:lineRule="auto"/>
              <w:jc w:val="both"/>
              <w:rPr>
                <w:rFonts w:ascii="Times New Roman" w:eastAsia="Times New Roman" w:hAnsi="Times New Roman" w:cs="Times New Roman"/>
                <w:b/>
                <w:sz w:val="24"/>
                <w:szCs w:val="24"/>
                <w:lang w:eastAsia="ru-RU"/>
              </w:rPr>
            </w:pPr>
            <w:r w:rsidRPr="00D061ED">
              <w:rPr>
                <w:rFonts w:ascii="Times New Roman" w:eastAsia="Times New Roman" w:hAnsi="Times New Roman" w:cs="Times New Roman"/>
                <w:b/>
                <w:sz w:val="24"/>
                <w:szCs w:val="24"/>
                <w:lang w:eastAsia="ru-RU"/>
              </w:rPr>
              <w:t>п/п</w:t>
            </w:r>
          </w:p>
        </w:tc>
        <w:tc>
          <w:tcPr>
            <w:tcW w:w="3828" w:type="dxa"/>
            <w:vMerge w:val="restart"/>
            <w:tcBorders>
              <w:top w:val="single" w:sz="4" w:space="0" w:color="000000"/>
              <w:left w:val="single" w:sz="4" w:space="0" w:color="000000"/>
              <w:bottom w:val="single" w:sz="4" w:space="0" w:color="000000"/>
              <w:right w:val="single" w:sz="4" w:space="0" w:color="auto"/>
            </w:tcBorders>
            <w:hideMark/>
          </w:tcPr>
          <w:p w:rsidR="00266390" w:rsidRPr="00D061ED" w:rsidRDefault="00266390" w:rsidP="00226698">
            <w:pPr>
              <w:suppressAutoHyphens/>
              <w:spacing w:after="0" w:line="240" w:lineRule="auto"/>
              <w:jc w:val="center"/>
              <w:rPr>
                <w:rFonts w:ascii="Times New Roman" w:eastAsia="Times New Roman" w:hAnsi="Times New Roman" w:cs="Times New Roman"/>
                <w:b/>
                <w:sz w:val="24"/>
                <w:szCs w:val="24"/>
                <w:lang w:eastAsia="ru-RU"/>
              </w:rPr>
            </w:pPr>
            <w:r w:rsidRPr="00D061ED">
              <w:rPr>
                <w:rFonts w:ascii="Times New Roman" w:eastAsia="Times New Roman" w:hAnsi="Times New Roman" w:cs="Times New Roman"/>
                <w:b/>
                <w:sz w:val="24"/>
                <w:szCs w:val="24"/>
                <w:lang w:eastAsia="ru-RU"/>
              </w:rPr>
              <w:t>Наименование</w:t>
            </w:r>
          </w:p>
          <w:p w:rsidR="00266390" w:rsidRPr="00D061ED" w:rsidRDefault="00266390" w:rsidP="00226698">
            <w:pPr>
              <w:suppressAutoHyphens/>
              <w:spacing w:after="0" w:line="240" w:lineRule="auto"/>
              <w:jc w:val="center"/>
              <w:rPr>
                <w:rFonts w:ascii="Times New Roman" w:eastAsia="Times New Roman" w:hAnsi="Times New Roman" w:cs="Times New Roman"/>
                <w:b/>
                <w:sz w:val="24"/>
                <w:szCs w:val="24"/>
                <w:lang w:eastAsia="ar-SA"/>
              </w:rPr>
            </w:pPr>
            <w:r w:rsidRPr="00D061ED">
              <w:rPr>
                <w:rFonts w:ascii="Times New Roman" w:eastAsia="Times New Roman" w:hAnsi="Times New Roman" w:cs="Times New Roman"/>
                <w:b/>
                <w:sz w:val="24"/>
                <w:szCs w:val="24"/>
                <w:lang w:eastAsia="ru-RU"/>
              </w:rPr>
              <w:t>муниципальной программы</w:t>
            </w:r>
          </w:p>
        </w:tc>
        <w:tc>
          <w:tcPr>
            <w:tcW w:w="5244" w:type="dxa"/>
            <w:vMerge w:val="restart"/>
            <w:tcBorders>
              <w:top w:val="single" w:sz="4" w:space="0" w:color="000000"/>
              <w:left w:val="single" w:sz="4" w:space="0" w:color="auto"/>
              <w:bottom w:val="single" w:sz="4" w:space="0" w:color="000000"/>
              <w:right w:val="single" w:sz="4" w:space="0" w:color="000000"/>
            </w:tcBorders>
          </w:tcPr>
          <w:p w:rsidR="00266390" w:rsidRPr="00925C17" w:rsidRDefault="00266390" w:rsidP="00226698">
            <w:pPr>
              <w:spacing w:after="0" w:line="0" w:lineRule="atLeast"/>
              <w:jc w:val="center"/>
              <w:rPr>
                <w:rFonts w:ascii="Times New Roman" w:eastAsia="Times New Roman" w:hAnsi="Times New Roman" w:cs="Arial"/>
                <w:b/>
                <w:sz w:val="24"/>
                <w:szCs w:val="24"/>
                <w:lang w:eastAsia="ru-RU"/>
              </w:rPr>
            </w:pPr>
            <w:r w:rsidRPr="00925C17">
              <w:rPr>
                <w:rFonts w:ascii="Times New Roman" w:eastAsia="Times New Roman" w:hAnsi="Times New Roman" w:cs="Times New Roman"/>
                <w:b/>
                <w:sz w:val="24"/>
                <w:szCs w:val="24"/>
                <w:lang w:eastAsia="ar-SA"/>
              </w:rPr>
              <w:t>На</w:t>
            </w:r>
            <w:r w:rsidRPr="00925C17">
              <w:rPr>
                <w:rFonts w:ascii="Times New Roman" w:eastAsia="Times New Roman" w:hAnsi="Times New Roman" w:cs="Arial"/>
                <w:b/>
                <w:sz w:val="24"/>
                <w:szCs w:val="24"/>
                <w:lang w:eastAsia="ru-RU"/>
              </w:rPr>
              <w:t>именование основных направлений</w:t>
            </w:r>
          </w:p>
          <w:p w:rsidR="00266390" w:rsidRPr="00D061ED" w:rsidRDefault="00266390" w:rsidP="00226698">
            <w:pPr>
              <w:spacing w:after="0" w:line="240" w:lineRule="auto"/>
              <w:jc w:val="center"/>
              <w:rPr>
                <w:rFonts w:ascii="Times New Roman" w:eastAsia="Times New Roman" w:hAnsi="Times New Roman" w:cs="Times New Roman"/>
                <w:b/>
                <w:sz w:val="24"/>
                <w:szCs w:val="24"/>
                <w:lang w:eastAsia="ar-SA"/>
              </w:rPr>
            </w:pPr>
            <w:r w:rsidRPr="00925C17">
              <w:rPr>
                <w:rFonts w:ascii="Times New Roman" w:eastAsia="Times New Roman" w:hAnsi="Times New Roman" w:cs="Arial"/>
                <w:b/>
                <w:sz w:val="24"/>
                <w:szCs w:val="24"/>
                <w:lang w:eastAsia="ru-RU"/>
              </w:rPr>
              <w:t>деятельности</w:t>
            </w:r>
          </w:p>
        </w:tc>
      </w:tr>
      <w:tr w:rsidR="00266390" w:rsidRPr="00D061ED" w:rsidTr="00226698">
        <w:trPr>
          <w:trHeight w:val="276"/>
        </w:trPr>
        <w:tc>
          <w:tcPr>
            <w:tcW w:w="675" w:type="dxa"/>
            <w:vMerge/>
            <w:tcBorders>
              <w:left w:val="single" w:sz="4" w:space="0" w:color="000000"/>
              <w:bottom w:val="single" w:sz="4" w:space="0" w:color="000000"/>
              <w:right w:val="single" w:sz="4" w:space="0" w:color="000000"/>
            </w:tcBorders>
          </w:tcPr>
          <w:p w:rsidR="00266390" w:rsidRPr="00D061ED" w:rsidRDefault="00266390" w:rsidP="00226698">
            <w:pPr>
              <w:spacing w:after="0" w:line="240" w:lineRule="auto"/>
              <w:rPr>
                <w:rFonts w:ascii="Times New Roman" w:eastAsia="Times New Roman" w:hAnsi="Times New Roman" w:cs="Times New Roman"/>
                <w:b/>
                <w:sz w:val="24"/>
                <w:szCs w:val="24"/>
                <w:lang w:eastAsia="ar-SA"/>
              </w:rPr>
            </w:pPr>
          </w:p>
        </w:tc>
        <w:tc>
          <w:tcPr>
            <w:tcW w:w="3828" w:type="dxa"/>
            <w:vMerge/>
            <w:tcBorders>
              <w:top w:val="single" w:sz="4" w:space="0" w:color="000000"/>
              <w:left w:val="single" w:sz="4" w:space="0" w:color="000000"/>
              <w:bottom w:val="single" w:sz="4" w:space="0" w:color="000000"/>
              <w:right w:val="single" w:sz="4" w:space="0" w:color="auto"/>
            </w:tcBorders>
            <w:vAlign w:val="center"/>
            <w:hideMark/>
          </w:tcPr>
          <w:p w:rsidR="00266390" w:rsidRPr="00D061ED" w:rsidRDefault="00266390" w:rsidP="00226698">
            <w:pPr>
              <w:spacing w:after="0" w:line="240" w:lineRule="auto"/>
              <w:rPr>
                <w:rFonts w:ascii="Times New Roman" w:eastAsia="Times New Roman" w:hAnsi="Times New Roman" w:cs="Times New Roman"/>
                <w:b/>
                <w:sz w:val="24"/>
                <w:szCs w:val="24"/>
                <w:lang w:eastAsia="ar-SA"/>
              </w:rPr>
            </w:pPr>
          </w:p>
        </w:tc>
        <w:tc>
          <w:tcPr>
            <w:tcW w:w="5244" w:type="dxa"/>
            <w:vMerge/>
            <w:tcBorders>
              <w:top w:val="single" w:sz="4" w:space="0" w:color="000000"/>
              <w:left w:val="single" w:sz="4" w:space="0" w:color="auto"/>
              <w:bottom w:val="single" w:sz="4" w:space="0" w:color="000000"/>
              <w:right w:val="single" w:sz="4" w:space="0" w:color="000000"/>
            </w:tcBorders>
            <w:vAlign w:val="center"/>
          </w:tcPr>
          <w:p w:rsidR="00266390" w:rsidRPr="00D061ED" w:rsidRDefault="00266390" w:rsidP="00226698">
            <w:pPr>
              <w:spacing w:after="0" w:line="240" w:lineRule="auto"/>
              <w:rPr>
                <w:rFonts w:ascii="Times New Roman" w:eastAsia="Times New Roman" w:hAnsi="Times New Roman" w:cs="Times New Roman"/>
                <w:b/>
                <w:sz w:val="24"/>
                <w:szCs w:val="24"/>
                <w:lang w:eastAsia="ar-SA"/>
              </w:rPr>
            </w:pPr>
          </w:p>
        </w:tc>
      </w:tr>
      <w:tr w:rsidR="00266390" w:rsidRPr="00D061ED" w:rsidTr="00226698">
        <w:tc>
          <w:tcPr>
            <w:tcW w:w="675" w:type="dxa"/>
            <w:tcBorders>
              <w:top w:val="single" w:sz="4" w:space="0" w:color="000000"/>
              <w:left w:val="single" w:sz="4" w:space="0" w:color="000000"/>
              <w:bottom w:val="single" w:sz="4" w:space="0" w:color="000000"/>
              <w:right w:val="single" w:sz="4" w:space="0" w:color="000000"/>
            </w:tcBorders>
          </w:tcPr>
          <w:p w:rsidR="00266390" w:rsidRPr="00D061ED" w:rsidRDefault="00266390" w:rsidP="00226698">
            <w:pPr>
              <w:spacing w:after="0" w:line="240" w:lineRule="auto"/>
              <w:rPr>
                <w:rFonts w:ascii="Times New Roman" w:eastAsia="Times New Roman" w:hAnsi="Times New Roman" w:cs="Times New Roman"/>
                <w:sz w:val="24"/>
                <w:szCs w:val="24"/>
                <w:lang w:eastAsia="ru-RU"/>
              </w:rPr>
            </w:pPr>
            <w:r w:rsidRPr="00D061ED">
              <w:rPr>
                <w:rFonts w:ascii="Times New Roman" w:eastAsia="Times New Roman" w:hAnsi="Times New Roman" w:cs="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auto"/>
            </w:tcBorders>
          </w:tcPr>
          <w:p w:rsidR="00266390" w:rsidRPr="00D061ED" w:rsidRDefault="00266390" w:rsidP="00226698">
            <w:pPr>
              <w:spacing w:after="0" w:line="240" w:lineRule="auto"/>
              <w:jc w:val="both"/>
              <w:rPr>
                <w:rFonts w:ascii="Times New Roman" w:eastAsia="Times New Roman" w:hAnsi="Times New Roman" w:cs="Times New Roman"/>
                <w:sz w:val="24"/>
                <w:szCs w:val="24"/>
                <w:lang w:eastAsia="ru-RU"/>
              </w:rPr>
            </w:pPr>
            <w:r w:rsidRPr="00D061ED">
              <w:rPr>
                <w:rFonts w:ascii="Times New Roman" w:eastAsia="Times New Roman" w:hAnsi="Times New Roman" w:cs="Times New Roman"/>
                <w:sz w:val="24"/>
                <w:szCs w:val="24"/>
                <w:lang w:eastAsia="ru-RU"/>
              </w:rPr>
              <w:t>«Развитие малого и среднего предпринимательства в муниципальном образовании «Вешкаймский район» Ульяновской области на 2017-2020 годы».</w:t>
            </w:r>
          </w:p>
        </w:tc>
        <w:tc>
          <w:tcPr>
            <w:tcW w:w="5244" w:type="dxa"/>
            <w:tcBorders>
              <w:top w:val="single" w:sz="4" w:space="0" w:color="000000"/>
              <w:left w:val="single" w:sz="4" w:space="0" w:color="auto"/>
              <w:bottom w:val="single" w:sz="4" w:space="0" w:color="000000"/>
              <w:right w:val="single" w:sz="4" w:space="0" w:color="000000"/>
            </w:tcBorders>
          </w:tcPr>
          <w:p w:rsidR="00266390" w:rsidRPr="00D061ED" w:rsidRDefault="00266390" w:rsidP="00226698">
            <w:pPr>
              <w:spacing w:after="0" w:line="240" w:lineRule="auto"/>
              <w:jc w:val="both"/>
              <w:rPr>
                <w:rFonts w:ascii="Times New Roman" w:eastAsia="Times New Roman" w:hAnsi="Times New Roman" w:cs="Times New Roman"/>
                <w:iCs/>
                <w:sz w:val="24"/>
                <w:szCs w:val="24"/>
                <w:lang w:eastAsia="ru-RU"/>
              </w:rPr>
            </w:pPr>
            <w:r w:rsidRPr="00D061ED">
              <w:rPr>
                <w:rFonts w:ascii="Times New Roman" w:eastAsia="Times New Roman" w:hAnsi="Times New Roman" w:cs="Times New Roman"/>
                <w:iCs/>
                <w:sz w:val="24"/>
                <w:szCs w:val="24"/>
                <w:lang w:eastAsia="ru-RU"/>
              </w:rPr>
              <w:t>Оказание поддержки субъектам малого и среднего предпринимательства муниципального образования «Вешкаймский район», развитие, совершенствование и обеспечение деятельности организаций инфраструктуры поддержки субъектов малого и среднего предпринимательства.</w:t>
            </w:r>
          </w:p>
        </w:tc>
      </w:tr>
      <w:tr w:rsidR="00266390" w:rsidRPr="00D061ED" w:rsidTr="00226698">
        <w:tc>
          <w:tcPr>
            <w:tcW w:w="675" w:type="dxa"/>
            <w:tcBorders>
              <w:top w:val="single" w:sz="4" w:space="0" w:color="000000"/>
              <w:left w:val="single" w:sz="4" w:space="0" w:color="000000"/>
              <w:bottom w:val="single" w:sz="4" w:space="0" w:color="000000"/>
              <w:right w:val="single" w:sz="4" w:space="0" w:color="000000"/>
            </w:tcBorders>
          </w:tcPr>
          <w:p w:rsidR="00266390" w:rsidRPr="00D061ED" w:rsidRDefault="00266390" w:rsidP="00226698">
            <w:pPr>
              <w:spacing w:after="0" w:line="240" w:lineRule="auto"/>
              <w:rPr>
                <w:rFonts w:ascii="Times New Roman" w:eastAsia="Times New Roman" w:hAnsi="Times New Roman" w:cs="Times New Roman"/>
                <w:sz w:val="24"/>
                <w:szCs w:val="24"/>
                <w:lang w:eastAsia="ru-RU"/>
              </w:rPr>
            </w:pPr>
            <w:r w:rsidRPr="00D061ED">
              <w:rPr>
                <w:rFonts w:ascii="Times New Roman" w:eastAsia="Times New Roman" w:hAnsi="Times New Roman" w:cs="Times New Roman"/>
                <w:sz w:val="24"/>
                <w:szCs w:val="24"/>
                <w:lang w:eastAsia="ru-RU"/>
              </w:rPr>
              <w:t>2</w:t>
            </w:r>
          </w:p>
        </w:tc>
        <w:tc>
          <w:tcPr>
            <w:tcW w:w="3828" w:type="dxa"/>
            <w:tcBorders>
              <w:top w:val="single" w:sz="4" w:space="0" w:color="000000"/>
              <w:left w:val="single" w:sz="4" w:space="0" w:color="000000"/>
              <w:bottom w:val="single" w:sz="4" w:space="0" w:color="000000"/>
              <w:right w:val="single" w:sz="4" w:space="0" w:color="auto"/>
            </w:tcBorders>
          </w:tcPr>
          <w:p w:rsidR="00266390" w:rsidRPr="00D061ED" w:rsidRDefault="00266390" w:rsidP="00226698">
            <w:pPr>
              <w:spacing w:after="0" w:line="240" w:lineRule="auto"/>
              <w:jc w:val="both"/>
              <w:rPr>
                <w:rFonts w:ascii="Times New Roman" w:eastAsia="Times New Roman" w:hAnsi="Times New Roman" w:cs="Times New Roman"/>
                <w:sz w:val="24"/>
                <w:szCs w:val="24"/>
                <w:lang w:eastAsia="ru-RU"/>
              </w:rPr>
            </w:pPr>
            <w:r w:rsidRPr="00D061ED">
              <w:rPr>
                <w:rFonts w:ascii="Times New Roman" w:eastAsia="Times New Roman" w:hAnsi="Times New Roman" w:cs="Times New Roman"/>
                <w:sz w:val="24"/>
                <w:szCs w:val="24"/>
                <w:lang w:eastAsia="ru-RU"/>
              </w:rPr>
              <w:t>«Развитие и модернизация образования муниципального образования «Вешкаймский район» на 2015-2019 годы».</w:t>
            </w:r>
          </w:p>
        </w:tc>
        <w:tc>
          <w:tcPr>
            <w:tcW w:w="5244" w:type="dxa"/>
            <w:tcBorders>
              <w:top w:val="single" w:sz="4" w:space="0" w:color="000000"/>
              <w:left w:val="single" w:sz="4" w:space="0" w:color="auto"/>
              <w:bottom w:val="single" w:sz="4" w:space="0" w:color="000000"/>
              <w:right w:val="single" w:sz="4" w:space="0" w:color="000000"/>
            </w:tcBorders>
          </w:tcPr>
          <w:p w:rsidR="00266390" w:rsidRPr="00D061ED" w:rsidRDefault="00266390" w:rsidP="00226698">
            <w:pPr>
              <w:spacing w:after="0" w:line="240" w:lineRule="auto"/>
              <w:jc w:val="both"/>
              <w:rPr>
                <w:rFonts w:ascii="Times New Roman" w:eastAsia="Times New Roman" w:hAnsi="Times New Roman" w:cs="Times New Roman"/>
                <w:iCs/>
                <w:sz w:val="24"/>
                <w:szCs w:val="24"/>
                <w:lang w:eastAsia="ru-RU"/>
              </w:rPr>
            </w:pPr>
            <w:r w:rsidRPr="00D061ED">
              <w:rPr>
                <w:rFonts w:ascii="Times New Roman" w:eastAsia="Times New Roman" w:hAnsi="Times New Roman" w:cs="Times New Roman"/>
                <w:iCs/>
                <w:sz w:val="24"/>
                <w:szCs w:val="24"/>
                <w:lang w:eastAsia="ru-RU"/>
              </w:rPr>
              <w:t>Обеспечение устойчивого развития системы образования, повышение его качество, обеспечение гарантий общедоступности образования.</w:t>
            </w:r>
          </w:p>
        </w:tc>
      </w:tr>
      <w:tr w:rsidR="00266390" w:rsidRPr="00D061ED" w:rsidTr="00226698">
        <w:tc>
          <w:tcPr>
            <w:tcW w:w="675" w:type="dxa"/>
            <w:tcBorders>
              <w:top w:val="single" w:sz="4" w:space="0" w:color="000000"/>
              <w:left w:val="single" w:sz="4" w:space="0" w:color="000000"/>
              <w:bottom w:val="single" w:sz="4" w:space="0" w:color="000000"/>
              <w:right w:val="single" w:sz="4" w:space="0" w:color="000000"/>
            </w:tcBorders>
          </w:tcPr>
          <w:p w:rsidR="00266390" w:rsidRPr="00D061ED" w:rsidRDefault="00266390" w:rsidP="00226698">
            <w:pPr>
              <w:spacing w:after="0" w:line="240" w:lineRule="auto"/>
              <w:rPr>
                <w:rFonts w:ascii="Times New Roman" w:eastAsia="Times New Roman" w:hAnsi="Times New Roman" w:cs="Times New Roman"/>
                <w:sz w:val="24"/>
                <w:szCs w:val="24"/>
                <w:lang w:eastAsia="ru-RU"/>
              </w:rPr>
            </w:pPr>
            <w:r w:rsidRPr="00D061ED">
              <w:rPr>
                <w:rFonts w:ascii="Times New Roman" w:eastAsia="Times New Roman" w:hAnsi="Times New Roman" w:cs="Times New Roman"/>
                <w:sz w:val="24"/>
                <w:szCs w:val="24"/>
                <w:lang w:eastAsia="ru-RU"/>
              </w:rPr>
              <w:t>3</w:t>
            </w:r>
          </w:p>
        </w:tc>
        <w:tc>
          <w:tcPr>
            <w:tcW w:w="3828" w:type="dxa"/>
            <w:tcBorders>
              <w:top w:val="single" w:sz="4" w:space="0" w:color="000000"/>
              <w:left w:val="single" w:sz="4" w:space="0" w:color="000000"/>
              <w:bottom w:val="single" w:sz="4" w:space="0" w:color="000000"/>
              <w:right w:val="single" w:sz="4" w:space="0" w:color="auto"/>
            </w:tcBorders>
          </w:tcPr>
          <w:p w:rsidR="00266390" w:rsidRPr="00D061ED" w:rsidRDefault="00266390" w:rsidP="00226698">
            <w:pPr>
              <w:spacing w:after="0" w:line="240" w:lineRule="auto"/>
              <w:jc w:val="both"/>
              <w:rPr>
                <w:rFonts w:ascii="Times New Roman" w:eastAsia="Times New Roman" w:hAnsi="Times New Roman" w:cs="Times New Roman"/>
                <w:sz w:val="24"/>
                <w:szCs w:val="24"/>
                <w:lang w:eastAsia="ru-RU"/>
              </w:rPr>
            </w:pPr>
            <w:r w:rsidRPr="00D061ED">
              <w:rPr>
                <w:rFonts w:ascii="Times New Roman" w:eastAsia="Times New Roman" w:hAnsi="Times New Roman" w:cs="Times New Roman"/>
                <w:sz w:val="24"/>
                <w:szCs w:val="24"/>
                <w:lang w:eastAsia="ru-RU"/>
              </w:rPr>
              <w:t>«Обеспечение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муниципального образования «Вешкаймский район» на 2017-2019 годы».</w:t>
            </w:r>
          </w:p>
        </w:tc>
        <w:tc>
          <w:tcPr>
            <w:tcW w:w="5244" w:type="dxa"/>
            <w:tcBorders>
              <w:top w:val="single" w:sz="4" w:space="0" w:color="000000"/>
              <w:left w:val="single" w:sz="4" w:space="0" w:color="auto"/>
              <w:bottom w:val="single" w:sz="4" w:space="0" w:color="000000"/>
              <w:right w:val="single" w:sz="4" w:space="0" w:color="000000"/>
            </w:tcBorders>
          </w:tcPr>
          <w:p w:rsidR="00266390" w:rsidRPr="00D061ED" w:rsidRDefault="00266390" w:rsidP="00226698">
            <w:pPr>
              <w:spacing w:after="0" w:line="240" w:lineRule="auto"/>
              <w:jc w:val="both"/>
              <w:rPr>
                <w:rFonts w:ascii="Times New Roman" w:eastAsia="Times New Roman" w:hAnsi="Times New Roman" w:cs="Times New Roman"/>
                <w:iCs/>
                <w:sz w:val="24"/>
                <w:szCs w:val="24"/>
                <w:lang w:eastAsia="ru-RU"/>
              </w:rPr>
            </w:pPr>
            <w:r w:rsidRPr="00D061ED">
              <w:rPr>
                <w:rFonts w:ascii="Times New Roman" w:eastAsia="Times New Roman" w:hAnsi="Times New Roman" w:cs="Times New Roman"/>
                <w:iCs/>
                <w:sz w:val="24"/>
                <w:szCs w:val="24"/>
                <w:lang w:eastAsia="ru-RU"/>
              </w:rPr>
              <w:t>Обеспечение устойчивого функционирования системы, направленной на организацию охраны общественного порядка и безопасности жизнедеятельности.</w:t>
            </w:r>
          </w:p>
          <w:p w:rsidR="00266390" w:rsidRPr="00D061ED" w:rsidRDefault="00266390" w:rsidP="00226698">
            <w:pPr>
              <w:spacing w:after="0" w:line="240" w:lineRule="auto"/>
              <w:jc w:val="both"/>
              <w:rPr>
                <w:rFonts w:ascii="Times New Roman" w:eastAsia="Times New Roman" w:hAnsi="Times New Roman" w:cs="Times New Roman"/>
                <w:iCs/>
                <w:sz w:val="24"/>
                <w:szCs w:val="24"/>
                <w:lang w:eastAsia="ru-RU"/>
              </w:rPr>
            </w:pPr>
          </w:p>
          <w:p w:rsidR="00266390" w:rsidRPr="00D061ED" w:rsidRDefault="00266390" w:rsidP="00226698">
            <w:pPr>
              <w:spacing w:after="0" w:line="240" w:lineRule="auto"/>
              <w:jc w:val="both"/>
              <w:rPr>
                <w:rFonts w:ascii="Times New Roman" w:eastAsia="Times New Roman" w:hAnsi="Times New Roman" w:cs="Times New Roman"/>
                <w:iCs/>
                <w:sz w:val="24"/>
                <w:szCs w:val="24"/>
                <w:lang w:eastAsia="ru-RU"/>
              </w:rPr>
            </w:pPr>
          </w:p>
          <w:p w:rsidR="00266390" w:rsidRPr="00D061ED" w:rsidRDefault="00266390" w:rsidP="00226698">
            <w:pPr>
              <w:spacing w:after="0" w:line="240" w:lineRule="auto"/>
              <w:jc w:val="both"/>
              <w:rPr>
                <w:rFonts w:ascii="Times New Roman" w:eastAsia="Times New Roman" w:hAnsi="Times New Roman" w:cs="Times New Roman"/>
                <w:iCs/>
                <w:sz w:val="24"/>
                <w:szCs w:val="24"/>
                <w:lang w:eastAsia="ru-RU"/>
              </w:rPr>
            </w:pPr>
          </w:p>
        </w:tc>
      </w:tr>
      <w:tr w:rsidR="00266390" w:rsidRPr="00D061ED" w:rsidTr="00226698">
        <w:tc>
          <w:tcPr>
            <w:tcW w:w="675" w:type="dxa"/>
            <w:tcBorders>
              <w:top w:val="single" w:sz="4" w:space="0" w:color="000000"/>
              <w:left w:val="single" w:sz="4" w:space="0" w:color="000000"/>
              <w:bottom w:val="single" w:sz="4" w:space="0" w:color="000000"/>
              <w:right w:val="single" w:sz="4" w:space="0" w:color="000000"/>
            </w:tcBorders>
          </w:tcPr>
          <w:p w:rsidR="00266390" w:rsidRPr="00D061ED" w:rsidRDefault="00266390" w:rsidP="00226698">
            <w:pPr>
              <w:spacing w:after="0" w:line="240" w:lineRule="auto"/>
              <w:rPr>
                <w:rFonts w:ascii="Times New Roman" w:eastAsia="Times New Roman" w:hAnsi="Times New Roman" w:cs="Times New Roman"/>
                <w:sz w:val="24"/>
                <w:szCs w:val="24"/>
                <w:lang w:eastAsia="ru-RU"/>
              </w:rPr>
            </w:pPr>
            <w:r w:rsidRPr="00D061ED">
              <w:rPr>
                <w:rFonts w:ascii="Times New Roman" w:eastAsia="Times New Roman" w:hAnsi="Times New Roman" w:cs="Times New Roman"/>
                <w:sz w:val="24"/>
                <w:szCs w:val="24"/>
                <w:lang w:eastAsia="ru-RU"/>
              </w:rPr>
              <w:t>4</w:t>
            </w:r>
          </w:p>
        </w:tc>
        <w:tc>
          <w:tcPr>
            <w:tcW w:w="3828" w:type="dxa"/>
            <w:tcBorders>
              <w:top w:val="single" w:sz="4" w:space="0" w:color="000000"/>
              <w:left w:val="single" w:sz="4" w:space="0" w:color="000000"/>
              <w:bottom w:val="single" w:sz="4" w:space="0" w:color="000000"/>
              <w:right w:val="single" w:sz="4" w:space="0" w:color="auto"/>
            </w:tcBorders>
          </w:tcPr>
          <w:p w:rsidR="00266390" w:rsidRPr="00D061ED" w:rsidRDefault="00266390" w:rsidP="00226698">
            <w:pPr>
              <w:spacing w:after="0" w:line="240" w:lineRule="auto"/>
              <w:jc w:val="both"/>
              <w:rPr>
                <w:rFonts w:ascii="Times New Roman" w:eastAsia="Times New Roman" w:hAnsi="Times New Roman" w:cs="Times New Roman"/>
                <w:sz w:val="24"/>
                <w:szCs w:val="24"/>
                <w:lang w:eastAsia="ru-RU"/>
              </w:rPr>
            </w:pPr>
            <w:r w:rsidRPr="00D061ED">
              <w:rPr>
                <w:rFonts w:ascii="Times New Roman" w:eastAsia="Times New Roman" w:hAnsi="Times New Roman" w:cs="Times New Roman"/>
                <w:sz w:val="24"/>
                <w:szCs w:val="24"/>
                <w:lang w:eastAsia="ru-RU"/>
              </w:rPr>
              <w:t>«Комплексные меры противодействия  незакон</w:t>
            </w:r>
            <w:r>
              <w:rPr>
                <w:rFonts w:ascii="Times New Roman" w:eastAsia="Times New Roman" w:hAnsi="Times New Roman" w:cs="Times New Roman"/>
                <w:sz w:val="24"/>
                <w:szCs w:val="24"/>
                <w:lang w:eastAsia="ru-RU"/>
              </w:rPr>
              <w:t xml:space="preserve">ному </w:t>
            </w:r>
            <w:r w:rsidRPr="00D061ED">
              <w:rPr>
                <w:rFonts w:ascii="Times New Roman" w:eastAsia="Times New Roman" w:hAnsi="Times New Roman" w:cs="Times New Roman"/>
                <w:sz w:val="24"/>
                <w:szCs w:val="24"/>
                <w:lang w:eastAsia="ru-RU"/>
              </w:rPr>
              <w:t>обороту наркотических   средств,    профилактики   наркомании   на территории  муниципального образования «Вешкаймский район»</w:t>
            </w:r>
          </w:p>
          <w:p w:rsidR="00266390" w:rsidRPr="00D061ED" w:rsidRDefault="00266390" w:rsidP="00226698">
            <w:pPr>
              <w:spacing w:after="0" w:line="240" w:lineRule="auto"/>
              <w:jc w:val="both"/>
              <w:rPr>
                <w:rFonts w:ascii="Times New Roman" w:eastAsia="Times New Roman" w:hAnsi="Times New Roman" w:cs="Times New Roman"/>
                <w:sz w:val="24"/>
                <w:szCs w:val="24"/>
                <w:lang w:eastAsia="ru-RU"/>
              </w:rPr>
            </w:pPr>
            <w:r w:rsidRPr="00D061ED">
              <w:rPr>
                <w:rFonts w:ascii="Times New Roman" w:eastAsia="Times New Roman" w:hAnsi="Times New Roman" w:cs="Times New Roman"/>
                <w:sz w:val="24"/>
                <w:szCs w:val="24"/>
                <w:lang w:eastAsia="ru-RU"/>
              </w:rPr>
              <w:t>на 2017-2019 годы».</w:t>
            </w:r>
          </w:p>
        </w:tc>
        <w:tc>
          <w:tcPr>
            <w:tcW w:w="5244" w:type="dxa"/>
            <w:tcBorders>
              <w:top w:val="single" w:sz="4" w:space="0" w:color="000000"/>
              <w:left w:val="single" w:sz="4" w:space="0" w:color="auto"/>
              <w:bottom w:val="single" w:sz="4" w:space="0" w:color="000000"/>
              <w:right w:val="single" w:sz="4" w:space="0" w:color="000000"/>
            </w:tcBorders>
          </w:tcPr>
          <w:p w:rsidR="00266390" w:rsidRPr="00D061ED" w:rsidRDefault="00266390" w:rsidP="00226698">
            <w:pPr>
              <w:spacing w:after="0" w:line="240" w:lineRule="auto"/>
              <w:jc w:val="both"/>
              <w:rPr>
                <w:rFonts w:ascii="Times New Roman" w:eastAsia="Times New Roman" w:hAnsi="Times New Roman" w:cs="Times New Roman"/>
                <w:sz w:val="24"/>
                <w:szCs w:val="24"/>
                <w:lang w:eastAsia="ru-RU"/>
              </w:rPr>
            </w:pPr>
            <w:r w:rsidRPr="00D061ED">
              <w:rPr>
                <w:rFonts w:ascii="Times New Roman" w:eastAsia="Times New Roman" w:hAnsi="Times New Roman" w:cs="Times New Roman"/>
                <w:color w:val="000000"/>
                <w:sz w:val="24"/>
                <w:szCs w:val="24"/>
                <w:shd w:val="clear" w:color="auto" w:fill="FFFFFF"/>
                <w:lang w:eastAsia="ru-RU"/>
              </w:rPr>
              <w:t>Обеспечение условий для уменьшения роста злоупотребления наркотиками и их незаконного оборота, поэтапного сокращения распространения наркомании и связанных с ней преступлений и правонарушений до уровня минимальной опасности для общества.</w:t>
            </w:r>
          </w:p>
          <w:p w:rsidR="00266390" w:rsidRPr="00D061ED" w:rsidRDefault="00266390" w:rsidP="00226698">
            <w:pPr>
              <w:spacing w:after="0" w:line="240" w:lineRule="auto"/>
              <w:jc w:val="both"/>
              <w:rPr>
                <w:rFonts w:ascii="Times New Roman" w:eastAsia="Times New Roman" w:hAnsi="Times New Roman" w:cs="Times New Roman"/>
                <w:sz w:val="24"/>
                <w:szCs w:val="24"/>
                <w:lang w:eastAsia="ru-RU"/>
              </w:rPr>
            </w:pPr>
          </w:p>
        </w:tc>
      </w:tr>
      <w:tr w:rsidR="00266390" w:rsidRPr="00D061ED" w:rsidTr="00226698">
        <w:tc>
          <w:tcPr>
            <w:tcW w:w="675" w:type="dxa"/>
            <w:tcBorders>
              <w:top w:val="single" w:sz="4" w:space="0" w:color="000000"/>
              <w:left w:val="single" w:sz="4" w:space="0" w:color="000000"/>
              <w:bottom w:val="single" w:sz="4" w:space="0" w:color="000000"/>
              <w:right w:val="single" w:sz="4" w:space="0" w:color="000000"/>
            </w:tcBorders>
          </w:tcPr>
          <w:p w:rsidR="00266390" w:rsidRPr="00D061ED" w:rsidRDefault="00266390" w:rsidP="00226698">
            <w:pPr>
              <w:spacing w:after="0" w:line="240" w:lineRule="auto"/>
              <w:rPr>
                <w:rFonts w:ascii="Times New Roman" w:eastAsia="Times New Roman" w:hAnsi="Times New Roman" w:cs="Times New Roman"/>
                <w:sz w:val="24"/>
                <w:szCs w:val="24"/>
                <w:lang w:eastAsia="ru-RU"/>
              </w:rPr>
            </w:pPr>
            <w:r w:rsidRPr="00D061ED">
              <w:rPr>
                <w:rFonts w:ascii="Times New Roman" w:eastAsia="Times New Roman" w:hAnsi="Times New Roman" w:cs="Times New Roman"/>
                <w:sz w:val="24"/>
                <w:szCs w:val="24"/>
                <w:lang w:eastAsia="ru-RU"/>
              </w:rPr>
              <w:t>5</w:t>
            </w:r>
          </w:p>
        </w:tc>
        <w:tc>
          <w:tcPr>
            <w:tcW w:w="3828" w:type="dxa"/>
            <w:tcBorders>
              <w:top w:val="single" w:sz="4" w:space="0" w:color="000000"/>
              <w:left w:val="single" w:sz="4" w:space="0" w:color="000000"/>
              <w:bottom w:val="single" w:sz="4" w:space="0" w:color="000000"/>
              <w:right w:val="single" w:sz="4" w:space="0" w:color="auto"/>
            </w:tcBorders>
          </w:tcPr>
          <w:p w:rsidR="00266390" w:rsidRPr="00D061ED" w:rsidRDefault="00266390" w:rsidP="00226698">
            <w:pPr>
              <w:spacing w:after="0" w:line="240" w:lineRule="auto"/>
              <w:jc w:val="both"/>
              <w:rPr>
                <w:rFonts w:ascii="Times New Roman" w:eastAsia="Times New Roman" w:hAnsi="Times New Roman" w:cs="Times New Roman"/>
                <w:sz w:val="24"/>
                <w:szCs w:val="24"/>
                <w:lang w:eastAsia="ru-RU"/>
              </w:rPr>
            </w:pPr>
            <w:r w:rsidRPr="00D061ED">
              <w:rPr>
                <w:rFonts w:ascii="Times New Roman" w:eastAsia="Times New Roman" w:hAnsi="Times New Roman" w:cs="Times New Roman"/>
                <w:sz w:val="24"/>
                <w:szCs w:val="24"/>
                <w:lang w:eastAsia="ru-RU"/>
              </w:rPr>
              <w:t>«Комплексные меры по профилактике правонарушений      на территории муниципального образования «Вешкаймский район» на 2017-2019 годы».</w:t>
            </w:r>
          </w:p>
        </w:tc>
        <w:tc>
          <w:tcPr>
            <w:tcW w:w="5244" w:type="dxa"/>
            <w:tcBorders>
              <w:top w:val="single" w:sz="4" w:space="0" w:color="000000"/>
              <w:left w:val="single" w:sz="4" w:space="0" w:color="auto"/>
              <w:bottom w:val="single" w:sz="4" w:space="0" w:color="000000"/>
              <w:right w:val="single" w:sz="4" w:space="0" w:color="000000"/>
            </w:tcBorders>
          </w:tcPr>
          <w:p w:rsidR="00266390" w:rsidRPr="00D061ED" w:rsidRDefault="00266390" w:rsidP="00226698">
            <w:pPr>
              <w:spacing w:after="0" w:line="240" w:lineRule="auto"/>
              <w:jc w:val="both"/>
              <w:rPr>
                <w:rFonts w:ascii="Times New Roman" w:eastAsia="Times New Roman" w:hAnsi="Times New Roman" w:cs="Times New Roman"/>
                <w:sz w:val="24"/>
                <w:szCs w:val="24"/>
                <w:lang w:eastAsia="ru-RU"/>
              </w:rPr>
            </w:pPr>
            <w:r w:rsidRPr="00D061ED">
              <w:rPr>
                <w:rFonts w:ascii="Times New Roman" w:eastAsia="Times New Roman" w:hAnsi="Times New Roman" w:cs="Times New Roman"/>
                <w:sz w:val="24"/>
                <w:szCs w:val="24"/>
                <w:lang w:eastAsia="ru-RU"/>
              </w:rPr>
              <w:t>Обеспечение общественной безопасности и правопорядка на территории муниципального образования «Вешкаймский район».</w:t>
            </w:r>
          </w:p>
        </w:tc>
      </w:tr>
      <w:tr w:rsidR="00266390" w:rsidRPr="00D061ED" w:rsidTr="00226698">
        <w:tc>
          <w:tcPr>
            <w:tcW w:w="675" w:type="dxa"/>
            <w:tcBorders>
              <w:top w:val="single" w:sz="4" w:space="0" w:color="000000"/>
              <w:left w:val="single" w:sz="4" w:space="0" w:color="000000"/>
              <w:bottom w:val="single" w:sz="4" w:space="0" w:color="000000"/>
              <w:right w:val="single" w:sz="4" w:space="0" w:color="000000"/>
            </w:tcBorders>
          </w:tcPr>
          <w:p w:rsidR="00266390" w:rsidRPr="00D061ED" w:rsidRDefault="00266390" w:rsidP="00226698">
            <w:pPr>
              <w:spacing w:after="0" w:line="240" w:lineRule="auto"/>
              <w:rPr>
                <w:rFonts w:ascii="Times New Roman" w:eastAsia="Times New Roman" w:hAnsi="Times New Roman" w:cs="Times New Roman"/>
                <w:sz w:val="24"/>
                <w:szCs w:val="24"/>
                <w:lang w:eastAsia="ru-RU"/>
              </w:rPr>
            </w:pPr>
            <w:r w:rsidRPr="00D061ED">
              <w:rPr>
                <w:rFonts w:ascii="Times New Roman" w:eastAsia="Times New Roman" w:hAnsi="Times New Roman" w:cs="Times New Roman"/>
                <w:sz w:val="24"/>
                <w:szCs w:val="24"/>
                <w:lang w:eastAsia="ru-RU"/>
              </w:rPr>
              <w:t>6</w:t>
            </w:r>
          </w:p>
        </w:tc>
        <w:tc>
          <w:tcPr>
            <w:tcW w:w="3828" w:type="dxa"/>
            <w:tcBorders>
              <w:top w:val="single" w:sz="4" w:space="0" w:color="000000"/>
              <w:left w:val="single" w:sz="4" w:space="0" w:color="000000"/>
              <w:bottom w:val="single" w:sz="4" w:space="0" w:color="000000"/>
              <w:right w:val="single" w:sz="4" w:space="0" w:color="auto"/>
            </w:tcBorders>
          </w:tcPr>
          <w:p w:rsidR="00266390" w:rsidRPr="00D061ED" w:rsidRDefault="00266390" w:rsidP="00226698">
            <w:pPr>
              <w:spacing w:after="0" w:line="240" w:lineRule="auto"/>
              <w:jc w:val="both"/>
              <w:rPr>
                <w:rFonts w:ascii="Times New Roman" w:eastAsia="Times New Roman" w:hAnsi="Times New Roman" w:cs="Times New Roman"/>
                <w:sz w:val="24"/>
                <w:szCs w:val="24"/>
                <w:lang w:eastAsia="ru-RU"/>
              </w:rPr>
            </w:pPr>
            <w:r w:rsidRPr="00D061ED">
              <w:rPr>
                <w:rFonts w:ascii="Times New Roman" w:eastAsia="Times New Roman" w:hAnsi="Times New Roman" w:cs="Times New Roman"/>
                <w:sz w:val="24"/>
                <w:szCs w:val="24"/>
                <w:lang w:eastAsia="ru-RU"/>
              </w:rPr>
              <w:t xml:space="preserve"> «Обеспечение жильем молодых семей» на 2016-2020 годы».</w:t>
            </w:r>
          </w:p>
        </w:tc>
        <w:tc>
          <w:tcPr>
            <w:tcW w:w="5244" w:type="dxa"/>
            <w:tcBorders>
              <w:top w:val="single" w:sz="4" w:space="0" w:color="000000"/>
              <w:left w:val="single" w:sz="4" w:space="0" w:color="auto"/>
              <w:bottom w:val="single" w:sz="4" w:space="0" w:color="000000"/>
              <w:right w:val="single" w:sz="4" w:space="0" w:color="000000"/>
            </w:tcBorders>
          </w:tcPr>
          <w:p w:rsidR="00266390" w:rsidRPr="00D061ED" w:rsidRDefault="00266390" w:rsidP="00226698">
            <w:pPr>
              <w:spacing w:after="0" w:line="240" w:lineRule="auto"/>
              <w:jc w:val="both"/>
              <w:rPr>
                <w:rFonts w:ascii="Times New Roman" w:eastAsia="Times New Roman" w:hAnsi="Times New Roman" w:cs="Times New Roman"/>
                <w:iCs/>
                <w:sz w:val="24"/>
                <w:szCs w:val="24"/>
                <w:lang w:eastAsia="ru-RU"/>
              </w:rPr>
            </w:pPr>
            <w:r w:rsidRPr="00D061ED">
              <w:rPr>
                <w:rFonts w:ascii="Times New Roman" w:eastAsia="Times New Roman" w:hAnsi="Times New Roman" w:cs="Times New Roman"/>
                <w:iCs/>
                <w:sz w:val="24"/>
                <w:szCs w:val="24"/>
                <w:lang w:eastAsia="ru-RU"/>
              </w:rPr>
              <w:t>Оказание поддержки в решении жилищной проблемы молодых семей, проживающих на территории муниципального образования «Вешкаймский район» Ульяновской области признанных в установленном порядке</w:t>
            </w:r>
            <w:r>
              <w:rPr>
                <w:rFonts w:ascii="Times New Roman" w:eastAsia="Times New Roman" w:hAnsi="Times New Roman" w:cs="Times New Roman"/>
                <w:iCs/>
                <w:sz w:val="24"/>
                <w:szCs w:val="24"/>
                <w:lang w:eastAsia="ru-RU"/>
              </w:rPr>
              <w:t>,</w:t>
            </w:r>
            <w:r w:rsidRPr="00D061ED">
              <w:rPr>
                <w:rFonts w:ascii="Times New Roman" w:eastAsia="Times New Roman" w:hAnsi="Times New Roman" w:cs="Times New Roman"/>
                <w:iCs/>
                <w:sz w:val="24"/>
                <w:szCs w:val="24"/>
                <w:lang w:eastAsia="ru-RU"/>
              </w:rPr>
              <w:t xml:space="preserve"> нуждающимися в улучшении жилищных условий посредством предоставления им социальных выплат на приобретение жилых помещений или строительство объектов индивидуального жилищного строительства.</w:t>
            </w:r>
          </w:p>
        </w:tc>
      </w:tr>
      <w:tr w:rsidR="00266390" w:rsidRPr="00D061ED" w:rsidTr="00226698">
        <w:tc>
          <w:tcPr>
            <w:tcW w:w="675" w:type="dxa"/>
            <w:tcBorders>
              <w:top w:val="single" w:sz="4" w:space="0" w:color="000000"/>
              <w:left w:val="single" w:sz="4" w:space="0" w:color="000000"/>
              <w:bottom w:val="single" w:sz="4" w:space="0" w:color="000000"/>
              <w:right w:val="single" w:sz="4" w:space="0" w:color="000000"/>
            </w:tcBorders>
          </w:tcPr>
          <w:p w:rsidR="00266390" w:rsidRPr="00D061ED" w:rsidRDefault="00266390" w:rsidP="00226698">
            <w:pPr>
              <w:spacing w:after="0" w:line="240" w:lineRule="auto"/>
              <w:rPr>
                <w:rFonts w:ascii="Times New Roman" w:eastAsia="Times New Roman" w:hAnsi="Times New Roman" w:cs="Times New Roman"/>
                <w:sz w:val="24"/>
                <w:szCs w:val="24"/>
                <w:lang w:eastAsia="ru-RU"/>
              </w:rPr>
            </w:pPr>
            <w:r w:rsidRPr="00D061ED">
              <w:rPr>
                <w:rFonts w:ascii="Times New Roman" w:eastAsia="Times New Roman" w:hAnsi="Times New Roman" w:cs="Times New Roman"/>
                <w:sz w:val="24"/>
                <w:szCs w:val="24"/>
                <w:lang w:eastAsia="ru-RU"/>
              </w:rPr>
              <w:t>7</w:t>
            </w:r>
          </w:p>
        </w:tc>
        <w:tc>
          <w:tcPr>
            <w:tcW w:w="3828" w:type="dxa"/>
            <w:tcBorders>
              <w:top w:val="single" w:sz="4" w:space="0" w:color="000000"/>
              <w:left w:val="single" w:sz="4" w:space="0" w:color="000000"/>
              <w:bottom w:val="single" w:sz="4" w:space="0" w:color="000000"/>
              <w:right w:val="single" w:sz="4" w:space="0" w:color="auto"/>
            </w:tcBorders>
          </w:tcPr>
          <w:p w:rsidR="00266390" w:rsidRPr="00D061ED" w:rsidRDefault="00266390" w:rsidP="00226698">
            <w:pPr>
              <w:spacing w:after="0" w:line="240" w:lineRule="auto"/>
              <w:jc w:val="both"/>
              <w:rPr>
                <w:rFonts w:ascii="Times New Roman" w:eastAsia="Times New Roman" w:hAnsi="Times New Roman" w:cs="Times New Roman"/>
                <w:sz w:val="24"/>
                <w:szCs w:val="24"/>
                <w:lang w:eastAsia="ru-RU"/>
              </w:rPr>
            </w:pPr>
            <w:r w:rsidRPr="00D061ED">
              <w:rPr>
                <w:rFonts w:ascii="Times New Roman" w:eastAsia="Times New Roman" w:hAnsi="Times New Roman" w:cs="Times New Roman"/>
                <w:sz w:val="24"/>
                <w:szCs w:val="24"/>
                <w:lang w:eastAsia="ru-RU"/>
              </w:rPr>
              <w:t xml:space="preserve"> «Молодежь» на 2014 – 2019 гг.</w:t>
            </w:r>
          </w:p>
        </w:tc>
        <w:tc>
          <w:tcPr>
            <w:tcW w:w="5244" w:type="dxa"/>
            <w:tcBorders>
              <w:top w:val="single" w:sz="4" w:space="0" w:color="000000"/>
              <w:left w:val="single" w:sz="4" w:space="0" w:color="auto"/>
              <w:bottom w:val="single" w:sz="4" w:space="0" w:color="000000"/>
              <w:right w:val="single" w:sz="4" w:space="0" w:color="000000"/>
            </w:tcBorders>
          </w:tcPr>
          <w:p w:rsidR="00266390" w:rsidRPr="00D061ED" w:rsidRDefault="00266390" w:rsidP="00226698">
            <w:pPr>
              <w:spacing w:after="0" w:line="240" w:lineRule="auto"/>
              <w:jc w:val="both"/>
              <w:rPr>
                <w:rFonts w:ascii="Times New Roman" w:eastAsia="Times New Roman" w:hAnsi="Times New Roman" w:cs="Times New Roman"/>
                <w:iCs/>
                <w:sz w:val="24"/>
                <w:szCs w:val="24"/>
                <w:lang w:eastAsia="ru-RU"/>
              </w:rPr>
            </w:pPr>
            <w:r w:rsidRPr="00D061ED">
              <w:rPr>
                <w:rFonts w:ascii="Times New Roman" w:eastAsia="Times New Roman" w:hAnsi="Times New Roman" w:cs="Times New Roman"/>
                <w:iCs/>
                <w:sz w:val="24"/>
                <w:szCs w:val="24"/>
                <w:lang w:eastAsia="ru-RU"/>
              </w:rPr>
              <w:t>Увеличение количества молодых людей, принимающих активное участие в реализации программ и проектов в сфере молодежной политики.</w:t>
            </w:r>
          </w:p>
          <w:p w:rsidR="00266390" w:rsidRPr="00D061ED" w:rsidRDefault="00266390" w:rsidP="00226698">
            <w:pPr>
              <w:spacing w:after="0" w:line="240" w:lineRule="auto"/>
              <w:jc w:val="both"/>
              <w:rPr>
                <w:rFonts w:ascii="Times New Roman" w:eastAsia="Times New Roman" w:hAnsi="Times New Roman" w:cs="Times New Roman"/>
                <w:iCs/>
                <w:sz w:val="24"/>
                <w:szCs w:val="24"/>
                <w:lang w:eastAsia="ru-RU"/>
              </w:rPr>
            </w:pPr>
          </w:p>
        </w:tc>
      </w:tr>
      <w:tr w:rsidR="00266390" w:rsidRPr="00D061ED" w:rsidTr="00226698">
        <w:trPr>
          <w:trHeight w:val="870"/>
        </w:trPr>
        <w:tc>
          <w:tcPr>
            <w:tcW w:w="675" w:type="dxa"/>
            <w:tcBorders>
              <w:top w:val="single" w:sz="4" w:space="0" w:color="000000"/>
              <w:left w:val="single" w:sz="4" w:space="0" w:color="000000"/>
              <w:bottom w:val="single" w:sz="2" w:space="0" w:color="auto"/>
              <w:right w:val="single" w:sz="4" w:space="0" w:color="000000"/>
            </w:tcBorders>
          </w:tcPr>
          <w:p w:rsidR="00266390" w:rsidRPr="00D061ED" w:rsidRDefault="00266390" w:rsidP="00226698">
            <w:pPr>
              <w:spacing w:after="0" w:line="240" w:lineRule="auto"/>
              <w:rPr>
                <w:rFonts w:ascii="Times New Roman" w:eastAsia="Times New Roman" w:hAnsi="Times New Roman" w:cs="Times New Roman"/>
                <w:sz w:val="24"/>
                <w:szCs w:val="24"/>
                <w:lang w:eastAsia="ru-RU"/>
              </w:rPr>
            </w:pPr>
            <w:r w:rsidRPr="00D061ED">
              <w:rPr>
                <w:rFonts w:ascii="Times New Roman" w:eastAsia="Times New Roman" w:hAnsi="Times New Roman" w:cs="Times New Roman"/>
                <w:sz w:val="24"/>
                <w:szCs w:val="24"/>
                <w:lang w:eastAsia="ru-RU"/>
              </w:rPr>
              <w:t>8</w:t>
            </w:r>
          </w:p>
        </w:tc>
        <w:tc>
          <w:tcPr>
            <w:tcW w:w="3828" w:type="dxa"/>
            <w:tcBorders>
              <w:top w:val="single" w:sz="4" w:space="0" w:color="000000"/>
              <w:left w:val="single" w:sz="4" w:space="0" w:color="000000"/>
              <w:bottom w:val="single" w:sz="4" w:space="0" w:color="auto"/>
              <w:right w:val="single" w:sz="4" w:space="0" w:color="auto"/>
            </w:tcBorders>
          </w:tcPr>
          <w:p w:rsidR="00266390" w:rsidRPr="00D061ED" w:rsidRDefault="00266390" w:rsidP="00226698">
            <w:pPr>
              <w:spacing w:after="0" w:line="240" w:lineRule="auto"/>
              <w:jc w:val="both"/>
              <w:rPr>
                <w:rFonts w:ascii="Times New Roman" w:eastAsia="Times New Roman" w:hAnsi="Times New Roman" w:cs="Times New Roman"/>
                <w:sz w:val="24"/>
                <w:szCs w:val="24"/>
                <w:lang w:eastAsia="ru-RU"/>
              </w:rPr>
            </w:pPr>
            <w:r w:rsidRPr="00D061ED">
              <w:rPr>
                <w:rFonts w:ascii="Times New Roman" w:eastAsia="Times New Roman" w:hAnsi="Times New Roman" w:cs="Times New Roman"/>
                <w:sz w:val="24"/>
                <w:szCs w:val="24"/>
                <w:lang w:eastAsia="ru-RU"/>
              </w:rPr>
              <w:t>«Формирование здорового образа жизни среди населения муниципального образования «Вешкаймский район» на 2017 – 2019 годы».</w:t>
            </w:r>
          </w:p>
          <w:p w:rsidR="00266390" w:rsidRPr="00D061ED" w:rsidRDefault="00266390" w:rsidP="00226698">
            <w:pPr>
              <w:spacing w:after="0" w:line="240" w:lineRule="auto"/>
              <w:jc w:val="both"/>
              <w:rPr>
                <w:rFonts w:ascii="Times New Roman" w:eastAsia="Times New Roman" w:hAnsi="Times New Roman" w:cs="Times New Roman"/>
                <w:sz w:val="24"/>
                <w:szCs w:val="24"/>
                <w:lang w:eastAsia="ru-RU"/>
              </w:rPr>
            </w:pPr>
          </w:p>
        </w:tc>
        <w:tc>
          <w:tcPr>
            <w:tcW w:w="5244" w:type="dxa"/>
            <w:tcBorders>
              <w:top w:val="single" w:sz="4" w:space="0" w:color="000000"/>
              <w:left w:val="single" w:sz="4" w:space="0" w:color="auto"/>
              <w:bottom w:val="single" w:sz="4" w:space="0" w:color="auto"/>
              <w:right w:val="single" w:sz="4" w:space="0" w:color="000000"/>
            </w:tcBorders>
          </w:tcPr>
          <w:p w:rsidR="00266390" w:rsidRPr="00D061ED" w:rsidRDefault="00266390" w:rsidP="00226698">
            <w:pPr>
              <w:spacing w:after="0" w:line="240" w:lineRule="auto"/>
              <w:jc w:val="both"/>
              <w:rPr>
                <w:rFonts w:ascii="Times New Roman" w:eastAsia="Times New Roman" w:hAnsi="Times New Roman" w:cs="Times New Roman"/>
                <w:iCs/>
                <w:sz w:val="24"/>
                <w:szCs w:val="24"/>
                <w:lang w:eastAsia="ru-RU"/>
              </w:rPr>
            </w:pPr>
            <w:r w:rsidRPr="00D061ED">
              <w:rPr>
                <w:rFonts w:ascii="Times New Roman" w:eastAsia="Times New Roman" w:hAnsi="Times New Roman" w:cs="Times New Roman"/>
                <w:iCs/>
                <w:sz w:val="24"/>
                <w:szCs w:val="24"/>
                <w:lang w:eastAsia="ru-RU"/>
              </w:rPr>
              <w:t>Развитие физической культуры и спорта на территории муниципального образования «Вешкаймский район», пропаганду здорового образа жизни, развитие массового спорта.</w:t>
            </w:r>
          </w:p>
          <w:p w:rsidR="00266390" w:rsidRPr="00D061ED" w:rsidRDefault="00266390" w:rsidP="00226698">
            <w:pPr>
              <w:spacing w:after="0" w:line="240" w:lineRule="auto"/>
              <w:jc w:val="both"/>
              <w:rPr>
                <w:rFonts w:ascii="Times New Roman" w:eastAsia="Times New Roman" w:hAnsi="Times New Roman" w:cs="Times New Roman"/>
                <w:iCs/>
                <w:sz w:val="24"/>
                <w:szCs w:val="24"/>
                <w:lang w:eastAsia="ru-RU"/>
              </w:rPr>
            </w:pP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5" w:type="dxa"/>
          </w:tcPr>
          <w:p w:rsidR="00266390" w:rsidRPr="00D061ED" w:rsidRDefault="00266390" w:rsidP="00226698">
            <w:pPr>
              <w:widowControl w:val="0"/>
              <w:suppressLineNumbers/>
              <w:suppressAutoHyphens/>
              <w:spacing w:after="0" w:line="240" w:lineRule="auto"/>
              <w:jc w:val="both"/>
              <w:rPr>
                <w:rFonts w:ascii="Times New Roman" w:eastAsia="Lucida Sans Unicode" w:hAnsi="Times New Roman" w:cs="Times New Roman"/>
                <w:kern w:val="1"/>
                <w:sz w:val="24"/>
                <w:szCs w:val="24"/>
                <w:lang w:eastAsia="ru-RU"/>
              </w:rPr>
            </w:pPr>
            <w:r>
              <w:rPr>
                <w:rFonts w:ascii="Times New Roman" w:eastAsia="Lucida Sans Unicode" w:hAnsi="Times New Roman" w:cs="Times New Roman"/>
                <w:kern w:val="1"/>
                <w:sz w:val="24"/>
                <w:szCs w:val="24"/>
                <w:lang w:eastAsia="ru-RU"/>
              </w:rPr>
              <w:t>9</w:t>
            </w:r>
          </w:p>
        </w:tc>
        <w:tc>
          <w:tcPr>
            <w:tcW w:w="3828" w:type="dxa"/>
          </w:tcPr>
          <w:p w:rsidR="00266390" w:rsidRPr="00D061ED" w:rsidRDefault="00266390" w:rsidP="00226698">
            <w:pPr>
              <w:widowControl w:val="0"/>
              <w:suppressLineNumbers/>
              <w:suppressAutoHyphens/>
              <w:spacing w:after="0" w:line="240" w:lineRule="auto"/>
              <w:jc w:val="both"/>
              <w:rPr>
                <w:rFonts w:ascii="Times New Roman" w:eastAsia="Lucida Sans Unicode" w:hAnsi="Times New Roman" w:cs="Times New Roman"/>
                <w:kern w:val="1"/>
                <w:sz w:val="24"/>
                <w:szCs w:val="24"/>
                <w:lang w:eastAsia="ru-RU"/>
              </w:rPr>
            </w:pPr>
            <w:r w:rsidRPr="00D061ED">
              <w:rPr>
                <w:rFonts w:ascii="Times New Roman" w:eastAsia="Lucida Sans Unicode" w:hAnsi="Times New Roman" w:cs="Times New Roman"/>
                <w:kern w:val="1"/>
                <w:sz w:val="24"/>
                <w:szCs w:val="24"/>
                <w:lang w:eastAsia="ru-RU"/>
              </w:rPr>
              <w:t xml:space="preserve"> «Строительство и ремонт водопроводных сетей </w:t>
            </w:r>
          </w:p>
          <w:p w:rsidR="00266390" w:rsidRPr="00D061ED" w:rsidRDefault="00266390" w:rsidP="00226698">
            <w:pPr>
              <w:widowControl w:val="0"/>
              <w:suppressLineNumbers/>
              <w:suppressAutoHyphens/>
              <w:spacing w:after="0" w:line="240" w:lineRule="auto"/>
              <w:jc w:val="both"/>
              <w:rPr>
                <w:rFonts w:ascii="Times New Roman" w:eastAsia="Lucida Sans Unicode" w:hAnsi="Times New Roman" w:cs="Times New Roman"/>
                <w:kern w:val="1"/>
                <w:sz w:val="24"/>
                <w:szCs w:val="24"/>
                <w:lang w:eastAsia="ru-RU"/>
              </w:rPr>
            </w:pPr>
            <w:r w:rsidRPr="00D061ED">
              <w:rPr>
                <w:rFonts w:ascii="Times New Roman" w:eastAsia="Lucida Sans Unicode" w:hAnsi="Times New Roman" w:cs="Times New Roman"/>
                <w:kern w:val="1"/>
                <w:sz w:val="24"/>
                <w:szCs w:val="24"/>
                <w:lang w:eastAsia="ru-RU"/>
              </w:rPr>
              <w:t>на 2018-2020 годы на территории муниципального образования «Вешкаймское городское поселение».</w:t>
            </w:r>
          </w:p>
        </w:tc>
        <w:tc>
          <w:tcPr>
            <w:tcW w:w="5244" w:type="dxa"/>
          </w:tcPr>
          <w:p w:rsidR="00266390" w:rsidRPr="00D061ED" w:rsidRDefault="00266390" w:rsidP="00226698">
            <w:pPr>
              <w:spacing w:after="0" w:line="240" w:lineRule="auto"/>
              <w:jc w:val="both"/>
              <w:rPr>
                <w:rFonts w:ascii="Times New Roman" w:eastAsia="Lucida Sans Unicode" w:hAnsi="Times New Roman" w:cs="Times New Roman"/>
                <w:iCs/>
                <w:sz w:val="24"/>
                <w:szCs w:val="24"/>
                <w:lang w:eastAsia="ru-RU"/>
              </w:rPr>
            </w:pPr>
            <w:r w:rsidRPr="00D061ED">
              <w:rPr>
                <w:rFonts w:ascii="Times New Roman" w:eastAsia="Times New Roman" w:hAnsi="Times New Roman" w:cs="Times New Roman"/>
                <w:iCs/>
                <w:sz w:val="24"/>
                <w:szCs w:val="24"/>
                <w:lang w:eastAsia="ru-RU"/>
              </w:rPr>
              <w:t xml:space="preserve">Обеспечение населения качественной </w:t>
            </w:r>
            <w:hyperlink r:id="rId13" w:tooltip="Вода питьевая" w:history="1">
              <w:r w:rsidRPr="00D061ED">
                <w:rPr>
                  <w:rFonts w:ascii="Times New Roman" w:eastAsia="Times New Roman" w:hAnsi="Times New Roman" w:cs="Times New Roman"/>
                  <w:iCs/>
                  <w:sz w:val="24"/>
                  <w:szCs w:val="24"/>
                  <w:lang w:eastAsia="ru-RU"/>
                </w:rPr>
                <w:t>питьевой водой</w:t>
              </w:r>
            </w:hyperlink>
            <w:r w:rsidRPr="00D061ED">
              <w:rPr>
                <w:rFonts w:ascii="Times New Roman" w:eastAsia="Times New Roman" w:hAnsi="Times New Roman" w:cs="Times New Roman"/>
                <w:iCs/>
                <w:sz w:val="24"/>
                <w:szCs w:val="24"/>
                <w:lang w:eastAsia="ru-RU"/>
              </w:rPr>
              <w:t>  и в достаточном количестве, развитии коммунальной инфраструктуры.</w:t>
            </w:r>
          </w:p>
          <w:p w:rsidR="00266390" w:rsidRPr="00D061ED" w:rsidRDefault="00266390" w:rsidP="00226698">
            <w:pPr>
              <w:spacing w:after="0" w:line="240" w:lineRule="auto"/>
              <w:jc w:val="both"/>
              <w:rPr>
                <w:rFonts w:ascii="Times New Roman" w:eastAsia="Lucida Sans Unicode" w:hAnsi="Times New Roman" w:cs="Times New Roman"/>
                <w:iCs/>
                <w:sz w:val="24"/>
                <w:szCs w:val="24"/>
                <w:lang w:eastAsia="ru-RU"/>
              </w:rPr>
            </w:pPr>
          </w:p>
          <w:p w:rsidR="00266390" w:rsidRPr="00D061ED" w:rsidRDefault="00266390" w:rsidP="00226698">
            <w:pPr>
              <w:spacing w:after="0" w:line="240" w:lineRule="auto"/>
              <w:jc w:val="both"/>
              <w:rPr>
                <w:rFonts w:ascii="Times New Roman" w:eastAsia="Lucida Sans Unicode" w:hAnsi="Times New Roman" w:cs="Times New Roman"/>
                <w:iCs/>
                <w:sz w:val="24"/>
                <w:szCs w:val="24"/>
                <w:lang w:eastAsia="ru-RU"/>
              </w:rPr>
            </w:pP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5" w:type="dxa"/>
          </w:tcPr>
          <w:p w:rsidR="00266390" w:rsidRPr="00D061ED" w:rsidRDefault="00266390" w:rsidP="00226698">
            <w:pPr>
              <w:widowControl w:val="0"/>
              <w:suppressLineNumbers/>
              <w:suppressAutoHyphens/>
              <w:spacing w:after="0" w:line="240" w:lineRule="auto"/>
              <w:jc w:val="both"/>
              <w:rPr>
                <w:rFonts w:ascii="Times New Roman" w:eastAsia="Lucida Sans Unicode" w:hAnsi="Times New Roman" w:cs="Times New Roman"/>
                <w:bCs/>
                <w:kern w:val="1"/>
                <w:sz w:val="24"/>
                <w:szCs w:val="24"/>
                <w:lang w:eastAsia="ru-RU"/>
              </w:rPr>
            </w:pPr>
            <w:r w:rsidRPr="00D061ED">
              <w:rPr>
                <w:rFonts w:ascii="Times New Roman" w:eastAsia="Lucida Sans Unicode" w:hAnsi="Times New Roman" w:cs="Times New Roman"/>
                <w:bCs/>
                <w:kern w:val="1"/>
                <w:sz w:val="24"/>
                <w:szCs w:val="24"/>
                <w:lang w:eastAsia="ru-RU"/>
              </w:rPr>
              <w:t>1</w:t>
            </w:r>
            <w:r>
              <w:rPr>
                <w:rFonts w:ascii="Times New Roman" w:eastAsia="Lucida Sans Unicode" w:hAnsi="Times New Roman" w:cs="Times New Roman"/>
                <w:bCs/>
                <w:kern w:val="1"/>
                <w:sz w:val="24"/>
                <w:szCs w:val="24"/>
                <w:lang w:eastAsia="ru-RU"/>
              </w:rPr>
              <w:t>0</w:t>
            </w:r>
          </w:p>
        </w:tc>
        <w:tc>
          <w:tcPr>
            <w:tcW w:w="3828" w:type="dxa"/>
          </w:tcPr>
          <w:p w:rsidR="00266390" w:rsidRPr="00925C17" w:rsidRDefault="00266390" w:rsidP="00226698">
            <w:pPr>
              <w:widowControl w:val="0"/>
              <w:suppressLineNumbers/>
              <w:suppressAutoHyphens/>
              <w:spacing w:after="0" w:line="240" w:lineRule="auto"/>
              <w:jc w:val="both"/>
              <w:rPr>
                <w:rFonts w:ascii="Times New Roman" w:eastAsia="Lucida Sans Unicode" w:hAnsi="Times New Roman" w:cs="Times New Roman"/>
                <w:bCs/>
                <w:kern w:val="1"/>
                <w:sz w:val="24"/>
                <w:szCs w:val="24"/>
                <w:lang w:eastAsia="ru-RU"/>
              </w:rPr>
            </w:pPr>
            <w:r w:rsidRPr="00D061ED">
              <w:rPr>
                <w:rFonts w:ascii="Times New Roman" w:eastAsia="Lucida Sans Unicode" w:hAnsi="Times New Roman" w:cs="Times New Roman"/>
                <w:bCs/>
                <w:kern w:val="1"/>
                <w:sz w:val="24"/>
                <w:szCs w:val="24"/>
                <w:lang w:eastAsia="ru-RU"/>
              </w:rPr>
              <w:t xml:space="preserve"> «Подготовка объектов теплового хозяйства к отопительным сезонам </w:t>
            </w:r>
            <w:r w:rsidRPr="00D061ED">
              <w:rPr>
                <w:rFonts w:ascii="Times New Roman" w:eastAsia="Lucida Sans Unicode" w:hAnsi="Times New Roman" w:cs="Times New Roman"/>
                <w:kern w:val="1"/>
                <w:sz w:val="24"/>
                <w:szCs w:val="24"/>
                <w:lang w:eastAsia="ru-RU"/>
              </w:rPr>
              <w:t xml:space="preserve">2017-2018,  2018-2019, 2019-2020 </w:t>
            </w:r>
            <w:r w:rsidRPr="00D061ED">
              <w:rPr>
                <w:rFonts w:ascii="Times New Roman" w:eastAsia="Lucida Sans Unicode" w:hAnsi="Times New Roman" w:cs="Times New Roman"/>
                <w:bCs/>
                <w:kern w:val="1"/>
                <w:sz w:val="24"/>
                <w:szCs w:val="24"/>
                <w:lang w:eastAsia="ru-RU"/>
              </w:rPr>
              <w:t>годов на территории муниципа</w:t>
            </w:r>
            <w:r>
              <w:rPr>
                <w:rFonts w:ascii="Times New Roman" w:eastAsia="Lucida Sans Unicode" w:hAnsi="Times New Roman" w:cs="Times New Roman"/>
                <w:bCs/>
                <w:kern w:val="1"/>
                <w:sz w:val="24"/>
                <w:szCs w:val="24"/>
                <w:lang w:eastAsia="ru-RU"/>
              </w:rPr>
              <w:t xml:space="preserve">льного образования «Вешкаймское </w:t>
            </w:r>
            <w:r w:rsidRPr="00D061ED">
              <w:rPr>
                <w:rFonts w:ascii="Times New Roman" w:eastAsia="Lucida Sans Unicode" w:hAnsi="Times New Roman" w:cs="Times New Roman"/>
                <w:bCs/>
                <w:kern w:val="1"/>
                <w:sz w:val="24"/>
                <w:szCs w:val="24"/>
                <w:lang w:eastAsia="ru-RU"/>
              </w:rPr>
              <w:t>городское поселение».</w:t>
            </w:r>
          </w:p>
        </w:tc>
        <w:tc>
          <w:tcPr>
            <w:tcW w:w="5244" w:type="dxa"/>
          </w:tcPr>
          <w:p w:rsidR="00266390" w:rsidRPr="00D061ED" w:rsidRDefault="00266390" w:rsidP="00226698">
            <w:pPr>
              <w:spacing w:after="0" w:line="240" w:lineRule="auto"/>
              <w:jc w:val="both"/>
              <w:rPr>
                <w:rFonts w:ascii="Times New Roman" w:eastAsia="Lucida Sans Unicode" w:hAnsi="Times New Roman" w:cs="Times New Roman"/>
                <w:kern w:val="1"/>
                <w:sz w:val="24"/>
                <w:szCs w:val="24"/>
                <w:lang w:eastAsia="ru-RU"/>
              </w:rPr>
            </w:pPr>
            <w:r w:rsidRPr="00D061ED">
              <w:rPr>
                <w:rFonts w:ascii="Times New Roman" w:eastAsia="Times New Roman" w:hAnsi="Times New Roman" w:cs="Times New Roman"/>
                <w:color w:val="000000"/>
                <w:sz w:val="24"/>
                <w:szCs w:val="24"/>
                <w:shd w:val="clear" w:color="auto" w:fill="FFFFFF"/>
                <w:lang w:eastAsia="ru-RU"/>
              </w:rPr>
              <w:t>Обеспечение качественного и безаварийного вхождения в отопительный зимний период и прохождение отопительных сезонов, создание безопасных и благоприятных условий проживания граждан в отопительный сезон, повышение качества жилищно-коммунальных услуг.</w:t>
            </w: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5" w:type="dxa"/>
          </w:tcPr>
          <w:p w:rsidR="00266390" w:rsidRPr="00D061ED" w:rsidRDefault="00266390" w:rsidP="00226698">
            <w:pPr>
              <w:widowControl w:val="0"/>
              <w:suppressLineNumbers/>
              <w:suppressAutoHyphens/>
              <w:spacing w:after="0" w:line="240" w:lineRule="auto"/>
              <w:jc w:val="both"/>
              <w:rPr>
                <w:rFonts w:ascii="Times New Roman" w:eastAsia="Lucida Sans Unicode" w:hAnsi="Times New Roman" w:cs="Times New Roman"/>
                <w:bCs/>
                <w:kern w:val="1"/>
                <w:sz w:val="24"/>
                <w:szCs w:val="24"/>
                <w:lang w:eastAsia="ru-RU"/>
              </w:rPr>
            </w:pPr>
            <w:r w:rsidRPr="00D061ED">
              <w:rPr>
                <w:rFonts w:ascii="Times New Roman" w:eastAsia="Lucida Sans Unicode" w:hAnsi="Times New Roman" w:cs="Times New Roman"/>
                <w:bCs/>
                <w:kern w:val="1"/>
                <w:sz w:val="24"/>
                <w:szCs w:val="24"/>
                <w:lang w:eastAsia="ru-RU"/>
              </w:rPr>
              <w:t>1</w:t>
            </w:r>
            <w:r>
              <w:rPr>
                <w:rFonts w:ascii="Times New Roman" w:eastAsia="Lucida Sans Unicode" w:hAnsi="Times New Roman" w:cs="Times New Roman"/>
                <w:bCs/>
                <w:kern w:val="1"/>
                <w:sz w:val="24"/>
                <w:szCs w:val="24"/>
                <w:lang w:eastAsia="ru-RU"/>
              </w:rPr>
              <w:t>1</w:t>
            </w:r>
          </w:p>
        </w:tc>
        <w:tc>
          <w:tcPr>
            <w:tcW w:w="3828" w:type="dxa"/>
          </w:tcPr>
          <w:p w:rsidR="00266390" w:rsidRPr="00D061ED" w:rsidRDefault="00266390" w:rsidP="00226698">
            <w:pPr>
              <w:widowControl w:val="0"/>
              <w:suppressLineNumbers/>
              <w:suppressAutoHyphens/>
              <w:spacing w:after="0" w:line="240" w:lineRule="auto"/>
              <w:jc w:val="both"/>
              <w:rPr>
                <w:rFonts w:ascii="Times New Roman" w:eastAsia="Lucida Sans Unicode" w:hAnsi="Times New Roman" w:cs="Times New Roman"/>
                <w:bCs/>
                <w:kern w:val="1"/>
                <w:sz w:val="24"/>
                <w:szCs w:val="24"/>
                <w:lang w:eastAsia="ru-RU"/>
              </w:rPr>
            </w:pPr>
            <w:r w:rsidRPr="00D061ED">
              <w:rPr>
                <w:rFonts w:ascii="Times New Roman" w:eastAsia="Lucida Sans Unicode" w:hAnsi="Times New Roman" w:cs="Times New Roman"/>
                <w:bCs/>
                <w:kern w:val="1"/>
                <w:sz w:val="24"/>
                <w:szCs w:val="24"/>
                <w:lang w:eastAsia="ru-RU"/>
              </w:rPr>
              <w:t xml:space="preserve"> «Мероприятия в области жилищного хозяйства на территории муниципального образования «Вешкаймское городское поселение» на 2018-2020 годы».</w:t>
            </w:r>
          </w:p>
        </w:tc>
        <w:tc>
          <w:tcPr>
            <w:tcW w:w="5244" w:type="dxa"/>
          </w:tcPr>
          <w:p w:rsidR="00266390" w:rsidRPr="00D061ED" w:rsidRDefault="00266390" w:rsidP="00226698">
            <w:pPr>
              <w:spacing w:after="0" w:line="240" w:lineRule="auto"/>
              <w:jc w:val="both"/>
              <w:rPr>
                <w:rFonts w:ascii="Times New Roman" w:eastAsia="Lucida Sans Unicode" w:hAnsi="Times New Roman" w:cs="Times New Roman"/>
                <w:kern w:val="1"/>
                <w:sz w:val="24"/>
                <w:szCs w:val="24"/>
                <w:lang w:eastAsia="ru-RU"/>
              </w:rPr>
            </w:pPr>
            <w:r w:rsidRPr="00D061ED">
              <w:rPr>
                <w:rFonts w:ascii="Times New Roman" w:eastAsia="Lucida Sans Unicode" w:hAnsi="Times New Roman" w:cs="Times New Roman"/>
                <w:kern w:val="1"/>
                <w:sz w:val="24"/>
                <w:szCs w:val="24"/>
                <w:lang w:eastAsia="ru-RU"/>
              </w:rPr>
              <w:t>Реализация системы мероприятий, направленных на повышение комфортности и безопасности проживания населения в муниципальном образовании «Вешкаймский район».</w:t>
            </w:r>
          </w:p>
          <w:p w:rsidR="00266390" w:rsidRPr="00D061ED" w:rsidRDefault="00266390" w:rsidP="00226698">
            <w:pPr>
              <w:spacing w:after="0" w:line="240" w:lineRule="auto"/>
              <w:jc w:val="both"/>
              <w:rPr>
                <w:rFonts w:ascii="Times New Roman" w:eastAsia="Lucida Sans Unicode" w:hAnsi="Times New Roman" w:cs="Times New Roman"/>
                <w:kern w:val="1"/>
                <w:sz w:val="24"/>
                <w:szCs w:val="24"/>
                <w:lang w:eastAsia="ru-RU"/>
              </w:rPr>
            </w:pP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5" w:type="dxa"/>
          </w:tcPr>
          <w:p w:rsidR="00266390" w:rsidRPr="00D061ED" w:rsidRDefault="00266390" w:rsidP="00226698">
            <w:pPr>
              <w:widowControl w:val="0"/>
              <w:suppressLineNumbers/>
              <w:suppressAutoHyphens/>
              <w:spacing w:after="0" w:line="240" w:lineRule="auto"/>
              <w:jc w:val="both"/>
              <w:rPr>
                <w:rFonts w:ascii="Times New Roman" w:eastAsia="Lucida Sans Unicode" w:hAnsi="Times New Roman" w:cs="Times New Roman"/>
                <w:kern w:val="1"/>
                <w:sz w:val="24"/>
                <w:szCs w:val="24"/>
                <w:lang w:eastAsia="ru-RU"/>
              </w:rPr>
            </w:pPr>
            <w:r w:rsidRPr="00D061ED">
              <w:rPr>
                <w:rFonts w:ascii="Times New Roman" w:eastAsia="Lucida Sans Unicode" w:hAnsi="Times New Roman" w:cs="Times New Roman"/>
                <w:kern w:val="1"/>
                <w:sz w:val="24"/>
                <w:szCs w:val="24"/>
                <w:lang w:eastAsia="ru-RU"/>
              </w:rPr>
              <w:t>1</w:t>
            </w:r>
            <w:r>
              <w:rPr>
                <w:rFonts w:ascii="Times New Roman" w:eastAsia="Lucida Sans Unicode" w:hAnsi="Times New Roman" w:cs="Times New Roman"/>
                <w:kern w:val="1"/>
                <w:sz w:val="24"/>
                <w:szCs w:val="24"/>
                <w:lang w:eastAsia="ru-RU"/>
              </w:rPr>
              <w:t>2</w:t>
            </w:r>
          </w:p>
        </w:tc>
        <w:tc>
          <w:tcPr>
            <w:tcW w:w="3828" w:type="dxa"/>
          </w:tcPr>
          <w:p w:rsidR="00266390" w:rsidRPr="00D061ED" w:rsidRDefault="00266390" w:rsidP="00226698">
            <w:pPr>
              <w:widowControl w:val="0"/>
              <w:suppressLineNumbers/>
              <w:suppressAutoHyphens/>
              <w:spacing w:after="0" w:line="240" w:lineRule="auto"/>
              <w:jc w:val="both"/>
              <w:rPr>
                <w:rFonts w:ascii="Times New Roman" w:eastAsia="Lucida Sans Unicode" w:hAnsi="Times New Roman" w:cs="Times New Roman"/>
                <w:kern w:val="1"/>
                <w:sz w:val="24"/>
                <w:szCs w:val="24"/>
                <w:lang w:eastAsia="ru-RU"/>
              </w:rPr>
            </w:pPr>
            <w:r w:rsidRPr="00D061ED">
              <w:rPr>
                <w:rFonts w:ascii="Times New Roman" w:eastAsia="Lucida Sans Unicode" w:hAnsi="Times New Roman" w:cs="Times New Roman"/>
                <w:kern w:val="1"/>
                <w:sz w:val="24"/>
                <w:szCs w:val="24"/>
                <w:lang w:eastAsia="ru-RU"/>
              </w:rPr>
              <w:t>«Энергосбереже</w:t>
            </w:r>
            <w:r>
              <w:rPr>
                <w:rFonts w:ascii="Times New Roman" w:eastAsia="Lucida Sans Unicode" w:hAnsi="Times New Roman" w:cs="Times New Roman"/>
                <w:kern w:val="1"/>
                <w:sz w:val="24"/>
                <w:szCs w:val="24"/>
                <w:lang w:eastAsia="ru-RU"/>
              </w:rPr>
              <w:t xml:space="preserve">ние и повышение энергетической </w:t>
            </w:r>
            <w:r w:rsidRPr="00D061ED">
              <w:rPr>
                <w:rFonts w:ascii="Times New Roman" w:eastAsia="Lucida Sans Unicode" w:hAnsi="Times New Roman" w:cs="Times New Roman"/>
                <w:kern w:val="1"/>
                <w:sz w:val="24"/>
                <w:szCs w:val="24"/>
                <w:lang w:eastAsia="ru-RU"/>
              </w:rPr>
              <w:t>эффективности в муниципальном образовании «Вешкаймский район» Ульяновской области на 2013-2015 годы и на перспективу до 2020 года»</w:t>
            </w:r>
          </w:p>
        </w:tc>
        <w:tc>
          <w:tcPr>
            <w:tcW w:w="5244" w:type="dxa"/>
          </w:tcPr>
          <w:p w:rsidR="00266390" w:rsidRPr="00D061ED" w:rsidRDefault="00266390" w:rsidP="00226698">
            <w:pPr>
              <w:spacing w:after="0" w:line="240" w:lineRule="auto"/>
              <w:jc w:val="both"/>
              <w:rPr>
                <w:rFonts w:ascii="Times New Roman" w:eastAsia="Lucida Sans Unicode" w:hAnsi="Times New Roman" w:cs="Times New Roman"/>
                <w:iCs/>
                <w:sz w:val="24"/>
                <w:szCs w:val="24"/>
                <w:lang w:eastAsia="ru-RU"/>
              </w:rPr>
            </w:pPr>
            <w:r w:rsidRPr="00D061ED">
              <w:rPr>
                <w:rFonts w:ascii="Times New Roman" w:eastAsia="Times New Roman" w:hAnsi="Times New Roman" w:cs="Times New Roman"/>
                <w:iCs/>
                <w:sz w:val="24"/>
                <w:szCs w:val="24"/>
                <w:lang w:eastAsia="ru-RU"/>
              </w:rPr>
              <w:t>Повышение энергетической эффективности при потреблении энергетических ресурсов в  муниципальном образовании «Вешкаймский район», создание условий для перевода экономики и бюджетной сферы муниципального образования на энергосберегающий путь развития</w:t>
            </w:r>
            <w:r w:rsidRPr="00D061ED">
              <w:rPr>
                <w:rFonts w:ascii="Times New Roman" w:eastAsia="Lucida Sans Unicode" w:hAnsi="Times New Roman" w:cs="Times New Roman"/>
                <w:iCs/>
                <w:sz w:val="24"/>
                <w:szCs w:val="24"/>
                <w:lang w:eastAsia="ru-RU"/>
              </w:rPr>
              <w:t>.</w:t>
            </w: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5"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1</w:t>
            </w:r>
            <w:r>
              <w:rPr>
                <w:rFonts w:ascii="Times New Roman" w:eastAsia="Calibri" w:hAnsi="Times New Roman" w:cs="Times New Roman"/>
                <w:kern w:val="1"/>
                <w:sz w:val="24"/>
                <w:szCs w:val="24"/>
                <w:lang w:eastAsia="ru-RU"/>
              </w:rPr>
              <w:t>3</w:t>
            </w:r>
          </w:p>
        </w:tc>
        <w:tc>
          <w:tcPr>
            <w:tcW w:w="3828"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«Развитие дорожного хозяйства на территории муниципального образования «Вешкаймский район» на 2016-2019 гг.»</w:t>
            </w:r>
          </w:p>
        </w:tc>
        <w:tc>
          <w:tcPr>
            <w:tcW w:w="5244" w:type="dxa"/>
          </w:tcPr>
          <w:p w:rsidR="00266390" w:rsidRPr="00D061ED" w:rsidRDefault="00266390" w:rsidP="00226698">
            <w:pPr>
              <w:spacing w:after="0" w:line="240" w:lineRule="auto"/>
              <w:jc w:val="both"/>
              <w:rPr>
                <w:rFonts w:ascii="Times New Roman" w:eastAsia="Calibri" w:hAnsi="Times New Roman" w:cs="Times New Roman"/>
                <w:iCs/>
                <w:sz w:val="24"/>
                <w:szCs w:val="24"/>
                <w:lang w:eastAsia="ru-RU"/>
              </w:rPr>
            </w:pPr>
            <w:r w:rsidRPr="00D061ED">
              <w:rPr>
                <w:rFonts w:ascii="Times New Roman" w:eastAsia="Times New Roman" w:hAnsi="Times New Roman" w:cs="Times New Roman"/>
                <w:iCs/>
                <w:sz w:val="24"/>
                <w:szCs w:val="24"/>
                <w:lang w:eastAsia="ru-RU"/>
              </w:rPr>
              <w:t>Обеспечение сохранности и развитие автомобильных дорог общего пользования муниципального значения</w:t>
            </w:r>
          </w:p>
          <w:p w:rsidR="00266390" w:rsidRPr="00D061ED" w:rsidRDefault="00266390" w:rsidP="00226698">
            <w:pPr>
              <w:spacing w:after="0" w:line="240" w:lineRule="auto"/>
              <w:jc w:val="both"/>
              <w:rPr>
                <w:rFonts w:ascii="Times New Roman" w:eastAsia="Calibri" w:hAnsi="Times New Roman" w:cs="Times New Roman"/>
                <w:iCs/>
                <w:sz w:val="24"/>
                <w:szCs w:val="24"/>
                <w:lang w:eastAsia="ru-RU"/>
              </w:rPr>
            </w:pP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5"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1</w:t>
            </w:r>
            <w:r>
              <w:rPr>
                <w:rFonts w:ascii="Times New Roman" w:eastAsia="Calibri" w:hAnsi="Times New Roman" w:cs="Times New Roman"/>
                <w:kern w:val="1"/>
                <w:sz w:val="24"/>
                <w:szCs w:val="24"/>
                <w:lang w:eastAsia="ru-RU"/>
              </w:rPr>
              <w:t>4</w:t>
            </w:r>
          </w:p>
        </w:tc>
        <w:tc>
          <w:tcPr>
            <w:tcW w:w="3828"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«Развитие дорожного хозяйства на территории муниципа</w:t>
            </w:r>
            <w:r>
              <w:rPr>
                <w:rFonts w:ascii="Times New Roman" w:eastAsia="Calibri" w:hAnsi="Times New Roman" w:cs="Times New Roman"/>
                <w:kern w:val="1"/>
                <w:sz w:val="24"/>
                <w:szCs w:val="24"/>
                <w:lang w:eastAsia="ru-RU"/>
              </w:rPr>
              <w:t xml:space="preserve">льного образования «Вешкаймское </w:t>
            </w:r>
            <w:r w:rsidRPr="00D061ED">
              <w:rPr>
                <w:rFonts w:ascii="Times New Roman" w:eastAsia="Calibri" w:hAnsi="Times New Roman" w:cs="Times New Roman"/>
                <w:kern w:val="1"/>
                <w:sz w:val="24"/>
                <w:szCs w:val="24"/>
                <w:lang w:eastAsia="ru-RU"/>
              </w:rPr>
              <w:t>городское поселение» на 2018-2020 гг.»</w:t>
            </w:r>
          </w:p>
        </w:tc>
        <w:tc>
          <w:tcPr>
            <w:tcW w:w="5244" w:type="dxa"/>
          </w:tcPr>
          <w:p w:rsidR="00266390" w:rsidRPr="00D061ED" w:rsidRDefault="00266390" w:rsidP="00226698">
            <w:pPr>
              <w:spacing w:after="0" w:line="240" w:lineRule="auto"/>
              <w:jc w:val="both"/>
              <w:rPr>
                <w:rFonts w:ascii="Times New Roman" w:eastAsia="Calibri" w:hAnsi="Times New Roman" w:cs="Times New Roman"/>
                <w:iCs/>
                <w:sz w:val="24"/>
                <w:szCs w:val="24"/>
                <w:lang w:eastAsia="ru-RU"/>
              </w:rPr>
            </w:pPr>
            <w:r w:rsidRPr="00D061ED">
              <w:rPr>
                <w:rFonts w:ascii="Times New Roman" w:eastAsia="Times New Roman" w:hAnsi="Times New Roman" w:cs="Times New Roman"/>
                <w:iCs/>
                <w:sz w:val="24"/>
                <w:szCs w:val="24"/>
                <w:lang w:eastAsia="ru-RU"/>
              </w:rPr>
              <w:t>Обеспечение сохранности и развитие автомобильных дорог общего пользования муниципального значения</w:t>
            </w:r>
          </w:p>
          <w:p w:rsidR="00266390" w:rsidRPr="00D061ED" w:rsidRDefault="00266390" w:rsidP="00226698">
            <w:pPr>
              <w:spacing w:after="0" w:line="240" w:lineRule="auto"/>
              <w:jc w:val="both"/>
              <w:rPr>
                <w:rFonts w:ascii="Times New Roman" w:eastAsia="Calibri" w:hAnsi="Times New Roman" w:cs="Times New Roman"/>
                <w:kern w:val="1"/>
                <w:sz w:val="24"/>
                <w:szCs w:val="24"/>
                <w:lang w:eastAsia="ru-RU"/>
              </w:rPr>
            </w:pPr>
          </w:p>
          <w:p w:rsidR="00266390" w:rsidRPr="00D061ED" w:rsidRDefault="00266390" w:rsidP="00226698">
            <w:pPr>
              <w:spacing w:after="0" w:line="240" w:lineRule="auto"/>
              <w:jc w:val="both"/>
              <w:rPr>
                <w:rFonts w:ascii="Times New Roman" w:eastAsia="Calibri" w:hAnsi="Times New Roman" w:cs="Times New Roman"/>
                <w:kern w:val="1"/>
                <w:sz w:val="24"/>
                <w:szCs w:val="24"/>
                <w:lang w:eastAsia="ru-RU"/>
              </w:rPr>
            </w:pPr>
          </w:p>
          <w:p w:rsidR="00266390" w:rsidRPr="00D061ED" w:rsidRDefault="00266390" w:rsidP="00226698">
            <w:pPr>
              <w:spacing w:after="0" w:line="240" w:lineRule="auto"/>
              <w:jc w:val="both"/>
              <w:rPr>
                <w:rFonts w:ascii="Times New Roman" w:eastAsia="Calibri" w:hAnsi="Times New Roman" w:cs="Times New Roman"/>
                <w:kern w:val="1"/>
                <w:sz w:val="24"/>
                <w:szCs w:val="24"/>
                <w:lang w:eastAsia="ru-RU"/>
              </w:rPr>
            </w:pP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5"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1</w:t>
            </w:r>
            <w:r>
              <w:rPr>
                <w:rFonts w:ascii="Times New Roman" w:eastAsia="Calibri" w:hAnsi="Times New Roman" w:cs="Times New Roman"/>
                <w:kern w:val="1"/>
                <w:sz w:val="24"/>
                <w:szCs w:val="24"/>
                <w:lang w:eastAsia="ru-RU"/>
              </w:rPr>
              <w:t>5</w:t>
            </w:r>
          </w:p>
        </w:tc>
        <w:tc>
          <w:tcPr>
            <w:tcW w:w="3828"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«Повышение безопасности дорожного движения в муниципальном образовании «Вешкаймский район» на 2016-2019 годы</w:t>
            </w:r>
          </w:p>
        </w:tc>
        <w:tc>
          <w:tcPr>
            <w:tcW w:w="5244" w:type="dxa"/>
          </w:tcPr>
          <w:p w:rsidR="00266390" w:rsidRPr="00D061ED" w:rsidRDefault="00266390" w:rsidP="00226698">
            <w:pPr>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Создание условий обеспечения охраны жизни, здоровья граждан, их законных прав на безопасные условия движения на дорогах муниципального образования «Вешкаймский район»</w:t>
            </w:r>
          </w:p>
          <w:p w:rsidR="00266390" w:rsidRPr="00D061ED" w:rsidRDefault="00266390" w:rsidP="00226698">
            <w:pPr>
              <w:spacing w:after="0" w:line="240" w:lineRule="auto"/>
              <w:jc w:val="both"/>
              <w:rPr>
                <w:rFonts w:ascii="Times New Roman" w:eastAsia="Calibri" w:hAnsi="Times New Roman" w:cs="Times New Roman"/>
                <w:kern w:val="1"/>
                <w:sz w:val="24"/>
                <w:szCs w:val="24"/>
                <w:lang w:eastAsia="ru-RU"/>
              </w:rPr>
            </w:pP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5"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Pr>
                <w:rFonts w:ascii="Times New Roman" w:eastAsia="Calibri" w:hAnsi="Times New Roman" w:cs="Times New Roman"/>
                <w:kern w:val="1"/>
                <w:sz w:val="24"/>
                <w:szCs w:val="24"/>
                <w:lang w:eastAsia="ru-RU"/>
              </w:rPr>
              <w:t>16</w:t>
            </w:r>
          </w:p>
        </w:tc>
        <w:tc>
          <w:tcPr>
            <w:tcW w:w="3828"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«Благоустройство населенных пунктов муниципального образования «Вешкаймское городское поселение» на 2016-2020 годы»</w:t>
            </w:r>
          </w:p>
        </w:tc>
        <w:tc>
          <w:tcPr>
            <w:tcW w:w="5244" w:type="dxa"/>
          </w:tcPr>
          <w:p w:rsidR="00266390" w:rsidRPr="00D061ED" w:rsidRDefault="00266390" w:rsidP="00226698">
            <w:pPr>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Комплексное решение проблем благоустройства, обеспечение и улучшение внешнего вида территории муниципального образования «Вешкаймский район»</w:t>
            </w:r>
          </w:p>
          <w:p w:rsidR="00266390" w:rsidRPr="00D061ED" w:rsidRDefault="00266390" w:rsidP="00226698">
            <w:pPr>
              <w:spacing w:after="0" w:line="240" w:lineRule="auto"/>
              <w:jc w:val="both"/>
              <w:rPr>
                <w:rFonts w:ascii="Times New Roman" w:eastAsia="Calibri" w:hAnsi="Times New Roman" w:cs="Times New Roman"/>
                <w:kern w:val="1"/>
                <w:sz w:val="24"/>
                <w:szCs w:val="24"/>
                <w:lang w:eastAsia="ru-RU"/>
              </w:rPr>
            </w:pPr>
          </w:p>
          <w:p w:rsidR="00266390" w:rsidRPr="00D061ED" w:rsidRDefault="00266390" w:rsidP="00226698">
            <w:pPr>
              <w:spacing w:after="0" w:line="240" w:lineRule="auto"/>
              <w:jc w:val="both"/>
              <w:rPr>
                <w:rFonts w:ascii="Times New Roman" w:eastAsia="Calibri" w:hAnsi="Times New Roman" w:cs="Times New Roman"/>
                <w:kern w:val="1"/>
                <w:sz w:val="24"/>
                <w:szCs w:val="24"/>
                <w:lang w:eastAsia="ru-RU"/>
              </w:rPr>
            </w:pP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5"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Pr>
                <w:rFonts w:ascii="Times New Roman" w:eastAsia="Calibri" w:hAnsi="Times New Roman" w:cs="Times New Roman"/>
                <w:kern w:val="1"/>
                <w:sz w:val="24"/>
                <w:szCs w:val="24"/>
                <w:lang w:eastAsia="ru-RU"/>
              </w:rPr>
              <w:t>17</w:t>
            </w:r>
          </w:p>
        </w:tc>
        <w:tc>
          <w:tcPr>
            <w:tcW w:w="3828"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«Комплексное  развитие  систем коммунальной инфраструктуры муниципального образования «Вешкаймское городское поселение» на 2016-2025 годы»</w:t>
            </w:r>
          </w:p>
        </w:tc>
        <w:tc>
          <w:tcPr>
            <w:tcW w:w="5244" w:type="dxa"/>
          </w:tcPr>
          <w:p w:rsidR="00266390" w:rsidRPr="00D061ED" w:rsidRDefault="00266390" w:rsidP="00226698">
            <w:pPr>
              <w:spacing w:after="0" w:line="240" w:lineRule="auto"/>
              <w:jc w:val="both"/>
              <w:rPr>
                <w:rFonts w:ascii="Times New Roman" w:eastAsia="Lucida Sans Unicode" w:hAnsi="Times New Roman" w:cs="Times New Roman"/>
                <w:kern w:val="1"/>
                <w:sz w:val="24"/>
                <w:szCs w:val="24"/>
                <w:lang w:eastAsia="ru-RU"/>
              </w:rPr>
            </w:pPr>
            <w:r w:rsidRPr="00D061ED">
              <w:rPr>
                <w:rFonts w:ascii="Times New Roman" w:eastAsia="Lucida Sans Unicode" w:hAnsi="Times New Roman" w:cs="Times New Roman"/>
                <w:kern w:val="1"/>
                <w:sz w:val="24"/>
                <w:szCs w:val="24"/>
                <w:lang w:eastAsia="ru-RU"/>
              </w:rPr>
              <w:t>Реализация системы мероприятий, направленных на повышение комфортности и безопасности проживания населения в муниципальном образовании «Вешкаймский район».</w:t>
            </w: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5"/>
        </w:trPr>
        <w:tc>
          <w:tcPr>
            <w:tcW w:w="675"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Pr>
                <w:rFonts w:ascii="Times New Roman" w:eastAsia="Calibri" w:hAnsi="Times New Roman" w:cs="Times New Roman"/>
                <w:kern w:val="1"/>
                <w:sz w:val="24"/>
                <w:szCs w:val="24"/>
                <w:lang w:eastAsia="ru-RU"/>
              </w:rPr>
              <w:t>18</w:t>
            </w:r>
          </w:p>
        </w:tc>
        <w:tc>
          <w:tcPr>
            <w:tcW w:w="3828"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«Развитие и сохранение культуры муниципального образования «Вешкаймский район»  на 2016-2019 годы»</w:t>
            </w:r>
          </w:p>
        </w:tc>
        <w:tc>
          <w:tcPr>
            <w:tcW w:w="5244" w:type="dxa"/>
          </w:tcPr>
          <w:p w:rsidR="00266390" w:rsidRPr="00D061ED" w:rsidRDefault="00266390" w:rsidP="00226698">
            <w:pPr>
              <w:spacing w:after="0" w:line="240" w:lineRule="auto"/>
              <w:jc w:val="both"/>
              <w:rPr>
                <w:rFonts w:ascii="Times New Roman" w:eastAsia="Calibri" w:hAnsi="Times New Roman" w:cs="Times New Roman"/>
                <w:iCs/>
                <w:sz w:val="24"/>
                <w:szCs w:val="24"/>
                <w:lang w:eastAsia="ru-RU"/>
              </w:rPr>
            </w:pPr>
            <w:r w:rsidRPr="00D061ED">
              <w:rPr>
                <w:rFonts w:ascii="Times New Roman" w:eastAsia="Calibri" w:hAnsi="Times New Roman" w:cs="Times New Roman"/>
                <w:iCs/>
                <w:sz w:val="24"/>
                <w:szCs w:val="24"/>
                <w:lang w:eastAsia="ru-RU"/>
              </w:rPr>
              <w:t>Сохранение и развитие культурного потенциала  и культурно-образовательных традиций на территории муниципального образования «Вешкаймский район»</w:t>
            </w: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5"/>
        </w:trPr>
        <w:tc>
          <w:tcPr>
            <w:tcW w:w="675"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Pr>
                <w:rFonts w:ascii="Times New Roman" w:eastAsia="Calibri" w:hAnsi="Times New Roman" w:cs="Times New Roman"/>
                <w:kern w:val="1"/>
                <w:sz w:val="24"/>
                <w:szCs w:val="24"/>
                <w:lang w:eastAsia="ru-RU"/>
              </w:rPr>
              <w:t>19</w:t>
            </w:r>
          </w:p>
        </w:tc>
        <w:tc>
          <w:tcPr>
            <w:tcW w:w="3828"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«Забота»  муниципального образования «Вешкаймский район» на 2014-2019 годы</w:t>
            </w:r>
          </w:p>
        </w:tc>
        <w:tc>
          <w:tcPr>
            <w:tcW w:w="5244"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iCs/>
                <w:sz w:val="24"/>
                <w:szCs w:val="24"/>
                <w:lang w:eastAsia="ru-RU"/>
              </w:rPr>
            </w:pPr>
            <w:r w:rsidRPr="00D061ED">
              <w:rPr>
                <w:rFonts w:ascii="Times New Roman" w:eastAsia="Times New Roman" w:hAnsi="Times New Roman" w:cs="Times New Roman"/>
                <w:color w:val="2D2D2D"/>
                <w:spacing w:val="3"/>
                <w:sz w:val="24"/>
                <w:szCs w:val="24"/>
                <w:shd w:val="clear" w:color="auto" w:fill="FFFFFF"/>
                <w:lang w:eastAsia="ru-RU"/>
              </w:rPr>
              <w:t>Повышение качества жизни семей с детьми, инвалидов, ветеранов и граждан пожилого возраста, формирование предпосылок для улучшения демографической ситуации в муниципальном образовании «Вешкаймский район»</w:t>
            </w: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5"/>
        </w:trPr>
        <w:tc>
          <w:tcPr>
            <w:tcW w:w="675"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2</w:t>
            </w:r>
            <w:r>
              <w:rPr>
                <w:rFonts w:ascii="Times New Roman" w:eastAsia="Calibri" w:hAnsi="Times New Roman" w:cs="Times New Roman"/>
                <w:kern w:val="1"/>
                <w:sz w:val="24"/>
                <w:szCs w:val="24"/>
                <w:lang w:eastAsia="ru-RU"/>
              </w:rPr>
              <w:t>0</w:t>
            </w:r>
          </w:p>
        </w:tc>
        <w:tc>
          <w:tcPr>
            <w:tcW w:w="3828"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«Забота» муниципального образования «Вешкаймское городское поселение» на 2018-2020 года</w:t>
            </w:r>
          </w:p>
        </w:tc>
        <w:tc>
          <w:tcPr>
            <w:tcW w:w="5244" w:type="dxa"/>
          </w:tcPr>
          <w:p w:rsidR="00266390" w:rsidRPr="00D061ED" w:rsidRDefault="00266390" w:rsidP="00226698">
            <w:pPr>
              <w:widowControl w:val="0"/>
              <w:suppressLineNumbers/>
              <w:suppressAutoHyphens/>
              <w:spacing w:after="0" w:line="240" w:lineRule="auto"/>
              <w:jc w:val="both"/>
              <w:rPr>
                <w:rFonts w:ascii="Times New Roman" w:eastAsia="Times New Roman" w:hAnsi="Times New Roman" w:cs="Times New Roman"/>
                <w:color w:val="2D2D2D"/>
                <w:spacing w:val="3"/>
                <w:sz w:val="24"/>
                <w:szCs w:val="24"/>
                <w:shd w:val="clear" w:color="auto" w:fill="FFFFFF"/>
                <w:lang w:eastAsia="ru-RU"/>
              </w:rPr>
            </w:pPr>
            <w:r w:rsidRPr="00D061ED">
              <w:rPr>
                <w:rFonts w:ascii="Times New Roman" w:eastAsia="Times New Roman" w:hAnsi="Times New Roman" w:cs="Times New Roman"/>
                <w:color w:val="2D2D2D"/>
                <w:spacing w:val="3"/>
                <w:sz w:val="24"/>
                <w:szCs w:val="24"/>
                <w:shd w:val="clear" w:color="auto" w:fill="FFFFFF"/>
                <w:lang w:eastAsia="ru-RU"/>
              </w:rPr>
              <w:t>Повышение качества жизни семей с детьми, инвалидов, ветеранов и граждан пожилого возраста, формирование предпосылок для улучшения демографической ситуации в муниципальном образовании «Вешкаймский район»</w:t>
            </w: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5"/>
        </w:trPr>
        <w:tc>
          <w:tcPr>
            <w:tcW w:w="675"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2</w:t>
            </w:r>
            <w:r>
              <w:rPr>
                <w:rFonts w:ascii="Times New Roman" w:eastAsia="Calibri" w:hAnsi="Times New Roman" w:cs="Times New Roman"/>
                <w:kern w:val="1"/>
                <w:sz w:val="24"/>
                <w:szCs w:val="24"/>
                <w:lang w:eastAsia="ru-RU"/>
              </w:rPr>
              <w:t>1</w:t>
            </w:r>
          </w:p>
        </w:tc>
        <w:tc>
          <w:tcPr>
            <w:tcW w:w="3828"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«Сти</w:t>
            </w:r>
            <w:r>
              <w:rPr>
                <w:rFonts w:ascii="Times New Roman" w:eastAsia="Calibri" w:hAnsi="Times New Roman" w:cs="Times New Roman"/>
                <w:kern w:val="1"/>
                <w:sz w:val="24"/>
                <w:szCs w:val="24"/>
                <w:lang w:eastAsia="ru-RU"/>
              </w:rPr>
              <w:t xml:space="preserve">мулирование развития жилищного </w:t>
            </w:r>
            <w:r w:rsidRPr="00D061ED">
              <w:rPr>
                <w:rFonts w:ascii="Times New Roman" w:eastAsia="Calibri" w:hAnsi="Times New Roman" w:cs="Times New Roman"/>
                <w:kern w:val="1"/>
                <w:sz w:val="24"/>
                <w:szCs w:val="24"/>
                <w:lang w:eastAsia="ru-RU"/>
              </w:rPr>
              <w:t>строительства на территории муниципального образования «Вешкаймский район» на 2017-2020 годы</w:t>
            </w:r>
          </w:p>
        </w:tc>
        <w:tc>
          <w:tcPr>
            <w:tcW w:w="5244" w:type="dxa"/>
          </w:tcPr>
          <w:p w:rsidR="00266390" w:rsidRPr="00D061ED" w:rsidRDefault="00266390" w:rsidP="00226698">
            <w:pPr>
              <w:spacing w:after="0" w:line="240" w:lineRule="auto"/>
              <w:jc w:val="both"/>
              <w:rPr>
                <w:rFonts w:ascii="Times New Roman" w:eastAsia="Calibri" w:hAnsi="Times New Roman" w:cs="Times New Roman"/>
                <w:iCs/>
                <w:sz w:val="24"/>
                <w:szCs w:val="24"/>
                <w:lang w:eastAsia="ru-RU"/>
              </w:rPr>
            </w:pPr>
            <w:r w:rsidRPr="00D061ED">
              <w:rPr>
                <w:rFonts w:ascii="Times New Roman" w:eastAsia="Times New Roman" w:hAnsi="Times New Roman" w:cs="Times New Roman"/>
                <w:color w:val="2D2D2D"/>
                <w:spacing w:val="3"/>
                <w:sz w:val="24"/>
                <w:szCs w:val="24"/>
                <w:shd w:val="clear" w:color="auto" w:fill="FFFFFF"/>
                <w:lang w:eastAsia="ru-RU"/>
              </w:rPr>
              <w:t>Повышение доступности и комфортности жилья, качества жилищного обеспечения населения</w:t>
            </w:r>
          </w:p>
          <w:p w:rsidR="00266390" w:rsidRPr="00D061ED" w:rsidRDefault="00266390" w:rsidP="00226698">
            <w:pPr>
              <w:spacing w:after="0" w:line="240" w:lineRule="auto"/>
              <w:rPr>
                <w:rFonts w:ascii="Times New Roman" w:eastAsia="Calibri" w:hAnsi="Times New Roman" w:cs="Times New Roman"/>
                <w:iCs/>
                <w:sz w:val="24"/>
                <w:szCs w:val="24"/>
                <w:lang w:eastAsia="ru-RU"/>
              </w:rPr>
            </w:pPr>
          </w:p>
          <w:p w:rsidR="00266390" w:rsidRPr="00D061ED" w:rsidRDefault="00266390" w:rsidP="00226698">
            <w:pPr>
              <w:spacing w:after="0" w:line="240" w:lineRule="auto"/>
              <w:rPr>
                <w:rFonts w:ascii="Times New Roman" w:eastAsia="Calibri" w:hAnsi="Times New Roman" w:cs="Times New Roman"/>
                <w:iCs/>
                <w:sz w:val="24"/>
                <w:szCs w:val="24"/>
                <w:lang w:eastAsia="ru-RU"/>
              </w:rPr>
            </w:pP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5"/>
        </w:trPr>
        <w:tc>
          <w:tcPr>
            <w:tcW w:w="675"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2</w:t>
            </w:r>
            <w:r>
              <w:rPr>
                <w:rFonts w:ascii="Times New Roman" w:eastAsia="Calibri" w:hAnsi="Times New Roman" w:cs="Times New Roman"/>
                <w:kern w:val="1"/>
                <w:sz w:val="24"/>
                <w:szCs w:val="24"/>
                <w:lang w:eastAsia="ru-RU"/>
              </w:rPr>
              <w:t>2</w:t>
            </w:r>
          </w:p>
        </w:tc>
        <w:tc>
          <w:tcPr>
            <w:tcW w:w="3828"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«Развитие муниципальной службы в администрации муниципального образования «Вешкаймский район» Ульяновской области на второе полугодие 2014 года  по 2019 год»</w:t>
            </w:r>
          </w:p>
        </w:tc>
        <w:tc>
          <w:tcPr>
            <w:tcW w:w="5244" w:type="dxa"/>
          </w:tcPr>
          <w:p w:rsidR="00266390" w:rsidRPr="00D061ED" w:rsidRDefault="00266390" w:rsidP="00226698">
            <w:pPr>
              <w:spacing w:after="0" w:line="240" w:lineRule="auto"/>
              <w:jc w:val="both"/>
              <w:rPr>
                <w:rFonts w:ascii="Times New Roman" w:eastAsia="Times New Roman" w:hAnsi="Times New Roman" w:cs="Times New Roman"/>
                <w:iCs/>
                <w:sz w:val="24"/>
                <w:szCs w:val="24"/>
                <w:lang w:eastAsia="ru-RU"/>
              </w:rPr>
            </w:pPr>
            <w:r w:rsidRPr="00D061ED">
              <w:rPr>
                <w:rFonts w:ascii="Times New Roman" w:eastAsia="Times New Roman" w:hAnsi="Times New Roman" w:cs="Times New Roman"/>
                <w:iCs/>
                <w:sz w:val="24"/>
                <w:szCs w:val="24"/>
                <w:lang w:eastAsia="ru-RU"/>
              </w:rPr>
              <w:t>Повышение эффективности и качества муниципальной службы администрации муниципального образования «Вешкаймский район» и формирование высококвалифицированного кадрового состава муниципальной службы в администрации и ее отраслевых (функциональных) подразделениях.</w:t>
            </w: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5"/>
        </w:trPr>
        <w:tc>
          <w:tcPr>
            <w:tcW w:w="675"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color w:val="000000"/>
                <w:kern w:val="1"/>
                <w:sz w:val="24"/>
                <w:szCs w:val="24"/>
                <w:lang w:eastAsia="ru-RU"/>
              </w:rPr>
            </w:pPr>
            <w:r w:rsidRPr="00D061ED">
              <w:rPr>
                <w:rFonts w:ascii="Times New Roman" w:eastAsia="Calibri" w:hAnsi="Times New Roman" w:cs="Times New Roman"/>
                <w:color w:val="000000"/>
                <w:kern w:val="1"/>
                <w:sz w:val="24"/>
                <w:szCs w:val="24"/>
                <w:lang w:eastAsia="ru-RU"/>
              </w:rPr>
              <w:t>2</w:t>
            </w:r>
            <w:r>
              <w:rPr>
                <w:rFonts w:ascii="Times New Roman" w:eastAsia="Calibri" w:hAnsi="Times New Roman" w:cs="Times New Roman"/>
                <w:color w:val="000000"/>
                <w:kern w:val="1"/>
                <w:sz w:val="24"/>
                <w:szCs w:val="24"/>
                <w:lang w:eastAsia="ru-RU"/>
              </w:rPr>
              <w:t>3</w:t>
            </w:r>
          </w:p>
        </w:tc>
        <w:tc>
          <w:tcPr>
            <w:tcW w:w="3828"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color w:val="000000"/>
                <w:kern w:val="1"/>
                <w:sz w:val="24"/>
                <w:szCs w:val="24"/>
                <w:lang w:eastAsia="ru-RU"/>
              </w:rPr>
            </w:pPr>
            <w:r>
              <w:rPr>
                <w:rFonts w:ascii="Times New Roman" w:eastAsia="Calibri" w:hAnsi="Times New Roman" w:cs="Times New Roman"/>
                <w:color w:val="000000"/>
                <w:kern w:val="1"/>
                <w:sz w:val="24"/>
                <w:szCs w:val="24"/>
                <w:lang w:eastAsia="ru-RU"/>
              </w:rPr>
              <w:t xml:space="preserve">«Антитеррористическая </w:t>
            </w:r>
            <w:r w:rsidRPr="00D061ED">
              <w:rPr>
                <w:rFonts w:ascii="Times New Roman" w:eastAsia="Calibri" w:hAnsi="Times New Roman" w:cs="Times New Roman"/>
                <w:color w:val="000000"/>
                <w:kern w:val="1"/>
                <w:sz w:val="24"/>
                <w:szCs w:val="24"/>
                <w:lang w:eastAsia="ru-RU"/>
              </w:rPr>
              <w:t>безопасность образовательных учреждений муниципального образования  «Вешкаймский район» на 2017-2019 годы»</w:t>
            </w:r>
          </w:p>
        </w:tc>
        <w:tc>
          <w:tcPr>
            <w:tcW w:w="5244" w:type="dxa"/>
          </w:tcPr>
          <w:p w:rsidR="00266390" w:rsidRPr="00D061ED" w:rsidRDefault="00266390" w:rsidP="00226698">
            <w:pPr>
              <w:spacing w:after="0" w:line="240" w:lineRule="auto"/>
              <w:jc w:val="both"/>
              <w:rPr>
                <w:rFonts w:ascii="Times New Roman" w:eastAsia="Calibri" w:hAnsi="Times New Roman" w:cs="Times New Roman"/>
                <w:color w:val="000000"/>
                <w:kern w:val="1"/>
                <w:sz w:val="24"/>
                <w:szCs w:val="24"/>
                <w:lang w:eastAsia="ru-RU"/>
              </w:rPr>
            </w:pPr>
            <w:r w:rsidRPr="00D061ED">
              <w:rPr>
                <w:rFonts w:ascii="Times New Roman" w:eastAsia="Calibri" w:hAnsi="Times New Roman" w:cs="Times New Roman"/>
                <w:color w:val="000000"/>
                <w:kern w:val="1"/>
                <w:sz w:val="24"/>
                <w:szCs w:val="24"/>
                <w:lang w:eastAsia="ru-RU"/>
              </w:rPr>
              <w:t>Обеспечение безопасности образовательных учреждений муниципального образования «Вешкаймский район», сохранение жизни и здоровья обучающихся, воспитанников и работников во время их учебной и трудовой деятельности, профилактика терроризма и экстремизма в образовательных учреждениях.</w:t>
            </w: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5"/>
        </w:trPr>
        <w:tc>
          <w:tcPr>
            <w:tcW w:w="675"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Pr>
                <w:rFonts w:ascii="Times New Roman" w:eastAsia="Calibri" w:hAnsi="Times New Roman" w:cs="Times New Roman"/>
                <w:kern w:val="1"/>
                <w:sz w:val="24"/>
                <w:szCs w:val="24"/>
                <w:lang w:eastAsia="ru-RU"/>
              </w:rPr>
              <w:t>24</w:t>
            </w:r>
          </w:p>
        </w:tc>
        <w:tc>
          <w:tcPr>
            <w:tcW w:w="3828"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 xml:space="preserve">«Противодействие коррупции в муниципальном </w:t>
            </w:r>
          </w:p>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kern w:val="1"/>
                <w:sz w:val="24"/>
                <w:szCs w:val="24"/>
                <w:lang w:eastAsia="ru-RU"/>
              </w:rPr>
            </w:pPr>
            <w:r w:rsidRPr="00D061ED">
              <w:rPr>
                <w:rFonts w:ascii="Times New Roman" w:eastAsia="Calibri" w:hAnsi="Times New Roman" w:cs="Times New Roman"/>
                <w:kern w:val="1"/>
                <w:sz w:val="24"/>
                <w:szCs w:val="24"/>
                <w:lang w:eastAsia="ru-RU"/>
              </w:rPr>
              <w:t>образовании «Вешкаймский район» на 2016-2018</w:t>
            </w:r>
          </w:p>
        </w:tc>
        <w:tc>
          <w:tcPr>
            <w:tcW w:w="5244" w:type="dxa"/>
          </w:tcPr>
          <w:p w:rsidR="00266390" w:rsidRPr="00D061ED" w:rsidRDefault="00266390" w:rsidP="00226698">
            <w:pPr>
              <w:spacing w:after="0" w:line="240" w:lineRule="auto"/>
              <w:jc w:val="both"/>
              <w:rPr>
                <w:rFonts w:ascii="Times New Roman" w:eastAsia="Calibri" w:hAnsi="Times New Roman" w:cs="Times New Roman"/>
                <w:iCs/>
                <w:sz w:val="24"/>
                <w:szCs w:val="24"/>
                <w:lang w:eastAsia="ru-RU"/>
              </w:rPr>
            </w:pPr>
            <w:r w:rsidRPr="00D061ED">
              <w:rPr>
                <w:rFonts w:ascii="Times New Roman" w:eastAsia="Times New Roman" w:hAnsi="Times New Roman" w:cs="Times New Roman"/>
                <w:iCs/>
                <w:sz w:val="24"/>
                <w:szCs w:val="24"/>
                <w:lang w:eastAsia="ru-RU"/>
              </w:rPr>
              <w:t>Повышение эффективности деятельности органов местного самоуправления по противодействию коррупции.</w:t>
            </w:r>
          </w:p>
          <w:p w:rsidR="00266390" w:rsidRPr="00D061ED" w:rsidRDefault="00266390" w:rsidP="00226698">
            <w:pPr>
              <w:spacing w:after="0" w:line="240" w:lineRule="auto"/>
              <w:jc w:val="both"/>
              <w:rPr>
                <w:rFonts w:ascii="Times New Roman" w:eastAsia="Calibri" w:hAnsi="Times New Roman" w:cs="Times New Roman"/>
                <w:iCs/>
                <w:sz w:val="24"/>
                <w:szCs w:val="24"/>
                <w:lang w:eastAsia="ru-RU"/>
              </w:rPr>
            </w:pPr>
          </w:p>
          <w:p w:rsidR="00266390" w:rsidRPr="00D061ED" w:rsidRDefault="00266390" w:rsidP="00226698">
            <w:pPr>
              <w:spacing w:after="0" w:line="240" w:lineRule="auto"/>
              <w:jc w:val="both"/>
              <w:rPr>
                <w:rFonts w:ascii="Times New Roman" w:eastAsia="Calibri" w:hAnsi="Times New Roman" w:cs="Times New Roman"/>
                <w:iCs/>
                <w:sz w:val="24"/>
                <w:szCs w:val="24"/>
                <w:lang w:eastAsia="ru-RU"/>
              </w:rPr>
            </w:pP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5"/>
        </w:trPr>
        <w:tc>
          <w:tcPr>
            <w:tcW w:w="675"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color w:val="000000"/>
                <w:kern w:val="1"/>
                <w:sz w:val="24"/>
                <w:szCs w:val="24"/>
                <w:lang w:eastAsia="ru-RU"/>
              </w:rPr>
            </w:pPr>
            <w:r>
              <w:rPr>
                <w:rFonts w:ascii="Times New Roman" w:eastAsia="Calibri" w:hAnsi="Times New Roman" w:cs="Times New Roman"/>
                <w:color w:val="000000"/>
                <w:kern w:val="1"/>
                <w:sz w:val="24"/>
                <w:szCs w:val="24"/>
                <w:lang w:eastAsia="ru-RU"/>
              </w:rPr>
              <w:t>25</w:t>
            </w:r>
          </w:p>
        </w:tc>
        <w:tc>
          <w:tcPr>
            <w:tcW w:w="3828"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color w:val="000000"/>
                <w:kern w:val="1"/>
                <w:sz w:val="24"/>
                <w:szCs w:val="24"/>
                <w:lang w:eastAsia="ru-RU"/>
              </w:rPr>
            </w:pPr>
            <w:r w:rsidRPr="00D061ED">
              <w:rPr>
                <w:rFonts w:ascii="Times New Roman" w:eastAsia="Calibri" w:hAnsi="Times New Roman" w:cs="Times New Roman"/>
                <w:color w:val="000000"/>
                <w:kern w:val="1"/>
                <w:sz w:val="24"/>
                <w:szCs w:val="24"/>
                <w:lang w:eastAsia="ru-RU"/>
              </w:rPr>
              <w:t>«Укрепление единства российской нации и этнокультурное</w:t>
            </w:r>
            <w:r>
              <w:rPr>
                <w:rFonts w:ascii="Times New Roman" w:eastAsia="Calibri" w:hAnsi="Times New Roman" w:cs="Times New Roman"/>
                <w:color w:val="000000"/>
                <w:kern w:val="1"/>
                <w:sz w:val="24"/>
                <w:szCs w:val="24"/>
                <w:lang w:eastAsia="ru-RU"/>
              </w:rPr>
              <w:t xml:space="preserve"> развитие народов, проживающих </w:t>
            </w:r>
            <w:r w:rsidRPr="00D061ED">
              <w:rPr>
                <w:rFonts w:ascii="Times New Roman" w:eastAsia="Calibri" w:hAnsi="Times New Roman" w:cs="Times New Roman"/>
                <w:color w:val="000000"/>
                <w:kern w:val="1"/>
                <w:sz w:val="24"/>
                <w:szCs w:val="24"/>
                <w:lang w:eastAsia="ru-RU"/>
              </w:rPr>
              <w:t>на территории муниципального образования «Вешкаймский район» на 2015-2020 годы</w:t>
            </w:r>
          </w:p>
        </w:tc>
        <w:tc>
          <w:tcPr>
            <w:tcW w:w="5244" w:type="dxa"/>
          </w:tcPr>
          <w:p w:rsidR="00266390" w:rsidRPr="00D061ED" w:rsidRDefault="00266390" w:rsidP="00226698">
            <w:pPr>
              <w:spacing w:after="0" w:line="240" w:lineRule="auto"/>
              <w:jc w:val="both"/>
              <w:rPr>
                <w:rFonts w:ascii="Times New Roman" w:eastAsia="Calibri" w:hAnsi="Times New Roman" w:cs="Times New Roman"/>
                <w:iCs/>
                <w:sz w:val="24"/>
                <w:szCs w:val="24"/>
                <w:lang w:eastAsia="ru-RU"/>
              </w:rPr>
            </w:pPr>
            <w:r w:rsidRPr="00D061ED">
              <w:rPr>
                <w:rFonts w:ascii="Times New Roman" w:eastAsia="Calibri" w:hAnsi="Times New Roman" w:cs="Times New Roman"/>
                <w:iCs/>
                <w:sz w:val="24"/>
                <w:szCs w:val="24"/>
                <w:lang w:eastAsia="ru-RU"/>
              </w:rPr>
              <w:t>Укрепление единства многонационального народа в муниципальном образовании «Вешкаймский район», содействие укреплению гражданского единства и гармонизации межнациональных отношений.</w:t>
            </w: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3"/>
        </w:trPr>
        <w:tc>
          <w:tcPr>
            <w:tcW w:w="675"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color w:val="000000"/>
                <w:kern w:val="1"/>
                <w:sz w:val="24"/>
                <w:szCs w:val="24"/>
                <w:lang w:eastAsia="ru-RU"/>
              </w:rPr>
            </w:pPr>
            <w:r>
              <w:rPr>
                <w:rFonts w:ascii="Times New Roman" w:eastAsia="Calibri" w:hAnsi="Times New Roman" w:cs="Times New Roman"/>
                <w:color w:val="000000"/>
                <w:kern w:val="1"/>
                <w:sz w:val="24"/>
                <w:szCs w:val="24"/>
                <w:lang w:eastAsia="ru-RU"/>
              </w:rPr>
              <w:t>26</w:t>
            </w:r>
          </w:p>
        </w:tc>
        <w:tc>
          <w:tcPr>
            <w:tcW w:w="3828"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color w:val="000000"/>
                <w:kern w:val="1"/>
                <w:sz w:val="24"/>
                <w:szCs w:val="24"/>
                <w:lang w:eastAsia="ru-RU"/>
              </w:rPr>
            </w:pPr>
            <w:r w:rsidRPr="00D061ED">
              <w:rPr>
                <w:rFonts w:ascii="Times New Roman" w:eastAsia="Calibri" w:hAnsi="Times New Roman" w:cs="Times New Roman"/>
                <w:color w:val="000000"/>
                <w:kern w:val="1"/>
                <w:sz w:val="24"/>
                <w:szCs w:val="24"/>
                <w:lang w:eastAsia="ru-RU"/>
              </w:rPr>
              <w:t>«Управление муниципальными</w:t>
            </w:r>
            <w:r>
              <w:rPr>
                <w:rFonts w:ascii="Times New Roman" w:eastAsia="Calibri" w:hAnsi="Times New Roman" w:cs="Times New Roman"/>
                <w:color w:val="000000"/>
                <w:kern w:val="1"/>
                <w:sz w:val="24"/>
                <w:szCs w:val="24"/>
                <w:lang w:eastAsia="ru-RU"/>
              </w:rPr>
              <w:t xml:space="preserve"> финансами </w:t>
            </w:r>
            <w:r w:rsidRPr="00D061ED">
              <w:rPr>
                <w:rFonts w:ascii="Times New Roman" w:eastAsia="Calibri" w:hAnsi="Times New Roman" w:cs="Times New Roman"/>
                <w:color w:val="000000"/>
                <w:kern w:val="1"/>
                <w:sz w:val="24"/>
                <w:szCs w:val="24"/>
                <w:lang w:eastAsia="ru-RU"/>
              </w:rPr>
              <w:t>муниципального  образования «Вешкаймский район» на 2017-2019 годы</w:t>
            </w:r>
          </w:p>
        </w:tc>
        <w:tc>
          <w:tcPr>
            <w:tcW w:w="5244" w:type="dxa"/>
          </w:tcPr>
          <w:p w:rsidR="00266390" w:rsidRPr="00D061ED" w:rsidRDefault="00266390" w:rsidP="00226698">
            <w:pPr>
              <w:spacing w:after="0" w:line="240" w:lineRule="auto"/>
              <w:jc w:val="both"/>
              <w:rPr>
                <w:rFonts w:ascii="Times New Roman" w:eastAsia="Calibri" w:hAnsi="Times New Roman" w:cs="Times New Roman"/>
                <w:iCs/>
                <w:sz w:val="24"/>
                <w:szCs w:val="24"/>
                <w:lang w:eastAsia="ru-RU"/>
              </w:rPr>
            </w:pPr>
            <w:r w:rsidRPr="00D061ED">
              <w:rPr>
                <w:rFonts w:ascii="Times New Roman" w:eastAsia="Times New Roman" w:hAnsi="Times New Roman" w:cs="Times New Roman"/>
                <w:sz w:val="24"/>
                <w:szCs w:val="24"/>
                <w:lang w:eastAsia="ru-RU"/>
              </w:rPr>
              <w:t>Обеспечение сбалансированности и устойчивости бюджета муниципального образования «Вешкаймский район», повышение качества управления муниципальными финансами, повышение эффективности бюджетных расходов.</w:t>
            </w:r>
          </w:p>
        </w:tc>
      </w:tr>
      <w:tr w:rsidR="00266390" w:rsidRPr="00D061ED" w:rsidTr="0022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5"/>
        </w:trPr>
        <w:tc>
          <w:tcPr>
            <w:tcW w:w="675"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color w:val="000000"/>
                <w:kern w:val="1"/>
                <w:sz w:val="24"/>
                <w:szCs w:val="24"/>
                <w:lang w:eastAsia="ru-RU"/>
              </w:rPr>
            </w:pPr>
            <w:r>
              <w:rPr>
                <w:rFonts w:ascii="Times New Roman" w:eastAsia="Calibri" w:hAnsi="Times New Roman" w:cs="Times New Roman"/>
                <w:color w:val="000000"/>
                <w:kern w:val="1"/>
                <w:sz w:val="24"/>
                <w:szCs w:val="24"/>
                <w:lang w:eastAsia="ru-RU"/>
              </w:rPr>
              <w:t>27</w:t>
            </w:r>
          </w:p>
        </w:tc>
        <w:tc>
          <w:tcPr>
            <w:tcW w:w="3828" w:type="dxa"/>
          </w:tcPr>
          <w:p w:rsidR="00266390" w:rsidRPr="00D061ED" w:rsidRDefault="00266390" w:rsidP="00226698">
            <w:pPr>
              <w:widowControl w:val="0"/>
              <w:suppressLineNumbers/>
              <w:suppressAutoHyphens/>
              <w:spacing w:after="0" w:line="240" w:lineRule="auto"/>
              <w:jc w:val="both"/>
              <w:rPr>
                <w:rFonts w:ascii="Times New Roman" w:eastAsia="Calibri" w:hAnsi="Times New Roman" w:cs="Times New Roman"/>
                <w:color w:val="000000"/>
                <w:kern w:val="1"/>
                <w:sz w:val="24"/>
                <w:szCs w:val="24"/>
                <w:lang w:eastAsia="ru-RU"/>
              </w:rPr>
            </w:pPr>
            <w:r w:rsidRPr="00D061ED">
              <w:rPr>
                <w:rFonts w:ascii="Times New Roman" w:eastAsia="Calibri" w:hAnsi="Times New Roman" w:cs="Times New Roman"/>
                <w:color w:val="000000"/>
                <w:kern w:val="1"/>
                <w:sz w:val="24"/>
                <w:szCs w:val="24"/>
                <w:lang w:eastAsia="ru-RU"/>
              </w:rPr>
              <w:t xml:space="preserve">«Устойчивое развитие сельских территорий муниципального образования  «Вешкаймский район» на 2014-2017 годы и на плановый период до 2020 года» </w:t>
            </w:r>
          </w:p>
        </w:tc>
        <w:tc>
          <w:tcPr>
            <w:tcW w:w="5244" w:type="dxa"/>
          </w:tcPr>
          <w:p w:rsidR="00266390" w:rsidRPr="00D061ED" w:rsidRDefault="00266390" w:rsidP="00226698">
            <w:pPr>
              <w:spacing w:after="0" w:line="240" w:lineRule="auto"/>
              <w:jc w:val="both"/>
              <w:rPr>
                <w:rFonts w:ascii="Times New Roman" w:eastAsia="Calibri" w:hAnsi="Times New Roman" w:cs="Times New Roman"/>
                <w:iCs/>
                <w:sz w:val="24"/>
                <w:szCs w:val="24"/>
                <w:lang w:eastAsia="ru-RU"/>
              </w:rPr>
            </w:pPr>
            <w:r w:rsidRPr="00D061ED">
              <w:rPr>
                <w:rFonts w:ascii="Times New Roman" w:eastAsia="Times New Roman" w:hAnsi="Times New Roman" w:cs="Times New Roman"/>
                <w:iCs/>
                <w:sz w:val="24"/>
                <w:szCs w:val="24"/>
                <w:lang w:eastAsia="ru-RU"/>
              </w:rPr>
              <w:t>Улучшение условий жизнедеятельности на территории муниципального образования «Вешкаймский район»</w:t>
            </w:r>
          </w:p>
        </w:tc>
      </w:tr>
    </w:tbl>
    <w:p w:rsidR="00266390" w:rsidRPr="00D061ED" w:rsidRDefault="00266390" w:rsidP="00266390">
      <w:pPr>
        <w:widowControl w:val="0"/>
        <w:suppressLineNumbers/>
        <w:suppressAutoHyphens/>
        <w:spacing w:after="0" w:line="240" w:lineRule="auto"/>
        <w:jc w:val="both"/>
        <w:rPr>
          <w:rFonts w:ascii="Times New Roman" w:eastAsia="Lucida Sans Unicode" w:hAnsi="Times New Roman" w:cs="Times New Roman"/>
          <w:color w:val="000000"/>
          <w:kern w:val="1"/>
          <w:sz w:val="24"/>
          <w:szCs w:val="24"/>
          <w:lang w:eastAsia="ar-SA"/>
        </w:rPr>
      </w:pPr>
      <w:r w:rsidRPr="00D061ED">
        <w:rPr>
          <w:rFonts w:ascii="Times New Roman" w:eastAsia="Lucida Sans Unicode" w:hAnsi="Times New Roman" w:cs="Times New Roman"/>
          <w:color w:val="000000"/>
          <w:kern w:val="1"/>
          <w:sz w:val="24"/>
          <w:szCs w:val="24"/>
          <w:lang w:eastAsia="ar-SA"/>
        </w:rPr>
        <w:t xml:space="preserve">                                                   </w:t>
      </w:r>
    </w:p>
    <w:p w:rsidR="00266390" w:rsidRPr="00D061ED" w:rsidRDefault="00266390" w:rsidP="00266390">
      <w:pPr>
        <w:widowControl w:val="0"/>
        <w:suppressLineNumbers/>
        <w:suppressAutoHyphens/>
        <w:spacing w:after="0" w:line="240" w:lineRule="auto"/>
        <w:jc w:val="both"/>
        <w:rPr>
          <w:rFonts w:ascii="Times New Roman" w:eastAsia="Lucida Sans Unicode" w:hAnsi="Times New Roman" w:cs="Times New Roman"/>
          <w:color w:val="000000"/>
          <w:kern w:val="1"/>
          <w:sz w:val="24"/>
          <w:szCs w:val="24"/>
          <w:lang w:eastAsia="ar-SA"/>
        </w:rPr>
      </w:pPr>
      <w:r w:rsidRPr="00D061ED">
        <w:rPr>
          <w:rFonts w:ascii="Times New Roman" w:eastAsia="Lucida Sans Unicode" w:hAnsi="Times New Roman" w:cs="Times New Roman"/>
          <w:color w:val="000000"/>
          <w:kern w:val="1"/>
          <w:sz w:val="24"/>
          <w:szCs w:val="24"/>
          <w:lang w:eastAsia="ar-SA"/>
        </w:rPr>
        <w:t xml:space="preserve">                                                                                      </w:t>
      </w:r>
    </w:p>
    <w:p w:rsidR="00266390" w:rsidRPr="00D061ED" w:rsidRDefault="00266390" w:rsidP="00266390">
      <w:pPr>
        <w:widowControl w:val="0"/>
        <w:suppressLineNumbers/>
        <w:suppressAutoHyphens/>
        <w:spacing w:after="0" w:line="240" w:lineRule="auto"/>
        <w:jc w:val="center"/>
        <w:rPr>
          <w:rFonts w:ascii="Times New Roman" w:eastAsia="Lucida Sans Unicode" w:hAnsi="Times New Roman" w:cs="Times New Roman"/>
          <w:color w:val="000000"/>
          <w:kern w:val="1"/>
          <w:sz w:val="24"/>
          <w:szCs w:val="24"/>
          <w:lang w:eastAsia="ar-SA"/>
        </w:rPr>
      </w:pPr>
      <w:r w:rsidRPr="00D061ED">
        <w:rPr>
          <w:rFonts w:ascii="Times New Roman" w:eastAsia="Lucida Sans Unicode" w:hAnsi="Times New Roman" w:cs="Times New Roman"/>
          <w:color w:val="000000"/>
          <w:kern w:val="1"/>
          <w:sz w:val="24"/>
          <w:szCs w:val="24"/>
          <w:lang w:eastAsia="ar-SA"/>
        </w:rPr>
        <w:t>______________________________</w:t>
      </w:r>
    </w:p>
    <w:p w:rsidR="00266390" w:rsidRPr="00D061ED" w:rsidRDefault="00266390" w:rsidP="00266390">
      <w:pPr>
        <w:spacing w:after="0" w:line="240" w:lineRule="auto"/>
        <w:ind w:left="10348"/>
        <w:jc w:val="center"/>
        <w:rPr>
          <w:rFonts w:ascii="Times New Roman" w:eastAsia="Times New Roman" w:hAnsi="Times New Roman" w:cs="Times New Roman"/>
          <w:sz w:val="24"/>
          <w:szCs w:val="24"/>
          <w:lang w:eastAsia="ru-RU"/>
        </w:rPr>
      </w:pPr>
    </w:p>
    <w:p w:rsidR="00266390" w:rsidRPr="00D061ED" w:rsidRDefault="00266390" w:rsidP="00266390">
      <w:pPr>
        <w:spacing w:after="0" w:line="240" w:lineRule="auto"/>
        <w:rPr>
          <w:rFonts w:ascii="Times New Roman" w:eastAsia="Times New Roman" w:hAnsi="Times New Roman" w:cs="Times New Roman"/>
          <w:color w:val="000000"/>
          <w:sz w:val="28"/>
          <w:szCs w:val="28"/>
          <w:lang w:eastAsia="ru-RU"/>
        </w:rPr>
      </w:pPr>
    </w:p>
    <w:p w:rsidR="00266390" w:rsidRDefault="00266390" w:rsidP="00266390">
      <w:pPr>
        <w:jc w:val="center"/>
      </w:pPr>
    </w:p>
    <w:sectPr w:rsidR="00266390" w:rsidSect="00226698">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945" w:rsidRDefault="00631945" w:rsidP="00226698">
      <w:pPr>
        <w:spacing w:after="0" w:line="240" w:lineRule="auto"/>
      </w:pPr>
      <w:r>
        <w:separator/>
      </w:r>
    </w:p>
  </w:endnote>
  <w:endnote w:type="continuationSeparator" w:id="0">
    <w:p w:rsidR="00631945" w:rsidRDefault="00631945" w:rsidP="0022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945" w:rsidRDefault="00631945" w:rsidP="00226698">
      <w:pPr>
        <w:spacing w:after="0" w:line="240" w:lineRule="auto"/>
      </w:pPr>
      <w:r>
        <w:separator/>
      </w:r>
    </w:p>
  </w:footnote>
  <w:footnote w:type="continuationSeparator" w:id="0">
    <w:p w:rsidR="00631945" w:rsidRDefault="00631945" w:rsidP="00226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698745"/>
      <w:docPartObj>
        <w:docPartGallery w:val="Page Numbers (Top of Page)"/>
        <w:docPartUnique/>
      </w:docPartObj>
    </w:sdtPr>
    <w:sdtEndPr/>
    <w:sdtContent>
      <w:p w:rsidR="00226698" w:rsidRDefault="00226698">
        <w:pPr>
          <w:pStyle w:val="a6"/>
          <w:jc w:val="center"/>
        </w:pPr>
        <w:r>
          <w:fldChar w:fldCharType="begin"/>
        </w:r>
        <w:r>
          <w:instrText>PAGE   \* MERGEFORMAT</w:instrText>
        </w:r>
        <w:r>
          <w:fldChar w:fldCharType="separate"/>
        </w:r>
        <w:r w:rsidR="0035575C">
          <w:rPr>
            <w:noProof/>
          </w:rPr>
          <w:t>9</w:t>
        </w:r>
        <w:r>
          <w:fldChar w:fldCharType="end"/>
        </w:r>
      </w:p>
    </w:sdtContent>
  </w:sdt>
  <w:p w:rsidR="00226698" w:rsidRDefault="002266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E26C7C"/>
    <w:lvl w:ilvl="0">
      <w:start w:val="1"/>
      <w:numFmt w:val="decimal"/>
      <w:pStyle w:val="5"/>
      <w:lvlText w:val="%1."/>
      <w:lvlJc w:val="left"/>
      <w:pPr>
        <w:tabs>
          <w:tab w:val="num" w:pos="1132"/>
        </w:tabs>
        <w:ind w:left="1132" w:hanging="360"/>
      </w:pPr>
    </w:lvl>
  </w:abstractNum>
  <w:abstractNum w:abstractNumId="1" w15:restartNumberingAfterBreak="0">
    <w:nsid w:val="FFFFFF82"/>
    <w:multiLevelType w:val="singleLevel"/>
    <w:tmpl w:val="53821D8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8645886"/>
    <w:lvl w:ilvl="0">
      <w:start w:val="1"/>
      <w:numFmt w:val="decimal"/>
      <w:pStyle w:val="a"/>
      <w:lvlText w:val="%1."/>
      <w:lvlJc w:val="left"/>
      <w:pPr>
        <w:tabs>
          <w:tab w:val="num" w:pos="360"/>
        </w:tabs>
        <w:ind w:left="360" w:hanging="360"/>
      </w:pPr>
    </w:lvl>
  </w:abstractNum>
  <w:abstractNum w:abstractNumId="3" w15:restartNumberingAfterBreak="0">
    <w:nsid w:val="00000001"/>
    <w:multiLevelType w:val="multilevel"/>
    <w:tmpl w:val="BF26A51C"/>
    <w:lvl w:ilvl="0">
      <w:start w:val="1"/>
      <w:numFmt w:val="none"/>
      <w:pStyle w:val="1"/>
      <w:suff w:val="nothing"/>
      <w:lvlText w:val=""/>
      <w:lvlJc w:val="left"/>
      <w:pPr>
        <w:tabs>
          <w:tab w:val="num" w:pos="0"/>
        </w:tabs>
        <w:ind w:left="432" w:hanging="432"/>
      </w:pPr>
      <w:rPr>
        <w:lang w:val="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8"/>
    <w:multiLevelType w:val="multilevel"/>
    <w:tmpl w:val="00000008"/>
    <w:name w:val="WW8Num8"/>
    <w:lvl w:ilvl="0">
      <w:start w:val="1"/>
      <w:numFmt w:val="decimal"/>
      <w:lvlText w:val="%1."/>
      <w:lvlJc w:val="left"/>
      <w:pPr>
        <w:tabs>
          <w:tab w:val="num" w:pos="-370"/>
        </w:tabs>
        <w:ind w:left="107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5" w15:restartNumberingAfterBreak="0">
    <w:nsid w:val="008E679B"/>
    <w:multiLevelType w:val="multilevel"/>
    <w:tmpl w:val="47E207A8"/>
    <w:lvl w:ilvl="0">
      <w:start w:val="1"/>
      <w:numFmt w:val="decimal"/>
      <w:lvlText w:val="%1."/>
      <w:lvlJc w:val="left"/>
      <w:pPr>
        <w:ind w:left="900" w:hanging="360"/>
      </w:pPr>
      <w:rPr>
        <w:rFonts w:hint="default"/>
      </w:rPr>
    </w:lvl>
    <w:lvl w:ilvl="1">
      <w:start w:val="2"/>
      <w:numFmt w:val="decimal"/>
      <w:isLgl/>
      <w:lvlText w:val="%1.%2."/>
      <w:lvlJc w:val="left"/>
      <w:pPr>
        <w:ind w:left="1342" w:hanging="72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abstractNum w:abstractNumId="6" w15:restartNumberingAfterBreak="0">
    <w:nsid w:val="079A5B6E"/>
    <w:multiLevelType w:val="hybridMultilevel"/>
    <w:tmpl w:val="B73E357A"/>
    <w:lvl w:ilvl="0" w:tplc="03F639DE">
      <w:start w:val="1"/>
      <w:numFmt w:val="decimal"/>
      <w:lvlText w:val="%1."/>
      <w:lvlJc w:val="left"/>
      <w:pPr>
        <w:ind w:left="900" w:hanging="360"/>
      </w:pPr>
      <w:rPr>
        <w:rFonts w:ascii="Times New Roman" w:eastAsia="Calibri" w:hAnsi="Times New Roman" w:cs="Times New Roman"/>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D547645"/>
    <w:multiLevelType w:val="hybridMultilevel"/>
    <w:tmpl w:val="13E6A0A0"/>
    <w:lvl w:ilvl="0" w:tplc="6302B1A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1F51900"/>
    <w:multiLevelType w:val="multilevel"/>
    <w:tmpl w:val="777C3976"/>
    <w:lvl w:ilvl="0">
      <w:start w:val="18"/>
      <w:numFmt w:val="none"/>
      <w:suff w:val="nothing"/>
      <w:lvlText w:val=""/>
      <w:lvlJc w:val="left"/>
      <w:pPr>
        <w:ind w:left="0" w:firstLine="0"/>
      </w:pPr>
    </w:lvl>
    <w:lvl w:ilvl="1">
      <w:start w:val="1"/>
      <w:numFmt w:val="decimal"/>
      <w:pStyle w:val="10"/>
      <w:lvlText w:val="%2)"/>
      <w:lvlJc w:val="left"/>
      <w:pPr>
        <w:tabs>
          <w:tab w:val="num" w:pos="425"/>
        </w:tabs>
        <w:ind w:left="425" w:hanging="368"/>
      </w:pPr>
      <w:rPr>
        <w:rFonts w:ascii="Times New Roman" w:hAnsi="Times New Roman" w:cs="Times New Roman" w:hint="default"/>
        <w:b/>
        <w:i w:val="0"/>
        <w:sz w:val="24"/>
        <w:szCs w:val="24"/>
      </w:rPr>
    </w:lvl>
    <w:lvl w:ilvl="2">
      <w:start w:val="1"/>
      <w:numFmt w:val="lowerLetter"/>
      <w:pStyle w:val="a0"/>
      <w:lvlText w:val="%3)"/>
      <w:lvlJc w:val="left"/>
      <w:pPr>
        <w:tabs>
          <w:tab w:val="num" w:pos="425"/>
        </w:tabs>
        <w:ind w:left="425" w:firstLine="0"/>
      </w:pPr>
      <w:rPr>
        <w:rFonts w:ascii="Times New Roman" w:hAnsi="Times New Roman" w:cs="Times New Roman" w:hint="default"/>
        <w:b/>
        <w:i w:val="0"/>
        <w:sz w:val="24"/>
        <w:szCs w:val="24"/>
      </w:rPr>
    </w:lvl>
    <w:lvl w:ilvl="3">
      <w:start w:val="1"/>
      <w:numFmt w:val="bullet"/>
      <w:pStyle w:val="a1"/>
      <w:lvlText w:val="•"/>
      <w:lvlJc w:val="left"/>
      <w:pPr>
        <w:tabs>
          <w:tab w:val="num" w:pos="425"/>
        </w:tabs>
        <w:ind w:left="425" w:hanging="368"/>
      </w:pPr>
      <w:rPr>
        <w:rFonts w:ascii="Times New Roman" w:hAnsi="Times New Roman" w:cs="Times New Roman" w:hint="default"/>
        <w:b w:val="0"/>
        <w:i w:val="0"/>
        <w:sz w:val="24"/>
      </w:rPr>
    </w:lvl>
    <w:lvl w:ilvl="4">
      <w:start w:val="1"/>
      <w:numFmt w:val="bullet"/>
      <w:lvlText w:val="-"/>
      <w:lvlJc w:val="left"/>
      <w:pPr>
        <w:tabs>
          <w:tab w:val="num" w:pos="851"/>
        </w:tabs>
        <w:ind w:left="851" w:hanging="426"/>
      </w:pPr>
      <w:rPr>
        <w:rFonts w:ascii="Times New Roman" w:hAnsi="Times New Roman" w:cs="Times New Roman" w:hint="default"/>
      </w:rPr>
    </w:lvl>
    <w:lvl w:ilvl="5">
      <w:start w:val="1"/>
      <w:numFmt w:val="bullet"/>
      <w:lvlText w:val=""/>
      <w:lvlJc w:val="left"/>
      <w:pPr>
        <w:tabs>
          <w:tab w:val="num" w:pos="709"/>
        </w:tabs>
        <w:ind w:left="851" w:firstLine="0"/>
      </w:pPr>
      <w:rPr>
        <w:rFonts w:ascii="Wingdings" w:hAnsi="Wingdings" w:hint="default"/>
      </w:rPr>
    </w:lvl>
    <w:lvl w:ilvl="6">
      <w:start w:val="1"/>
      <w:numFmt w:val="bullet"/>
      <w:lvlText w:val=""/>
      <w:lvlJc w:val="left"/>
      <w:pPr>
        <w:tabs>
          <w:tab w:val="num" w:pos="363"/>
        </w:tabs>
        <w:ind w:left="425" w:hanging="368"/>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EA71814"/>
    <w:multiLevelType w:val="hybridMultilevel"/>
    <w:tmpl w:val="8EAE0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BD4554"/>
    <w:multiLevelType w:val="hybridMultilevel"/>
    <w:tmpl w:val="CEC2A8EE"/>
    <w:lvl w:ilvl="0" w:tplc="04190017">
      <w:start w:val="1"/>
      <w:numFmt w:val="lowerLetter"/>
      <w:lvlText w:val="%1)"/>
      <w:lvlJc w:val="left"/>
      <w:pPr>
        <w:ind w:left="1046" w:hanging="360"/>
      </w:pPr>
    </w:lvl>
    <w:lvl w:ilvl="1" w:tplc="04190019">
      <w:start w:val="1"/>
      <w:numFmt w:val="lowerLetter"/>
      <w:lvlText w:val="%2."/>
      <w:lvlJc w:val="left"/>
      <w:pPr>
        <w:ind w:left="1766" w:hanging="360"/>
      </w:pPr>
    </w:lvl>
    <w:lvl w:ilvl="2" w:tplc="0419001B">
      <w:start w:val="1"/>
      <w:numFmt w:val="lowerRoman"/>
      <w:lvlText w:val="%3."/>
      <w:lvlJc w:val="right"/>
      <w:pPr>
        <w:ind w:left="2486" w:hanging="180"/>
      </w:pPr>
    </w:lvl>
    <w:lvl w:ilvl="3" w:tplc="0419000F">
      <w:start w:val="1"/>
      <w:numFmt w:val="decimal"/>
      <w:lvlText w:val="%4."/>
      <w:lvlJc w:val="left"/>
      <w:pPr>
        <w:ind w:left="3206" w:hanging="360"/>
      </w:pPr>
    </w:lvl>
    <w:lvl w:ilvl="4" w:tplc="04190019">
      <w:start w:val="1"/>
      <w:numFmt w:val="lowerLetter"/>
      <w:lvlText w:val="%5."/>
      <w:lvlJc w:val="left"/>
      <w:pPr>
        <w:ind w:left="3926" w:hanging="360"/>
      </w:pPr>
    </w:lvl>
    <w:lvl w:ilvl="5" w:tplc="0419001B">
      <w:start w:val="1"/>
      <w:numFmt w:val="lowerRoman"/>
      <w:lvlText w:val="%6."/>
      <w:lvlJc w:val="right"/>
      <w:pPr>
        <w:ind w:left="4646" w:hanging="180"/>
      </w:pPr>
    </w:lvl>
    <w:lvl w:ilvl="6" w:tplc="0419000F">
      <w:start w:val="1"/>
      <w:numFmt w:val="decimal"/>
      <w:lvlText w:val="%7."/>
      <w:lvlJc w:val="left"/>
      <w:pPr>
        <w:ind w:left="5366" w:hanging="360"/>
      </w:pPr>
    </w:lvl>
    <w:lvl w:ilvl="7" w:tplc="04190019">
      <w:start w:val="1"/>
      <w:numFmt w:val="lowerLetter"/>
      <w:lvlText w:val="%8."/>
      <w:lvlJc w:val="left"/>
      <w:pPr>
        <w:ind w:left="6086" w:hanging="360"/>
      </w:pPr>
    </w:lvl>
    <w:lvl w:ilvl="8" w:tplc="0419001B">
      <w:start w:val="1"/>
      <w:numFmt w:val="lowerRoman"/>
      <w:lvlText w:val="%9."/>
      <w:lvlJc w:val="right"/>
      <w:pPr>
        <w:ind w:left="6806" w:hanging="180"/>
      </w:pPr>
    </w:lvl>
  </w:abstractNum>
  <w:abstractNum w:abstractNumId="11" w15:restartNumberingAfterBreak="0">
    <w:nsid w:val="555A2F70"/>
    <w:multiLevelType w:val="multilevel"/>
    <w:tmpl w:val="D998530E"/>
    <w:lvl w:ilvl="0">
      <w:start w:val="1"/>
      <w:numFmt w:val="decimal"/>
      <w:lvlText w:val="%1."/>
      <w:lvlJc w:val="left"/>
      <w:pPr>
        <w:ind w:left="786" w:hanging="360"/>
      </w:pPr>
      <w:rPr>
        <w:rFonts w:hint="default"/>
      </w:rPr>
    </w:lvl>
    <w:lvl w:ilvl="1">
      <w:start w:val="1"/>
      <w:numFmt w:val="decimal"/>
      <w:isLgl/>
      <w:lvlText w:val="%1.%2."/>
      <w:lvlJc w:val="left"/>
      <w:pPr>
        <w:ind w:left="1285" w:hanging="72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2062" w:hanging="1080"/>
      </w:pPr>
      <w:rPr>
        <w:rFonts w:hint="default"/>
      </w:rPr>
    </w:lvl>
    <w:lvl w:ilvl="5">
      <w:start w:val="1"/>
      <w:numFmt w:val="decimal"/>
      <w:isLgl/>
      <w:lvlText w:val="%1.%2.%3.%4.%5.%6."/>
      <w:lvlJc w:val="left"/>
      <w:pPr>
        <w:ind w:left="2561"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199" w:hanging="1800"/>
      </w:pPr>
      <w:rPr>
        <w:rFonts w:hint="default"/>
      </w:rPr>
    </w:lvl>
    <w:lvl w:ilvl="8">
      <w:start w:val="1"/>
      <w:numFmt w:val="decimal"/>
      <w:isLgl/>
      <w:lvlText w:val="%1.%2.%3.%4.%5.%6.%7.%8.%9."/>
      <w:lvlJc w:val="left"/>
      <w:pPr>
        <w:ind w:left="3698" w:hanging="2160"/>
      </w:pPr>
      <w:rPr>
        <w:rFonts w:hint="default"/>
      </w:rPr>
    </w:lvl>
  </w:abstractNum>
  <w:abstractNum w:abstractNumId="12" w15:restartNumberingAfterBreak="0">
    <w:nsid w:val="66187696"/>
    <w:multiLevelType w:val="hybridMultilevel"/>
    <w:tmpl w:val="597A24E4"/>
    <w:lvl w:ilvl="0" w:tplc="BDD4136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E5456D6"/>
    <w:multiLevelType w:val="hybridMultilevel"/>
    <w:tmpl w:val="4A9005A6"/>
    <w:lvl w:ilvl="0" w:tplc="5D2CF70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36B336D"/>
    <w:multiLevelType w:val="hybridMultilevel"/>
    <w:tmpl w:val="E68AD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676C13"/>
    <w:multiLevelType w:val="multilevel"/>
    <w:tmpl w:val="AED47AC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7C867807"/>
    <w:multiLevelType w:val="multilevel"/>
    <w:tmpl w:val="8464573C"/>
    <w:lvl w:ilvl="0">
      <w:start w:val="1"/>
      <w:numFmt w:val="decimal"/>
      <w:lvlText w:val="%1."/>
      <w:lvlJc w:val="left"/>
      <w:pPr>
        <w:ind w:left="1068"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7CCB5685"/>
    <w:multiLevelType w:val="hybridMultilevel"/>
    <w:tmpl w:val="51A81078"/>
    <w:lvl w:ilvl="0" w:tplc="75D4C31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E502448"/>
    <w:multiLevelType w:val="hybridMultilevel"/>
    <w:tmpl w:val="F57080D4"/>
    <w:lvl w:ilvl="0" w:tplc="FFFFFFFF">
      <w:start w:val="5"/>
      <w:numFmt w:val="upperRoman"/>
      <w:pStyle w:val="50"/>
      <w:lvlText w:val="%1."/>
      <w:lvlJc w:val="left"/>
      <w:pPr>
        <w:tabs>
          <w:tab w:val="num" w:pos="5257"/>
        </w:tabs>
        <w:ind w:left="5257" w:hanging="720"/>
      </w:pPr>
      <w:rPr>
        <w:rFonts w:hint="default"/>
      </w:rPr>
    </w:lvl>
    <w:lvl w:ilvl="1" w:tplc="FFFFFFFF" w:tentative="1">
      <w:start w:val="1"/>
      <w:numFmt w:val="lowerLetter"/>
      <w:lvlText w:val="%2."/>
      <w:lvlJc w:val="left"/>
      <w:pPr>
        <w:tabs>
          <w:tab w:val="num" w:pos="5617"/>
        </w:tabs>
        <w:ind w:left="5617" w:hanging="360"/>
      </w:pPr>
    </w:lvl>
    <w:lvl w:ilvl="2" w:tplc="FFFFFFFF" w:tentative="1">
      <w:start w:val="1"/>
      <w:numFmt w:val="lowerRoman"/>
      <w:lvlText w:val="%3."/>
      <w:lvlJc w:val="right"/>
      <w:pPr>
        <w:tabs>
          <w:tab w:val="num" w:pos="6337"/>
        </w:tabs>
        <w:ind w:left="6337" w:hanging="180"/>
      </w:pPr>
    </w:lvl>
    <w:lvl w:ilvl="3" w:tplc="FFFFFFFF" w:tentative="1">
      <w:start w:val="1"/>
      <w:numFmt w:val="decimal"/>
      <w:lvlText w:val="%4."/>
      <w:lvlJc w:val="left"/>
      <w:pPr>
        <w:tabs>
          <w:tab w:val="num" w:pos="7057"/>
        </w:tabs>
        <w:ind w:left="7057" w:hanging="360"/>
      </w:pPr>
    </w:lvl>
    <w:lvl w:ilvl="4" w:tplc="FFFFFFFF" w:tentative="1">
      <w:start w:val="1"/>
      <w:numFmt w:val="lowerLetter"/>
      <w:lvlText w:val="%5."/>
      <w:lvlJc w:val="left"/>
      <w:pPr>
        <w:tabs>
          <w:tab w:val="num" w:pos="7777"/>
        </w:tabs>
        <w:ind w:left="7777" w:hanging="360"/>
      </w:pPr>
    </w:lvl>
    <w:lvl w:ilvl="5" w:tplc="FFFFFFFF" w:tentative="1">
      <w:start w:val="1"/>
      <w:numFmt w:val="lowerRoman"/>
      <w:lvlText w:val="%6."/>
      <w:lvlJc w:val="right"/>
      <w:pPr>
        <w:tabs>
          <w:tab w:val="num" w:pos="8497"/>
        </w:tabs>
        <w:ind w:left="8497" w:hanging="180"/>
      </w:pPr>
    </w:lvl>
    <w:lvl w:ilvl="6" w:tplc="FFFFFFFF" w:tentative="1">
      <w:start w:val="1"/>
      <w:numFmt w:val="decimal"/>
      <w:lvlText w:val="%7."/>
      <w:lvlJc w:val="left"/>
      <w:pPr>
        <w:tabs>
          <w:tab w:val="num" w:pos="9217"/>
        </w:tabs>
        <w:ind w:left="9217" w:hanging="360"/>
      </w:pPr>
    </w:lvl>
    <w:lvl w:ilvl="7" w:tplc="FFFFFFFF" w:tentative="1">
      <w:start w:val="1"/>
      <w:numFmt w:val="lowerLetter"/>
      <w:lvlText w:val="%8."/>
      <w:lvlJc w:val="left"/>
      <w:pPr>
        <w:tabs>
          <w:tab w:val="num" w:pos="9937"/>
        </w:tabs>
        <w:ind w:left="9937" w:hanging="360"/>
      </w:pPr>
    </w:lvl>
    <w:lvl w:ilvl="8" w:tplc="FFFFFFFF" w:tentative="1">
      <w:start w:val="1"/>
      <w:numFmt w:val="lowerRoman"/>
      <w:lvlText w:val="%9."/>
      <w:lvlJc w:val="right"/>
      <w:pPr>
        <w:tabs>
          <w:tab w:val="num" w:pos="10657"/>
        </w:tabs>
        <w:ind w:left="10657" w:hanging="180"/>
      </w:pPr>
    </w:lvl>
  </w:abstractNum>
  <w:num w:numId="1">
    <w:abstractNumId w:val="17"/>
  </w:num>
  <w:num w:numId="2">
    <w:abstractNumId w:val="5"/>
  </w:num>
  <w:num w:numId="3">
    <w:abstractNumId w:val="12"/>
  </w:num>
  <w:num w:numId="4">
    <w:abstractNumId w:val="13"/>
  </w:num>
  <w:num w:numId="5">
    <w:abstractNumId w:val="11"/>
  </w:num>
  <w:num w:numId="6">
    <w:abstractNumId w:val="16"/>
  </w:num>
  <w:num w:numId="7">
    <w:abstractNumId w:val="7"/>
  </w:num>
  <w:num w:numId="8">
    <w:abstractNumId w:val="15"/>
  </w:num>
  <w:num w:numId="9">
    <w:abstractNumId w:val="6"/>
  </w:num>
  <w:num w:numId="10">
    <w:abstractNumId w:val="9"/>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0"/>
  </w:num>
  <w:num w:numId="18">
    <w:abstractNumId w:val="2"/>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90"/>
    <w:rsid w:val="001341C7"/>
    <w:rsid w:val="001A177F"/>
    <w:rsid w:val="00226698"/>
    <w:rsid w:val="00237251"/>
    <w:rsid w:val="00266390"/>
    <w:rsid w:val="002B3785"/>
    <w:rsid w:val="00304AEE"/>
    <w:rsid w:val="0035575C"/>
    <w:rsid w:val="003B2B0D"/>
    <w:rsid w:val="004E4839"/>
    <w:rsid w:val="00631945"/>
    <w:rsid w:val="00657163"/>
    <w:rsid w:val="0067016A"/>
    <w:rsid w:val="008204A6"/>
    <w:rsid w:val="00A3385F"/>
    <w:rsid w:val="00B0215E"/>
    <w:rsid w:val="00B404FD"/>
    <w:rsid w:val="00BB3AB8"/>
    <w:rsid w:val="00C86C20"/>
    <w:rsid w:val="00DC7C88"/>
    <w:rsid w:val="00E232D3"/>
    <w:rsid w:val="00E523EF"/>
    <w:rsid w:val="00F7627A"/>
    <w:rsid w:val="00FA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6318A-6804-4AF0-A2B9-F0E9E753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aliases w:val=" Знак1"/>
    <w:basedOn w:val="a2"/>
    <w:next w:val="a2"/>
    <w:link w:val="11"/>
    <w:qFormat/>
    <w:rsid w:val="00266390"/>
    <w:pPr>
      <w:keepNext/>
      <w:numPr>
        <w:numId w:val="13"/>
      </w:numPr>
      <w:tabs>
        <w:tab w:val="clear" w:pos="0"/>
      </w:tabs>
      <w:spacing w:before="240" w:after="60" w:line="240" w:lineRule="auto"/>
      <w:ind w:left="0" w:firstLine="0"/>
      <w:outlineLvl w:val="0"/>
    </w:pPr>
    <w:rPr>
      <w:rFonts w:ascii="Arial" w:eastAsia="Times New Roman" w:hAnsi="Arial" w:cs="Times New Roman"/>
      <w:noProof/>
      <w:kern w:val="28"/>
      <w:sz w:val="28"/>
      <w:szCs w:val="20"/>
      <w:lang w:eastAsia="ru-RU"/>
    </w:rPr>
  </w:style>
  <w:style w:type="paragraph" w:styleId="2">
    <w:name w:val="heading 2"/>
    <w:aliases w:val=" Знак"/>
    <w:basedOn w:val="a2"/>
    <w:next w:val="a2"/>
    <w:link w:val="20"/>
    <w:qFormat/>
    <w:rsid w:val="00266390"/>
    <w:pPr>
      <w:keepNext/>
      <w:numPr>
        <w:ilvl w:val="1"/>
        <w:numId w:val="13"/>
      </w:numPr>
      <w:tabs>
        <w:tab w:val="clear" w:pos="0"/>
      </w:tabs>
      <w:spacing w:before="240" w:after="60" w:line="240" w:lineRule="auto"/>
      <w:ind w:left="0" w:firstLine="0"/>
      <w:outlineLvl w:val="1"/>
    </w:pPr>
    <w:rPr>
      <w:rFonts w:ascii="Arial" w:eastAsia="Times New Roman" w:hAnsi="Arial" w:cs="Times New Roman"/>
      <w:i/>
      <w:noProof/>
      <w:sz w:val="24"/>
      <w:szCs w:val="20"/>
      <w:lang w:eastAsia="ru-RU"/>
    </w:rPr>
  </w:style>
  <w:style w:type="paragraph" w:styleId="30">
    <w:name w:val="heading 3"/>
    <w:basedOn w:val="a2"/>
    <w:next w:val="a2"/>
    <w:link w:val="31"/>
    <w:qFormat/>
    <w:rsid w:val="00266390"/>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2"/>
    <w:next w:val="a2"/>
    <w:link w:val="40"/>
    <w:unhideWhenUsed/>
    <w:qFormat/>
    <w:rsid w:val="00266390"/>
    <w:pPr>
      <w:keepNext/>
      <w:keepLines/>
      <w:numPr>
        <w:ilvl w:val="3"/>
        <w:numId w:val="13"/>
      </w:numPr>
      <w:tabs>
        <w:tab w:val="clear" w:pos="0"/>
      </w:tabs>
      <w:spacing w:before="40" w:after="0"/>
      <w:ind w:left="0" w:firstLine="0"/>
      <w:outlineLvl w:val="3"/>
    </w:pPr>
    <w:rPr>
      <w:rFonts w:ascii="Cambria" w:eastAsia="Times New Roman" w:hAnsi="Cambria" w:cs="Times New Roman"/>
      <w:i/>
      <w:iCs/>
      <w:color w:val="365F91"/>
      <w:sz w:val="24"/>
      <w:szCs w:val="20"/>
    </w:rPr>
  </w:style>
  <w:style w:type="paragraph" w:styleId="50">
    <w:name w:val="heading 5"/>
    <w:aliases w:val="Знак3 Знак"/>
    <w:basedOn w:val="a2"/>
    <w:next w:val="a2"/>
    <w:link w:val="51"/>
    <w:qFormat/>
    <w:rsid w:val="00266390"/>
    <w:pPr>
      <w:numPr>
        <w:numId w:val="19"/>
      </w:numPr>
      <w:tabs>
        <w:tab w:val="clear" w:pos="5257"/>
      </w:tabs>
      <w:spacing w:before="240" w:after="60" w:line="240" w:lineRule="auto"/>
      <w:ind w:left="0" w:firstLine="0"/>
      <w:outlineLvl w:val="4"/>
    </w:pPr>
    <w:rPr>
      <w:rFonts w:ascii="Calibri" w:eastAsia="Times New Roman" w:hAnsi="Calibri" w:cs="Times New Roman"/>
      <w:b/>
      <w:bCs/>
      <w:i/>
      <w:iCs/>
      <w:sz w:val="26"/>
      <w:szCs w:val="26"/>
      <w:lang w:eastAsia="ru-RU"/>
    </w:rPr>
  </w:style>
  <w:style w:type="paragraph" w:styleId="9">
    <w:name w:val="heading 9"/>
    <w:basedOn w:val="a2"/>
    <w:next w:val="a2"/>
    <w:link w:val="90"/>
    <w:qFormat/>
    <w:rsid w:val="00266390"/>
    <w:pPr>
      <w:keepNext/>
      <w:spacing w:after="0" w:line="240" w:lineRule="auto"/>
      <w:jc w:val="center"/>
      <w:outlineLvl w:val="8"/>
    </w:pPr>
    <w:rPr>
      <w:rFonts w:ascii="Times New Roman" w:eastAsia="Times New Roman" w:hAnsi="Times New Roman" w:cs="Times New Roman"/>
      <w:b/>
      <w:bCs/>
      <w:sz w:val="24"/>
      <w:szCs w:val="24"/>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1 Знак"/>
    <w:basedOn w:val="a3"/>
    <w:link w:val="1"/>
    <w:rsid w:val="00266390"/>
    <w:rPr>
      <w:rFonts w:ascii="Arial" w:eastAsia="Times New Roman" w:hAnsi="Arial" w:cs="Times New Roman"/>
      <w:noProof/>
      <w:kern w:val="28"/>
      <w:sz w:val="28"/>
      <w:szCs w:val="20"/>
      <w:lang w:eastAsia="ru-RU"/>
    </w:rPr>
  </w:style>
  <w:style w:type="character" w:customStyle="1" w:styleId="20">
    <w:name w:val="Заголовок 2 Знак"/>
    <w:aliases w:val=" Знак Знак"/>
    <w:basedOn w:val="a3"/>
    <w:link w:val="2"/>
    <w:rsid w:val="00266390"/>
    <w:rPr>
      <w:rFonts w:ascii="Arial" w:eastAsia="Times New Roman" w:hAnsi="Arial" w:cs="Times New Roman"/>
      <w:i/>
      <w:noProof/>
      <w:sz w:val="24"/>
      <w:szCs w:val="20"/>
      <w:lang w:eastAsia="ru-RU"/>
    </w:rPr>
  </w:style>
  <w:style w:type="character" w:customStyle="1" w:styleId="31">
    <w:name w:val="Заголовок 3 Знак"/>
    <w:basedOn w:val="a3"/>
    <w:link w:val="30"/>
    <w:rsid w:val="00266390"/>
    <w:rPr>
      <w:rFonts w:ascii="Cambria" w:eastAsia="Times New Roman" w:hAnsi="Cambria" w:cs="Times New Roman"/>
      <w:b/>
      <w:bCs/>
      <w:sz w:val="26"/>
      <w:szCs w:val="26"/>
      <w:lang w:eastAsia="ru-RU"/>
    </w:rPr>
  </w:style>
  <w:style w:type="character" w:customStyle="1" w:styleId="40">
    <w:name w:val="Заголовок 4 Знак"/>
    <w:basedOn w:val="a3"/>
    <w:link w:val="4"/>
    <w:rsid w:val="00266390"/>
    <w:rPr>
      <w:rFonts w:ascii="Cambria" w:eastAsia="Times New Roman" w:hAnsi="Cambria" w:cs="Times New Roman"/>
      <w:i/>
      <w:iCs/>
      <w:color w:val="365F91"/>
      <w:sz w:val="24"/>
      <w:szCs w:val="20"/>
    </w:rPr>
  </w:style>
  <w:style w:type="character" w:customStyle="1" w:styleId="51">
    <w:name w:val="Заголовок 5 Знак"/>
    <w:aliases w:val="Знак3 Знак Знак"/>
    <w:basedOn w:val="a3"/>
    <w:link w:val="50"/>
    <w:rsid w:val="00266390"/>
    <w:rPr>
      <w:rFonts w:ascii="Calibri" w:eastAsia="Times New Roman" w:hAnsi="Calibri" w:cs="Times New Roman"/>
      <w:b/>
      <w:bCs/>
      <w:i/>
      <w:iCs/>
      <w:sz w:val="26"/>
      <w:szCs w:val="26"/>
      <w:lang w:eastAsia="ru-RU"/>
    </w:rPr>
  </w:style>
  <w:style w:type="character" w:customStyle="1" w:styleId="90">
    <w:name w:val="Заголовок 9 Знак"/>
    <w:basedOn w:val="a3"/>
    <w:link w:val="9"/>
    <w:rsid w:val="00266390"/>
    <w:rPr>
      <w:rFonts w:ascii="Times New Roman" w:eastAsia="Times New Roman" w:hAnsi="Times New Roman" w:cs="Times New Roman"/>
      <w:b/>
      <w:bCs/>
      <w:sz w:val="24"/>
      <w:szCs w:val="24"/>
      <w:lang w:val="x-none" w:eastAsia="x-none"/>
    </w:rPr>
  </w:style>
  <w:style w:type="numbering" w:customStyle="1" w:styleId="12">
    <w:name w:val="Нет списка1"/>
    <w:next w:val="a5"/>
    <w:uiPriority w:val="99"/>
    <w:semiHidden/>
    <w:unhideWhenUsed/>
    <w:rsid w:val="00266390"/>
  </w:style>
  <w:style w:type="paragraph" w:styleId="a6">
    <w:name w:val="header"/>
    <w:basedOn w:val="a2"/>
    <w:link w:val="a7"/>
    <w:uiPriority w:val="99"/>
    <w:unhideWhenUsed/>
    <w:rsid w:val="00266390"/>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7">
    <w:name w:val="Верхний колонтитул Знак"/>
    <w:basedOn w:val="a3"/>
    <w:link w:val="a6"/>
    <w:uiPriority w:val="99"/>
    <w:rsid w:val="00266390"/>
    <w:rPr>
      <w:rFonts w:ascii="Calibri" w:eastAsia="Calibri" w:hAnsi="Calibri" w:cs="Arial"/>
      <w:sz w:val="20"/>
      <w:szCs w:val="20"/>
      <w:lang w:eastAsia="ru-RU"/>
    </w:rPr>
  </w:style>
  <w:style w:type="paragraph" w:styleId="a8">
    <w:name w:val="footer"/>
    <w:basedOn w:val="a2"/>
    <w:link w:val="a9"/>
    <w:uiPriority w:val="99"/>
    <w:unhideWhenUsed/>
    <w:rsid w:val="00266390"/>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9">
    <w:name w:val="Нижний колонтитул Знак"/>
    <w:basedOn w:val="a3"/>
    <w:link w:val="a8"/>
    <w:uiPriority w:val="99"/>
    <w:rsid w:val="00266390"/>
    <w:rPr>
      <w:rFonts w:ascii="Calibri" w:eastAsia="Calibri" w:hAnsi="Calibri" w:cs="Arial"/>
      <w:sz w:val="20"/>
      <w:szCs w:val="20"/>
      <w:lang w:eastAsia="ru-RU"/>
    </w:rPr>
  </w:style>
  <w:style w:type="paragraph" w:styleId="aa">
    <w:name w:val="List Paragraph"/>
    <w:basedOn w:val="a2"/>
    <w:link w:val="ab"/>
    <w:qFormat/>
    <w:rsid w:val="00266390"/>
    <w:pPr>
      <w:spacing w:after="0" w:line="240" w:lineRule="auto"/>
      <w:ind w:left="720"/>
      <w:contextualSpacing/>
    </w:pPr>
    <w:rPr>
      <w:rFonts w:ascii="Calibri" w:eastAsia="Calibri" w:hAnsi="Calibri" w:cs="Arial"/>
      <w:sz w:val="20"/>
      <w:szCs w:val="20"/>
      <w:lang w:eastAsia="ru-RU"/>
    </w:rPr>
  </w:style>
  <w:style w:type="table" w:styleId="ac">
    <w:name w:val="Table Grid"/>
    <w:basedOn w:val="a4"/>
    <w:uiPriority w:val="59"/>
    <w:rsid w:val="0026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single space,Текст сноски-FN,Schriftart: 9 pt,Schriftart: 10 pt,Schriftart: 8 pt,Podrozdział,Footnote,o,Footnote Text Char Знак Знак,Footnote Text Char Знак,Table_Footnote_last,Oaeno niinee-FN,Footnote text Зна,fn,Зн,Footnote text,FOOTNOTE"/>
    <w:basedOn w:val="a2"/>
    <w:link w:val="ae"/>
    <w:uiPriority w:val="99"/>
    <w:rsid w:val="00266390"/>
    <w:pPr>
      <w:spacing w:after="0" w:line="240" w:lineRule="auto"/>
    </w:pPr>
    <w:rPr>
      <w:rFonts w:ascii="Calibri" w:eastAsia="Times New Roman" w:hAnsi="Calibri" w:cs="Times New Roman"/>
      <w:sz w:val="20"/>
      <w:szCs w:val="20"/>
    </w:rPr>
  </w:style>
  <w:style w:type="character" w:customStyle="1" w:styleId="ae">
    <w:name w:val="Текст сноски Знак"/>
    <w:aliases w:val="single space Знак,Текст сноски-FN Знак,Schriftart: 9 pt Знак,Schriftart: 10 pt Знак,Schriftart: 8 pt Знак,Podrozdział Знак,Footnote Знак,o Знак,Footnote Text Char Знак Знак Знак,Footnote Text Char Знак Знак1,Table_Footnote_last Знак"/>
    <w:basedOn w:val="a3"/>
    <w:link w:val="ad"/>
    <w:uiPriority w:val="99"/>
    <w:rsid w:val="00266390"/>
    <w:rPr>
      <w:rFonts w:ascii="Calibri" w:eastAsia="Times New Roman" w:hAnsi="Calibri" w:cs="Times New Roman"/>
      <w:sz w:val="20"/>
      <w:szCs w:val="20"/>
    </w:rPr>
  </w:style>
  <w:style w:type="character" w:styleId="af">
    <w:name w:val="footnote reference"/>
    <w:aliases w:val="Знак сноски-FN,Ciae niinee-FN,Знак сноски 1,fr,Used by Word for Help footnote symbols,Referencia nota al pie,Ciae niinee 1,16 Point,Superscript 6 Point,Footnote Reference Number,Footnote Reference_LVL6,Footnote Reference_LVL61,f,SUPERS"/>
    <w:basedOn w:val="a3"/>
    <w:uiPriority w:val="99"/>
    <w:rsid w:val="00266390"/>
    <w:rPr>
      <w:rFonts w:cs="Times New Roman"/>
      <w:vertAlign w:val="superscript"/>
    </w:rPr>
  </w:style>
  <w:style w:type="paragraph" w:styleId="af0">
    <w:name w:val="No Spacing"/>
    <w:link w:val="af1"/>
    <w:uiPriority w:val="1"/>
    <w:qFormat/>
    <w:rsid w:val="00266390"/>
    <w:pPr>
      <w:spacing w:after="0" w:line="240" w:lineRule="auto"/>
    </w:pPr>
    <w:rPr>
      <w:rFonts w:ascii="Calibri" w:eastAsia="Calibri" w:hAnsi="Calibri" w:cs="Times New Roman"/>
    </w:rPr>
  </w:style>
  <w:style w:type="character" w:customStyle="1" w:styleId="af1">
    <w:name w:val="Без интервала Знак"/>
    <w:basedOn w:val="a3"/>
    <w:link w:val="af0"/>
    <w:uiPriority w:val="1"/>
    <w:locked/>
    <w:rsid w:val="00266390"/>
    <w:rPr>
      <w:rFonts w:ascii="Calibri" w:eastAsia="Calibri" w:hAnsi="Calibri" w:cs="Times New Roman"/>
    </w:rPr>
  </w:style>
  <w:style w:type="character" w:customStyle="1" w:styleId="ab">
    <w:name w:val="Абзац списка Знак"/>
    <w:link w:val="aa"/>
    <w:uiPriority w:val="34"/>
    <w:locked/>
    <w:rsid w:val="00266390"/>
    <w:rPr>
      <w:rFonts w:ascii="Calibri" w:eastAsia="Calibri" w:hAnsi="Calibri" w:cs="Arial"/>
      <w:sz w:val="20"/>
      <w:szCs w:val="20"/>
      <w:lang w:eastAsia="ru-RU"/>
    </w:rPr>
  </w:style>
  <w:style w:type="character" w:styleId="af2">
    <w:name w:val="Strong"/>
    <w:basedOn w:val="a3"/>
    <w:qFormat/>
    <w:rsid w:val="00266390"/>
    <w:rPr>
      <w:b/>
      <w:bCs/>
      <w:color w:val="333333"/>
    </w:rPr>
  </w:style>
  <w:style w:type="paragraph" w:styleId="af3">
    <w:name w:val="Balloon Text"/>
    <w:basedOn w:val="a2"/>
    <w:link w:val="af4"/>
    <w:semiHidden/>
    <w:unhideWhenUsed/>
    <w:rsid w:val="00266390"/>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3"/>
    <w:link w:val="af3"/>
    <w:semiHidden/>
    <w:rsid w:val="00266390"/>
    <w:rPr>
      <w:rFonts w:ascii="Tahoma" w:eastAsia="Calibri" w:hAnsi="Tahoma" w:cs="Tahoma"/>
      <w:sz w:val="16"/>
      <w:szCs w:val="16"/>
      <w:lang w:eastAsia="ru-RU"/>
    </w:rPr>
  </w:style>
  <w:style w:type="paragraph" w:styleId="af5">
    <w:name w:val="endnote text"/>
    <w:basedOn w:val="a2"/>
    <w:link w:val="af6"/>
    <w:uiPriority w:val="99"/>
    <w:semiHidden/>
    <w:unhideWhenUsed/>
    <w:rsid w:val="00266390"/>
    <w:pPr>
      <w:spacing w:after="0" w:line="240" w:lineRule="auto"/>
    </w:pPr>
    <w:rPr>
      <w:rFonts w:ascii="Calibri" w:eastAsia="Calibri" w:hAnsi="Calibri" w:cs="Arial"/>
      <w:sz w:val="20"/>
      <w:szCs w:val="20"/>
      <w:lang w:eastAsia="ru-RU"/>
    </w:rPr>
  </w:style>
  <w:style w:type="character" w:customStyle="1" w:styleId="af6">
    <w:name w:val="Текст концевой сноски Знак"/>
    <w:basedOn w:val="a3"/>
    <w:link w:val="af5"/>
    <w:uiPriority w:val="99"/>
    <w:semiHidden/>
    <w:rsid w:val="00266390"/>
    <w:rPr>
      <w:rFonts w:ascii="Calibri" w:eastAsia="Calibri" w:hAnsi="Calibri" w:cs="Arial"/>
      <w:sz w:val="20"/>
      <w:szCs w:val="20"/>
      <w:lang w:eastAsia="ru-RU"/>
    </w:rPr>
  </w:style>
  <w:style w:type="character" w:styleId="af7">
    <w:name w:val="endnote reference"/>
    <w:basedOn w:val="a3"/>
    <w:uiPriority w:val="99"/>
    <w:semiHidden/>
    <w:unhideWhenUsed/>
    <w:rsid w:val="00266390"/>
    <w:rPr>
      <w:vertAlign w:val="superscript"/>
    </w:rPr>
  </w:style>
  <w:style w:type="paragraph" w:customStyle="1" w:styleId="ConsNonformat">
    <w:name w:val="ConsNonformat"/>
    <w:rsid w:val="00266390"/>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character" w:styleId="af8">
    <w:name w:val="Emphasis"/>
    <w:basedOn w:val="a3"/>
    <w:uiPriority w:val="20"/>
    <w:qFormat/>
    <w:rsid w:val="00266390"/>
    <w:rPr>
      <w:i/>
      <w:iCs/>
    </w:rPr>
  </w:style>
  <w:style w:type="numbering" w:customStyle="1" w:styleId="21">
    <w:name w:val="Нет списка2"/>
    <w:next w:val="a5"/>
    <w:uiPriority w:val="99"/>
    <w:semiHidden/>
    <w:unhideWhenUsed/>
    <w:rsid w:val="00266390"/>
  </w:style>
  <w:style w:type="character" w:styleId="af9">
    <w:name w:val="Hyperlink"/>
    <w:unhideWhenUsed/>
    <w:rsid w:val="00266390"/>
    <w:rPr>
      <w:color w:val="0000FF"/>
      <w:u w:val="single"/>
    </w:rPr>
  </w:style>
  <w:style w:type="paragraph" w:styleId="afa">
    <w:name w:val="Normal (Web)"/>
    <w:aliases w:val="Обычный (Web)1,Обычный (Web)11"/>
    <w:basedOn w:val="a2"/>
    <w:link w:val="afb"/>
    <w:unhideWhenUsed/>
    <w:rsid w:val="00266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ody Text"/>
    <w:basedOn w:val="a2"/>
    <w:link w:val="afd"/>
    <w:unhideWhenUsed/>
    <w:rsid w:val="00266390"/>
    <w:pPr>
      <w:spacing w:after="120" w:line="240" w:lineRule="auto"/>
    </w:pPr>
    <w:rPr>
      <w:rFonts w:ascii="Calibri" w:eastAsia="Times New Roman" w:hAnsi="Calibri" w:cs="Times New Roman"/>
      <w:sz w:val="24"/>
      <w:szCs w:val="24"/>
      <w:lang w:eastAsia="ru-RU"/>
    </w:rPr>
  </w:style>
  <w:style w:type="character" w:customStyle="1" w:styleId="afd">
    <w:name w:val="Основной текст Знак"/>
    <w:basedOn w:val="a3"/>
    <w:link w:val="afc"/>
    <w:rsid w:val="00266390"/>
    <w:rPr>
      <w:rFonts w:ascii="Calibri" w:eastAsia="Times New Roman" w:hAnsi="Calibri" w:cs="Times New Roman"/>
      <w:sz w:val="24"/>
      <w:szCs w:val="24"/>
      <w:lang w:eastAsia="ru-RU"/>
    </w:rPr>
  </w:style>
  <w:style w:type="character" w:customStyle="1" w:styleId="NoSpacingChar">
    <w:name w:val="No Spacing Char"/>
    <w:link w:val="13"/>
    <w:locked/>
    <w:rsid w:val="00266390"/>
    <w:rPr>
      <w:rFonts w:ascii="Courier New" w:eastAsia="Courier New" w:hAnsi="Courier New" w:cs="Courier New"/>
      <w:lang w:eastAsia="zh-CN"/>
    </w:rPr>
  </w:style>
  <w:style w:type="paragraph" w:customStyle="1" w:styleId="13">
    <w:name w:val="Без интервала1"/>
    <w:link w:val="NoSpacingChar"/>
    <w:rsid w:val="00266390"/>
    <w:pPr>
      <w:suppressAutoHyphens/>
      <w:spacing w:after="0" w:line="240" w:lineRule="auto"/>
    </w:pPr>
    <w:rPr>
      <w:rFonts w:ascii="Courier New" w:eastAsia="Courier New" w:hAnsi="Courier New" w:cs="Courier New"/>
      <w:lang w:eastAsia="zh-CN"/>
    </w:rPr>
  </w:style>
  <w:style w:type="paragraph" w:customStyle="1" w:styleId="14">
    <w:name w:val="Обычный (веб)1"/>
    <w:basedOn w:val="a2"/>
    <w:uiPriority w:val="99"/>
    <w:rsid w:val="00266390"/>
    <w:pPr>
      <w:suppressAutoHyphens/>
      <w:spacing w:before="28" w:after="100" w:line="100" w:lineRule="atLeast"/>
    </w:pPr>
    <w:rPr>
      <w:rFonts w:ascii="Times New Roman" w:eastAsia="Times New Roman" w:hAnsi="Times New Roman" w:cs="Times New Roman"/>
      <w:sz w:val="24"/>
      <w:szCs w:val="24"/>
      <w:lang w:eastAsia="ar-SA"/>
    </w:rPr>
  </w:style>
  <w:style w:type="paragraph" w:customStyle="1" w:styleId="afe">
    <w:name w:val="Содержимое таблицы"/>
    <w:basedOn w:val="a2"/>
    <w:rsid w:val="00266390"/>
    <w:pPr>
      <w:suppressLineNumbers/>
      <w:tabs>
        <w:tab w:val="left" w:pos="708"/>
      </w:tabs>
      <w:suppressAutoHyphens/>
    </w:pPr>
    <w:rPr>
      <w:rFonts w:ascii="Calibri" w:eastAsia="Lucida Sans Unicode" w:hAnsi="Calibri" w:cs="Times New Roman"/>
      <w:color w:val="00000A"/>
      <w:kern w:val="2"/>
      <w:lang w:eastAsia="ar-SA"/>
    </w:rPr>
  </w:style>
  <w:style w:type="paragraph" w:customStyle="1" w:styleId="Default">
    <w:name w:val="Default"/>
    <w:uiPriority w:val="99"/>
    <w:rsid w:val="0026639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
    <w:name w:val="Содержимое списка"/>
    <w:basedOn w:val="a2"/>
    <w:uiPriority w:val="99"/>
    <w:rsid w:val="00266390"/>
    <w:pPr>
      <w:suppressAutoHyphens/>
      <w:spacing w:after="0" w:line="240" w:lineRule="auto"/>
      <w:ind w:left="567"/>
    </w:pPr>
    <w:rPr>
      <w:rFonts w:ascii="Times New Roman" w:eastAsia="Calibri" w:hAnsi="Times New Roman" w:cs="Times New Roman"/>
      <w:sz w:val="24"/>
      <w:szCs w:val="24"/>
      <w:lang w:eastAsia="ar-SA"/>
    </w:rPr>
  </w:style>
  <w:style w:type="character" w:customStyle="1" w:styleId="0pt6">
    <w:name w:val="Основной текст + Интервал 0 pt6"/>
    <w:rsid w:val="00266390"/>
    <w:rPr>
      <w:color w:val="000000"/>
      <w:spacing w:val="-2"/>
      <w:w w:val="100"/>
      <w:position w:val="0"/>
      <w:sz w:val="21"/>
      <w:szCs w:val="21"/>
      <w:shd w:val="clear" w:color="auto" w:fill="FFFFFF"/>
      <w:lang w:val="ru-RU" w:eastAsia="x-none" w:bidi="ar-SA"/>
    </w:rPr>
  </w:style>
  <w:style w:type="character" w:customStyle="1" w:styleId="apple-converted-space">
    <w:name w:val="apple-converted-space"/>
    <w:basedOn w:val="a3"/>
    <w:rsid w:val="00266390"/>
  </w:style>
  <w:style w:type="paragraph" w:customStyle="1" w:styleId="str">
    <w:name w:val="str"/>
    <w:basedOn w:val="a2"/>
    <w:rsid w:val="00266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266390"/>
    <w:rPr>
      <w:rFonts w:ascii="Microsoft Sans Serif" w:hAnsi="Microsoft Sans Serif" w:cs="Microsoft Sans Serif" w:hint="default"/>
      <w:sz w:val="24"/>
      <w:szCs w:val="24"/>
    </w:rPr>
  </w:style>
  <w:style w:type="character" w:customStyle="1" w:styleId="FontStyle20">
    <w:name w:val="Font Style20"/>
    <w:uiPriority w:val="99"/>
    <w:rsid w:val="00266390"/>
    <w:rPr>
      <w:rFonts w:ascii="Arial" w:hAnsi="Arial" w:cs="Arial" w:hint="default"/>
      <w:sz w:val="26"/>
      <w:szCs w:val="26"/>
    </w:rPr>
  </w:style>
  <w:style w:type="paragraph" w:styleId="aff0">
    <w:name w:val="List"/>
    <w:basedOn w:val="afc"/>
    <w:rsid w:val="00266390"/>
    <w:pPr>
      <w:widowControl w:val="0"/>
      <w:suppressAutoHyphens/>
    </w:pPr>
    <w:rPr>
      <w:rFonts w:ascii="Times New Roman" w:eastAsia="Lucida Sans Unicode" w:hAnsi="Times New Roman" w:cs="Lucida Sans Unicode"/>
      <w:kern w:val="1"/>
    </w:rPr>
  </w:style>
  <w:style w:type="paragraph" w:customStyle="1" w:styleId="western">
    <w:name w:val="western"/>
    <w:basedOn w:val="a2"/>
    <w:rsid w:val="0026639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2">
    <w:name w:val="Нет списка3"/>
    <w:next w:val="a5"/>
    <w:uiPriority w:val="99"/>
    <w:semiHidden/>
    <w:unhideWhenUsed/>
    <w:rsid w:val="00266390"/>
  </w:style>
  <w:style w:type="character" w:customStyle="1" w:styleId="41">
    <w:name w:val="Знак Знак4"/>
    <w:rsid w:val="00266390"/>
    <w:rPr>
      <w:rFonts w:ascii="Tahoma" w:hAnsi="Tahoma" w:cs="Tahoma" w:hint="default"/>
      <w:sz w:val="16"/>
      <w:szCs w:val="16"/>
      <w:lang w:val="ru-RU" w:eastAsia="ru-RU" w:bidi="ar-SA"/>
    </w:rPr>
  </w:style>
  <w:style w:type="paragraph" w:styleId="a1">
    <w:name w:val="List Bullet"/>
    <w:basedOn w:val="a2"/>
    <w:rsid w:val="00266390"/>
    <w:pPr>
      <w:numPr>
        <w:ilvl w:val="3"/>
        <w:numId w:val="15"/>
      </w:numPr>
      <w:spacing w:after="40" w:line="240" w:lineRule="auto"/>
    </w:pPr>
    <w:rPr>
      <w:rFonts w:ascii="Times New Roman" w:eastAsia="Times New Roman" w:hAnsi="Times New Roman" w:cs="Times New Roman"/>
      <w:sz w:val="24"/>
      <w:szCs w:val="20"/>
      <w:lang w:val="en-GB"/>
    </w:rPr>
  </w:style>
  <w:style w:type="paragraph" w:styleId="3">
    <w:name w:val="List Bullet 3"/>
    <w:basedOn w:val="a2"/>
    <w:autoRedefine/>
    <w:rsid w:val="00266390"/>
    <w:pPr>
      <w:numPr>
        <w:numId w:val="16"/>
      </w:numPr>
      <w:tabs>
        <w:tab w:val="num" w:pos="709"/>
      </w:tabs>
      <w:spacing w:after="120" w:line="240" w:lineRule="auto"/>
      <w:ind w:left="851" w:firstLine="0"/>
    </w:pPr>
    <w:rPr>
      <w:rFonts w:ascii="Times New Roman" w:eastAsia="Times New Roman" w:hAnsi="Times New Roman" w:cs="Times New Roman"/>
      <w:sz w:val="24"/>
      <w:szCs w:val="20"/>
      <w:lang w:val="en-GB"/>
    </w:rPr>
  </w:style>
  <w:style w:type="paragraph" w:styleId="5">
    <w:name w:val="List Number 5"/>
    <w:basedOn w:val="a2"/>
    <w:rsid w:val="00266390"/>
    <w:pPr>
      <w:numPr>
        <w:numId w:val="17"/>
      </w:numPr>
      <w:tabs>
        <w:tab w:val="num" w:pos="363"/>
      </w:tabs>
      <w:spacing w:after="120" w:line="240" w:lineRule="auto"/>
      <w:ind w:left="425" w:hanging="368"/>
    </w:pPr>
    <w:rPr>
      <w:rFonts w:ascii="Times New Roman" w:eastAsia="Times New Roman" w:hAnsi="Times New Roman" w:cs="Times New Roman"/>
      <w:sz w:val="24"/>
      <w:szCs w:val="20"/>
      <w:lang w:val="en-GB"/>
    </w:rPr>
  </w:style>
  <w:style w:type="character" w:customStyle="1" w:styleId="aff1">
    <w:name w:val="Название Знак"/>
    <w:aliases w:val="Знак1 Знак Знак Знак,Знак1 Знак1 Знак,Знак1 Знак Знак1,Знак1 Знак2"/>
    <w:link w:val="aff2"/>
    <w:rsid w:val="00266390"/>
    <w:rPr>
      <w:sz w:val="36"/>
      <w:szCs w:val="28"/>
      <w:lang w:eastAsia="ru-RU"/>
    </w:rPr>
  </w:style>
  <w:style w:type="paragraph" w:styleId="aff2">
    <w:name w:val="Title"/>
    <w:aliases w:val="Знак1 Знак Знак,Знак1 Знак1,Знак1 Знак,Знак1"/>
    <w:basedOn w:val="a2"/>
    <w:link w:val="aff1"/>
    <w:qFormat/>
    <w:rsid w:val="00266390"/>
    <w:pPr>
      <w:spacing w:after="0" w:line="240" w:lineRule="auto"/>
      <w:jc w:val="center"/>
    </w:pPr>
    <w:rPr>
      <w:sz w:val="36"/>
      <w:szCs w:val="28"/>
      <w:lang w:eastAsia="ru-RU"/>
    </w:rPr>
  </w:style>
  <w:style w:type="character" w:customStyle="1" w:styleId="15">
    <w:name w:val="Название Знак1"/>
    <w:basedOn w:val="a3"/>
    <w:uiPriority w:val="10"/>
    <w:rsid w:val="00266390"/>
    <w:rPr>
      <w:rFonts w:asciiTheme="majorHAnsi" w:eastAsiaTheme="majorEastAsia" w:hAnsiTheme="majorHAnsi" w:cstheme="majorBidi"/>
      <w:color w:val="17365D" w:themeColor="text2" w:themeShade="BF"/>
      <w:spacing w:val="5"/>
      <w:kern w:val="28"/>
      <w:sz w:val="52"/>
      <w:szCs w:val="52"/>
    </w:rPr>
  </w:style>
  <w:style w:type="character" w:customStyle="1" w:styleId="aff3">
    <w:name w:val="Основной текст с отступом Знак"/>
    <w:aliases w:val="Основной текст с отступом Знак1 Знак Знак,Нумерованный список !! Знак Знак Знак,Надин стиль Знак Знак Знак,Основной текст 1 Знак Знак Знак,Основной текст без отступа Знак Знак Знак,Основной текст 1 Знак1 Знак"/>
    <w:link w:val="aff4"/>
    <w:semiHidden/>
    <w:rsid w:val="00266390"/>
    <w:rPr>
      <w:sz w:val="28"/>
      <w:szCs w:val="24"/>
      <w:lang w:eastAsia="ru-RU"/>
    </w:rPr>
  </w:style>
  <w:style w:type="paragraph" w:styleId="aff4">
    <w:name w:val="Body Text Indent"/>
    <w:aliases w:val="Основной текст с отступом Знак1 Знак,Нумерованный список !! Знак Знак,Надин стиль Знак Знак,Основной текст 1 Знак Знак,Основной текст без отступа Знак Знак,Основной текст с отступом Знак Знак Знак,Основной текст 1 Знак1"/>
    <w:basedOn w:val="a2"/>
    <w:link w:val="aff3"/>
    <w:semiHidden/>
    <w:rsid w:val="00266390"/>
    <w:pPr>
      <w:spacing w:after="120" w:line="240" w:lineRule="auto"/>
      <w:ind w:left="283"/>
    </w:pPr>
    <w:rPr>
      <w:sz w:val="28"/>
      <w:szCs w:val="24"/>
      <w:lang w:eastAsia="ru-RU"/>
    </w:rPr>
  </w:style>
  <w:style w:type="character" w:customStyle="1" w:styleId="16">
    <w:name w:val="Основной текст с отступом Знак1"/>
    <w:basedOn w:val="a3"/>
    <w:uiPriority w:val="99"/>
    <w:semiHidden/>
    <w:rsid w:val="00266390"/>
  </w:style>
  <w:style w:type="character" w:customStyle="1" w:styleId="aff5">
    <w:name w:val="Подзаголовок Знак"/>
    <w:aliases w:val="Знак Знак Знак1,Знак Знак1"/>
    <w:link w:val="aff6"/>
    <w:rsid w:val="00266390"/>
    <w:rPr>
      <w:sz w:val="36"/>
      <w:szCs w:val="28"/>
      <w:lang w:eastAsia="ru-RU"/>
    </w:rPr>
  </w:style>
  <w:style w:type="paragraph" w:styleId="aff6">
    <w:name w:val="Subtitle"/>
    <w:aliases w:val="Знак Знак,Знак"/>
    <w:basedOn w:val="a2"/>
    <w:link w:val="aff5"/>
    <w:qFormat/>
    <w:rsid w:val="00266390"/>
    <w:pPr>
      <w:spacing w:after="0" w:line="240" w:lineRule="auto"/>
      <w:jc w:val="center"/>
    </w:pPr>
    <w:rPr>
      <w:sz w:val="36"/>
      <w:szCs w:val="28"/>
      <w:lang w:eastAsia="ru-RU"/>
    </w:rPr>
  </w:style>
  <w:style w:type="character" w:customStyle="1" w:styleId="17">
    <w:name w:val="Подзаголовок Знак1"/>
    <w:basedOn w:val="a3"/>
    <w:uiPriority w:val="11"/>
    <w:rsid w:val="00266390"/>
    <w:rPr>
      <w:rFonts w:asciiTheme="majorHAnsi" w:eastAsiaTheme="majorEastAsia" w:hAnsiTheme="majorHAnsi" w:cstheme="majorBidi"/>
      <w:i/>
      <w:iCs/>
      <w:color w:val="4F81BD" w:themeColor="accent1"/>
      <w:spacing w:val="15"/>
      <w:sz w:val="24"/>
      <w:szCs w:val="24"/>
    </w:rPr>
  </w:style>
  <w:style w:type="paragraph" w:styleId="22">
    <w:name w:val="Body Text 2"/>
    <w:basedOn w:val="a2"/>
    <w:link w:val="23"/>
    <w:rsid w:val="00266390"/>
    <w:pPr>
      <w:spacing w:after="120" w:line="480" w:lineRule="auto"/>
    </w:pPr>
    <w:rPr>
      <w:rFonts w:ascii="Times New Roman" w:eastAsia="Times New Roman" w:hAnsi="Times New Roman" w:cs="Times New Roman"/>
      <w:sz w:val="28"/>
      <w:szCs w:val="24"/>
      <w:lang w:eastAsia="ru-RU"/>
    </w:rPr>
  </w:style>
  <w:style w:type="character" w:customStyle="1" w:styleId="23">
    <w:name w:val="Основной текст 2 Знак"/>
    <w:basedOn w:val="a3"/>
    <w:link w:val="22"/>
    <w:rsid w:val="00266390"/>
    <w:rPr>
      <w:rFonts w:ascii="Times New Roman" w:eastAsia="Times New Roman" w:hAnsi="Times New Roman" w:cs="Times New Roman"/>
      <w:sz w:val="28"/>
      <w:szCs w:val="24"/>
      <w:lang w:eastAsia="ru-RU"/>
    </w:rPr>
  </w:style>
  <w:style w:type="character" w:customStyle="1" w:styleId="33">
    <w:name w:val="Основной текст 3 Знак"/>
    <w:aliases w:val="Знак2 Знак Знак Знак,Знак2 Знак Знак1"/>
    <w:link w:val="34"/>
    <w:semiHidden/>
    <w:rsid w:val="00266390"/>
    <w:rPr>
      <w:sz w:val="16"/>
      <w:szCs w:val="16"/>
      <w:lang w:eastAsia="ru-RU"/>
    </w:rPr>
  </w:style>
  <w:style w:type="paragraph" w:styleId="34">
    <w:name w:val="Body Text 3"/>
    <w:aliases w:val="Знак2 Знак Знак,Знак2 Знак"/>
    <w:basedOn w:val="a2"/>
    <w:link w:val="33"/>
    <w:semiHidden/>
    <w:rsid w:val="00266390"/>
    <w:pPr>
      <w:spacing w:after="120" w:line="240" w:lineRule="auto"/>
    </w:pPr>
    <w:rPr>
      <w:sz w:val="16"/>
      <w:szCs w:val="16"/>
      <w:lang w:eastAsia="ru-RU"/>
    </w:rPr>
  </w:style>
  <w:style w:type="character" w:customStyle="1" w:styleId="310">
    <w:name w:val="Основной текст 3 Знак1"/>
    <w:basedOn w:val="a3"/>
    <w:uiPriority w:val="99"/>
    <w:semiHidden/>
    <w:rsid w:val="00266390"/>
    <w:rPr>
      <w:sz w:val="16"/>
      <w:szCs w:val="16"/>
    </w:rPr>
  </w:style>
  <w:style w:type="paragraph" w:styleId="35">
    <w:name w:val="Body Text Indent 3"/>
    <w:basedOn w:val="a2"/>
    <w:link w:val="36"/>
    <w:rsid w:val="00266390"/>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3"/>
    <w:link w:val="35"/>
    <w:rsid w:val="00266390"/>
    <w:rPr>
      <w:rFonts w:ascii="Times New Roman" w:eastAsia="Times New Roman" w:hAnsi="Times New Roman" w:cs="Times New Roman"/>
      <w:sz w:val="16"/>
      <w:szCs w:val="16"/>
      <w:lang w:eastAsia="ru-RU"/>
    </w:rPr>
  </w:style>
  <w:style w:type="character" w:customStyle="1" w:styleId="18">
    <w:name w:val="Стиль1 Знак Знак"/>
    <w:link w:val="19"/>
    <w:rsid w:val="00266390"/>
    <w:rPr>
      <w:sz w:val="28"/>
      <w:szCs w:val="24"/>
      <w:lang w:eastAsia="ru-RU"/>
    </w:rPr>
  </w:style>
  <w:style w:type="paragraph" w:customStyle="1" w:styleId="19">
    <w:name w:val="Стиль1 Знак"/>
    <w:basedOn w:val="a2"/>
    <w:link w:val="18"/>
    <w:rsid w:val="00266390"/>
    <w:pPr>
      <w:spacing w:after="120" w:line="240" w:lineRule="auto"/>
    </w:pPr>
    <w:rPr>
      <w:sz w:val="28"/>
      <w:szCs w:val="24"/>
      <w:lang w:eastAsia="ru-RU"/>
    </w:rPr>
  </w:style>
  <w:style w:type="paragraph" w:customStyle="1" w:styleId="ConsPlusNormal">
    <w:name w:val="ConsPlusNormal"/>
    <w:rsid w:val="002663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2"/>
    <w:rsid w:val="00266390"/>
    <w:pPr>
      <w:spacing w:before="75" w:after="75" w:line="240" w:lineRule="auto"/>
    </w:pPr>
    <w:rPr>
      <w:rFonts w:ascii="Times New Roman" w:eastAsia="Times New Roman" w:hAnsi="Times New Roman" w:cs="Times New Roman"/>
      <w:lang w:eastAsia="ru-RU"/>
    </w:rPr>
  </w:style>
  <w:style w:type="paragraph" w:customStyle="1" w:styleId="msonormalcxsplast">
    <w:name w:val="msonormalcxsplast"/>
    <w:basedOn w:val="a2"/>
    <w:rsid w:val="00266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умерованный (1)"/>
    <w:next w:val="afc"/>
    <w:rsid w:val="00266390"/>
    <w:pPr>
      <w:numPr>
        <w:ilvl w:val="1"/>
        <w:numId w:val="15"/>
      </w:numPr>
      <w:spacing w:before="120" w:after="0" w:line="240" w:lineRule="auto"/>
    </w:pPr>
    <w:rPr>
      <w:rFonts w:ascii="Times New Roman" w:eastAsia="Times New Roman" w:hAnsi="Times New Roman" w:cs="Times New Roman"/>
      <w:bCs/>
      <w:color w:val="000000"/>
      <w:sz w:val="24"/>
      <w:szCs w:val="24"/>
      <w:lang w:eastAsia="ru-RU"/>
    </w:rPr>
  </w:style>
  <w:style w:type="paragraph" w:customStyle="1" w:styleId="a0">
    <w:name w:val="Нумерованный (a)"/>
    <w:basedOn w:val="10"/>
    <w:next w:val="afc"/>
    <w:rsid w:val="00266390"/>
    <w:pPr>
      <w:numPr>
        <w:ilvl w:val="2"/>
      </w:numPr>
    </w:pPr>
    <w:rPr>
      <w:u w:val="single"/>
    </w:rPr>
  </w:style>
  <w:style w:type="paragraph" w:customStyle="1" w:styleId="1a">
    <w:name w:val="Стиль1"/>
    <w:basedOn w:val="a2"/>
    <w:rsid w:val="00266390"/>
    <w:pPr>
      <w:spacing w:after="120" w:line="240" w:lineRule="auto"/>
    </w:pPr>
    <w:rPr>
      <w:rFonts w:ascii="Times New Roman" w:eastAsia="Times New Roman" w:hAnsi="Times New Roman" w:cs="Times New Roman"/>
      <w:sz w:val="28"/>
      <w:szCs w:val="24"/>
      <w:lang w:eastAsia="ru-RU"/>
    </w:rPr>
  </w:style>
  <w:style w:type="paragraph" w:customStyle="1" w:styleId="msonormalcxspmiddlecxspmiddle">
    <w:name w:val="msonormalcxspmiddlecxspmiddle"/>
    <w:basedOn w:val="a2"/>
    <w:rsid w:val="00266390"/>
    <w:pPr>
      <w:spacing w:before="75" w:after="75" w:line="240" w:lineRule="auto"/>
    </w:pPr>
    <w:rPr>
      <w:rFonts w:ascii="Times New Roman" w:eastAsia="Times New Roman" w:hAnsi="Times New Roman" w:cs="Times New Roman"/>
      <w:lang w:eastAsia="ru-RU"/>
    </w:rPr>
  </w:style>
  <w:style w:type="paragraph" w:customStyle="1" w:styleId="msonormalcxspmiddlecxsplast">
    <w:name w:val="msonormalcxspmiddlecxsplast"/>
    <w:basedOn w:val="a2"/>
    <w:rsid w:val="00266390"/>
    <w:pPr>
      <w:spacing w:before="75" w:after="75" w:line="240" w:lineRule="auto"/>
    </w:pPr>
    <w:rPr>
      <w:rFonts w:ascii="Times New Roman" w:eastAsia="Times New Roman" w:hAnsi="Times New Roman" w:cs="Times New Roman"/>
      <w:lang w:eastAsia="ru-RU"/>
    </w:rPr>
  </w:style>
  <w:style w:type="table" w:customStyle="1" w:styleId="1b">
    <w:name w:val="Сетка таблицы1"/>
    <w:basedOn w:val="a4"/>
    <w:next w:val="ac"/>
    <w:uiPriority w:val="59"/>
    <w:rsid w:val="002663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3"/>
    <w:rsid w:val="00266390"/>
  </w:style>
  <w:style w:type="character" w:customStyle="1" w:styleId="afb">
    <w:name w:val="Обычный (веб) Знак"/>
    <w:aliases w:val="Обычный (Web)1 Знак,Обычный (Web)11 Знак"/>
    <w:link w:val="afa"/>
    <w:rsid w:val="00266390"/>
    <w:rPr>
      <w:rFonts w:ascii="Times New Roman" w:eastAsia="Times New Roman" w:hAnsi="Times New Roman" w:cs="Times New Roman"/>
      <w:sz w:val="24"/>
      <w:szCs w:val="24"/>
      <w:lang w:eastAsia="ru-RU"/>
    </w:rPr>
  </w:style>
  <w:style w:type="paragraph" w:customStyle="1" w:styleId="ConsNormal">
    <w:name w:val="ConsNormal"/>
    <w:rsid w:val="002663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6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7">
    <w:name w:val="Знак3"/>
    <w:rsid w:val="00266390"/>
    <w:rPr>
      <w:b/>
      <w:bCs/>
      <w:sz w:val="24"/>
      <w:szCs w:val="24"/>
      <w:lang w:val="ru-RU" w:eastAsia="ru-RU" w:bidi="ar-SA"/>
    </w:rPr>
  </w:style>
  <w:style w:type="paragraph" w:customStyle="1" w:styleId="aff8">
    <w:name w:val="Основной текст (полужирный)"/>
    <w:basedOn w:val="5"/>
    <w:rsid w:val="00266390"/>
    <w:pPr>
      <w:keepNext/>
      <w:numPr>
        <w:numId w:val="0"/>
      </w:numPr>
      <w:tabs>
        <w:tab w:val="num" w:pos="360"/>
        <w:tab w:val="num" w:pos="1132"/>
      </w:tabs>
      <w:spacing w:before="240" w:after="0"/>
      <w:ind w:left="360" w:hanging="360"/>
    </w:pPr>
    <w:rPr>
      <w:b/>
      <w:szCs w:val="24"/>
      <w:lang w:eastAsia="ru-RU"/>
    </w:rPr>
  </w:style>
  <w:style w:type="paragraph" w:customStyle="1" w:styleId="-">
    <w:name w:val="Таблица - заголовки по центру"/>
    <w:basedOn w:val="a2"/>
    <w:next w:val="afc"/>
    <w:rsid w:val="00266390"/>
    <w:pPr>
      <w:keepNext/>
      <w:tabs>
        <w:tab w:val="num" w:pos="360"/>
      </w:tabs>
      <w:spacing w:before="120" w:after="60" w:line="240" w:lineRule="auto"/>
      <w:ind w:left="360" w:hanging="360"/>
      <w:jc w:val="center"/>
    </w:pPr>
    <w:rPr>
      <w:rFonts w:ascii="Times New Roman" w:eastAsia="Times New Roman" w:hAnsi="Times New Roman" w:cs="Times New Roman"/>
      <w:b/>
      <w:bCs/>
      <w:sz w:val="24"/>
      <w:szCs w:val="24"/>
      <w:lang w:val="en-GB" w:eastAsia="ru-RU"/>
    </w:rPr>
  </w:style>
  <w:style w:type="character" w:customStyle="1" w:styleId="52">
    <w:name w:val="Знак Знак5"/>
    <w:rsid w:val="00266390"/>
    <w:rPr>
      <w:b/>
      <w:bCs/>
      <w:sz w:val="27"/>
      <w:szCs w:val="27"/>
      <w:lang w:val="ru-RU" w:eastAsia="ru-RU" w:bidi="ar-SA"/>
    </w:rPr>
  </w:style>
  <w:style w:type="character" w:customStyle="1" w:styleId="38">
    <w:name w:val="Знак Знак3"/>
    <w:rsid w:val="00266390"/>
    <w:rPr>
      <w:sz w:val="24"/>
      <w:szCs w:val="24"/>
      <w:lang w:eastAsia="ru-RU" w:bidi="ar-SA"/>
    </w:rPr>
  </w:style>
  <w:style w:type="character" w:customStyle="1" w:styleId="Style14ptItalic">
    <w:name w:val="Style 14 pt Italic"/>
    <w:rsid w:val="00266390"/>
    <w:rPr>
      <w:rFonts w:cs="Times New Roman"/>
      <w:i/>
      <w:iCs/>
      <w:sz w:val="22"/>
      <w:szCs w:val="22"/>
    </w:rPr>
  </w:style>
  <w:style w:type="paragraph" w:styleId="aff9">
    <w:name w:val="Plain Text"/>
    <w:basedOn w:val="a2"/>
    <w:link w:val="affa"/>
    <w:rsid w:val="00266390"/>
    <w:pPr>
      <w:spacing w:after="0" w:line="240" w:lineRule="auto"/>
    </w:pPr>
    <w:rPr>
      <w:rFonts w:ascii="Courier New" w:eastAsia="Times New Roman" w:hAnsi="Courier New" w:cs="Courier New"/>
      <w:sz w:val="20"/>
      <w:szCs w:val="20"/>
      <w:lang w:eastAsia="ru-RU"/>
    </w:rPr>
  </w:style>
  <w:style w:type="character" w:customStyle="1" w:styleId="affa">
    <w:name w:val="Текст Знак"/>
    <w:basedOn w:val="a3"/>
    <w:link w:val="aff9"/>
    <w:rsid w:val="00266390"/>
    <w:rPr>
      <w:rFonts w:ascii="Courier New" w:eastAsia="Times New Roman" w:hAnsi="Courier New" w:cs="Courier New"/>
      <w:sz w:val="20"/>
      <w:szCs w:val="20"/>
      <w:lang w:eastAsia="ru-RU"/>
    </w:rPr>
  </w:style>
  <w:style w:type="paragraph" w:customStyle="1" w:styleId="1c">
    <w:name w:val="1"/>
    <w:basedOn w:val="a2"/>
    <w:next w:val="afa"/>
    <w:rsid w:val="00266390"/>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styleId="affb">
    <w:name w:val="Block Text"/>
    <w:basedOn w:val="a2"/>
    <w:rsid w:val="00266390"/>
    <w:pPr>
      <w:pBdr>
        <w:top w:val="single" w:sz="4" w:space="1" w:color="auto"/>
        <w:left w:val="single" w:sz="4" w:space="4" w:color="auto"/>
        <w:bottom w:val="single" w:sz="4" w:space="1" w:color="auto"/>
        <w:right w:val="single" w:sz="4" w:space="4" w:color="auto"/>
      </w:pBdr>
      <w:spacing w:after="0" w:line="312" w:lineRule="auto"/>
      <w:ind w:left="426" w:right="423"/>
      <w:jc w:val="both"/>
    </w:pPr>
    <w:rPr>
      <w:rFonts w:ascii="Times New Roman" w:eastAsia="Times New Roman" w:hAnsi="Times New Roman" w:cs="Times New Roman"/>
      <w:b/>
      <w:bCs/>
      <w:i/>
      <w:iCs/>
      <w:sz w:val="26"/>
      <w:szCs w:val="26"/>
      <w:lang w:eastAsia="ru-RU"/>
    </w:rPr>
  </w:style>
  <w:style w:type="paragraph" w:customStyle="1" w:styleId="affc">
    <w:name w:val="МОН"/>
    <w:basedOn w:val="a2"/>
    <w:link w:val="affd"/>
    <w:rsid w:val="00266390"/>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d">
    <w:name w:val="МОН Знак"/>
    <w:link w:val="affc"/>
    <w:rsid w:val="00266390"/>
    <w:rPr>
      <w:rFonts w:ascii="Times New Roman" w:eastAsia="Times New Roman" w:hAnsi="Times New Roman" w:cs="Times New Roman"/>
      <w:sz w:val="28"/>
      <w:szCs w:val="24"/>
      <w:lang w:eastAsia="ru-RU"/>
    </w:rPr>
  </w:style>
  <w:style w:type="paragraph" w:styleId="24">
    <w:name w:val="Body Text Indent 2"/>
    <w:basedOn w:val="a2"/>
    <w:link w:val="25"/>
    <w:rsid w:val="00266390"/>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3"/>
    <w:link w:val="24"/>
    <w:rsid w:val="00266390"/>
    <w:rPr>
      <w:rFonts w:ascii="Times New Roman" w:eastAsia="Times New Roman" w:hAnsi="Times New Roman" w:cs="Times New Roman"/>
      <w:sz w:val="24"/>
      <w:szCs w:val="24"/>
      <w:lang w:eastAsia="ru-RU"/>
    </w:rPr>
  </w:style>
  <w:style w:type="character" w:customStyle="1" w:styleId="FontStyle98">
    <w:name w:val="Font Style98"/>
    <w:rsid w:val="00266390"/>
    <w:rPr>
      <w:rFonts w:ascii="Times New Roman" w:hAnsi="Times New Roman" w:cs="Times New Roman"/>
      <w:sz w:val="22"/>
      <w:szCs w:val="22"/>
    </w:rPr>
  </w:style>
  <w:style w:type="paragraph" w:customStyle="1" w:styleId="affe">
    <w:name w:val="Основной шрифт абзаца Знак Знак Знак Знак Знак Знак"/>
    <w:aliases w:val=" Знак6 Знак Знак Знак Знак Знак Знак Знак Знак Знак"/>
    <w:basedOn w:val="a2"/>
    <w:autoRedefine/>
    <w:rsid w:val="00266390"/>
    <w:pPr>
      <w:spacing w:after="160" w:line="240" w:lineRule="exact"/>
    </w:pPr>
    <w:rPr>
      <w:rFonts w:ascii="Times New Roman" w:eastAsia="Times New Roman" w:hAnsi="Times New Roman" w:cs="Times New Roman"/>
      <w:sz w:val="28"/>
      <w:szCs w:val="20"/>
      <w:lang w:val="en-US"/>
    </w:rPr>
  </w:style>
  <w:style w:type="character" w:customStyle="1" w:styleId="FontStyle101">
    <w:name w:val="Font Style101"/>
    <w:rsid w:val="00266390"/>
    <w:rPr>
      <w:rFonts w:ascii="Times New Roman" w:hAnsi="Times New Roman" w:cs="Times New Roman" w:hint="default"/>
      <w:sz w:val="18"/>
      <w:szCs w:val="18"/>
    </w:rPr>
  </w:style>
  <w:style w:type="paragraph" w:customStyle="1" w:styleId="afff">
    <w:name w:val="Основной шрифт абзаца Знак Знак"/>
    <w:aliases w:val=" Знак6 Знак Знак Знак"/>
    <w:basedOn w:val="a2"/>
    <w:autoRedefine/>
    <w:rsid w:val="00266390"/>
    <w:pPr>
      <w:spacing w:after="160" w:line="240" w:lineRule="exact"/>
    </w:pPr>
    <w:rPr>
      <w:rFonts w:ascii="Times New Roman" w:eastAsia="Times New Roman" w:hAnsi="Times New Roman" w:cs="Times New Roman"/>
      <w:sz w:val="28"/>
      <w:szCs w:val="20"/>
      <w:lang w:val="en-US"/>
    </w:rPr>
  </w:style>
  <w:style w:type="paragraph" w:styleId="afff0">
    <w:name w:val="annotation text"/>
    <w:basedOn w:val="a2"/>
    <w:link w:val="afff1"/>
    <w:uiPriority w:val="99"/>
    <w:semiHidden/>
    <w:unhideWhenUsed/>
    <w:rsid w:val="00266390"/>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примечания Знак"/>
    <w:basedOn w:val="a3"/>
    <w:link w:val="afff0"/>
    <w:uiPriority w:val="99"/>
    <w:semiHidden/>
    <w:rsid w:val="00266390"/>
    <w:rPr>
      <w:rFonts w:ascii="Times New Roman" w:eastAsia="Times New Roman" w:hAnsi="Times New Roman" w:cs="Times New Roman"/>
      <w:sz w:val="20"/>
      <w:szCs w:val="20"/>
      <w:lang w:eastAsia="ru-RU"/>
    </w:rPr>
  </w:style>
  <w:style w:type="character" w:customStyle="1" w:styleId="afff2">
    <w:name w:val="Тема примечания Знак"/>
    <w:link w:val="afff3"/>
    <w:uiPriority w:val="99"/>
    <w:semiHidden/>
    <w:rsid w:val="00266390"/>
    <w:rPr>
      <w:rFonts w:ascii="Times New Roman" w:eastAsia="Times New Roman" w:hAnsi="Times New Roman" w:cs="Times New Roman"/>
      <w:b/>
      <w:bCs/>
      <w:sz w:val="20"/>
      <w:szCs w:val="20"/>
      <w:lang w:eastAsia="ru-RU"/>
    </w:rPr>
  </w:style>
  <w:style w:type="paragraph" w:styleId="afff3">
    <w:name w:val="annotation subject"/>
    <w:basedOn w:val="afff0"/>
    <w:next w:val="afff0"/>
    <w:link w:val="afff2"/>
    <w:uiPriority w:val="99"/>
    <w:semiHidden/>
    <w:unhideWhenUsed/>
    <w:rsid w:val="00266390"/>
    <w:rPr>
      <w:b/>
      <w:bCs/>
    </w:rPr>
  </w:style>
  <w:style w:type="character" w:customStyle="1" w:styleId="1d">
    <w:name w:val="Тема примечания Знак1"/>
    <w:basedOn w:val="afff1"/>
    <w:uiPriority w:val="99"/>
    <w:semiHidden/>
    <w:rsid w:val="00266390"/>
    <w:rPr>
      <w:rFonts w:ascii="Times New Roman" w:eastAsia="Times New Roman" w:hAnsi="Times New Roman" w:cs="Times New Roman"/>
      <w:b/>
      <w:bCs/>
      <w:sz w:val="20"/>
      <w:szCs w:val="20"/>
      <w:lang w:eastAsia="ru-RU"/>
    </w:rPr>
  </w:style>
  <w:style w:type="paragraph" w:customStyle="1" w:styleId="afff4">
    <w:name w:val="Основной шрифт абзаца Знак Знак Знак Знак"/>
    <w:aliases w:val=" Знак6 Знак Знак Знак Знак Знак Знак"/>
    <w:basedOn w:val="a2"/>
    <w:autoRedefine/>
    <w:rsid w:val="00266390"/>
    <w:pPr>
      <w:spacing w:after="160" w:line="240" w:lineRule="exact"/>
    </w:pPr>
    <w:rPr>
      <w:rFonts w:ascii="Times New Roman" w:eastAsia="Times New Roman" w:hAnsi="Times New Roman" w:cs="Times New Roman"/>
      <w:sz w:val="28"/>
      <w:szCs w:val="20"/>
      <w:lang w:val="en-US"/>
    </w:rPr>
  </w:style>
  <w:style w:type="paragraph" w:customStyle="1" w:styleId="1e">
    <w:name w:val="Основной текст1"/>
    <w:basedOn w:val="a2"/>
    <w:link w:val="afff5"/>
    <w:rsid w:val="00266390"/>
    <w:pPr>
      <w:spacing w:after="120" w:line="240" w:lineRule="auto"/>
    </w:pPr>
    <w:rPr>
      <w:rFonts w:ascii="Times New Roman" w:eastAsia="Times New Roman" w:hAnsi="Times New Roman" w:cs="Times New Roman"/>
      <w:sz w:val="28"/>
      <w:szCs w:val="20"/>
      <w:lang w:eastAsia="ru-RU"/>
    </w:rPr>
  </w:style>
  <w:style w:type="paragraph" w:customStyle="1" w:styleId="Style1">
    <w:name w:val="Style1"/>
    <w:basedOn w:val="a2"/>
    <w:uiPriority w:val="99"/>
    <w:rsid w:val="0026639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2"/>
    <w:uiPriority w:val="99"/>
    <w:rsid w:val="00266390"/>
    <w:pPr>
      <w:widowControl w:val="0"/>
      <w:autoSpaceDE w:val="0"/>
      <w:autoSpaceDN w:val="0"/>
      <w:adjustRightInd w:val="0"/>
      <w:spacing w:after="0" w:line="197" w:lineRule="exact"/>
    </w:pPr>
    <w:rPr>
      <w:rFonts w:ascii="Arial" w:eastAsia="Times New Roman" w:hAnsi="Arial" w:cs="Arial"/>
      <w:sz w:val="24"/>
      <w:szCs w:val="24"/>
      <w:lang w:eastAsia="ru-RU"/>
    </w:rPr>
  </w:style>
  <w:style w:type="paragraph" w:customStyle="1" w:styleId="Style5">
    <w:name w:val="Style5"/>
    <w:basedOn w:val="a2"/>
    <w:uiPriority w:val="99"/>
    <w:rsid w:val="00266390"/>
    <w:pPr>
      <w:widowControl w:val="0"/>
      <w:autoSpaceDE w:val="0"/>
      <w:autoSpaceDN w:val="0"/>
      <w:adjustRightInd w:val="0"/>
      <w:spacing w:after="0" w:line="197" w:lineRule="exact"/>
      <w:jc w:val="both"/>
    </w:pPr>
    <w:rPr>
      <w:rFonts w:ascii="Arial" w:eastAsia="Times New Roman" w:hAnsi="Arial" w:cs="Arial"/>
      <w:sz w:val="24"/>
      <w:szCs w:val="24"/>
      <w:lang w:eastAsia="ru-RU"/>
    </w:rPr>
  </w:style>
  <w:style w:type="paragraph" w:customStyle="1" w:styleId="Style6">
    <w:name w:val="Style6"/>
    <w:basedOn w:val="a2"/>
    <w:rsid w:val="00266390"/>
    <w:pPr>
      <w:widowControl w:val="0"/>
      <w:autoSpaceDE w:val="0"/>
      <w:autoSpaceDN w:val="0"/>
      <w:adjustRightInd w:val="0"/>
      <w:spacing w:after="0" w:line="197" w:lineRule="exact"/>
    </w:pPr>
    <w:rPr>
      <w:rFonts w:ascii="Arial" w:eastAsia="Times New Roman" w:hAnsi="Arial" w:cs="Arial"/>
      <w:sz w:val="24"/>
      <w:szCs w:val="24"/>
      <w:lang w:eastAsia="ru-RU"/>
    </w:rPr>
  </w:style>
  <w:style w:type="paragraph" w:customStyle="1" w:styleId="Style7">
    <w:name w:val="Style7"/>
    <w:basedOn w:val="a2"/>
    <w:uiPriority w:val="99"/>
    <w:rsid w:val="00266390"/>
    <w:pPr>
      <w:widowControl w:val="0"/>
      <w:autoSpaceDE w:val="0"/>
      <w:autoSpaceDN w:val="0"/>
      <w:adjustRightInd w:val="0"/>
      <w:spacing w:after="0" w:line="209" w:lineRule="exact"/>
    </w:pPr>
    <w:rPr>
      <w:rFonts w:ascii="Arial" w:eastAsia="Times New Roman" w:hAnsi="Arial" w:cs="Arial"/>
      <w:sz w:val="24"/>
      <w:szCs w:val="24"/>
      <w:lang w:eastAsia="ru-RU"/>
    </w:rPr>
  </w:style>
  <w:style w:type="character" w:customStyle="1" w:styleId="FontStyle11">
    <w:name w:val="Font Style11"/>
    <w:rsid w:val="00266390"/>
    <w:rPr>
      <w:rFonts w:ascii="Arial" w:hAnsi="Arial" w:cs="Arial"/>
      <w:b/>
      <w:bCs/>
      <w:sz w:val="14"/>
      <w:szCs w:val="14"/>
    </w:rPr>
  </w:style>
  <w:style w:type="character" w:customStyle="1" w:styleId="FontStyle12">
    <w:name w:val="Font Style12"/>
    <w:rsid w:val="00266390"/>
    <w:rPr>
      <w:rFonts w:ascii="Arial" w:hAnsi="Arial" w:cs="Arial"/>
      <w:sz w:val="14"/>
      <w:szCs w:val="14"/>
    </w:rPr>
  </w:style>
  <w:style w:type="paragraph" w:customStyle="1" w:styleId="Style2">
    <w:name w:val="Style2"/>
    <w:basedOn w:val="a2"/>
    <w:uiPriority w:val="99"/>
    <w:rsid w:val="0026639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2"/>
    <w:uiPriority w:val="99"/>
    <w:rsid w:val="0026639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2"/>
    <w:rsid w:val="00266390"/>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character" w:customStyle="1" w:styleId="FontStyle13">
    <w:name w:val="Font Style13"/>
    <w:rsid w:val="00266390"/>
    <w:rPr>
      <w:rFonts w:ascii="Times New Roman" w:hAnsi="Times New Roman" w:cs="Times New Roman" w:hint="default"/>
      <w:sz w:val="12"/>
      <w:szCs w:val="12"/>
    </w:rPr>
  </w:style>
  <w:style w:type="paragraph" w:customStyle="1" w:styleId="afff6">
    <w:name w:val="Знак Знак Знак"/>
    <w:basedOn w:val="a2"/>
    <w:autoRedefine/>
    <w:rsid w:val="00266390"/>
    <w:pPr>
      <w:spacing w:after="160" w:line="240" w:lineRule="exact"/>
    </w:pPr>
    <w:rPr>
      <w:rFonts w:ascii="Times New Roman" w:eastAsia="Times New Roman" w:hAnsi="Times New Roman" w:cs="Times New Roman"/>
      <w:sz w:val="28"/>
      <w:szCs w:val="20"/>
      <w:lang w:val="en-US"/>
    </w:rPr>
  </w:style>
  <w:style w:type="paragraph" w:styleId="a">
    <w:name w:val="List Number"/>
    <w:basedOn w:val="a2"/>
    <w:rsid w:val="00266390"/>
    <w:pPr>
      <w:numPr>
        <w:numId w:val="18"/>
      </w:numPr>
      <w:spacing w:after="0" w:line="240" w:lineRule="auto"/>
    </w:pPr>
    <w:rPr>
      <w:rFonts w:ascii="Times New Roman" w:eastAsia="Times New Roman" w:hAnsi="Times New Roman" w:cs="Times New Roman"/>
      <w:sz w:val="28"/>
      <w:szCs w:val="24"/>
      <w:lang w:eastAsia="ru-RU"/>
    </w:rPr>
  </w:style>
  <w:style w:type="paragraph" w:customStyle="1" w:styleId="afff7">
    <w:name w:val="Основной"/>
    <w:basedOn w:val="a2"/>
    <w:rsid w:val="00266390"/>
    <w:pPr>
      <w:spacing w:after="20" w:line="240" w:lineRule="auto"/>
      <w:ind w:firstLine="709"/>
      <w:jc w:val="both"/>
    </w:pPr>
    <w:rPr>
      <w:rFonts w:ascii="Times New Roman" w:eastAsia="Times New Roman" w:hAnsi="Times New Roman" w:cs="Times New Roman"/>
      <w:sz w:val="28"/>
      <w:szCs w:val="20"/>
      <w:lang w:eastAsia="ru-RU"/>
    </w:rPr>
  </w:style>
  <w:style w:type="paragraph" w:customStyle="1" w:styleId="afff8">
    <w:name w:val="Основной шрифт абзаца Знак Знак Знак Знак Знак Знак Знак"/>
    <w:aliases w:val=" Знак6 Знак Знак Знак Знак Знак Знак Знак Знак Знак Знак"/>
    <w:basedOn w:val="a2"/>
    <w:autoRedefine/>
    <w:rsid w:val="00266390"/>
    <w:pPr>
      <w:spacing w:after="160" w:line="240" w:lineRule="exact"/>
    </w:pPr>
    <w:rPr>
      <w:rFonts w:ascii="Times New Roman" w:eastAsia="Times New Roman" w:hAnsi="Times New Roman" w:cs="Times New Roman"/>
      <w:sz w:val="28"/>
      <w:szCs w:val="20"/>
      <w:lang w:val="en-US"/>
    </w:rPr>
  </w:style>
  <w:style w:type="paragraph" w:customStyle="1" w:styleId="42">
    <w:name w:val="4"/>
    <w:basedOn w:val="a2"/>
    <w:next w:val="afa"/>
    <w:rsid w:val="00266390"/>
    <w:pPr>
      <w:spacing w:before="100" w:beforeAutospacing="1" w:after="100" w:afterAutospacing="1" w:line="240" w:lineRule="auto"/>
    </w:pPr>
    <w:rPr>
      <w:rFonts w:ascii="Arial Unicode MS" w:eastAsia="Arial Unicode MS" w:hAnsi="Arial Unicode MS" w:cs="Times New Roman"/>
      <w:sz w:val="24"/>
      <w:szCs w:val="24"/>
      <w:lang w:eastAsia="ru-RU"/>
    </w:rPr>
  </w:style>
  <w:style w:type="character" w:customStyle="1" w:styleId="afff5">
    <w:name w:val="Основной текст_"/>
    <w:link w:val="1e"/>
    <w:rsid w:val="00266390"/>
    <w:rPr>
      <w:rFonts w:ascii="Times New Roman" w:eastAsia="Times New Roman" w:hAnsi="Times New Roman" w:cs="Times New Roman"/>
      <w:sz w:val="28"/>
      <w:szCs w:val="20"/>
      <w:lang w:eastAsia="ru-RU"/>
    </w:rPr>
  </w:style>
  <w:style w:type="paragraph" w:customStyle="1" w:styleId="1f">
    <w:name w:val="Абзац списка1"/>
    <w:basedOn w:val="a2"/>
    <w:rsid w:val="00266390"/>
    <w:pPr>
      <w:spacing w:after="0" w:line="240" w:lineRule="auto"/>
      <w:ind w:left="720"/>
    </w:pPr>
    <w:rPr>
      <w:rFonts w:ascii="Times New Roman" w:eastAsia="Calibri" w:hAnsi="Times New Roman" w:cs="Times New Roman"/>
      <w:kern w:val="1"/>
      <w:sz w:val="24"/>
      <w:szCs w:val="24"/>
      <w:lang w:eastAsia="ar-SA"/>
    </w:rPr>
  </w:style>
  <w:style w:type="paragraph" w:customStyle="1" w:styleId="Style11">
    <w:name w:val="Style11"/>
    <w:basedOn w:val="a2"/>
    <w:uiPriority w:val="99"/>
    <w:rsid w:val="0026639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2">
    <w:name w:val="Style12"/>
    <w:basedOn w:val="a2"/>
    <w:uiPriority w:val="99"/>
    <w:rsid w:val="00266390"/>
    <w:pPr>
      <w:widowControl w:val="0"/>
      <w:autoSpaceDE w:val="0"/>
      <w:autoSpaceDN w:val="0"/>
      <w:adjustRightInd w:val="0"/>
      <w:spacing w:after="0" w:line="346" w:lineRule="exact"/>
      <w:jc w:val="both"/>
    </w:pPr>
    <w:rPr>
      <w:rFonts w:ascii="Microsoft Sans Serif" w:eastAsia="Times New Roman" w:hAnsi="Microsoft Sans Serif" w:cs="Microsoft Sans Serif"/>
      <w:sz w:val="24"/>
      <w:szCs w:val="24"/>
      <w:lang w:eastAsia="ru-RU"/>
    </w:rPr>
  </w:style>
  <w:style w:type="paragraph" w:customStyle="1" w:styleId="Style14">
    <w:name w:val="Style14"/>
    <w:basedOn w:val="a2"/>
    <w:uiPriority w:val="99"/>
    <w:rsid w:val="00266390"/>
    <w:pPr>
      <w:widowControl w:val="0"/>
      <w:autoSpaceDE w:val="0"/>
      <w:autoSpaceDN w:val="0"/>
      <w:adjustRightInd w:val="0"/>
      <w:spacing w:after="0" w:line="323" w:lineRule="exact"/>
      <w:ind w:firstLine="710"/>
      <w:jc w:val="both"/>
    </w:pPr>
    <w:rPr>
      <w:rFonts w:ascii="Microsoft Sans Serif" w:eastAsia="Times New Roman" w:hAnsi="Microsoft Sans Serif" w:cs="Microsoft Sans Serif"/>
      <w:sz w:val="24"/>
      <w:szCs w:val="24"/>
      <w:lang w:eastAsia="ru-RU"/>
    </w:rPr>
  </w:style>
  <w:style w:type="character" w:customStyle="1" w:styleId="FontStyle18">
    <w:name w:val="Font Style18"/>
    <w:uiPriority w:val="99"/>
    <w:rsid w:val="00266390"/>
    <w:rPr>
      <w:rFonts w:ascii="Arial" w:hAnsi="Arial" w:cs="Arial" w:hint="default"/>
      <w:b/>
      <w:bCs/>
      <w:sz w:val="12"/>
      <w:szCs w:val="12"/>
    </w:rPr>
  </w:style>
  <w:style w:type="character" w:customStyle="1" w:styleId="FontStyle19">
    <w:name w:val="Font Style19"/>
    <w:uiPriority w:val="99"/>
    <w:rsid w:val="00266390"/>
    <w:rPr>
      <w:rFonts w:ascii="Arial" w:hAnsi="Arial" w:cs="Arial" w:hint="default"/>
      <w:b/>
      <w:bCs/>
      <w:sz w:val="18"/>
      <w:szCs w:val="18"/>
    </w:rPr>
  </w:style>
  <w:style w:type="character" w:customStyle="1" w:styleId="dash041e005f0431005f044b005f0447005f043d005f044b005f0439005f005fchar1char1">
    <w:name w:val="dash041e_005f0431_005f044b_005f0447_005f043d_005f044b_005f0439_005f_005fchar1__char1"/>
    <w:rsid w:val="00266390"/>
    <w:rPr>
      <w:rFonts w:ascii="Times New Roman" w:hAnsi="Times New Roman" w:cs="Times New Roman" w:hint="default"/>
      <w:strike w:val="0"/>
      <w:dstrike w:val="0"/>
      <w:sz w:val="24"/>
      <w:szCs w:val="24"/>
      <w:u w:val="none"/>
      <w:effect w:val="none"/>
    </w:rPr>
  </w:style>
  <w:style w:type="numbering" w:customStyle="1" w:styleId="110">
    <w:name w:val="Нет списка11"/>
    <w:next w:val="a5"/>
    <w:uiPriority w:val="99"/>
    <w:semiHidden/>
    <w:unhideWhenUsed/>
    <w:rsid w:val="00266390"/>
  </w:style>
  <w:style w:type="numbering" w:customStyle="1" w:styleId="210">
    <w:name w:val="Нет списка21"/>
    <w:next w:val="a5"/>
    <w:uiPriority w:val="99"/>
    <w:semiHidden/>
    <w:unhideWhenUsed/>
    <w:rsid w:val="00266390"/>
  </w:style>
  <w:style w:type="character" w:customStyle="1" w:styleId="1f0">
    <w:name w:val="Текст выноски Знак1"/>
    <w:uiPriority w:val="99"/>
    <w:semiHidden/>
    <w:rsid w:val="00266390"/>
    <w:rPr>
      <w:rFonts w:ascii="Tahoma" w:eastAsia="Times New Roman" w:hAnsi="Tahoma" w:cs="Tahoma"/>
      <w:sz w:val="16"/>
      <w:szCs w:val="16"/>
    </w:rPr>
  </w:style>
  <w:style w:type="numbering" w:customStyle="1" w:styleId="111">
    <w:name w:val="Нет списка111"/>
    <w:next w:val="a5"/>
    <w:uiPriority w:val="99"/>
    <w:semiHidden/>
    <w:unhideWhenUsed/>
    <w:rsid w:val="00266390"/>
  </w:style>
  <w:style w:type="numbering" w:customStyle="1" w:styleId="311">
    <w:name w:val="Нет списка31"/>
    <w:next w:val="a5"/>
    <w:uiPriority w:val="99"/>
    <w:semiHidden/>
    <w:unhideWhenUsed/>
    <w:rsid w:val="00266390"/>
  </w:style>
  <w:style w:type="numbering" w:customStyle="1" w:styleId="120">
    <w:name w:val="Нет списка12"/>
    <w:next w:val="a5"/>
    <w:uiPriority w:val="99"/>
    <w:semiHidden/>
    <w:unhideWhenUsed/>
    <w:rsid w:val="00266390"/>
  </w:style>
  <w:style w:type="table" w:customStyle="1" w:styleId="26">
    <w:name w:val="Сетка таблицы2"/>
    <w:basedOn w:val="a4"/>
    <w:next w:val="ac"/>
    <w:uiPriority w:val="59"/>
    <w:rsid w:val="0026639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9">
    <w:name w:val="! Простой текст ! Знак"/>
    <w:basedOn w:val="a2"/>
    <w:rsid w:val="00266390"/>
    <w:pPr>
      <w:spacing w:after="120" w:line="240" w:lineRule="auto"/>
      <w:jc w:val="both"/>
    </w:pPr>
    <w:rPr>
      <w:rFonts w:ascii="Times New Roman" w:eastAsia="Times New Roman" w:hAnsi="Times New Roman" w:cs="Times New Roman"/>
      <w:sz w:val="24"/>
      <w:szCs w:val="20"/>
      <w:lang w:eastAsia="ru-RU"/>
    </w:rPr>
  </w:style>
  <w:style w:type="table" w:customStyle="1" w:styleId="39">
    <w:name w:val="Сетка таблицы3"/>
    <w:basedOn w:val="a4"/>
    <w:next w:val="ac"/>
    <w:uiPriority w:val="59"/>
    <w:rsid w:val="002663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agotovka_drevesini/" TargetMode="External"/><Relationship Id="rId13" Type="http://schemas.openxmlformats.org/officeDocument/2006/relationships/hyperlink" Target="http://pandia.ru/text/category/voda_pitmzeva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veshkaim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college/psihologiya/soznani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083F5BEE066FF6E1FB4BC9BF06DE7C1E9FE262E22E6E0643C66991A3ApCv6U" TargetMode="External"/><Relationship Id="rId4" Type="http://schemas.openxmlformats.org/officeDocument/2006/relationships/settings" Target="settings.xml"/><Relationship Id="rId9" Type="http://schemas.openxmlformats.org/officeDocument/2006/relationships/hyperlink" Target="http://pandia.ru/text/category/pererabotka_drevesin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4E810-05C2-429A-A0CD-68F335D9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65</Pages>
  <Words>21079</Words>
  <Characters>120154</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Bolgov M V</cp:lastModifiedBy>
  <cp:revision>6</cp:revision>
  <cp:lastPrinted>2017-09-04T06:47:00Z</cp:lastPrinted>
  <dcterms:created xsi:type="dcterms:W3CDTF">2018-08-22T12:49:00Z</dcterms:created>
  <dcterms:modified xsi:type="dcterms:W3CDTF">2019-04-08T07:22:00Z</dcterms:modified>
</cp:coreProperties>
</file>