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7" w:type="dxa"/>
        <w:tblInd w:w="-318" w:type="dxa"/>
        <w:tblLayout w:type="fixed"/>
        <w:tblLook w:val="0000"/>
      </w:tblPr>
      <w:tblGrid>
        <w:gridCol w:w="993"/>
        <w:gridCol w:w="3402"/>
        <w:gridCol w:w="1276"/>
        <w:gridCol w:w="1276"/>
        <w:gridCol w:w="1559"/>
        <w:gridCol w:w="1408"/>
        <w:gridCol w:w="1112"/>
        <w:gridCol w:w="1166"/>
        <w:gridCol w:w="1417"/>
        <w:gridCol w:w="1233"/>
        <w:gridCol w:w="1125"/>
      </w:tblGrid>
      <w:tr w:rsidR="004060FC" w:rsidRPr="004060FC" w:rsidTr="004060F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4060FC">
              <w:rPr>
                <w:b/>
                <w:bCs/>
                <w:i/>
                <w:iCs/>
                <w:color w:val="000000"/>
              </w:rPr>
              <w:t xml:space="preserve">Сводный отчет о результатах мониторинга качества финансового менеджмента 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7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060FC" w:rsidRPr="004060FC" w:rsidTr="004060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060FC" w:rsidRPr="004060FC" w:rsidTr="004060F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u w:val="single"/>
              </w:rPr>
            </w:pPr>
            <w:r w:rsidRPr="004060FC">
              <w:rPr>
                <w:b/>
                <w:bCs/>
                <w:i/>
                <w:iCs/>
                <w:color w:val="000000"/>
              </w:rPr>
              <w:t>Отчетная дата:   за</w:t>
            </w:r>
            <w:r w:rsidRPr="004060FC">
              <w:rPr>
                <w:b/>
                <w:bCs/>
                <w:i/>
                <w:iCs/>
                <w:color w:val="000000"/>
                <w:u w:val="single"/>
              </w:rPr>
              <w:t xml:space="preserve"> 2018 год.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060FC" w:rsidRPr="004060FC" w:rsidTr="004060FC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>Итоговая оценка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 xml:space="preserve">в том </w:t>
            </w:r>
            <w:r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4060FC">
              <w:rPr>
                <w:b/>
                <w:bCs/>
                <w:color w:val="000000"/>
                <w:sz w:val="22"/>
                <w:szCs w:val="22"/>
              </w:rPr>
              <w:t>исле: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0FC" w:rsidRPr="004060FC" w:rsidTr="004060FC">
        <w:tblPrEx>
          <w:tblCellMar>
            <w:top w:w="0" w:type="dxa"/>
            <w:bottom w:w="0" w:type="dxa"/>
          </w:tblCellMar>
        </w:tblPrEx>
        <w:trPr>
          <w:trHeight w:val="267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>Финансовое планирование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>Программно-целевое планирование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>Исполнение бюджета муниципального образования по расходам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>Исполнение бюджета муниципального образования по доходам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>Учёт и отчётность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>Контроль и аудит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0FC">
              <w:rPr>
                <w:b/>
                <w:bCs/>
                <w:color w:val="000000"/>
                <w:sz w:val="22"/>
                <w:szCs w:val="22"/>
              </w:rPr>
              <w:t>Прозрачность бюджетного процесса</w:t>
            </w:r>
          </w:p>
        </w:tc>
      </w:tr>
      <w:tr w:rsidR="004060FC" w:rsidRPr="004060FC" w:rsidTr="004060F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11</w:t>
            </w:r>
          </w:p>
        </w:tc>
      </w:tr>
      <w:tr w:rsidR="004060FC" w:rsidRPr="004060FC" w:rsidTr="004060F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509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0FC">
              <w:rPr>
                <w:color w:val="000000"/>
              </w:rPr>
              <w:t>Администрация муниципального образования "Вешкаймский район"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85,90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0,75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0,00</w:t>
            </w:r>
          </w:p>
        </w:tc>
      </w:tr>
      <w:tr w:rsidR="004060FC" w:rsidRPr="004060FC" w:rsidTr="004060FC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558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0FC">
              <w:rPr>
                <w:color w:val="000000"/>
              </w:rPr>
              <w:t>Управление по социальным вопросам и культуре администрации муниципального образования "Вешкаймский район"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131,18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0,75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0,04</w:t>
            </w:r>
          </w:p>
        </w:tc>
      </w:tr>
      <w:tr w:rsidR="004060FC" w:rsidRPr="004060FC" w:rsidTr="004060FC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573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0FC">
              <w:rPr>
                <w:color w:val="000000"/>
              </w:rPr>
              <w:t>Управление образования администрации муниципального образования "Вешкаймский район"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176,85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0,75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0FC">
              <w:rPr>
                <w:color w:val="000000"/>
              </w:rPr>
              <w:t>0,04</w:t>
            </w:r>
          </w:p>
        </w:tc>
      </w:tr>
      <w:tr w:rsidR="004060FC" w:rsidRPr="004060FC" w:rsidTr="004060F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4060FC" w:rsidRPr="004060FC" w:rsidTr="004060F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060FC" w:rsidRPr="004060FC" w:rsidRDefault="004060FC" w:rsidP="004060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</w:tbl>
    <w:p w:rsidR="00990E44" w:rsidRDefault="00990E44"/>
    <w:sectPr w:rsidR="00990E44" w:rsidSect="004060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FC"/>
    <w:rsid w:val="000B5D70"/>
    <w:rsid w:val="00291667"/>
    <w:rsid w:val="004060FC"/>
    <w:rsid w:val="00420DA8"/>
    <w:rsid w:val="005970D5"/>
    <w:rsid w:val="0061056C"/>
    <w:rsid w:val="006B25F8"/>
    <w:rsid w:val="00722E81"/>
    <w:rsid w:val="00776091"/>
    <w:rsid w:val="008D1779"/>
    <w:rsid w:val="008F29E2"/>
    <w:rsid w:val="00990E44"/>
    <w:rsid w:val="00CB624C"/>
    <w:rsid w:val="00D74AD0"/>
    <w:rsid w:val="00DA67CF"/>
    <w:rsid w:val="00E61259"/>
    <w:rsid w:val="00E8117E"/>
    <w:rsid w:val="00F6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7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779"/>
    <w:pPr>
      <w:keepNext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D1779"/>
    <w:pPr>
      <w:keepNext/>
      <w:jc w:val="center"/>
      <w:outlineLvl w:val="1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8D1779"/>
    <w:pPr>
      <w:keepNext/>
      <w:jc w:val="center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8D1779"/>
    <w:pPr>
      <w:keepNext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8D1779"/>
    <w:pPr>
      <w:keepNext/>
      <w:outlineLvl w:val="4"/>
    </w:pPr>
    <w:rPr>
      <w:rFonts w:ascii="Arial" w:eastAsia="Times New Roman" w:hAnsi="Arial"/>
      <w:sz w:val="20"/>
    </w:rPr>
  </w:style>
  <w:style w:type="paragraph" w:styleId="6">
    <w:name w:val="heading 6"/>
    <w:basedOn w:val="a"/>
    <w:next w:val="a"/>
    <w:link w:val="60"/>
    <w:qFormat/>
    <w:rsid w:val="008D1779"/>
    <w:pPr>
      <w:keepNext/>
      <w:outlineLvl w:val="5"/>
    </w:pPr>
    <w:rPr>
      <w:rFonts w:ascii="Arial" w:eastAsia="Times New Roman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77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177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1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177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177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177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8D1779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8D1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 FU administracii MO Veshkaymskiy rayon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User</cp:lastModifiedBy>
  <cp:revision>2</cp:revision>
  <dcterms:created xsi:type="dcterms:W3CDTF">2019-04-26T06:20:00Z</dcterms:created>
  <dcterms:modified xsi:type="dcterms:W3CDTF">2019-04-26T06:20:00Z</dcterms:modified>
</cp:coreProperties>
</file>