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97" w:rsidRDefault="00662CC6" w:rsidP="009F3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АДМИНИСТРАЦИЯ МУНИЦИПАЛЬНОГО ОБ</w:t>
      </w:r>
      <w:r w:rsidR="0040657B">
        <w:rPr>
          <w:rFonts w:ascii="Times New Roman" w:hAnsi="Times New Roman"/>
          <w:b/>
          <w:sz w:val="28"/>
          <w:szCs w:val="28"/>
          <w:u w:val="single"/>
        </w:rPr>
        <w:t>РАЗОВАНИЯ «ВЕШКАЙМСКИЙ РАЙОН»</w:t>
      </w:r>
    </w:p>
    <w:p w:rsidR="009F3935" w:rsidRDefault="009F3935" w:rsidP="009F3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F3935" w:rsidRDefault="009F3935" w:rsidP="009F3935">
      <w:pPr>
        <w:spacing w:after="0" w:line="240" w:lineRule="auto"/>
        <w:jc w:val="center"/>
      </w:pPr>
      <w:r w:rsidRPr="009F3935">
        <w:rPr>
          <w:rFonts w:ascii="Times New Roman" w:hAnsi="Times New Roman"/>
          <w:sz w:val="20"/>
          <w:szCs w:val="20"/>
        </w:rPr>
        <w:t>ул. Комсомольская, д.14, р.п. Веш</w:t>
      </w:r>
      <w:r w:rsidR="00F52F64">
        <w:rPr>
          <w:rFonts w:ascii="Times New Roman" w:hAnsi="Times New Roman"/>
          <w:sz w:val="20"/>
          <w:szCs w:val="20"/>
        </w:rPr>
        <w:t>кайма, 433100 тел.: (884243)2-17-84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9F3935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9F3935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E850C9">
          <w:rPr>
            <w:rStyle w:val="a3"/>
            <w:rFonts w:ascii="Times New Roman" w:hAnsi="Times New Roman"/>
            <w:sz w:val="20"/>
            <w:szCs w:val="20"/>
            <w:lang w:val="en-US"/>
          </w:rPr>
          <w:t>oem</w:t>
        </w:r>
        <w:r w:rsidRPr="009F3935">
          <w:rPr>
            <w:rStyle w:val="a3"/>
            <w:rFonts w:ascii="Times New Roman" w:hAnsi="Times New Roman"/>
            <w:sz w:val="20"/>
            <w:szCs w:val="20"/>
          </w:rPr>
          <w:t>21879@</w:t>
        </w:r>
        <w:r w:rsidRPr="00E850C9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9F3935">
          <w:rPr>
            <w:rStyle w:val="a3"/>
            <w:rFonts w:ascii="Times New Roman" w:hAnsi="Times New Roman"/>
            <w:sz w:val="20"/>
            <w:szCs w:val="20"/>
          </w:rPr>
          <w:t>.</w:t>
        </w:r>
        <w:r w:rsidRPr="00E850C9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40657B" w:rsidRPr="0040657B" w:rsidRDefault="0040657B" w:rsidP="009F39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0657B">
        <w:rPr>
          <w:rFonts w:ascii="Times New Roman" w:hAnsi="Times New Roman"/>
          <w:sz w:val="18"/>
          <w:szCs w:val="18"/>
        </w:rPr>
        <w:t xml:space="preserve">ОКПО </w:t>
      </w:r>
      <w:r>
        <w:rPr>
          <w:rFonts w:ascii="Times New Roman" w:hAnsi="Times New Roman"/>
          <w:sz w:val="18"/>
          <w:szCs w:val="18"/>
        </w:rPr>
        <w:t>01695949</w:t>
      </w:r>
      <w:r w:rsidRPr="0040657B">
        <w:rPr>
          <w:rFonts w:ascii="Times New Roman" w:hAnsi="Times New Roman"/>
          <w:sz w:val="18"/>
          <w:szCs w:val="18"/>
        </w:rPr>
        <w:t>, ОГРН 1</w:t>
      </w:r>
      <w:r>
        <w:rPr>
          <w:rFonts w:ascii="Times New Roman" w:hAnsi="Times New Roman"/>
          <w:sz w:val="18"/>
          <w:szCs w:val="18"/>
        </w:rPr>
        <w:t>027300769022</w:t>
      </w:r>
      <w:r w:rsidRPr="0040657B">
        <w:rPr>
          <w:rFonts w:ascii="Times New Roman" w:hAnsi="Times New Roman"/>
          <w:sz w:val="18"/>
          <w:szCs w:val="18"/>
        </w:rPr>
        <w:t xml:space="preserve">,  ИНН/КПП </w:t>
      </w:r>
      <w:r>
        <w:rPr>
          <w:rFonts w:ascii="Times New Roman" w:hAnsi="Times New Roman"/>
          <w:sz w:val="18"/>
          <w:szCs w:val="18"/>
        </w:rPr>
        <w:t>7305000456</w:t>
      </w:r>
      <w:r w:rsidRPr="0040657B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730501001</w:t>
      </w:r>
    </w:p>
    <w:p w:rsidR="009F3935" w:rsidRPr="00F52F64" w:rsidRDefault="009F3935" w:rsidP="009F39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F3935" w:rsidRPr="00465B2D" w:rsidRDefault="0040657B" w:rsidP="00A51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Заключение</w:t>
      </w:r>
      <w:r w:rsidR="009F3935" w:rsidRPr="00465B2D">
        <w:rPr>
          <w:rFonts w:ascii="Times New Roman" w:hAnsi="Times New Roman"/>
          <w:b/>
          <w:sz w:val="28"/>
          <w:szCs w:val="28"/>
        </w:rPr>
        <w:t>.</w:t>
      </w:r>
    </w:p>
    <w:p w:rsidR="009F3935" w:rsidRDefault="009F3935" w:rsidP="009F3935">
      <w:pPr>
        <w:tabs>
          <w:tab w:val="left" w:pos="567"/>
        </w:tabs>
        <w:spacing w:after="0" w:line="240" w:lineRule="auto"/>
        <w:ind w:left="142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экспертизы </w:t>
      </w:r>
      <w:r w:rsidR="00C6537B">
        <w:rPr>
          <w:rFonts w:ascii="Times New Roman" w:hAnsi="Times New Roman"/>
          <w:b/>
          <w:sz w:val="28"/>
          <w:szCs w:val="28"/>
        </w:rPr>
        <w:t xml:space="preserve">решения Совета депутатов муниципального образования «Вешкаймское городское поселение» Вешкаймского района Ульяновской области № </w:t>
      </w:r>
      <w:r w:rsidR="00662CC6">
        <w:rPr>
          <w:rFonts w:ascii="Times New Roman" w:hAnsi="Times New Roman"/>
          <w:b/>
          <w:sz w:val="28"/>
          <w:szCs w:val="28"/>
        </w:rPr>
        <w:t>4/20</w:t>
      </w:r>
      <w:r w:rsidR="00C6537B">
        <w:rPr>
          <w:rFonts w:ascii="Times New Roman" w:hAnsi="Times New Roman"/>
          <w:b/>
          <w:sz w:val="28"/>
          <w:szCs w:val="28"/>
        </w:rPr>
        <w:t xml:space="preserve"> от </w:t>
      </w:r>
      <w:r w:rsidR="00662CC6">
        <w:rPr>
          <w:rFonts w:ascii="Times New Roman" w:hAnsi="Times New Roman"/>
          <w:b/>
          <w:sz w:val="28"/>
          <w:szCs w:val="28"/>
        </w:rPr>
        <w:t xml:space="preserve">22 ноября </w:t>
      </w:r>
      <w:r w:rsidR="00C6537B">
        <w:rPr>
          <w:rFonts w:ascii="Times New Roman" w:hAnsi="Times New Roman"/>
          <w:b/>
          <w:sz w:val="28"/>
          <w:szCs w:val="28"/>
        </w:rPr>
        <w:t xml:space="preserve"> 201</w:t>
      </w:r>
      <w:r w:rsidR="00662CC6">
        <w:rPr>
          <w:rFonts w:ascii="Times New Roman" w:hAnsi="Times New Roman"/>
          <w:b/>
          <w:sz w:val="28"/>
          <w:szCs w:val="28"/>
        </w:rPr>
        <w:t>8</w:t>
      </w:r>
      <w:r w:rsidR="00C6537B">
        <w:rPr>
          <w:rFonts w:ascii="Times New Roman" w:hAnsi="Times New Roman"/>
          <w:b/>
          <w:sz w:val="28"/>
          <w:szCs w:val="28"/>
        </w:rPr>
        <w:t xml:space="preserve"> года «О земельном налоге»</w:t>
      </w:r>
    </w:p>
    <w:bookmarkEnd w:id="0"/>
    <w:p w:rsidR="00A51311" w:rsidRDefault="00A51311" w:rsidP="009F3935">
      <w:pPr>
        <w:tabs>
          <w:tab w:val="left" w:pos="567"/>
        </w:tabs>
        <w:spacing w:after="0" w:line="240" w:lineRule="auto"/>
        <w:ind w:left="142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9833F0" w:rsidRDefault="00A51311" w:rsidP="00465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Управление экономики, развития промышленности и предпринимательства администрации муниципального образования «Вешкаймский район», в соответствии с Законом Ульяновской области от 05.11.2013 № 201 – ЗО «О порядке проведения оценки регулирующего воздействия проектов нормативных правовых актов</w:t>
      </w:r>
      <w:r w:rsidR="00E453E0">
        <w:rPr>
          <w:rFonts w:ascii="Times New Roman" w:hAnsi="Times New Roman"/>
          <w:sz w:val="28"/>
          <w:szCs w:val="28"/>
        </w:rPr>
        <w:t xml:space="preserve"> Ульяновской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 деятельности», постановлением администрации муниципальногообразования «Вешкаймский район»</w:t>
      </w:r>
      <w:r w:rsidR="009833F0">
        <w:rPr>
          <w:rFonts w:ascii="Times New Roman" w:hAnsi="Times New Roman"/>
          <w:sz w:val="28"/>
          <w:szCs w:val="28"/>
        </w:rPr>
        <w:t xml:space="preserve"> от 20.10.2015 № 942 «</w:t>
      </w:r>
      <w:r w:rsidR="009833F0" w:rsidRPr="009833F0">
        <w:rPr>
          <w:rFonts w:ascii="Times New Roman" w:hAnsi="Times New Roman"/>
          <w:bCs/>
          <w:sz w:val="28"/>
          <w:szCs w:val="28"/>
        </w:rPr>
        <w:t xml:space="preserve">О проведении экспертизы нормативных правовых актов муниципального образования «Вешкаймский район» в целях выявления в них положений, необоснованно затрудняющих осуществление </w:t>
      </w:r>
      <w:r w:rsidR="009833F0" w:rsidRPr="009833F0">
        <w:rPr>
          <w:rFonts w:ascii="Times New Roman" w:hAnsi="Times New Roman"/>
          <w:sz w:val="28"/>
          <w:szCs w:val="28"/>
        </w:rPr>
        <w:t>предпринимательской и инвестиционной деятельности»,</w:t>
      </w:r>
      <w:r w:rsidR="00FD3D64" w:rsidRPr="00FD3D64">
        <w:rPr>
          <w:rFonts w:ascii="Times New Roman" w:hAnsi="Times New Roman"/>
          <w:sz w:val="28"/>
          <w:szCs w:val="28"/>
        </w:rPr>
        <w:t>постановлениемот 20 октября 2015 №</w:t>
      </w:r>
      <w:r w:rsidR="00FD3D64">
        <w:rPr>
          <w:rFonts w:ascii="Times New Roman" w:hAnsi="Times New Roman"/>
          <w:sz w:val="28"/>
          <w:szCs w:val="28"/>
        </w:rPr>
        <w:t xml:space="preserve"> 943 «О создании рабочей группы по оценке регулирующего воздействия муниципального образования «Вешкаймский район», рассмотрело </w:t>
      </w:r>
      <w:r w:rsidR="00453D77" w:rsidRPr="00FF4D81">
        <w:rPr>
          <w:rFonts w:ascii="Times New Roman" w:hAnsi="Times New Roman"/>
          <w:sz w:val="28"/>
          <w:szCs w:val="28"/>
        </w:rPr>
        <w:t>Р</w:t>
      </w:r>
      <w:r w:rsidR="00C6537B" w:rsidRPr="00FF4D81">
        <w:rPr>
          <w:rFonts w:ascii="Times New Roman" w:hAnsi="Times New Roman"/>
          <w:sz w:val="28"/>
          <w:szCs w:val="28"/>
        </w:rPr>
        <w:t xml:space="preserve">ешение Совета депутатов муниципального образования «Вешкаймское городское поселение» Вешкаймского района Ульяновской области № </w:t>
      </w:r>
      <w:r w:rsidR="00662CC6">
        <w:rPr>
          <w:rFonts w:ascii="Times New Roman" w:hAnsi="Times New Roman"/>
          <w:sz w:val="28"/>
          <w:szCs w:val="28"/>
        </w:rPr>
        <w:t>4/20</w:t>
      </w:r>
      <w:r w:rsidR="00C6537B" w:rsidRPr="00FF4D81">
        <w:rPr>
          <w:rFonts w:ascii="Times New Roman" w:hAnsi="Times New Roman"/>
          <w:sz w:val="28"/>
          <w:szCs w:val="28"/>
        </w:rPr>
        <w:t xml:space="preserve"> от </w:t>
      </w:r>
      <w:r w:rsidR="00662CC6">
        <w:rPr>
          <w:rFonts w:ascii="Times New Roman" w:hAnsi="Times New Roman"/>
          <w:sz w:val="28"/>
          <w:szCs w:val="28"/>
        </w:rPr>
        <w:t>22 ноября 2018</w:t>
      </w:r>
      <w:r w:rsidR="00C6537B" w:rsidRPr="00FF4D81">
        <w:rPr>
          <w:rFonts w:ascii="Times New Roman" w:hAnsi="Times New Roman"/>
          <w:sz w:val="28"/>
          <w:szCs w:val="28"/>
        </w:rPr>
        <w:t xml:space="preserve"> года «О земельном налоге»</w:t>
      </w:r>
      <w:r w:rsidR="00FD3D64">
        <w:rPr>
          <w:rFonts w:ascii="Times New Roman" w:hAnsi="Times New Roman"/>
          <w:sz w:val="28"/>
          <w:szCs w:val="28"/>
        </w:rPr>
        <w:t xml:space="preserve">(далее – НПА), подготовленный и направленный для подготовки настоящего заключения  </w:t>
      </w:r>
      <w:r w:rsidR="001541A0">
        <w:rPr>
          <w:rFonts w:ascii="Times New Roman" w:hAnsi="Times New Roman"/>
          <w:sz w:val="28"/>
          <w:szCs w:val="28"/>
        </w:rPr>
        <w:t>Управление</w:t>
      </w:r>
      <w:r w:rsidR="00171F8F">
        <w:rPr>
          <w:rFonts w:ascii="Times New Roman" w:hAnsi="Times New Roman"/>
          <w:sz w:val="28"/>
          <w:szCs w:val="28"/>
        </w:rPr>
        <w:t>м</w:t>
      </w:r>
      <w:r w:rsidR="00C6537B">
        <w:rPr>
          <w:rFonts w:ascii="Times New Roman" w:hAnsi="Times New Roman"/>
          <w:sz w:val="28"/>
          <w:szCs w:val="28"/>
        </w:rPr>
        <w:t>имущества и земельных отношений администрации муниципального образования «Вешкаймский район»</w:t>
      </w:r>
      <w:r w:rsidR="001541A0">
        <w:rPr>
          <w:rFonts w:ascii="Times New Roman" w:hAnsi="Times New Roman"/>
          <w:sz w:val="28"/>
          <w:szCs w:val="28"/>
        </w:rPr>
        <w:t>, (далее – разработчик акта), сообщает следующее.</w:t>
      </w:r>
    </w:p>
    <w:p w:rsidR="00A51311" w:rsidRDefault="001541A0" w:rsidP="00465B2D">
      <w:pPr>
        <w:pStyle w:val="1"/>
        <w:numPr>
          <w:ilvl w:val="0"/>
          <w:numId w:val="1"/>
        </w:num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действующего регулирования.</w:t>
      </w:r>
    </w:p>
    <w:p w:rsidR="00070B59" w:rsidRDefault="001541A0" w:rsidP="001541A0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0B59">
        <w:rPr>
          <w:rFonts w:ascii="Times New Roman" w:hAnsi="Times New Roman"/>
          <w:sz w:val="28"/>
          <w:szCs w:val="28"/>
        </w:rPr>
        <w:t>Акт разработан в соответствии с Налоговым кодексом Российской федерации (с изменениями и дополнениями), Федеральным законом № 131-ФЗ от 06.10.2003 года «Об общих принципах организации местного самоуправления в Российской Федерации»</w:t>
      </w:r>
      <w:r w:rsidR="00B64E8B">
        <w:rPr>
          <w:rFonts w:ascii="Times New Roman" w:hAnsi="Times New Roman"/>
          <w:sz w:val="28"/>
          <w:szCs w:val="28"/>
        </w:rPr>
        <w:t>.</w:t>
      </w:r>
    </w:p>
    <w:p w:rsidR="008427EF" w:rsidRDefault="008427EF" w:rsidP="001541A0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Акт устанавливает и вводит в действие на территории муниципального образования «Вешкаймское городское поселение» земельных налог, в том числе определяет налоговую ставку налога в пределах, установленных главой 31 Налогового кодекса Российской Федерации, порядок и сроки уплаты налога, а также предусматривает налоговые льготы по налогу.</w:t>
      </w:r>
    </w:p>
    <w:p w:rsidR="001541A0" w:rsidRDefault="00715F45" w:rsidP="001541A0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5A71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устанавливает</w:t>
      </w:r>
      <w:r w:rsidR="001541A0">
        <w:rPr>
          <w:rFonts w:ascii="Times New Roman" w:hAnsi="Times New Roman"/>
          <w:sz w:val="28"/>
          <w:szCs w:val="28"/>
        </w:rPr>
        <w:t>:</w:t>
      </w:r>
    </w:p>
    <w:p w:rsidR="00715F45" w:rsidRDefault="00715F45" w:rsidP="001541A0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налоговые ставки земельного налога;</w:t>
      </w:r>
    </w:p>
    <w:p w:rsidR="00715F45" w:rsidRDefault="004609A3" w:rsidP="001541A0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715F45">
        <w:rPr>
          <w:rFonts w:ascii="Times New Roman" w:hAnsi="Times New Roman"/>
          <w:sz w:val="28"/>
          <w:szCs w:val="28"/>
        </w:rPr>
        <w:t>порядок и сроки уплаты налога и авансовых платежей по земельному налогу;</w:t>
      </w:r>
    </w:p>
    <w:p w:rsidR="00715F45" w:rsidRDefault="00715F45" w:rsidP="001541A0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-налоговые льготы по земельному налогу.</w:t>
      </w:r>
    </w:p>
    <w:p w:rsidR="00715F45" w:rsidRDefault="006B64DD" w:rsidP="001541A0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5F45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вступило в силу с 01 января 201</w:t>
      </w:r>
      <w:r w:rsidR="004609A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541A0" w:rsidRDefault="001541A0" w:rsidP="001541A0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64DD">
        <w:rPr>
          <w:rFonts w:ascii="Times New Roman" w:hAnsi="Times New Roman"/>
          <w:sz w:val="28"/>
          <w:szCs w:val="28"/>
        </w:rPr>
        <w:t>Таким образом, акт направлен на совершенствование</w:t>
      </w:r>
      <w:r w:rsidR="003C4999">
        <w:rPr>
          <w:rFonts w:ascii="Times New Roman" w:hAnsi="Times New Roman"/>
          <w:sz w:val="28"/>
          <w:szCs w:val="28"/>
        </w:rPr>
        <w:t xml:space="preserve"> нормативной правовой базы, регулирующей  общественные отношения, возникающие в сфере налогообл</w:t>
      </w:r>
      <w:r w:rsidR="004609A3">
        <w:rPr>
          <w:rFonts w:ascii="Times New Roman" w:hAnsi="Times New Roman"/>
          <w:sz w:val="28"/>
          <w:szCs w:val="28"/>
        </w:rPr>
        <w:t>о</w:t>
      </w:r>
      <w:r w:rsidR="003C4999">
        <w:rPr>
          <w:rFonts w:ascii="Times New Roman" w:hAnsi="Times New Roman"/>
          <w:sz w:val="28"/>
          <w:szCs w:val="28"/>
        </w:rPr>
        <w:t>жения на территории муниципального образования «Вешкаймское городское поселение».</w:t>
      </w:r>
    </w:p>
    <w:p w:rsidR="00E35077" w:rsidRDefault="003C4999" w:rsidP="003C4999">
      <w:pPr>
        <w:pStyle w:val="1"/>
        <w:numPr>
          <w:ilvl w:val="0"/>
          <w:numId w:val="1"/>
        </w:num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5CC2">
        <w:rPr>
          <w:rFonts w:ascii="Times New Roman" w:hAnsi="Times New Roman"/>
          <w:b/>
          <w:color w:val="000000"/>
          <w:sz w:val="28"/>
          <w:szCs w:val="28"/>
        </w:rPr>
        <w:t>Проблема, на решение ко</w:t>
      </w:r>
      <w:r w:rsidR="00E35077">
        <w:rPr>
          <w:rFonts w:ascii="Times New Roman" w:hAnsi="Times New Roman"/>
          <w:b/>
          <w:color w:val="000000"/>
          <w:sz w:val="28"/>
          <w:szCs w:val="28"/>
        </w:rPr>
        <w:t>торой    направлен   предлагаемый</w:t>
      </w:r>
    </w:p>
    <w:p w:rsidR="001541A0" w:rsidRPr="00E35077" w:rsidRDefault="00E35077" w:rsidP="00E35077">
      <w:pPr>
        <w:pStyle w:val="1"/>
        <w:tabs>
          <w:tab w:val="left" w:pos="567"/>
        </w:tabs>
        <w:spacing w:after="0" w:line="240" w:lineRule="auto"/>
        <w:ind w:left="0"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3C4999" w:rsidRPr="00925CC2">
        <w:rPr>
          <w:rFonts w:ascii="Times New Roman" w:hAnsi="Times New Roman"/>
          <w:b/>
          <w:color w:val="000000"/>
          <w:sz w:val="28"/>
          <w:szCs w:val="28"/>
        </w:rPr>
        <w:t>пособ</w:t>
      </w:r>
      <w:r w:rsidR="003C4999" w:rsidRPr="00E35077">
        <w:rPr>
          <w:rFonts w:ascii="Times New Roman" w:hAnsi="Times New Roman"/>
          <w:b/>
          <w:color w:val="000000"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1541A0" w:rsidRDefault="001541A0" w:rsidP="001541A0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32B2">
        <w:rPr>
          <w:rFonts w:ascii="Times New Roman" w:hAnsi="Times New Roman"/>
          <w:sz w:val="28"/>
          <w:szCs w:val="28"/>
        </w:rPr>
        <w:t>Основной проблемой, на решение которой направлен предлагаемый сп</w:t>
      </w:r>
      <w:r w:rsidR="00E35077">
        <w:rPr>
          <w:rFonts w:ascii="Times New Roman" w:hAnsi="Times New Roman"/>
          <w:sz w:val="28"/>
          <w:szCs w:val="28"/>
        </w:rPr>
        <w:t>особ регулирования, является не</w:t>
      </w:r>
      <w:r w:rsidR="00F432B2">
        <w:rPr>
          <w:rFonts w:ascii="Times New Roman" w:hAnsi="Times New Roman"/>
          <w:sz w:val="28"/>
          <w:szCs w:val="28"/>
        </w:rPr>
        <w:t>своевременное внесение изменений в нормативные правовые акты органов местного самоуправления, влекущее за собой несоответствие муниципальных нормативных правовых актов положениям Налогового Кодекса РФ, что приводит к неправильной информированности.</w:t>
      </w:r>
    </w:p>
    <w:p w:rsidR="00F55AFE" w:rsidRDefault="00F55AFE" w:rsidP="00F55AFE">
      <w:pPr>
        <w:pStyle w:val="1"/>
        <w:numPr>
          <w:ilvl w:val="0"/>
          <w:numId w:val="1"/>
        </w:num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F55AFE">
        <w:rPr>
          <w:rFonts w:ascii="Times New Roman" w:hAnsi="Times New Roman"/>
          <w:b/>
          <w:sz w:val="28"/>
          <w:szCs w:val="28"/>
        </w:rPr>
        <w:t>Обоснование целей предлагаемого регулирования.</w:t>
      </w:r>
    </w:p>
    <w:p w:rsidR="00F55AFE" w:rsidRDefault="00F55AFE" w:rsidP="00F55AFE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55AFE">
        <w:rPr>
          <w:rFonts w:ascii="Times New Roman" w:hAnsi="Times New Roman"/>
          <w:sz w:val="28"/>
          <w:szCs w:val="28"/>
        </w:rPr>
        <w:t xml:space="preserve">Принятие акта направлено на совершенствование законодательной базы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«Вешкаймский район»  в сфере регулирования налоговой политики и налогообл</w:t>
      </w:r>
      <w:r w:rsidR="004609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жения на территории МО «Вешкаймский район».</w:t>
      </w:r>
    </w:p>
    <w:p w:rsidR="00F55AFE" w:rsidRDefault="00F55AFE" w:rsidP="00F55AFE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Необходимость совершенствования нормативной правовой базы в сфере налогообл</w:t>
      </w:r>
      <w:r w:rsidR="004609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жения на территории МО «</w:t>
      </w:r>
      <w:r w:rsidR="00FF4D81">
        <w:rPr>
          <w:rFonts w:ascii="Times New Roman" w:hAnsi="Times New Roman"/>
          <w:sz w:val="28"/>
          <w:szCs w:val="28"/>
        </w:rPr>
        <w:t>Вешкаймское городское поселение</w:t>
      </w:r>
      <w:r>
        <w:rPr>
          <w:rFonts w:ascii="Times New Roman" w:hAnsi="Times New Roman"/>
          <w:sz w:val="28"/>
          <w:szCs w:val="28"/>
        </w:rPr>
        <w:t>», в части земельного налога, обусловлена большим количеством нормативных правовых актов, регулирующих вопросы порядка исчисления, уплаты и предоставления налоговых льгот по данному налогу.</w:t>
      </w:r>
    </w:p>
    <w:p w:rsidR="00F55AFE" w:rsidRDefault="00F55AFE" w:rsidP="00F55AFE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этом Решением Совета депутатов МО «Вешкаймское городское поселение» предполагается установление налоговых ставок земельного налога на территории МО «Вешкаймское городское поселение»</w:t>
      </w:r>
      <w:r w:rsidR="00C16EEC">
        <w:rPr>
          <w:rFonts w:ascii="Times New Roman" w:hAnsi="Times New Roman"/>
          <w:sz w:val="28"/>
          <w:szCs w:val="28"/>
        </w:rPr>
        <w:t>, сроков уплаты земельного налога и авансовых платежей по налогу, и налоговые льготы.</w:t>
      </w:r>
    </w:p>
    <w:p w:rsidR="00F55AFE" w:rsidRDefault="00C16EEC" w:rsidP="001541A0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Таким образом, акт будет способствовать повышению эффективности нормативной правовой базы МО «Вешкаймское городское поселение» в сфере налогообл</w:t>
      </w:r>
      <w:r w:rsidR="004609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жения и, как следствие, созданию благоприятных условий для ведения предпринимательской и инвестиционной деятельности.</w:t>
      </w:r>
    </w:p>
    <w:p w:rsidR="006C7902" w:rsidRDefault="00AE1B26" w:rsidP="004609A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09A3">
        <w:rPr>
          <w:rFonts w:ascii="Times New Roman" w:hAnsi="Times New Roman"/>
          <w:b/>
          <w:sz w:val="28"/>
          <w:szCs w:val="28"/>
        </w:rPr>
        <w:t>Анализ</w:t>
      </w:r>
      <w:r w:rsidR="001B27F0" w:rsidRPr="004609A3">
        <w:rPr>
          <w:rFonts w:ascii="Times New Roman" w:hAnsi="Times New Roman"/>
          <w:b/>
          <w:sz w:val="28"/>
          <w:szCs w:val="28"/>
        </w:rPr>
        <w:t xml:space="preserve">  рассматриваем</w:t>
      </w:r>
      <w:r w:rsidR="006C7902">
        <w:rPr>
          <w:rFonts w:ascii="Times New Roman" w:hAnsi="Times New Roman"/>
          <w:b/>
          <w:sz w:val="28"/>
          <w:szCs w:val="28"/>
        </w:rPr>
        <w:t xml:space="preserve">ого      регулирования,           анализ </w:t>
      </w:r>
    </w:p>
    <w:p w:rsidR="00AE1B26" w:rsidRPr="004609A3" w:rsidRDefault="001B27F0" w:rsidP="006C7902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09A3">
        <w:rPr>
          <w:rFonts w:ascii="Times New Roman" w:hAnsi="Times New Roman"/>
          <w:b/>
          <w:sz w:val="28"/>
          <w:szCs w:val="28"/>
        </w:rPr>
        <w:t>текущей</w:t>
      </w:r>
      <w:r w:rsidR="00AE1B26" w:rsidRPr="004609A3">
        <w:rPr>
          <w:rFonts w:ascii="Times New Roman" w:hAnsi="Times New Roman"/>
          <w:b/>
          <w:sz w:val="28"/>
          <w:szCs w:val="28"/>
        </w:rPr>
        <w:t>ситуации</w:t>
      </w:r>
      <w:r w:rsidR="00AE1B26" w:rsidRPr="001B27F0">
        <w:t>.</w:t>
      </w:r>
    </w:p>
    <w:p w:rsidR="00B410A4" w:rsidRDefault="000F08C9" w:rsidP="00046A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 со статьей 39</w:t>
      </w:r>
      <w:r w:rsidR="00507260">
        <w:rPr>
          <w:rFonts w:ascii="Times New Roman" w:hAnsi="Times New Roman"/>
          <w:sz w:val="28"/>
          <w:szCs w:val="28"/>
        </w:rPr>
        <w:t>7 Налогового Кодекса РФ порядок и сроки уплаты земельного налога определяются Налоговым Кодексом РФ и  нормативными правовыми актами представительных органов муниципальных образований.</w:t>
      </w:r>
    </w:p>
    <w:p w:rsidR="00507260" w:rsidRDefault="00507260" w:rsidP="00AE1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Кроме того, непринятие рассматривае</w:t>
      </w:r>
      <w:r w:rsidR="000F08C9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го регулирования, </w:t>
      </w:r>
      <w:r w:rsidR="004609A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позволит оптимизировать действующую нормативную правовую базу, регулирующую сферу </w:t>
      </w:r>
      <w:proofErr w:type="spellStart"/>
      <w:r>
        <w:rPr>
          <w:rFonts w:ascii="Times New Roman" w:hAnsi="Times New Roman"/>
          <w:sz w:val="28"/>
          <w:szCs w:val="28"/>
        </w:rPr>
        <w:t>налогооблажения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</w:t>
      </w:r>
      <w:r w:rsidR="00171F8F">
        <w:rPr>
          <w:rFonts w:ascii="Times New Roman" w:hAnsi="Times New Roman"/>
          <w:sz w:val="28"/>
          <w:szCs w:val="28"/>
        </w:rPr>
        <w:t>Вешкаймское городское поселение</w:t>
      </w:r>
      <w:r>
        <w:rPr>
          <w:rFonts w:ascii="Times New Roman" w:hAnsi="Times New Roman"/>
          <w:sz w:val="28"/>
          <w:szCs w:val="28"/>
        </w:rPr>
        <w:t>», в части земельного налога, что негативно скажется  на субъектах предпринимательской и инвестиционной деятельности, в связи с риском неумышленного нарушения указанного законодательства ввиду</w:t>
      </w:r>
      <w:r w:rsidR="000F08C9">
        <w:rPr>
          <w:rFonts w:ascii="Times New Roman" w:hAnsi="Times New Roman"/>
          <w:sz w:val="28"/>
          <w:szCs w:val="28"/>
        </w:rPr>
        <w:t xml:space="preserve"> запутанности отдельных отсылочных норм по данному налогу.</w:t>
      </w:r>
    </w:p>
    <w:p w:rsidR="000F08C9" w:rsidRDefault="000F08C9" w:rsidP="00AE1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этим альтернативного варианта регулирования не существует.</w:t>
      </w:r>
    </w:p>
    <w:p w:rsidR="00E35077" w:rsidRDefault="00A9489A" w:rsidP="004609A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09A3">
        <w:rPr>
          <w:rFonts w:ascii="Times New Roman" w:hAnsi="Times New Roman"/>
          <w:b/>
          <w:sz w:val="28"/>
          <w:szCs w:val="28"/>
        </w:rPr>
        <w:t>Анализ   основных   г</w:t>
      </w:r>
      <w:r w:rsidR="00E35077">
        <w:rPr>
          <w:rFonts w:ascii="Times New Roman" w:hAnsi="Times New Roman"/>
          <w:b/>
          <w:sz w:val="28"/>
          <w:szCs w:val="28"/>
        </w:rPr>
        <w:t>рупп      участников        отношений,</w:t>
      </w:r>
    </w:p>
    <w:p w:rsidR="00A9489A" w:rsidRPr="004609A3" w:rsidRDefault="00A9489A" w:rsidP="00E3507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09A3">
        <w:rPr>
          <w:rFonts w:ascii="Times New Roman" w:hAnsi="Times New Roman"/>
          <w:b/>
          <w:sz w:val="28"/>
          <w:szCs w:val="28"/>
        </w:rPr>
        <w:t>интересы которых затронуты правовым регулированием.</w:t>
      </w:r>
    </w:p>
    <w:p w:rsidR="00A9489A" w:rsidRDefault="00666EA0" w:rsidP="00A948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физические лица, предприятия различных сфер деятельности</w:t>
      </w:r>
      <w:r w:rsidR="006039A7">
        <w:rPr>
          <w:rFonts w:ascii="Times New Roman" w:hAnsi="Times New Roman"/>
          <w:sz w:val="28"/>
          <w:szCs w:val="28"/>
        </w:rPr>
        <w:t>, индивидуальные предприниматели.</w:t>
      </w:r>
    </w:p>
    <w:p w:rsidR="006039A7" w:rsidRDefault="006039A7" w:rsidP="00A948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Количественная оценка непосредственных адресантов регулирования, разработчиком акта не представлена.</w:t>
      </w:r>
    </w:p>
    <w:p w:rsidR="004310DA" w:rsidRDefault="004310DA" w:rsidP="004310D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проведении публичных обсуждений.</w:t>
      </w:r>
    </w:p>
    <w:p w:rsidR="006D0D4F" w:rsidRDefault="006D0D4F" w:rsidP="006D0D4F">
      <w:pPr>
        <w:spacing w:after="0" w:line="240" w:lineRule="auto"/>
        <w:ind w:left="5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 обсуждения  НПА  проводились  в  период  с </w:t>
      </w:r>
      <w:r w:rsidR="00A31203">
        <w:rPr>
          <w:rFonts w:ascii="Times New Roman" w:hAnsi="Times New Roman"/>
          <w:sz w:val="28"/>
          <w:szCs w:val="28"/>
        </w:rPr>
        <w:t>23.11</w:t>
      </w:r>
      <w:r>
        <w:rPr>
          <w:rFonts w:ascii="Times New Roman" w:hAnsi="Times New Roman"/>
          <w:sz w:val="28"/>
          <w:szCs w:val="28"/>
        </w:rPr>
        <w:t xml:space="preserve">.2018 г. </w:t>
      </w:r>
    </w:p>
    <w:p w:rsidR="006D0D4F" w:rsidRDefault="006D0D4F" w:rsidP="006D0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A31203">
        <w:rPr>
          <w:rFonts w:ascii="Times New Roman" w:hAnsi="Times New Roman"/>
          <w:sz w:val="28"/>
          <w:szCs w:val="28"/>
        </w:rPr>
        <w:t>23.12.2018</w:t>
      </w:r>
      <w:r>
        <w:rPr>
          <w:rFonts w:ascii="Times New Roman" w:hAnsi="Times New Roman"/>
          <w:sz w:val="28"/>
          <w:szCs w:val="28"/>
        </w:rPr>
        <w:t xml:space="preserve"> г.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Вешкаймский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 в разделе «Оценка регулирующего воздействия».</w:t>
      </w:r>
    </w:p>
    <w:p w:rsidR="004310DA" w:rsidRDefault="004310DA" w:rsidP="006D0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A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4310DA" w:rsidRDefault="004310DA" w:rsidP="004310D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10DA">
        <w:rPr>
          <w:rFonts w:ascii="Times New Roman" w:hAnsi="Times New Roman"/>
          <w:b/>
          <w:sz w:val="28"/>
          <w:szCs w:val="28"/>
        </w:rPr>
        <w:t>Выводы по результатам проведенной экспертизы:</w:t>
      </w:r>
    </w:p>
    <w:p w:rsidR="004310DA" w:rsidRDefault="00BB148D" w:rsidP="000C3A61">
      <w:pPr>
        <w:spacing w:after="0" w:line="240" w:lineRule="auto"/>
        <w:ind w:firstLine="5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НПА    содержит     нормы,     затрагивающие     интересы     субъектовпредпринимательской деятельности.</w:t>
      </w:r>
    </w:p>
    <w:p w:rsidR="00BB148D" w:rsidRDefault="00BB148D" w:rsidP="000C3A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основе  проведенной  экспертизы  НПА  с  учетом представленнойинформации разработчиком, а так же информации полученной в ходе публичных консультаций, Управлением экономики, развития промышленности и предпринимательства администрации муниципального образования «Вешкаймский район» сделаны следующие выводы:</w:t>
      </w:r>
    </w:p>
    <w:p w:rsidR="00BB148D" w:rsidRDefault="00BB148D" w:rsidP="00D04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НПА не противоречит действующему законодательству в сфере регулирования предпринимательской деятельности.</w:t>
      </w:r>
    </w:p>
    <w:p w:rsidR="00BB148D" w:rsidRDefault="00BB148D" w:rsidP="00BB1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НПА отсутствуют положения, вводящие избыточные обязанности, запреты и ограничения для субъектов предпринимательской деятельности. НПА дополнительных расходов бюджета Ульяновской области, консолидированного бюджета муниципального образования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="00171F8F">
        <w:rPr>
          <w:rFonts w:ascii="Times New Roman" w:hAnsi="Times New Roman"/>
          <w:sz w:val="28"/>
          <w:szCs w:val="28"/>
        </w:rPr>
        <w:t>Вешкаймское городское поселение</w:t>
      </w:r>
      <w:r>
        <w:rPr>
          <w:rFonts w:ascii="Times New Roman" w:hAnsi="Times New Roman"/>
          <w:sz w:val="28"/>
          <w:szCs w:val="28"/>
        </w:rPr>
        <w:t xml:space="preserve">» и местных бюджетов не предусматривает. </w:t>
      </w:r>
    </w:p>
    <w:p w:rsidR="005B58A1" w:rsidRDefault="005B58A1" w:rsidP="005B58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4D81" w:rsidRDefault="00FF4D81" w:rsidP="006D0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4D81" w:rsidRDefault="00FF4D81" w:rsidP="005B58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1E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экономики,</w:t>
      </w: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промышленности</w:t>
      </w: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предпринимательства администрации</w:t>
      </w: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Вешккаймский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    Н.Ю. </w:t>
      </w:r>
      <w:proofErr w:type="spellStart"/>
      <w:r>
        <w:rPr>
          <w:rFonts w:ascii="Times New Roman" w:hAnsi="Times New Roman"/>
          <w:sz w:val="28"/>
          <w:szCs w:val="28"/>
        </w:rPr>
        <w:t>Шилкина</w:t>
      </w:r>
      <w:proofErr w:type="spellEnd"/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902" w:rsidRDefault="006C7902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902" w:rsidRDefault="006C7902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902" w:rsidRDefault="006C7902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902" w:rsidRDefault="006C7902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P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D0D4F">
        <w:rPr>
          <w:rFonts w:ascii="Times New Roman" w:hAnsi="Times New Roman"/>
          <w:sz w:val="20"/>
          <w:szCs w:val="20"/>
        </w:rPr>
        <w:t>Чиченкова</w:t>
      </w:r>
      <w:proofErr w:type="spellEnd"/>
      <w:r w:rsidRPr="006D0D4F">
        <w:rPr>
          <w:rFonts w:ascii="Times New Roman" w:hAnsi="Times New Roman"/>
          <w:sz w:val="20"/>
          <w:szCs w:val="20"/>
        </w:rPr>
        <w:t xml:space="preserve"> И.А.</w:t>
      </w:r>
    </w:p>
    <w:p w:rsidR="006D0D4F" w:rsidRPr="006D0D4F" w:rsidRDefault="006D0D4F" w:rsidP="00D841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0D4F">
        <w:rPr>
          <w:rFonts w:ascii="Times New Roman" w:hAnsi="Times New Roman"/>
          <w:sz w:val="20"/>
          <w:szCs w:val="20"/>
        </w:rPr>
        <w:t>8/848243/2-18-79</w:t>
      </w:r>
    </w:p>
    <w:p w:rsidR="00850B91" w:rsidRPr="006D0D4F" w:rsidRDefault="00850B91" w:rsidP="00D841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50B91" w:rsidRPr="006D0D4F" w:rsidSect="009F393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63BBF"/>
    <w:multiLevelType w:val="hybridMultilevel"/>
    <w:tmpl w:val="56E8724A"/>
    <w:lvl w:ilvl="0" w:tplc="9DD8E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935"/>
    <w:rsid w:val="00046A79"/>
    <w:rsid w:val="00070B59"/>
    <w:rsid w:val="00095AC9"/>
    <w:rsid w:val="000C3A61"/>
    <w:rsid w:val="000C7BF9"/>
    <w:rsid w:val="000D003D"/>
    <w:rsid w:val="000F08C9"/>
    <w:rsid w:val="000F1D1C"/>
    <w:rsid w:val="00127F98"/>
    <w:rsid w:val="001541A0"/>
    <w:rsid w:val="00171F8F"/>
    <w:rsid w:val="00193090"/>
    <w:rsid w:val="001B27F0"/>
    <w:rsid w:val="001C4F26"/>
    <w:rsid w:val="002051BB"/>
    <w:rsid w:val="00206DF8"/>
    <w:rsid w:val="00242056"/>
    <w:rsid w:val="00354156"/>
    <w:rsid w:val="00380607"/>
    <w:rsid w:val="003B22A0"/>
    <w:rsid w:val="003C4999"/>
    <w:rsid w:val="0040657B"/>
    <w:rsid w:val="004205B8"/>
    <w:rsid w:val="004310DA"/>
    <w:rsid w:val="004367EA"/>
    <w:rsid w:val="00453D77"/>
    <w:rsid w:val="004609A3"/>
    <w:rsid w:val="00465B2D"/>
    <w:rsid w:val="004B5697"/>
    <w:rsid w:val="00505FD0"/>
    <w:rsid w:val="00507260"/>
    <w:rsid w:val="005358DD"/>
    <w:rsid w:val="00581903"/>
    <w:rsid w:val="00590B2C"/>
    <w:rsid w:val="005B58A1"/>
    <w:rsid w:val="006039A7"/>
    <w:rsid w:val="00662CC6"/>
    <w:rsid w:val="00666EA0"/>
    <w:rsid w:val="006960D7"/>
    <w:rsid w:val="006B64DD"/>
    <w:rsid w:val="006C7902"/>
    <w:rsid w:val="006D0D4F"/>
    <w:rsid w:val="006D226D"/>
    <w:rsid w:val="007115C1"/>
    <w:rsid w:val="00712F51"/>
    <w:rsid w:val="00715F45"/>
    <w:rsid w:val="008427EF"/>
    <w:rsid w:val="00850B91"/>
    <w:rsid w:val="0089177A"/>
    <w:rsid w:val="008A71A9"/>
    <w:rsid w:val="008D6198"/>
    <w:rsid w:val="00925CC2"/>
    <w:rsid w:val="00930A39"/>
    <w:rsid w:val="009833F0"/>
    <w:rsid w:val="009923C0"/>
    <w:rsid w:val="009C16C5"/>
    <w:rsid w:val="009F3935"/>
    <w:rsid w:val="00A31203"/>
    <w:rsid w:val="00A34DFD"/>
    <w:rsid w:val="00A4648B"/>
    <w:rsid w:val="00A51311"/>
    <w:rsid w:val="00A665EF"/>
    <w:rsid w:val="00A9489A"/>
    <w:rsid w:val="00AB398D"/>
    <w:rsid w:val="00AC5A71"/>
    <w:rsid w:val="00AE1B26"/>
    <w:rsid w:val="00B33B73"/>
    <w:rsid w:val="00B410A4"/>
    <w:rsid w:val="00B64E8B"/>
    <w:rsid w:val="00B80C41"/>
    <w:rsid w:val="00B97B18"/>
    <w:rsid w:val="00BB148D"/>
    <w:rsid w:val="00C16EEC"/>
    <w:rsid w:val="00C6537B"/>
    <w:rsid w:val="00C855AB"/>
    <w:rsid w:val="00CA2590"/>
    <w:rsid w:val="00CB5FFD"/>
    <w:rsid w:val="00CE66DB"/>
    <w:rsid w:val="00D04A64"/>
    <w:rsid w:val="00D27183"/>
    <w:rsid w:val="00D841EF"/>
    <w:rsid w:val="00DB71CD"/>
    <w:rsid w:val="00E35077"/>
    <w:rsid w:val="00E453E0"/>
    <w:rsid w:val="00EB34C4"/>
    <w:rsid w:val="00F25DB6"/>
    <w:rsid w:val="00F432B2"/>
    <w:rsid w:val="00F52F64"/>
    <w:rsid w:val="00F55AFE"/>
    <w:rsid w:val="00FD3D64"/>
    <w:rsid w:val="00FF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3935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1541A0"/>
    <w:pPr>
      <w:ind w:left="720"/>
      <w:contextualSpacing/>
    </w:pPr>
  </w:style>
  <w:style w:type="table" w:styleId="a4">
    <w:name w:val="Table Grid"/>
    <w:basedOn w:val="a1"/>
    <w:uiPriority w:val="59"/>
    <w:rsid w:val="00206D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3935"/>
    <w:rPr>
      <w:color w:val="0000FF"/>
      <w:u w:val="single"/>
    </w:rPr>
  </w:style>
  <w:style w:type="paragraph" w:customStyle="1" w:styleId="ListParagraph">
    <w:name w:val="List Paragraph"/>
    <w:basedOn w:val="a"/>
    <w:uiPriority w:val="34"/>
    <w:qFormat/>
    <w:rsid w:val="001541A0"/>
    <w:pPr>
      <w:ind w:left="720"/>
      <w:contextualSpacing/>
    </w:pPr>
  </w:style>
  <w:style w:type="table" w:styleId="a4">
    <w:name w:val="Table Grid"/>
    <w:basedOn w:val="a1"/>
    <w:uiPriority w:val="59"/>
    <w:rsid w:val="00206D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em218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АДМИНИСТРАЦИЯ МУНИЦИПАЛЬНОГО ОББРАЗОВАНИЯ «ВЕШКАЙМСКИЙ РАЙОН»</vt:lpstr>
      <vt:lpstr/>
    </vt:vector>
  </TitlesOfParts>
  <Company/>
  <LinksUpToDate>false</LinksUpToDate>
  <CharactersWithSpaces>7737</CharactersWithSpaces>
  <SharedDoc>false</SharedDoc>
  <HLinks>
    <vt:vector size="6" baseType="variant">
      <vt:variant>
        <vt:i4>5832758</vt:i4>
      </vt:variant>
      <vt:variant>
        <vt:i4>0</vt:i4>
      </vt:variant>
      <vt:variant>
        <vt:i4>0</vt:i4>
      </vt:variant>
      <vt:variant>
        <vt:i4>5</vt:i4>
      </vt:variant>
      <vt:variant>
        <vt:lpwstr>mailto:oem21879@mail.ru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ОББРАЗОВАНИЯ «ВЕШКАЙМСКИЙ РАЙОН»</dc:title>
  <dc:creator>Татьяна</dc:creator>
  <cp:lastModifiedBy>Чиченкова И.А</cp:lastModifiedBy>
  <cp:revision>2</cp:revision>
  <dcterms:created xsi:type="dcterms:W3CDTF">2019-01-30T13:57:00Z</dcterms:created>
  <dcterms:modified xsi:type="dcterms:W3CDTF">2019-01-30T13:57:00Z</dcterms:modified>
</cp:coreProperties>
</file>