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3418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</w:t>
      </w:r>
      <w:r>
        <w:rPr>
          <w:rFonts w:eastAsia="Calibri"/>
          <w:b/>
          <w:sz w:val="28"/>
          <w:szCs w:val="28"/>
        </w:rPr>
        <w:t xml:space="preserve">РОССИЙСКАЯ ФЕДЕРАЦИЯ              </w:t>
      </w:r>
    </w:p>
    <w:p w:rsidR="00000000" w:rsidRDefault="00AE3418">
      <w:pPr>
        <w:jc w:val="center"/>
        <w:rPr>
          <w:rFonts w:eastAsia="Calibri"/>
          <w:b/>
          <w:sz w:val="28"/>
          <w:szCs w:val="28"/>
        </w:rPr>
      </w:pPr>
    </w:p>
    <w:p w:rsidR="00000000" w:rsidRDefault="00AE3418">
      <w:pPr>
        <w:jc w:val="center"/>
        <w:rPr>
          <w:rFonts w:eastAsia="Calibri"/>
          <w:b/>
        </w:rPr>
      </w:pPr>
      <w:r>
        <w:rPr>
          <w:rFonts w:eastAsia="Calibri"/>
          <w:b/>
        </w:rPr>
        <w:t>СОВЕТ ДЕПУТАТОВ МУНИЦИПАЛЬНОГО ОБРАЗОВАНИЯ</w:t>
      </w:r>
    </w:p>
    <w:p w:rsidR="00000000" w:rsidRDefault="00AE3418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«ВЕШКАЙМСКИЙ РАЙОН» </w:t>
      </w:r>
    </w:p>
    <w:p w:rsidR="00000000" w:rsidRDefault="00AE3418">
      <w:pPr>
        <w:jc w:val="center"/>
        <w:rPr>
          <w:rFonts w:eastAsia="Calibri"/>
          <w:b/>
        </w:rPr>
      </w:pPr>
      <w:r>
        <w:rPr>
          <w:rFonts w:eastAsia="Calibri"/>
          <w:b/>
        </w:rPr>
        <w:t>УЛЬЯНОВСКОЙ ОБЛАСТИ</w:t>
      </w:r>
    </w:p>
    <w:p w:rsidR="00000000" w:rsidRDefault="00AE3418">
      <w:pPr>
        <w:jc w:val="center"/>
        <w:rPr>
          <w:rFonts w:eastAsia="Calibri"/>
          <w:sz w:val="28"/>
          <w:szCs w:val="28"/>
        </w:rPr>
      </w:pPr>
    </w:p>
    <w:p w:rsidR="00000000" w:rsidRDefault="00AE3418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РЕШЕНИЕ</w:t>
      </w:r>
    </w:p>
    <w:p w:rsidR="00000000" w:rsidRDefault="00AE3418">
      <w:pPr>
        <w:jc w:val="center"/>
        <w:rPr>
          <w:rFonts w:eastAsia="Calibri"/>
          <w:b/>
          <w:sz w:val="44"/>
          <w:szCs w:val="44"/>
        </w:rPr>
      </w:pPr>
    </w:p>
    <w:p w:rsidR="00000000" w:rsidRDefault="00AE341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 августа 2016 г.                                                                                          № 37/3</w:t>
      </w:r>
      <w:r>
        <w:rPr>
          <w:rFonts w:eastAsia="Calibri"/>
          <w:sz w:val="28"/>
          <w:szCs w:val="28"/>
        </w:rPr>
        <w:t>86</w:t>
      </w:r>
    </w:p>
    <w:p w:rsidR="00000000" w:rsidRDefault="00AE3418">
      <w:pPr>
        <w:jc w:val="center"/>
        <w:rPr>
          <w:rFonts w:eastAsia="Calibri"/>
        </w:rPr>
      </w:pPr>
      <w:r>
        <w:rPr>
          <w:rFonts w:eastAsia="Calibri"/>
        </w:rPr>
        <w:t>р.п. Вешкайма</w:t>
      </w:r>
    </w:p>
    <w:p w:rsidR="00000000" w:rsidRDefault="00AE3418">
      <w:pPr>
        <w:pStyle w:val="100"/>
        <w:spacing w:before="0" w:line="100" w:lineRule="atLeast"/>
        <w:ind w:right="40"/>
        <w:jc w:val="left"/>
        <w:rPr>
          <w:sz w:val="28"/>
          <w:szCs w:val="28"/>
        </w:rPr>
      </w:pPr>
    </w:p>
    <w:p w:rsidR="00000000" w:rsidRDefault="00AE3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муниципального образования</w:t>
      </w:r>
    </w:p>
    <w:p w:rsidR="00000000" w:rsidRDefault="00AE3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«Вешкаймский район» Ульяновской области</w:t>
      </w:r>
    </w:p>
    <w:p w:rsidR="00000000" w:rsidRDefault="00AE3418">
      <w:pPr>
        <w:ind w:firstLine="720"/>
        <w:jc w:val="center"/>
        <w:rPr>
          <w:b/>
          <w:sz w:val="28"/>
          <w:szCs w:val="28"/>
        </w:rPr>
      </w:pPr>
    </w:p>
    <w:p w:rsidR="00000000" w:rsidRDefault="00AE3418">
      <w:pPr>
        <w:pStyle w:val="NoSpacing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«Вешкаймский район» Ульяновской области в соответствие Совет депутатов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«Вешкаймский район» решил:</w:t>
      </w:r>
    </w:p>
    <w:p w:rsidR="00000000" w:rsidRDefault="00AE3418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«Вешкаймский район» Ульяновской области следующие изменения:</w:t>
      </w:r>
    </w:p>
    <w:p w:rsidR="00000000" w:rsidRDefault="00AE3418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1.1. Пункт 2 статьи 10 Устава изложить в следующей редакции:</w:t>
      </w:r>
    </w:p>
    <w:p w:rsidR="00000000" w:rsidRDefault="00AE3418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«2. Нормативные правовые акты Совета депутатов муниц</w:t>
      </w:r>
      <w:r>
        <w:rPr>
          <w:sz w:val="28"/>
          <w:szCs w:val="28"/>
        </w:rPr>
        <w:t xml:space="preserve">ипального образования «Вешкаймский район», затрагивающие права, свободы и обязанности человека и гражданина, вступают в силу после их официального опубликования (обнародования), если более поздний срок вступления в силу не предусмотрен в самом нормативном </w:t>
      </w:r>
      <w:r>
        <w:rPr>
          <w:sz w:val="28"/>
          <w:szCs w:val="28"/>
        </w:rPr>
        <w:t>правовом акте».</w:t>
      </w:r>
    </w:p>
    <w:p w:rsidR="00000000" w:rsidRDefault="00AE3418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1.2. Пункт 12 части 1 статьи 13.2. Устава изложить в следующей редакции:</w:t>
      </w:r>
    </w:p>
    <w:p w:rsidR="00000000" w:rsidRDefault="00AE3418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«12) участие в организации деятельности по сбору (в том числе раздельному сбору) и транспортированию твердых коммунальных отходов;».</w:t>
      </w:r>
    </w:p>
    <w:p w:rsidR="00000000" w:rsidRDefault="00AE3418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18 пункта 4.2. стать</w:t>
      </w:r>
      <w:r>
        <w:rPr>
          <w:sz w:val="28"/>
          <w:szCs w:val="28"/>
        </w:rPr>
        <w:t>и 41 Устава изложить в следующей редакции:</w:t>
      </w:r>
    </w:p>
    <w:p w:rsidR="00000000" w:rsidRDefault="00AE3418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«18) участие в организации деятельности по сбору (в том числе раздельному сбору) и транспортированию твердых коммунальных отходов;».</w:t>
      </w:r>
    </w:p>
    <w:p w:rsidR="00000000" w:rsidRDefault="00AE3418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1.4. Пункт 12 части 1статьи 43 Устава изложить в следующей редакции:</w:t>
      </w:r>
    </w:p>
    <w:p w:rsidR="00000000" w:rsidRDefault="00AE3418">
      <w:pPr>
        <w:pStyle w:val="ConsPlusNormal"/>
        <w:ind w:firstLine="540"/>
        <w:jc w:val="both"/>
      </w:pPr>
      <w:r>
        <w:t>«12) участи</w:t>
      </w:r>
      <w:r>
        <w:t>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 муниципального образования «Вешкаймский район»;».</w:t>
      </w:r>
    </w:p>
    <w:p w:rsidR="00000000" w:rsidRDefault="00AE3418">
      <w:pPr>
        <w:pStyle w:val="ConsPlusNormal"/>
        <w:ind w:firstLine="540"/>
        <w:jc w:val="both"/>
        <w:rPr>
          <w:rFonts w:eastAsia="Calibri"/>
          <w:color w:val="000000"/>
        </w:rPr>
      </w:pPr>
      <w:r>
        <w:t xml:space="preserve">2. </w:t>
      </w:r>
      <w:r>
        <w:rPr>
          <w:rFonts w:eastAsia="Calibri"/>
          <w:color w:val="000000"/>
        </w:rPr>
        <w:t xml:space="preserve">Настоящее решение </w:t>
      </w:r>
      <w:r>
        <w:rPr>
          <w:rFonts w:eastAsia="Calibri"/>
          <w:color w:val="000000"/>
        </w:rPr>
        <w:t>подлежит официальному опубликованию после его государственной регистрации.</w:t>
      </w:r>
    </w:p>
    <w:p w:rsidR="00000000" w:rsidRDefault="00AE3418">
      <w:pPr>
        <w:jc w:val="both"/>
        <w:rPr>
          <w:sz w:val="28"/>
          <w:szCs w:val="28"/>
        </w:rPr>
      </w:pPr>
    </w:p>
    <w:p w:rsidR="00000000" w:rsidRDefault="00AE3418">
      <w:pPr>
        <w:jc w:val="both"/>
        <w:rPr>
          <w:sz w:val="28"/>
          <w:szCs w:val="28"/>
        </w:rPr>
      </w:pPr>
    </w:p>
    <w:p w:rsidR="00000000" w:rsidRDefault="00AE34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00000" w:rsidRDefault="00AE3418">
      <w:pPr>
        <w:jc w:val="both"/>
        <w:rPr>
          <w:sz w:val="28"/>
          <w:szCs w:val="28"/>
        </w:rPr>
      </w:pPr>
      <w:r>
        <w:rPr>
          <w:sz w:val="28"/>
          <w:szCs w:val="28"/>
        </w:rPr>
        <w:t>«Вешкаймский район»                                                                            Р.И. Камаев</w:t>
      </w:r>
    </w:p>
    <w:sectPr w:rsidR="00000000">
      <w:pgSz w:w="11906" w:h="16838"/>
      <w:pgMar w:top="1134" w:right="567" w:bottom="993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18"/>
    <w:rsid w:val="00A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ndale Sans UI" w:cs="Calibri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</w:rPr>
  </w:style>
  <w:style w:type="paragraph" w:customStyle="1" w:styleId="ConsPlusNormal">
    <w:name w:val="ConsPlusNormal"/>
    <w:pPr>
      <w:suppressAutoHyphens/>
      <w:spacing w:line="100" w:lineRule="atLeast"/>
    </w:pPr>
    <w:rPr>
      <w:rFonts w:eastAsia="Lucida Sans Unicode"/>
      <w:kern w:val="1"/>
      <w:sz w:val="28"/>
      <w:szCs w:val="28"/>
      <w:lang w:eastAsia="hi-IN" w:bidi="hi-IN"/>
    </w:rPr>
  </w:style>
  <w:style w:type="paragraph" w:styleId="a7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ndale Sans UI" w:cs="Calibri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</w:rPr>
  </w:style>
  <w:style w:type="paragraph" w:customStyle="1" w:styleId="ConsPlusNormal">
    <w:name w:val="ConsPlusNormal"/>
    <w:pPr>
      <w:suppressAutoHyphens/>
      <w:spacing w:line="100" w:lineRule="atLeast"/>
    </w:pPr>
    <w:rPr>
      <w:rFonts w:eastAsia="Lucida Sans Unicode"/>
      <w:kern w:val="1"/>
      <w:sz w:val="28"/>
      <w:szCs w:val="28"/>
      <w:lang w:eastAsia="hi-IN" w:bidi="hi-IN"/>
    </w:rPr>
  </w:style>
  <w:style w:type="paragraph" w:styleId="a7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Болгов М.В</cp:lastModifiedBy>
  <cp:revision>2</cp:revision>
  <cp:lastPrinted>2016-04-14T04:16:00Z</cp:lastPrinted>
  <dcterms:created xsi:type="dcterms:W3CDTF">2018-04-11T06:18:00Z</dcterms:created>
  <dcterms:modified xsi:type="dcterms:W3CDTF">2018-04-11T06:18:00Z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