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9F" w:rsidRPr="00761E5B" w:rsidRDefault="00EB7629" w:rsidP="0070700C">
      <w:pPr>
        <w:ind w:right="-284"/>
        <w:jc w:val="right"/>
        <w:rPr>
          <w:rFonts w:ascii="PT Astra Serif" w:hAnsi="PT Astra Serif"/>
          <w:sz w:val="32"/>
          <w:szCs w:val="32"/>
        </w:rPr>
      </w:pPr>
      <w:bookmarkStart w:id="0" w:name="_GoBack"/>
      <w:bookmarkEnd w:id="0"/>
      <w:r>
        <w:rPr>
          <w:rFonts w:ascii="PT Astra Serif" w:hAnsi="PT Astra Serif"/>
          <w:sz w:val="32"/>
          <w:szCs w:val="32"/>
        </w:rPr>
        <w:t xml:space="preserve"> </w:t>
      </w:r>
      <w:r w:rsidR="00A60F9F" w:rsidRPr="00761E5B">
        <w:rPr>
          <w:rFonts w:ascii="PT Astra Serif" w:hAnsi="PT Astra Serif"/>
          <w:sz w:val="32"/>
          <w:szCs w:val="32"/>
        </w:rPr>
        <w:t xml:space="preserve">  Проект</w:t>
      </w:r>
    </w:p>
    <w:p w:rsidR="00326BA9" w:rsidRPr="001336D9" w:rsidRDefault="00326BA9" w:rsidP="0070700C">
      <w:pPr>
        <w:ind w:right="-284"/>
        <w:jc w:val="right"/>
        <w:rPr>
          <w:sz w:val="32"/>
          <w:szCs w:val="32"/>
        </w:rPr>
      </w:pPr>
    </w:p>
    <w:p w:rsidR="00761E5B" w:rsidRPr="00761E5B" w:rsidRDefault="00761E5B" w:rsidP="00761E5B">
      <w:pPr>
        <w:jc w:val="center"/>
        <w:rPr>
          <w:rFonts w:ascii="PT Astra Serif" w:eastAsia="Lucida Sans Unicode" w:hAnsi="PT Astra Serif" w:cs="Mangal"/>
          <w:kern w:val="2"/>
          <w:szCs w:val="24"/>
          <w:lang w:eastAsia="hi-IN" w:bidi="hi-IN"/>
        </w:rPr>
      </w:pPr>
      <w:r w:rsidRPr="00761E5B">
        <w:rPr>
          <w:rFonts w:ascii="PT Astra Serif" w:eastAsia="Lucida Sans Unicode" w:hAnsi="PT Astra Serif" w:cs="Mangal"/>
          <w:b/>
          <w:noProof/>
          <w:kern w:val="2"/>
        </w:rPr>
        <w:drawing>
          <wp:inline distT="0" distB="0" distL="0" distR="0" wp14:anchorId="5771660A" wp14:editId="34647A21">
            <wp:extent cx="409575" cy="495300"/>
            <wp:effectExtent l="0" t="0" r="9525" b="0"/>
            <wp:docPr id="6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solidFill>
                      <a:srgbClr val="FFFFFF"/>
                    </a:solidFill>
                    <a:ln>
                      <a:noFill/>
                    </a:ln>
                  </pic:spPr>
                </pic:pic>
              </a:graphicData>
            </a:graphic>
          </wp:inline>
        </w:drawing>
      </w:r>
    </w:p>
    <w:p w:rsidR="00761E5B" w:rsidRPr="00710C36" w:rsidRDefault="00761E5B" w:rsidP="00761E5B">
      <w:pPr>
        <w:keepNext/>
        <w:widowControl w:val="0"/>
        <w:numPr>
          <w:ilvl w:val="0"/>
          <w:numId w:val="15"/>
        </w:numPr>
        <w:suppressAutoHyphens/>
        <w:spacing w:after="200" w:line="276" w:lineRule="auto"/>
        <w:jc w:val="center"/>
        <w:outlineLvl w:val="0"/>
        <w:rPr>
          <w:rFonts w:ascii="PT Astra Serif" w:eastAsia="Lucida Sans Unicode" w:hAnsi="PT Astra Serif" w:cs="Mangal"/>
          <w:kern w:val="2"/>
          <w:lang w:eastAsia="hi-IN" w:bidi="hi-IN"/>
        </w:rPr>
      </w:pPr>
    </w:p>
    <w:p w:rsidR="00761E5B" w:rsidRPr="00710C36" w:rsidRDefault="00761E5B" w:rsidP="00761E5B">
      <w:pPr>
        <w:widowControl w:val="0"/>
        <w:suppressAutoHyphens/>
        <w:jc w:val="center"/>
        <w:rPr>
          <w:rFonts w:ascii="PT Astra Serif" w:hAnsi="PT Astra Serif" w:cs="Mangal"/>
          <w:b/>
          <w:bCs/>
          <w:kern w:val="2"/>
          <w:lang w:eastAsia="hi-IN" w:bidi="hi-IN"/>
        </w:rPr>
      </w:pPr>
      <w:r w:rsidRPr="00710C36">
        <w:rPr>
          <w:rFonts w:ascii="PT Astra Serif" w:hAnsi="PT Astra Serif" w:cs="Mangal"/>
          <w:b/>
          <w:bCs/>
          <w:kern w:val="2"/>
          <w:lang w:eastAsia="hi-IN" w:bidi="hi-IN"/>
        </w:rPr>
        <w:t>РОССИЙСКАЯ ФЕДЕРАЦИЯ</w:t>
      </w:r>
    </w:p>
    <w:p w:rsidR="00761E5B" w:rsidRPr="00710C36" w:rsidRDefault="00761E5B" w:rsidP="00761E5B">
      <w:pPr>
        <w:widowControl w:val="0"/>
        <w:suppressAutoHyphens/>
        <w:jc w:val="center"/>
        <w:rPr>
          <w:rFonts w:ascii="PT Astra Serif" w:hAnsi="PT Astra Serif" w:cs="Mangal"/>
          <w:b/>
          <w:bCs/>
          <w:kern w:val="2"/>
          <w:lang w:eastAsia="hi-IN" w:bidi="hi-IN"/>
        </w:rPr>
      </w:pPr>
      <w:r w:rsidRPr="00710C36">
        <w:rPr>
          <w:rFonts w:ascii="PT Astra Serif" w:hAnsi="PT Astra Serif" w:cs="Mangal"/>
          <w:b/>
          <w:bCs/>
          <w:kern w:val="2"/>
          <w:lang w:eastAsia="hi-IN" w:bidi="hi-IN"/>
        </w:rPr>
        <w:t xml:space="preserve">СРВЕТ ДЕПУТАТОВ МУНИЦИПАЛЬНОГО ОБРАЗОВАНИЯ </w:t>
      </w:r>
    </w:p>
    <w:p w:rsidR="00761E5B" w:rsidRPr="00710C36" w:rsidRDefault="00761E5B" w:rsidP="00761E5B">
      <w:pPr>
        <w:widowControl w:val="0"/>
        <w:suppressAutoHyphens/>
        <w:jc w:val="center"/>
        <w:rPr>
          <w:rFonts w:ascii="PT Astra Serif" w:hAnsi="PT Astra Serif" w:cs="Mangal"/>
          <w:b/>
          <w:bCs/>
          <w:kern w:val="2"/>
          <w:lang w:eastAsia="hi-IN" w:bidi="hi-IN"/>
        </w:rPr>
      </w:pPr>
      <w:r w:rsidRPr="00710C36">
        <w:rPr>
          <w:rFonts w:ascii="PT Astra Serif" w:hAnsi="PT Astra Serif" w:cs="Mangal"/>
          <w:b/>
          <w:bCs/>
          <w:kern w:val="2"/>
          <w:lang w:eastAsia="hi-IN" w:bidi="hi-IN"/>
        </w:rPr>
        <w:t>«ВЕШКАЙМСКИЙ РАЙОН» УЛЬЯНОВСКОЙ ОБЛАСТИ</w:t>
      </w:r>
    </w:p>
    <w:p w:rsidR="00761E5B" w:rsidRPr="00710C36" w:rsidRDefault="00761E5B" w:rsidP="00761E5B">
      <w:pPr>
        <w:widowControl w:val="0"/>
        <w:suppressAutoHyphens/>
        <w:jc w:val="center"/>
        <w:rPr>
          <w:rFonts w:ascii="PT Astra Serif" w:hAnsi="PT Astra Serif" w:cs="Mangal"/>
          <w:b/>
          <w:bCs/>
          <w:kern w:val="2"/>
          <w:lang w:eastAsia="hi-IN" w:bidi="hi-IN"/>
        </w:rPr>
      </w:pPr>
    </w:p>
    <w:p w:rsidR="00761E5B" w:rsidRPr="00710C36" w:rsidRDefault="00761E5B" w:rsidP="00761E5B">
      <w:pPr>
        <w:widowControl w:val="0"/>
        <w:suppressAutoHyphens/>
        <w:jc w:val="center"/>
        <w:rPr>
          <w:rFonts w:ascii="PT Astra Serif" w:hAnsi="PT Astra Serif" w:cs="Mangal"/>
          <w:b/>
          <w:bCs/>
          <w:kern w:val="2"/>
          <w:lang w:eastAsia="hi-IN" w:bidi="hi-IN"/>
        </w:rPr>
      </w:pPr>
    </w:p>
    <w:p w:rsidR="00761E5B" w:rsidRPr="00710C36" w:rsidRDefault="00761E5B" w:rsidP="00761E5B">
      <w:pPr>
        <w:widowControl w:val="0"/>
        <w:suppressAutoHyphens/>
        <w:jc w:val="center"/>
        <w:rPr>
          <w:rFonts w:ascii="PT Astra Serif" w:hAnsi="PT Astra Serif" w:cs="Mangal"/>
          <w:b/>
          <w:bCs/>
          <w:kern w:val="2"/>
          <w:lang w:eastAsia="hi-IN" w:bidi="hi-IN"/>
        </w:rPr>
      </w:pPr>
      <w:r w:rsidRPr="00710C36">
        <w:rPr>
          <w:rFonts w:ascii="PT Astra Serif" w:hAnsi="PT Astra Serif" w:cs="Mangal"/>
          <w:b/>
          <w:bCs/>
          <w:kern w:val="2"/>
          <w:lang w:eastAsia="hi-IN" w:bidi="hi-IN"/>
        </w:rPr>
        <w:t>РЕШЕНИЕ</w:t>
      </w:r>
    </w:p>
    <w:p w:rsidR="00761E5B" w:rsidRPr="00710C36" w:rsidRDefault="00761E5B" w:rsidP="00761E5B">
      <w:pPr>
        <w:widowControl w:val="0"/>
        <w:tabs>
          <w:tab w:val="left" w:pos="3990"/>
        </w:tabs>
        <w:suppressAutoHyphens/>
        <w:jc w:val="both"/>
        <w:rPr>
          <w:rFonts w:ascii="PT Astra Serif" w:hAnsi="PT Astra Serif" w:cs="Mangal"/>
          <w:kern w:val="2"/>
          <w:lang w:eastAsia="hi-IN" w:bidi="hi-IN"/>
        </w:rPr>
      </w:pPr>
    </w:p>
    <w:p w:rsidR="00761E5B" w:rsidRPr="00710C36" w:rsidRDefault="00761E5B" w:rsidP="00761E5B">
      <w:pPr>
        <w:widowControl w:val="0"/>
        <w:tabs>
          <w:tab w:val="left" w:pos="3990"/>
        </w:tabs>
        <w:suppressAutoHyphens/>
        <w:jc w:val="both"/>
        <w:rPr>
          <w:rFonts w:ascii="PT Astra Serif" w:hAnsi="PT Astra Serif" w:cs="Mangal"/>
          <w:kern w:val="2"/>
          <w:lang w:eastAsia="hi-IN" w:bidi="hi-IN"/>
        </w:rPr>
      </w:pPr>
      <w:r w:rsidRPr="00710C36">
        <w:rPr>
          <w:rFonts w:ascii="PT Astra Serif" w:hAnsi="PT Astra Serif" w:cs="Mangal"/>
          <w:kern w:val="2"/>
          <w:lang w:eastAsia="hi-IN" w:bidi="hi-IN"/>
        </w:rPr>
        <w:t>______________ 2019г.                                                                          № ______</w:t>
      </w:r>
    </w:p>
    <w:p w:rsidR="00761E5B" w:rsidRPr="00710C36" w:rsidRDefault="00761E5B" w:rsidP="00761E5B">
      <w:pPr>
        <w:widowControl w:val="0"/>
        <w:tabs>
          <w:tab w:val="left" w:pos="3990"/>
        </w:tabs>
        <w:suppressAutoHyphens/>
        <w:jc w:val="center"/>
        <w:rPr>
          <w:rFonts w:ascii="PT Astra Serif" w:hAnsi="PT Astra Serif" w:cs="Mangal"/>
          <w:kern w:val="2"/>
          <w:lang w:eastAsia="hi-IN" w:bidi="hi-IN"/>
        </w:rPr>
      </w:pPr>
    </w:p>
    <w:p w:rsidR="00761E5B" w:rsidRPr="00710C36" w:rsidRDefault="00761E5B" w:rsidP="00761E5B">
      <w:pPr>
        <w:widowControl w:val="0"/>
        <w:tabs>
          <w:tab w:val="left" w:pos="3990"/>
        </w:tabs>
        <w:suppressAutoHyphens/>
        <w:jc w:val="center"/>
        <w:rPr>
          <w:rFonts w:ascii="PT Astra Serif" w:hAnsi="PT Astra Serif" w:cs="Mangal"/>
          <w:kern w:val="2"/>
          <w:lang w:eastAsia="hi-IN" w:bidi="hi-IN"/>
        </w:rPr>
      </w:pPr>
      <w:r w:rsidRPr="00710C36">
        <w:rPr>
          <w:rFonts w:ascii="PT Astra Serif" w:hAnsi="PT Astra Serif" w:cs="Mangal"/>
          <w:kern w:val="2"/>
          <w:lang w:eastAsia="hi-IN" w:bidi="hi-IN"/>
        </w:rPr>
        <w:t>р.п. Вешкайма</w:t>
      </w:r>
    </w:p>
    <w:p w:rsidR="00761E5B" w:rsidRPr="00710C36" w:rsidRDefault="00761E5B" w:rsidP="00761E5B">
      <w:pPr>
        <w:widowControl w:val="0"/>
        <w:tabs>
          <w:tab w:val="left" w:pos="3990"/>
        </w:tabs>
        <w:suppressAutoHyphens/>
        <w:jc w:val="center"/>
        <w:rPr>
          <w:rFonts w:ascii="PT Astra Serif" w:hAnsi="PT Astra Serif" w:cs="Mangal"/>
          <w:kern w:val="2"/>
          <w:lang w:eastAsia="hi-IN" w:bidi="hi-IN"/>
        </w:rPr>
      </w:pPr>
    </w:p>
    <w:p w:rsidR="00761E5B" w:rsidRPr="00710C36" w:rsidRDefault="00761E5B" w:rsidP="00761E5B">
      <w:pPr>
        <w:spacing w:before="300" w:after="150"/>
        <w:jc w:val="center"/>
        <w:outlineLvl w:val="0"/>
        <w:rPr>
          <w:rFonts w:ascii="PT Astra Serif" w:hAnsi="PT Astra Serif"/>
          <w:b/>
          <w:color w:val="333333"/>
          <w:kern w:val="36"/>
        </w:rPr>
      </w:pPr>
      <w:r w:rsidRPr="00710C36">
        <w:rPr>
          <w:rFonts w:ascii="PT Astra Serif" w:hAnsi="PT Astra Serif"/>
          <w:b/>
          <w:color w:val="333333"/>
          <w:kern w:val="36"/>
        </w:rPr>
        <w:t>О внесении изменений в решение Совета депутатов муниципального образования «Вешкаймский район» Ульяновской области от 1</w:t>
      </w:r>
      <w:r w:rsidR="00C13CBA" w:rsidRPr="00710C36">
        <w:rPr>
          <w:rFonts w:ascii="PT Astra Serif" w:hAnsi="PT Astra Serif"/>
          <w:b/>
          <w:color w:val="333333"/>
          <w:kern w:val="36"/>
        </w:rPr>
        <w:t>4</w:t>
      </w:r>
      <w:r w:rsidRPr="00710C36">
        <w:rPr>
          <w:rFonts w:ascii="PT Astra Serif" w:hAnsi="PT Astra Serif"/>
          <w:b/>
          <w:color w:val="333333"/>
          <w:kern w:val="36"/>
        </w:rPr>
        <w:t>.12.201</w:t>
      </w:r>
      <w:r w:rsidR="00C13CBA" w:rsidRPr="00710C36">
        <w:rPr>
          <w:rFonts w:ascii="PT Astra Serif" w:hAnsi="PT Astra Serif"/>
          <w:b/>
          <w:color w:val="333333"/>
          <w:kern w:val="36"/>
        </w:rPr>
        <w:t>7</w:t>
      </w:r>
      <w:r w:rsidRPr="00710C36">
        <w:rPr>
          <w:rFonts w:ascii="PT Astra Serif" w:hAnsi="PT Astra Serif"/>
          <w:b/>
          <w:color w:val="333333"/>
          <w:kern w:val="36"/>
        </w:rPr>
        <w:t xml:space="preserve"> № 5</w:t>
      </w:r>
      <w:r w:rsidR="00C13CBA" w:rsidRPr="00710C36">
        <w:rPr>
          <w:rFonts w:ascii="PT Astra Serif" w:hAnsi="PT Astra Serif"/>
          <w:b/>
          <w:color w:val="333333"/>
          <w:kern w:val="36"/>
        </w:rPr>
        <w:t>1</w:t>
      </w:r>
      <w:r w:rsidRPr="00710C36">
        <w:rPr>
          <w:rFonts w:ascii="PT Astra Serif" w:hAnsi="PT Astra Serif"/>
          <w:b/>
          <w:color w:val="333333"/>
          <w:kern w:val="36"/>
        </w:rPr>
        <w:t>/5</w:t>
      </w:r>
      <w:r w:rsidR="00C13CBA" w:rsidRPr="00710C36">
        <w:rPr>
          <w:rFonts w:ascii="PT Astra Serif" w:hAnsi="PT Astra Serif"/>
          <w:b/>
          <w:color w:val="333333"/>
          <w:kern w:val="36"/>
        </w:rPr>
        <w:t>3</w:t>
      </w:r>
      <w:r w:rsidRPr="00710C36">
        <w:rPr>
          <w:rFonts w:ascii="PT Astra Serif" w:hAnsi="PT Astra Serif"/>
          <w:b/>
          <w:color w:val="333333"/>
          <w:kern w:val="36"/>
        </w:rPr>
        <w:t>5 «Об утверждении Стратегии социально-экономического развития муниципального образования «Вешкаймский район» Ульяновской области на период до 2030 года</w:t>
      </w:r>
    </w:p>
    <w:p w:rsidR="00761E5B" w:rsidRPr="00710C36" w:rsidRDefault="00761E5B" w:rsidP="00761E5B">
      <w:pPr>
        <w:spacing w:after="150"/>
        <w:rPr>
          <w:rFonts w:ascii="PT Astra Serif" w:hAnsi="PT Astra Serif"/>
          <w:color w:val="333333"/>
        </w:rPr>
      </w:pPr>
      <w:r w:rsidRPr="00710C36">
        <w:rPr>
          <w:rFonts w:ascii="PT Astra Serif" w:hAnsi="PT Astra Serif"/>
          <w:b/>
          <w:bCs/>
          <w:color w:val="333333"/>
        </w:rPr>
        <w:t> </w:t>
      </w:r>
    </w:p>
    <w:p w:rsidR="00761E5B" w:rsidRPr="00710C36" w:rsidRDefault="00761E5B" w:rsidP="00761E5B">
      <w:pPr>
        <w:ind w:firstLine="851"/>
        <w:jc w:val="both"/>
        <w:rPr>
          <w:rFonts w:ascii="PT Astra Serif" w:hAnsi="PT Astra Serif"/>
        </w:rPr>
      </w:pPr>
      <w:r w:rsidRPr="00710C36">
        <w:rPr>
          <w:rFonts w:ascii="PT Astra Serif" w:hAnsi="PT Astra Serif"/>
        </w:rPr>
        <w:t xml:space="preserve"> Совет депутатов муниципального образования «Вешкаймский район» решил:</w:t>
      </w:r>
    </w:p>
    <w:p w:rsidR="00C13CBA" w:rsidRPr="00710C36" w:rsidRDefault="00C13CBA" w:rsidP="00C13CB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00761E5B" w:rsidRPr="00710C36">
        <w:rPr>
          <w:rFonts w:ascii="PT Astra Serif" w:hAnsi="PT Astra Serif"/>
        </w:rPr>
        <w:t xml:space="preserve">1. </w:t>
      </w:r>
      <w:r w:rsidRPr="00710C36">
        <w:rPr>
          <w:rFonts w:ascii="PT Astra Serif" w:hAnsi="PT Astra Serif"/>
        </w:rPr>
        <w:t>Внести в решение Совета депутатов муниципального образования «Вешкаймский район» Ульяновской области от 14.12.2017 № 51/535 «Об утверждении Стратегии социально-экономического развития муниципального образования «Вешкаймский район» Ульяновской области на период  до 2030 года», следующие изменения:</w:t>
      </w:r>
    </w:p>
    <w:p w:rsidR="008E41E4" w:rsidRPr="00710C36" w:rsidRDefault="00C13CBA" w:rsidP="008E41E4">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xml:space="preserve">1.1. Абзац четвертый раздела Введение </w:t>
      </w:r>
      <w:r w:rsidR="008E41E4" w:rsidRPr="00710C36">
        <w:rPr>
          <w:rFonts w:ascii="PT Astra Serif" w:hAnsi="PT Astra Serif"/>
        </w:rPr>
        <w:t>изложить в следующей редакции:</w:t>
      </w:r>
    </w:p>
    <w:p w:rsidR="008E41E4" w:rsidRPr="00710C36" w:rsidRDefault="008E41E4" w:rsidP="008E41E4">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xml:space="preserve">«Стратегия социально-экономического развития муниципального образования «Вешкаймский район» Ульяновской области на период  до 2030 года» (далее - Стратегия) является документом стратегического планирования, в котором определены приоритеты, цели и задачи органов местного самоуправления на долгосрочный период. </w:t>
      </w:r>
    </w:p>
    <w:p w:rsidR="008E41E4" w:rsidRPr="00710C36" w:rsidRDefault="008E41E4" w:rsidP="008E41E4">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При разработке Стратегии учтены нормативные правовые акты, определявшие государственную политику в различных сферах социально-экономического развития, п</w:t>
      </w:r>
      <w:r w:rsidR="00644EB5" w:rsidRPr="00710C36">
        <w:rPr>
          <w:rFonts w:ascii="PT Astra Serif" w:hAnsi="PT Astra Serif"/>
        </w:rPr>
        <w:t>о</w:t>
      </w:r>
      <w:r w:rsidRPr="00710C36">
        <w:rPr>
          <w:rFonts w:ascii="PT Astra Serif" w:hAnsi="PT Astra Serif"/>
        </w:rPr>
        <w:t xml:space="preserve">ложения </w:t>
      </w:r>
      <w:r w:rsidR="00644EB5" w:rsidRPr="00710C36">
        <w:rPr>
          <w:rFonts w:ascii="PT Astra Serif" w:hAnsi="PT Astra Serif"/>
        </w:rPr>
        <w:t>стратегического</w:t>
      </w:r>
      <w:r w:rsidRPr="00710C36">
        <w:rPr>
          <w:rFonts w:ascii="PT Astra Serif" w:hAnsi="PT Astra Serif"/>
        </w:rPr>
        <w:t xml:space="preserve"> </w:t>
      </w:r>
      <w:r w:rsidR="00644EB5" w:rsidRPr="00710C36">
        <w:rPr>
          <w:rFonts w:ascii="PT Astra Serif" w:hAnsi="PT Astra Serif"/>
        </w:rPr>
        <w:t>планирования Российской Федерации, Указ</w:t>
      </w:r>
      <w:r w:rsidRPr="00710C36">
        <w:rPr>
          <w:rFonts w:ascii="PT Astra Serif" w:hAnsi="PT Astra Serif"/>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r w:rsidR="00AE63D3">
        <w:rPr>
          <w:rFonts w:ascii="PT Astra Serif" w:hAnsi="PT Astra Serif"/>
        </w:rPr>
        <w:t>.</w:t>
      </w:r>
    </w:p>
    <w:p w:rsidR="00644EB5" w:rsidRPr="00710C36" w:rsidRDefault="00644EB5" w:rsidP="008E41E4">
      <w:pPr>
        <w:tabs>
          <w:tab w:val="left" w:pos="709"/>
        </w:tabs>
        <w:autoSpaceDE w:val="0"/>
        <w:autoSpaceDN w:val="0"/>
        <w:adjustRightInd w:val="0"/>
        <w:ind w:right="-284"/>
        <w:jc w:val="both"/>
        <w:rPr>
          <w:rFonts w:ascii="PT Astra Serif" w:hAnsi="PT Astra Serif"/>
        </w:rPr>
      </w:pPr>
      <w:r w:rsidRPr="00710C36">
        <w:rPr>
          <w:rFonts w:ascii="PT Astra Serif" w:hAnsi="PT Astra Serif"/>
        </w:rPr>
        <w:lastRenderedPageBreak/>
        <w:tab/>
        <w:t xml:space="preserve">1.2. </w:t>
      </w:r>
      <w:r w:rsidR="003D0D4A" w:rsidRPr="00710C36">
        <w:rPr>
          <w:rFonts w:ascii="PT Astra Serif" w:hAnsi="PT Astra Serif"/>
        </w:rPr>
        <w:t>В</w:t>
      </w:r>
      <w:r w:rsidR="00092233" w:rsidRPr="00710C36">
        <w:rPr>
          <w:rFonts w:ascii="PT Astra Serif" w:hAnsi="PT Astra Serif"/>
        </w:rPr>
        <w:t xml:space="preserve"> а</w:t>
      </w:r>
      <w:r w:rsidRPr="00710C36">
        <w:rPr>
          <w:rFonts w:ascii="PT Astra Serif" w:hAnsi="PT Astra Serif"/>
        </w:rPr>
        <w:t>бзац</w:t>
      </w:r>
      <w:r w:rsidR="00092233" w:rsidRPr="00710C36">
        <w:rPr>
          <w:rFonts w:ascii="PT Astra Serif" w:hAnsi="PT Astra Serif"/>
        </w:rPr>
        <w:t>е</w:t>
      </w:r>
      <w:r w:rsidRPr="00710C36">
        <w:rPr>
          <w:rFonts w:ascii="PT Astra Serif" w:hAnsi="PT Astra Serif"/>
        </w:rPr>
        <w:t xml:space="preserve"> шесто</w:t>
      </w:r>
      <w:r w:rsidR="00092233" w:rsidRPr="00710C36">
        <w:rPr>
          <w:rFonts w:ascii="PT Astra Serif" w:hAnsi="PT Astra Serif"/>
        </w:rPr>
        <w:t xml:space="preserve">м </w:t>
      </w:r>
      <w:r w:rsidRPr="00710C36">
        <w:rPr>
          <w:rFonts w:ascii="PT Astra Serif" w:hAnsi="PT Astra Serif"/>
        </w:rPr>
        <w:t>раздела 1.</w:t>
      </w:r>
      <w:r w:rsidR="00092233" w:rsidRPr="00710C36">
        <w:rPr>
          <w:rFonts w:ascii="PT Astra Serif" w:hAnsi="PT Astra Serif"/>
        </w:rPr>
        <w:t>1</w:t>
      </w:r>
      <w:r w:rsidRPr="00710C36">
        <w:rPr>
          <w:rFonts w:ascii="PT Astra Serif" w:hAnsi="PT Astra Serif"/>
        </w:rPr>
        <w:t xml:space="preserve">. </w:t>
      </w:r>
      <w:r w:rsidR="00092233" w:rsidRPr="00710C36">
        <w:rPr>
          <w:rFonts w:ascii="PT Astra Serif" w:hAnsi="PT Astra Serif"/>
        </w:rPr>
        <w:t xml:space="preserve">Характеристика экономико-географического положения муниципального образования </w:t>
      </w:r>
      <w:r w:rsidRPr="00710C36">
        <w:rPr>
          <w:rFonts w:ascii="PT Astra Serif" w:hAnsi="PT Astra Serif"/>
        </w:rPr>
        <w:t xml:space="preserve"> </w:t>
      </w:r>
      <w:r w:rsidR="00092233" w:rsidRPr="00710C36">
        <w:rPr>
          <w:rFonts w:ascii="PT Astra Serif" w:hAnsi="PT Astra Serif"/>
        </w:rPr>
        <w:t>цифры «17,3» заменить цифрами «16,</w:t>
      </w:r>
      <w:r w:rsidR="00AE63D3">
        <w:rPr>
          <w:rFonts w:ascii="PT Astra Serif" w:hAnsi="PT Astra Serif"/>
        </w:rPr>
        <w:t>3</w:t>
      </w:r>
      <w:r w:rsidR="00092233" w:rsidRPr="00710C36">
        <w:rPr>
          <w:rFonts w:ascii="PT Astra Serif" w:hAnsi="PT Astra Serif"/>
        </w:rPr>
        <w:t>»</w:t>
      </w:r>
      <w:r w:rsidR="00AE63D3">
        <w:rPr>
          <w:rFonts w:ascii="PT Astra Serif" w:hAnsi="PT Astra Serif"/>
        </w:rPr>
        <w:t>.</w:t>
      </w:r>
    </w:p>
    <w:p w:rsidR="004E6D80" w:rsidRPr="00710C36" w:rsidRDefault="00092233" w:rsidP="008E41E4">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1.3.</w:t>
      </w:r>
      <w:r w:rsidR="003D0D4A" w:rsidRPr="00710C36">
        <w:rPr>
          <w:rFonts w:ascii="PT Astra Serif" w:hAnsi="PT Astra Serif"/>
        </w:rPr>
        <w:t xml:space="preserve"> В</w:t>
      </w:r>
      <w:r w:rsidR="004E6D80" w:rsidRPr="00710C36">
        <w:rPr>
          <w:rFonts w:ascii="PT Astra Serif" w:hAnsi="PT Astra Serif"/>
        </w:rPr>
        <w:t xml:space="preserve"> разделе 1.2. Экономический потенциал в  абзаце пятом   цифры «168</w:t>
      </w:r>
      <w:r w:rsidR="00AE63D3">
        <w:rPr>
          <w:rFonts w:ascii="PT Astra Serif" w:hAnsi="PT Astra Serif"/>
        </w:rPr>
        <w:t>»</w:t>
      </w:r>
      <w:r w:rsidR="004E6D80" w:rsidRPr="00710C36">
        <w:rPr>
          <w:rFonts w:ascii="PT Astra Serif" w:hAnsi="PT Astra Serif"/>
        </w:rPr>
        <w:t xml:space="preserve"> заменить </w:t>
      </w:r>
      <w:r w:rsidR="00AE63D3">
        <w:rPr>
          <w:rFonts w:ascii="PT Astra Serif" w:hAnsi="PT Astra Serif"/>
        </w:rPr>
        <w:t xml:space="preserve"> на </w:t>
      </w:r>
      <w:r w:rsidR="004E6D80" w:rsidRPr="00710C36">
        <w:rPr>
          <w:rFonts w:ascii="PT Astra Serif" w:hAnsi="PT Astra Serif"/>
        </w:rPr>
        <w:t>«147», цифры «355» на «3</w:t>
      </w:r>
      <w:r w:rsidR="00AE63D3">
        <w:rPr>
          <w:rFonts w:ascii="PT Astra Serif" w:hAnsi="PT Astra Serif"/>
        </w:rPr>
        <w:t>61</w:t>
      </w:r>
      <w:r w:rsidR="004E6D80" w:rsidRPr="00710C36">
        <w:rPr>
          <w:rFonts w:ascii="PT Astra Serif" w:hAnsi="PT Astra Serif"/>
        </w:rPr>
        <w:t>»</w:t>
      </w:r>
      <w:r w:rsidR="00AE63D3">
        <w:rPr>
          <w:rFonts w:ascii="PT Astra Serif" w:hAnsi="PT Astra Serif"/>
        </w:rPr>
        <w:t>.</w:t>
      </w:r>
    </w:p>
    <w:p w:rsidR="00AE63D3" w:rsidRDefault="004E6D80" w:rsidP="004E6D80">
      <w:pPr>
        <w:ind w:right="-1" w:firstLine="709"/>
        <w:jc w:val="both"/>
        <w:rPr>
          <w:rFonts w:ascii="PT Astra Serif" w:hAnsi="PT Astra Serif"/>
        </w:rPr>
      </w:pPr>
      <w:r w:rsidRPr="00710C36">
        <w:rPr>
          <w:rFonts w:ascii="PT Astra Serif" w:hAnsi="PT Astra Serif"/>
        </w:rPr>
        <w:t xml:space="preserve">1.4. </w:t>
      </w:r>
      <w:r w:rsidR="003D0D4A" w:rsidRPr="00710C36">
        <w:rPr>
          <w:rFonts w:ascii="PT Astra Serif" w:hAnsi="PT Astra Serif"/>
        </w:rPr>
        <w:t>А</w:t>
      </w:r>
      <w:r w:rsidRPr="00710C36">
        <w:rPr>
          <w:rFonts w:ascii="PT Astra Serif" w:hAnsi="PT Astra Serif"/>
        </w:rPr>
        <w:t xml:space="preserve">бзац восьмой </w:t>
      </w:r>
      <w:r w:rsidR="00132F8D">
        <w:rPr>
          <w:rFonts w:ascii="PT Astra Serif" w:hAnsi="PT Astra Serif"/>
        </w:rPr>
        <w:t xml:space="preserve">раздела 1.2. Экономический потенциал </w:t>
      </w:r>
      <w:r w:rsidRPr="00710C36">
        <w:rPr>
          <w:rFonts w:ascii="PT Astra Serif" w:hAnsi="PT Astra Serif"/>
        </w:rPr>
        <w:t>дополнить словами</w:t>
      </w:r>
      <w:r w:rsidR="00AE63D3">
        <w:rPr>
          <w:rFonts w:ascii="PT Astra Serif" w:hAnsi="PT Astra Serif"/>
        </w:rPr>
        <w:t>:</w:t>
      </w:r>
    </w:p>
    <w:p w:rsidR="004E6D80" w:rsidRPr="00710C36" w:rsidRDefault="004E6D80" w:rsidP="00AE63D3">
      <w:pPr>
        <w:ind w:right="-284" w:firstLine="709"/>
        <w:jc w:val="both"/>
        <w:rPr>
          <w:rFonts w:ascii="PT Astra Serif" w:hAnsi="PT Astra Serif"/>
        </w:rPr>
      </w:pPr>
      <w:r w:rsidRPr="00710C36">
        <w:rPr>
          <w:rFonts w:ascii="PT Astra Serif" w:hAnsi="PT Astra Serif"/>
        </w:rPr>
        <w:t xml:space="preserve"> «</w:t>
      </w:r>
      <w:r w:rsidRPr="00710C36">
        <w:rPr>
          <w:rFonts w:ascii="PT Astra Serif" w:hAnsi="PT Astra Serif"/>
          <w:lang w:eastAsia="zh-CN"/>
        </w:rPr>
        <w:t>В 2018 году п</w:t>
      </w:r>
      <w:r w:rsidRPr="00710C36">
        <w:rPr>
          <w:rFonts w:ascii="PT Astra Serif" w:hAnsi="PT Astra Serif"/>
        </w:rPr>
        <w:t>редприятиями района  произведено товаров, выполнено работ и оказано услуг в действующих ценах на 1 050,2  млн. руб. Темп роста объёмов производства товаров и услуг к уровню 2017 года составил 103,7 % или  + 22,6 млн. руб.</w:t>
      </w:r>
    </w:p>
    <w:p w:rsidR="00976FC8" w:rsidRPr="00710C36" w:rsidRDefault="004E6D80" w:rsidP="004E6D80">
      <w:pPr>
        <w:tabs>
          <w:tab w:val="left" w:pos="709"/>
        </w:tabs>
        <w:autoSpaceDE w:val="0"/>
        <w:autoSpaceDN w:val="0"/>
        <w:adjustRightInd w:val="0"/>
        <w:ind w:right="-284"/>
        <w:jc w:val="both"/>
        <w:rPr>
          <w:rFonts w:ascii="PT Astra Serif" w:hAnsi="PT Astra Serif"/>
          <w:lang w:eastAsia="zh-CN"/>
        </w:rPr>
      </w:pPr>
      <w:r w:rsidRPr="00710C36">
        <w:rPr>
          <w:rFonts w:ascii="PT Astra Serif" w:hAnsi="PT Astra Serif"/>
          <w:lang w:eastAsia="zh-CN"/>
        </w:rPr>
        <w:tab/>
        <w:t>Суммарный объём отгруженной продукции и выполненных услуг по муниципальному образованию  составил 511,7 млн. рублей, или 99,6 % к уровню 2017 года (по сопоставимому кругу отчитывающихся предприятий)</w:t>
      </w:r>
      <w:r w:rsidR="00AE63D3">
        <w:rPr>
          <w:rFonts w:ascii="PT Astra Serif" w:hAnsi="PT Astra Serif"/>
          <w:lang w:eastAsia="zh-CN"/>
        </w:rPr>
        <w:t>.</w:t>
      </w:r>
      <w:r w:rsidR="00976FC8" w:rsidRPr="00710C36">
        <w:rPr>
          <w:rFonts w:ascii="PT Astra Serif" w:hAnsi="PT Astra Serif"/>
          <w:lang w:eastAsia="zh-CN"/>
        </w:rPr>
        <w:t>»</w:t>
      </w:r>
      <w:r w:rsidR="00AE63D3">
        <w:rPr>
          <w:rFonts w:ascii="PT Astra Serif" w:hAnsi="PT Astra Serif"/>
          <w:lang w:eastAsia="zh-CN"/>
        </w:rPr>
        <w:t>.</w:t>
      </w:r>
    </w:p>
    <w:p w:rsidR="007260CE" w:rsidRPr="00710C36" w:rsidRDefault="00976FC8" w:rsidP="007260CE">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1.5. Таблицу Развитие сельскохозяйственной отрасли</w:t>
      </w:r>
      <w:r w:rsidR="00AE63D3">
        <w:rPr>
          <w:rFonts w:ascii="PT Astra Serif" w:hAnsi="PT Astra Serif"/>
        </w:rPr>
        <w:t xml:space="preserve"> в</w:t>
      </w:r>
      <w:r w:rsidR="00AE63D3" w:rsidRPr="00710C36">
        <w:rPr>
          <w:rFonts w:ascii="PT Astra Serif" w:hAnsi="PT Astra Serif"/>
        </w:rPr>
        <w:t xml:space="preserve"> разделе 1.2.1. Агропромышленный комплекс</w:t>
      </w:r>
      <w:r w:rsidRPr="00710C36">
        <w:rPr>
          <w:rFonts w:ascii="PT Astra Serif" w:hAnsi="PT Astra Serif"/>
        </w:rPr>
        <w:t xml:space="preserve"> </w:t>
      </w:r>
      <w:r w:rsidR="004E6D80" w:rsidRPr="00710C36">
        <w:rPr>
          <w:rFonts w:ascii="PT Astra Serif" w:hAnsi="PT Astra Serif"/>
        </w:rPr>
        <w:t>изложить в следующей редакции</w:t>
      </w:r>
      <w:r w:rsidRPr="00710C36">
        <w:rPr>
          <w:rFonts w:ascii="PT Astra Serif" w:hAnsi="PT Astra Serif"/>
        </w:rPr>
        <w:t>:</w:t>
      </w:r>
    </w:p>
    <w:p w:rsidR="00644EB5" w:rsidRPr="00710C36" w:rsidRDefault="00644EB5" w:rsidP="007260CE">
      <w:pPr>
        <w:tabs>
          <w:tab w:val="left" w:pos="709"/>
        </w:tabs>
        <w:autoSpaceDE w:val="0"/>
        <w:autoSpaceDN w:val="0"/>
        <w:adjustRightInd w:val="0"/>
        <w:ind w:right="-284"/>
        <w:jc w:val="both"/>
        <w:rPr>
          <w:rFonts w:ascii="PT Astra Serif" w:hAnsi="PT Astra Serif"/>
        </w:rPr>
      </w:pPr>
      <w:r w:rsidRPr="00710C36">
        <w:rPr>
          <w:rFonts w:ascii="PT Astra Serif" w:hAnsi="PT Astra Serif"/>
        </w:rPr>
        <w:t>«</w:t>
      </w:r>
      <w:r w:rsidR="007260CE" w:rsidRPr="00710C36">
        <w:rPr>
          <w:rFonts w:ascii="PT Astra Serif" w:hAnsi="PT Astra Serif"/>
        </w:rPr>
        <w:t xml:space="preserve">                         Развитие сельскохозяйственной отрасли</w:t>
      </w:r>
    </w:p>
    <w:p w:rsidR="007260CE" w:rsidRPr="00710C36" w:rsidRDefault="007260CE" w:rsidP="00C13CBA">
      <w:pPr>
        <w:tabs>
          <w:tab w:val="left" w:pos="709"/>
        </w:tabs>
        <w:autoSpaceDE w:val="0"/>
        <w:autoSpaceDN w:val="0"/>
        <w:adjustRightInd w:val="0"/>
        <w:ind w:right="-284"/>
        <w:jc w:val="both"/>
        <w:rPr>
          <w:rFonts w:ascii="PT Astra Serif" w:hAnsi="PT Astra Serif"/>
        </w:rPr>
      </w:pPr>
    </w:p>
    <w:tbl>
      <w:tblPr>
        <w:tblW w:w="9636" w:type="dxa"/>
        <w:tblInd w:w="93" w:type="dxa"/>
        <w:tblLook w:val="04A0" w:firstRow="1" w:lastRow="0" w:firstColumn="1" w:lastColumn="0" w:noHBand="0" w:noVBand="1"/>
      </w:tblPr>
      <w:tblGrid>
        <w:gridCol w:w="3701"/>
        <w:gridCol w:w="986"/>
        <w:gridCol w:w="986"/>
        <w:gridCol w:w="1005"/>
        <w:gridCol w:w="986"/>
        <w:gridCol w:w="986"/>
        <w:gridCol w:w="986"/>
      </w:tblGrid>
      <w:tr w:rsidR="007260CE" w:rsidRPr="00710C36" w:rsidTr="00AE63D3">
        <w:trPr>
          <w:trHeight w:val="211"/>
          <w:tblHeader/>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Наименование показателя</w:t>
            </w:r>
          </w:p>
        </w:tc>
        <w:tc>
          <w:tcPr>
            <w:tcW w:w="986" w:type="dxa"/>
            <w:tcBorders>
              <w:top w:val="single" w:sz="4" w:space="0" w:color="auto"/>
              <w:left w:val="nil"/>
              <w:bottom w:val="single" w:sz="4" w:space="0" w:color="auto"/>
              <w:right w:val="single" w:sz="4" w:space="0" w:color="auto"/>
            </w:tcBorders>
            <w:shd w:val="clear" w:color="auto" w:fill="auto"/>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2013г</w:t>
            </w:r>
          </w:p>
        </w:tc>
        <w:tc>
          <w:tcPr>
            <w:tcW w:w="986" w:type="dxa"/>
            <w:tcBorders>
              <w:top w:val="single" w:sz="4" w:space="0" w:color="auto"/>
              <w:left w:val="nil"/>
              <w:bottom w:val="single" w:sz="4" w:space="0" w:color="auto"/>
              <w:right w:val="single" w:sz="4" w:space="0" w:color="auto"/>
            </w:tcBorders>
            <w:shd w:val="clear" w:color="auto" w:fill="auto"/>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2014г</w:t>
            </w:r>
          </w:p>
        </w:tc>
        <w:tc>
          <w:tcPr>
            <w:tcW w:w="1005" w:type="dxa"/>
            <w:tcBorders>
              <w:top w:val="single" w:sz="4" w:space="0" w:color="auto"/>
              <w:left w:val="nil"/>
              <w:bottom w:val="single" w:sz="4" w:space="0" w:color="auto"/>
              <w:right w:val="single" w:sz="4" w:space="0" w:color="auto"/>
            </w:tcBorders>
            <w:shd w:val="clear" w:color="auto" w:fill="auto"/>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2015 г</w:t>
            </w:r>
          </w:p>
        </w:tc>
        <w:tc>
          <w:tcPr>
            <w:tcW w:w="986" w:type="dxa"/>
            <w:tcBorders>
              <w:top w:val="single" w:sz="4" w:space="0" w:color="auto"/>
              <w:left w:val="nil"/>
              <w:bottom w:val="single" w:sz="4" w:space="0" w:color="auto"/>
              <w:right w:val="single" w:sz="4" w:space="0" w:color="auto"/>
            </w:tcBorders>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2016 г</w:t>
            </w:r>
          </w:p>
        </w:tc>
        <w:tc>
          <w:tcPr>
            <w:tcW w:w="986" w:type="dxa"/>
            <w:tcBorders>
              <w:top w:val="single" w:sz="4" w:space="0" w:color="auto"/>
              <w:left w:val="nil"/>
              <w:bottom w:val="single" w:sz="4" w:space="0" w:color="auto"/>
              <w:right w:val="single" w:sz="4" w:space="0" w:color="auto"/>
            </w:tcBorders>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2017г.</w:t>
            </w:r>
          </w:p>
        </w:tc>
        <w:tc>
          <w:tcPr>
            <w:tcW w:w="986" w:type="dxa"/>
            <w:tcBorders>
              <w:top w:val="single" w:sz="4" w:space="0" w:color="auto"/>
              <w:left w:val="nil"/>
              <w:bottom w:val="single" w:sz="4" w:space="0" w:color="auto"/>
              <w:right w:val="single" w:sz="4" w:space="0" w:color="auto"/>
            </w:tcBorders>
          </w:tcPr>
          <w:p w:rsidR="007260CE" w:rsidRPr="00710C36" w:rsidRDefault="007260CE" w:rsidP="00710C36">
            <w:pPr>
              <w:spacing w:line="276" w:lineRule="auto"/>
              <w:rPr>
                <w:rFonts w:ascii="PT Astra Serif" w:eastAsia="Calibri" w:hAnsi="PT Astra Serif"/>
                <w:b/>
                <w:bCs/>
                <w:color w:val="000000"/>
                <w:lang w:eastAsia="en-US"/>
              </w:rPr>
            </w:pPr>
            <w:r w:rsidRPr="00710C36">
              <w:rPr>
                <w:rFonts w:ascii="PT Astra Serif" w:eastAsia="Calibri" w:hAnsi="PT Astra Serif"/>
                <w:b/>
                <w:bCs/>
                <w:color w:val="000000"/>
                <w:lang w:eastAsia="en-US"/>
              </w:rPr>
              <w:t>2018г.</w:t>
            </w:r>
          </w:p>
        </w:tc>
      </w:tr>
      <w:tr w:rsidR="007260CE" w:rsidRPr="00710C36" w:rsidTr="00AE63D3">
        <w:trPr>
          <w:trHeight w:val="3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Поголовье крупного рогатого скота всего, голов</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6337</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5377</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5360</w:t>
            </w:r>
          </w:p>
        </w:tc>
        <w:tc>
          <w:tcPr>
            <w:tcW w:w="986" w:type="dxa"/>
            <w:tcBorders>
              <w:top w:val="nil"/>
              <w:left w:val="nil"/>
              <w:bottom w:val="single" w:sz="4" w:space="0" w:color="auto"/>
              <w:right w:val="single" w:sz="4" w:space="0" w:color="auto"/>
            </w:tcBorders>
            <w:vAlign w:val="center"/>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5380</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5500</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color w:val="000000"/>
                <w:lang w:eastAsia="en-US"/>
              </w:rPr>
            </w:pPr>
          </w:p>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5557</w:t>
            </w:r>
          </w:p>
        </w:tc>
      </w:tr>
      <w:tr w:rsidR="007260CE" w:rsidRPr="00710C36" w:rsidTr="00AE63D3">
        <w:trPr>
          <w:trHeight w:val="2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из них поголовье коров всего, голов</w:t>
            </w:r>
          </w:p>
        </w:tc>
        <w:tc>
          <w:tcPr>
            <w:tcW w:w="986"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2823</w:t>
            </w:r>
          </w:p>
        </w:tc>
        <w:tc>
          <w:tcPr>
            <w:tcW w:w="986"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2221</w:t>
            </w:r>
          </w:p>
        </w:tc>
        <w:tc>
          <w:tcPr>
            <w:tcW w:w="1005"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bCs/>
                <w:color w:val="000000"/>
                <w:lang w:eastAsia="en-US"/>
              </w:rPr>
              <w:t>2185</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2185</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2000</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2000</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Производство молока всего, тонн</w:t>
            </w:r>
          </w:p>
        </w:tc>
        <w:tc>
          <w:tcPr>
            <w:tcW w:w="986"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11275</w:t>
            </w:r>
          </w:p>
        </w:tc>
        <w:tc>
          <w:tcPr>
            <w:tcW w:w="986"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11434</w:t>
            </w:r>
          </w:p>
        </w:tc>
        <w:tc>
          <w:tcPr>
            <w:tcW w:w="1005" w:type="dxa"/>
            <w:tcBorders>
              <w:top w:val="nil"/>
              <w:left w:val="nil"/>
              <w:bottom w:val="single" w:sz="4" w:space="0" w:color="auto"/>
              <w:right w:val="single" w:sz="4" w:space="0" w:color="auto"/>
            </w:tcBorders>
            <w:shd w:val="clear" w:color="auto" w:fill="auto"/>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bCs/>
                <w:color w:val="000000"/>
                <w:lang w:eastAsia="en-US"/>
              </w:rPr>
              <w:t>8610</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9504</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10200</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color w:val="000000"/>
                <w:lang w:eastAsia="en-US"/>
              </w:rPr>
            </w:pPr>
            <w:r w:rsidRPr="00710C36">
              <w:rPr>
                <w:rFonts w:ascii="PT Astra Serif" w:eastAsia="Calibri" w:hAnsi="PT Astra Serif"/>
                <w:color w:val="000000"/>
                <w:lang w:eastAsia="en-US"/>
              </w:rPr>
              <w:t>10302</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Средний годовой удой молока от одной коровы, кг</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4312</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4503</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4375</w:t>
            </w:r>
          </w:p>
        </w:tc>
        <w:tc>
          <w:tcPr>
            <w:tcW w:w="986" w:type="dxa"/>
            <w:tcBorders>
              <w:top w:val="nil"/>
              <w:left w:val="nil"/>
              <w:bottom w:val="single" w:sz="4" w:space="0" w:color="auto"/>
              <w:right w:val="single" w:sz="4" w:space="0" w:color="auto"/>
            </w:tcBorders>
            <w:vAlign w:val="center"/>
          </w:tcPr>
          <w:p w:rsidR="007260CE" w:rsidRPr="00710C36" w:rsidRDefault="007260CE" w:rsidP="00774C88">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4</w:t>
            </w:r>
            <w:r w:rsidR="00774C88" w:rsidRPr="00710C36">
              <w:rPr>
                <w:rFonts w:ascii="PT Astra Serif" w:eastAsia="Calibri" w:hAnsi="PT Astra Serif"/>
                <w:bCs/>
                <w:color w:val="000000"/>
                <w:lang w:eastAsia="en-US"/>
              </w:rPr>
              <w:t>427</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bCs/>
                <w:color w:val="000000"/>
                <w:lang w:eastAsia="en-US"/>
              </w:rPr>
            </w:pPr>
          </w:p>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5100</w:t>
            </w:r>
          </w:p>
          <w:p w:rsidR="007260CE" w:rsidRPr="00710C36" w:rsidRDefault="007260CE" w:rsidP="007260CE">
            <w:pPr>
              <w:jc w:val="center"/>
              <w:rPr>
                <w:rFonts w:ascii="PT Astra Serif" w:eastAsia="Calibri" w:hAnsi="PT Astra Serif"/>
                <w:bCs/>
                <w:color w:val="000000"/>
                <w:lang w:eastAsia="en-US"/>
              </w:rPr>
            </w:pP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bCs/>
                <w:color w:val="000000"/>
                <w:lang w:eastAsia="en-US"/>
              </w:rPr>
            </w:pPr>
          </w:p>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5150</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Поголовье свиней в хозяйствах всех категорий, голов</w:t>
            </w:r>
          </w:p>
        </w:tc>
        <w:tc>
          <w:tcPr>
            <w:tcW w:w="986"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3770</w:t>
            </w:r>
          </w:p>
        </w:tc>
        <w:tc>
          <w:tcPr>
            <w:tcW w:w="986"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2478</w:t>
            </w:r>
          </w:p>
        </w:tc>
        <w:tc>
          <w:tcPr>
            <w:tcW w:w="1005"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2628</w:t>
            </w:r>
          </w:p>
        </w:tc>
        <w:tc>
          <w:tcPr>
            <w:tcW w:w="986" w:type="dxa"/>
            <w:tcBorders>
              <w:top w:val="nil"/>
              <w:left w:val="nil"/>
              <w:bottom w:val="single" w:sz="4" w:space="0" w:color="auto"/>
              <w:right w:val="single" w:sz="4" w:space="0" w:color="auto"/>
            </w:tcBorders>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2615</w:t>
            </w:r>
          </w:p>
        </w:tc>
        <w:tc>
          <w:tcPr>
            <w:tcW w:w="986" w:type="dxa"/>
            <w:tcBorders>
              <w:top w:val="nil"/>
              <w:left w:val="nil"/>
              <w:bottom w:val="single" w:sz="4" w:space="0" w:color="auto"/>
              <w:right w:val="single" w:sz="4" w:space="0" w:color="auto"/>
            </w:tcBorders>
          </w:tcPr>
          <w:p w:rsidR="00774C88" w:rsidRPr="00710C36" w:rsidRDefault="00774C88" w:rsidP="00AE63D3">
            <w:pPr>
              <w:rPr>
                <w:rFonts w:ascii="PT Astra Serif" w:eastAsia="Calibri" w:hAnsi="PT Astra Serif"/>
                <w:bCs/>
                <w:color w:val="000000"/>
                <w:lang w:eastAsia="en-US"/>
              </w:rPr>
            </w:pPr>
          </w:p>
          <w:p w:rsidR="00774C88" w:rsidRPr="00710C36" w:rsidRDefault="00774C88"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2700</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bCs/>
                <w:color w:val="000000"/>
                <w:lang w:eastAsia="en-US"/>
              </w:rPr>
            </w:pPr>
          </w:p>
          <w:p w:rsidR="00774C88" w:rsidRPr="00710C36" w:rsidRDefault="00774C88"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2700</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Производство мяса в хозяйствах всех категорий, тонн</w:t>
            </w:r>
          </w:p>
        </w:tc>
        <w:tc>
          <w:tcPr>
            <w:tcW w:w="986"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1571,4</w:t>
            </w:r>
          </w:p>
        </w:tc>
        <w:tc>
          <w:tcPr>
            <w:tcW w:w="986"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1568,5</w:t>
            </w:r>
          </w:p>
        </w:tc>
        <w:tc>
          <w:tcPr>
            <w:tcW w:w="1005" w:type="dxa"/>
            <w:tcBorders>
              <w:top w:val="nil"/>
              <w:left w:val="nil"/>
              <w:bottom w:val="single" w:sz="4" w:space="0" w:color="auto"/>
              <w:right w:val="single" w:sz="4" w:space="0" w:color="auto"/>
            </w:tcBorders>
            <w:shd w:val="clear" w:color="auto" w:fill="auto"/>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981,6</w:t>
            </w:r>
          </w:p>
        </w:tc>
        <w:tc>
          <w:tcPr>
            <w:tcW w:w="986" w:type="dxa"/>
            <w:tcBorders>
              <w:top w:val="nil"/>
              <w:left w:val="nil"/>
              <w:bottom w:val="single" w:sz="4" w:space="0" w:color="auto"/>
              <w:right w:val="single" w:sz="4" w:space="0" w:color="auto"/>
            </w:tcBorders>
          </w:tcPr>
          <w:p w:rsidR="00AE63D3" w:rsidRDefault="00AE63D3" w:rsidP="00AE63D3">
            <w:pPr>
              <w:rPr>
                <w:rFonts w:ascii="PT Astra Serif" w:eastAsia="Calibri" w:hAnsi="PT Astra Serif"/>
                <w:bCs/>
                <w:color w:val="000000"/>
                <w:lang w:eastAsia="en-US"/>
              </w:rPr>
            </w:pPr>
          </w:p>
          <w:p w:rsidR="007260CE" w:rsidRPr="00710C36" w:rsidRDefault="007260CE"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1068,6</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bCs/>
                <w:color w:val="000000"/>
                <w:lang w:eastAsia="en-US"/>
              </w:rPr>
            </w:pPr>
          </w:p>
          <w:p w:rsidR="00774C88" w:rsidRPr="00710C36" w:rsidRDefault="00774C88"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1100,0</w:t>
            </w:r>
          </w:p>
        </w:tc>
        <w:tc>
          <w:tcPr>
            <w:tcW w:w="986" w:type="dxa"/>
            <w:tcBorders>
              <w:top w:val="nil"/>
              <w:left w:val="nil"/>
              <w:bottom w:val="single" w:sz="4" w:space="0" w:color="auto"/>
              <w:right w:val="single" w:sz="4" w:space="0" w:color="auto"/>
            </w:tcBorders>
          </w:tcPr>
          <w:p w:rsidR="007260CE" w:rsidRPr="00710C36" w:rsidRDefault="007260CE" w:rsidP="00AE63D3">
            <w:pPr>
              <w:rPr>
                <w:rFonts w:ascii="PT Astra Serif" w:eastAsia="Calibri" w:hAnsi="PT Astra Serif"/>
                <w:bCs/>
                <w:color w:val="000000"/>
                <w:lang w:eastAsia="en-US"/>
              </w:rPr>
            </w:pPr>
          </w:p>
          <w:p w:rsidR="00774C88" w:rsidRPr="00710C36" w:rsidRDefault="00774C88" w:rsidP="00AE63D3">
            <w:pPr>
              <w:rPr>
                <w:rFonts w:ascii="PT Astra Serif" w:eastAsia="Calibri" w:hAnsi="PT Astra Serif"/>
                <w:bCs/>
                <w:color w:val="000000"/>
                <w:lang w:eastAsia="en-US"/>
              </w:rPr>
            </w:pPr>
            <w:r w:rsidRPr="00710C36">
              <w:rPr>
                <w:rFonts w:ascii="PT Astra Serif" w:eastAsia="Calibri" w:hAnsi="PT Astra Serif"/>
                <w:bCs/>
                <w:color w:val="000000"/>
                <w:lang w:eastAsia="en-US"/>
              </w:rPr>
              <w:t>1150,0</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AE63D3">
            <w:pPr>
              <w:rPr>
                <w:rFonts w:ascii="PT Astra Serif" w:eastAsia="Calibri" w:hAnsi="PT Astra Serif"/>
                <w:bCs/>
                <w:lang w:eastAsia="en-US"/>
              </w:rPr>
            </w:pPr>
            <w:r w:rsidRPr="00710C36">
              <w:rPr>
                <w:rFonts w:ascii="PT Astra Serif" w:eastAsia="Calibri" w:hAnsi="PT Astra Serif"/>
                <w:bCs/>
                <w:lang w:eastAsia="en-US"/>
              </w:rPr>
              <w:t>Производство яиц  куриных в хозяйствах всех категорий, тыс</w:t>
            </w:r>
            <w:r w:rsidR="00AE63D3">
              <w:rPr>
                <w:rFonts w:ascii="PT Astra Serif" w:eastAsia="Calibri" w:hAnsi="PT Astra Serif"/>
                <w:bCs/>
                <w:lang w:eastAsia="en-US"/>
              </w:rPr>
              <w:t>.</w:t>
            </w:r>
            <w:r w:rsidRPr="00710C36">
              <w:rPr>
                <w:rFonts w:ascii="PT Astra Serif" w:eastAsia="Calibri" w:hAnsi="PT Astra Serif"/>
                <w:bCs/>
                <w:lang w:eastAsia="en-US"/>
              </w:rPr>
              <w:t xml:space="preserve"> штук</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38897</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32019</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36841</w:t>
            </w:r>
          </w:p>
        </w:tc>
        <w:tc>
          <w:tcPr>
            <w:tcW w:w="986" w:type="dxa"/>
            <w:tcBorders>
              <w:top w:val="nil"/>
              <w:left w:val="nil"/>
              <w:bottom w:val="single" w:sz="4" w:space="0" w:color="auto"/>
              <w:right w:val="single" w:sz="4" w:space="0" w:color="auto"/>
            </w:tcBorders>
            <w:vAlign w:val="center"/>
          </w:tcPr>
          <w:p w:rsidR="007260CE" w:rsidRPr="00710C36" w:rsidRDefault="007260CE"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74208</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bCs/>
                <w:color w:val="000000"/>
                <w:lang w:eastAsia="en-US"/>
              </w:rPr>
            </w:pPr>
          </w:p>
          <w:p w:rsidR="00774C88" w:rsidRPr="00710C36" w:rsidRDefault="00774C88"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79490</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bCs/>
                <w:color w:val="000000"/>
                <w:lang w:eastAsia="en-US"/>
              </w:rPr>
            </w:pPr>
          </w:p>
          <w:p w:rsidR="00774C88" w:rsidRPr="00710C36" w:rsidRDefault="00774C88" w:rsidP="007260CE">
            <w:pPr>
              <w:jc w:val="center"/>
              <w:rPr>
                <w:rFonts w:ascii="PT Astra Serif" w:eastAsia="Calibri" w:hAnsi="PT Astra Serif"/>
                <w:bCs/>
                <w:color w:val="000000"/>
                <w:lang w:eastAsia="en-US"/>
              </w:rPr>
            </w:pPr>
            <w:r w:rsidRPr="00710C36">
              <w:rPr>
                <w:rFonts w:ascii="PT Astra Serif" w:eastAsia="Calibri" w:hAnsi="PT Astra Serif"/>
                <w:bCs/>
                <w:color w:val="000000"/>
                <w:lang w:eastAsia="en-US"/>
              </w:rPr>
              <w:t>85000</w:t>
            </w:r>
          </w:p>
        </w:tc>
      </w:tr>
      <w:tr w:rsidR="007260CE" w:rsidRPr="00710C36" w:rsidTr="00AE63D3">
        <w:trPr>
          <w:trHeight w:val="181"/>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Производство зерна,  тыс. тонн</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22,2</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20,4</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17,3</w:t>
            </w:r>
          </w:p>
        </w:tc>
        <w:tc>
          <w:tcPr>
            <w:tcW w:w="986" w:type="dxa"/>
            <w:tcBorders>
              <w:top w:val="nil"/>
              <w:left w:val="nil"/>
              <w:bottom w:val="single" w:sz="4" w:space="0" w:color="auto"/>
              <w:right w:val="single" w:sz="4" w:space="0" w:color="auto"/>
            </w:tcBorders>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37,0</w:t>
            </w:r>
          </w:p>
        </w:tc>
        <w:tc>
          <w:tcPr>
            <w:tcW w:w="986" w:type="dxa"/>
            <w:tcBorders>
              <w:top w:val="nil"/>
              <w:left w:val="nil"/>
              <w:bottom w:val="single" w:sz="4" w:space="0" w:color="auto"/>
              <w:right w:val="single" w:sz="4" w:space="0" w:color="auto"/>
            </w:tcBorders>
          </w:tcPr>
          <w:p w:rsidR="007260CE" w:rsidRPr="00710C36" w:rsidRDefault="00774C88"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44,2</w:t>
            </w:r>
          </w:p>
        </w:tc>
        <w:tc>
          <w:tcPr>
            <w:tcW w:w="986" w:type="dxa"/>
            <w:tcBorders>
              <w:top w:val="nil"/>
              <w:left w:val="nil"/>
              <w:bottom w:val="single" w:sz="4" w:space="0" w:color="auto"/>
              <w:right w:val="single" w:sz="4" w:space="0" w:color="auto"/>
            </w:tcBorders>
          </w:tcPr>
          <w:p w:rsidR="007260CE" w:rsidRPr="00710C36" w:rsidRDefault="007B2CCB"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40,8</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Урожайность зерновых, ц/га</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16,7</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13,8</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bCs/>
                <w:color w:val="000000"/>
                <w:lang w:eastAsia="en-US"/>
              </w:rPr>
              <w:t>13,4</w:t>
            </w:r>
          </w:p>
        </w:tc>
        <w:tc>
          <w:tcPr>
            <w:tcW w:w="986" w:type="dxa"/>
            <w:tcBorders>
              <w:top w:val="nil"/>
              <w:left w:val="nil"/>
              <w:bottom w:val="single" w:sz="4" w:space="0" w:color="auto"/>
              <w:right w:val="single" w:sz="4" w:space="0" w:color="auto"/>
            </w:tcBorders>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20,0</w:t>
            </w:r>
          </w:p>
        </w:tc>
        <w:tc>
          <w:tcPr>
            <w:tcW w:w="986" w:type="dxa"/>
            <w:tcBorders>
              <w:top w:val="nil"/>
              <w:left w:val="nil"/>
              <w:bottom w:val="single" w:sz="4" w:space="0" w:color="auto"/>
              <w:right w:val="single" w:sz="4" w:space="0" w:color="auto"/>
            </w:tcBorders>
          </w:tcPr>
          <w:p w:rsidR="007260CE" w:rsidRPr="00710C36" w:rsidRDefault="007B2CCB"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23,8</w:t>
            </w:r>
          </w:p>
        </w:tc>
        <w:tc>
          <w:tcPr>
            <w:tcW w:w="986" w:type="dxa"/>
            <w:tcBorders>
              <w:top w:val="nil"/>
              <w:left w:val="nil"/>
              <w:bottom w:val="single" w:sz="4" w:space="0" w:color="auto"/>
              <w:right w:val="single" w:sz="4" w:space="0" w:color="auto"/>
            </w:tcBorders>
          </w:tcPr>
          <w:p w:rsidR="007260CE" w:rsidRPr="00710C36" w:rsidRDefault="007B2CCB"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19,2</w:t>
            </w:r>
          </w:p>
        </w:tc>
      </w:tr>
      <w:tr w:rsidR="007260CE" w:rsidRPr="00710C36" w:rsidTr="00AE63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tcPr>
          <w:p w:rsidR="007260CE" w:rsidRPr="00710C36" w:rsidRDefault="007260CE" w:rsidP="007260CE">
            <w:pPr>
              <w:rPr>
                <w:rFonts w:ascii="PT Astra Serif" w:eastAsia="Calibri" w:hAnsi="PT Astra Serif"/>
                <w:bCs/>
                <w:lang w:eastAsia="en-US"/>
              </w:rPr>
            </w:pPr>
            <w:r w:rsidRPr="00710C36">
              <w:rPr>
                <w:rFonts w:ascii="PT Astra Serif" w:eastAsia="Calibri" w:hAnsi="PT Astra Serif"/>
                <w:bCs/>
                <w:lang w:eastAsia="en-US"/>
              </w:rPr>
              <w:t>Посевная площадь сельскохозяйственных культур, тыс. га</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31,4</w:t>
            </w:r>
          </w:p>
        </w:tc>
        <w:tc>
          <w:tcPr>
            <w:tcW w:w="986"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31,7</w:t>
            </w:r>
          </w:p>
        </w:tc>
        <w:tc>
          <w:tcPr>
            <w:tcW w:w="1005" w:type="dxa"/>
            <w:tcBorders>
              <w:top w:val="nil"/>
              <w:left w:val="nil"/>
              <w:bottom w:val="single" w:sz="4" w:space="0" w:color="auto"/>
              <w:right w:val="single" w:sz="4" w:space="0" w:color="auto"/>
            </w:tcBorders>
            <w:shd w:val="clear" w:color="auto" w:fill="auto"/>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33,3</w:t>
            </w:r>
          </w:p>
        </w:tc>
        <w:tc>
          <w:tcPr>
            <w:tcW w:w="986" w:type="dxa"/>
            <w:tcBorders>
              <w:top w:val="nil"/>
              <w:left w:val="nil"/>
              <w:bottom w:val="single" w:sz="4" w:space="0" w:color="auto"/>
              <w:right w:val="single" w:sz="4" w:space="0" w:color="auto"/>
            </w:tcBorders>
            <w:vAlign w:val="center"/>
          </w:tcPr>
          <w:p w:rsidR="007260CE" w:rsidRPr="00710C36" w:rsidRDefault="007260CE"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34,8</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color w:val="000000"/>
                <w:lang w:eastAsia="en-US"/>
              </w:rPr>
            </w:pPr>
          </w:p>
          <w:p w:rsidR="007B2CCB" w:rsidRPr="00710C36" w:rsidRDefault="007B2CCB"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37,7</w:t>
            </w:r>
          </w:p>
        </w:tc>
        <w:tc>
          <w:tcPr>
            <w:tcW w:w="986" w:type="dxa"/>
            <w:tcBorders>
              <w:top w:val="nil"/>
              <w:left w:val="nil"/>
              <w:bottom w:val="single" w:sz="4" w:space="0" w:color="auto"/>
              <w:right w:val="single" w:sz="4" w:space="0" w:color="auto"/>
            </w:tcBorders>
          </w:tcPr>
          <w:p w:rsidR="007260CE" w:rsidRPr="00710C36" w:rsidRDefault="007260CE" w:rsidP="007260CE">
            <w:pPr>
              <w:jc w:val="center"/>
              <w:rPr>
                <w:rFonts w:ascii="PT Astra Serif" w:eastAsia="Calibri" w:hAnsi="PT Astra Serif"/>
                <w:color w:val="000000"/>
                <w:lang w:eastAsia="en-US"/>
              </w:rPr>
            </w:pPr>
          </w:p>
          <w:p w:rsidR="007B2CCB" w:rsidRPr="00710C36" w:rsidRDefault="007B2CCB" w:rsidP="007260CE">
            <w:pPr>
              <w:jc w:val="center"/>
              <w:rPr>
                <w:rFonts w:ascii="PT Astra Serif" w:eastAsia="Calibri" w:hAnsi="PT Astra Serif"/>
                <w:color w:val="000000"/>
                <w:lang w:eastAsia="en-US"/>
              </w:rPr>
            </w:pPr>
            <w:r w:rsidRPr="00710C36">
              <w:rPr>
                <w:rFonts w:ascii="PT Astra Serif" w:eastAsia="Calibri" w:hAnsi="PT Astra Serif"/>
                <w:color w:val="000000"/>
                <w:lang w:eastAsia="en-US"/>
              </w:rPr>
              <w:t>37,0</w:t>
            </w:r>
          </w:p>
        </w:tc>
      </w:tr>
    </w:tbl>
    <w:p w:rsidR="007B2CCB" w:rsidRPr="00710C36" w:rsidRDefault="007B2CCB" w:rsidP="007260CE">
      <w:pPr>
        <w:ind w:firstLine="708"/>
        <w:jc w:val="both"/>
        <w:rPr>
          <w:rFonts w:ascii="PT Astra Serif" w:eastAsia="Calibri" w:hAnsi="PT Astra Serif"/>
          <w:b/>
          <w:lang w:eastAsia="en-US"/>
        </w:rPr>
      </w:pPr>
      <w:r w:rsidRPr="00710C36">
        <w:rPr>
          <w:rFonts w:ascii="PT Astra Serif" w:eastAsia="Calibri" w:hAnsi="PT Astra Serif"/>
          <w:b/>
          <w:lang w:eastAsia="en-US"/>
        </w:rPr>
        <w:t>»</w:t>
      </w:r>
      <w:r w:rsidR="00AE63D3">
        <w:rPr>
          <w:rFonts w:ascii="PT Astra Serif" w:eastAsia="Calibri" w:hAnsi="PT Astra Serif"/>
          <w:b/>
          <w:lang w:eastAsia="en-US"/>
        </w:rPr>
        <w:t>.</w:t>
      </w:r>
    </w:p>
    <w:p w:rsidR="007B2CCB" w:rsidRPr="00710C36" w:rsidRDefault="007B2CCB" w:rsidP="007260CE">
      <w:pPr>
        <w:ind w:firstLine="708"/>
        <w:jc w:val="both"/>
        <w:rPr>
          <w:rFonts w:ascii="PT Astra Serif" w:hAnsi="PT Astra Serif"/>
        </w:rPr>
      </w:pPr>
      <w:r w:rsidRPr="00710C36">
        <w:rPr>
          <w:rFonts w:ascii="PT Astra Serif" w:eastAsia="Calibri" w:hAnsi="PT Astra Serif"/>
          <w:lang w:eastAsia="en-US"/>
        </w:rPr>
        <w:lastRenderedPageBreak/>
        <w:t>1.6.</w:t>
      </w:r>
      <w:r w:rsidRPr="00710C36">
        <w:rPr>
          <w:rFonts w:ascii="PT Astra Serif" w:hAnsi="PT Astra Serif"/>
        </w:rPr>
        <w:t xml:space="preserve"> </w:t>
      </w:r>
      <w:r w:rsidR="00710C36">
        <w:rPr>
          <w:rFonts w:ascii="PT Astra Serif" w:hAnsi="PT Astra Serif"/>
        </w:rPr>
        <w:t>Т</w:t>
      </w:r>
      <w:r w:rsidRPr="00710C36">
        <w:rPr>
          <w:rFonts w:ascii="PT Astra Serif" w:hAnsi="PT Astra Serif"/>
        </w:rPr>
        <w:t xml:space="preserve">аблицу Развитие промышленности </w:t>
      </w:r>
      <w:r w:rsidR="00710C36">
        <w:rPr>
          <w:rFonts w:ascii="PT Astra Serif" w:hAnsi="PT Astra Serif"/>
        </w:rPr>
        <w:t xml:space="preserve">в разделе 1.2.2 Промышленность </w:t>
      </w:r>
      <w:r w:rsidRPr="00710C36">
        <w:rPr>
          <w:rFonts w:ascii="PT Astra Serif" w:hAnsi="PT Astra Serif"/>
        </w:rPr>
        <w:t xml:space="preserve"> изложить  в следующей редакции:</w:t>
      </w:r>
    </w:p>
    <w:p w:rsidR="007B2CCB" w:rsidRPr="00710C36" w:rsidRDefault="007B2CCB" w:rsidP="007260CE">
      <w:pPr>
        <w:ind w:firstLine="708"/>
        <w:jc w:val="both"/>
        <w:rPr>
          <w:rFonts w:ascii="PT Astra Serif" w:hAnsi="PT Astra Serif"/>
        </w:rPr>
      </w:pPr>
      <w:r w:rsidRPr="00710C36">
        <w:rPr>
          <w:rFonts w:ascii="PT Astra Serif" w:hAnsi="PT Astra Serif"/>
        </w:rPr>
        <w:t>«                              Развитие промышленности</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060"/>
        <w:gridCol w:w="1060"/>
        <w:gridCol w:w="1091"/>
        <w:gridCol w:w="1184"/>
        <w:gridCol w:w="1134"/>
        <w:gridCol w:w="1134"/>
      </w:tblGrid>
      <w:tr w:rsidR="007B2CCB" w:rsidRPr="00710C36" w:rsidTr="00AE63D3">
        <w:trPr>
          <w:trHeight w:val="236"/>
          <w:tblHeader/>
        </w:trPr>
        <w:tc>
          <w:tcPr>
            <w:tcW w:w="2977" w:type="dxa"/>
          </w:tcPr>
          <w:p w:rsidR="007B2CCB" w:rsidRPr="00710C36" w:rsidRDefault="007B2CCB" w:rsidP="007B2CCB">
            <w:pPr>
              <w:tabs>
                <w:tab w:val="left" w:pos="0"/>
              </w:tabs>
              <w:ind w:right="57" w:firstLine="138"/>
              <w:contextualSpacing/>
              <w:jc w:val="center"/>
              <w:rPr>
                <w:rFonts w:ascii="PT Astra Serif" w:hAnsi="PT Astra Serif"/>
                <w:b/>
                <w:bCs/>
              </w:rPr>
            </w:pPr>
            <w:r w:rsidRPr="00710C36">
              <w:rPr>
                <w:rFonts w:ascii="PT Astra Serif" w:hAnsi="PT Astra Serif"/>
                <w:b/>
                <w:bCs/>
              </w:rPr>
              <w:t>Показатель</w:t>
            </w:r>
          </w:p>
        </w:tc>
        <w:tc>
          <w:tcPr>
            <w:tcW w:w="1060" w:type="dxa"/>
          </w:tcPr>
          <w:p w:rsidR="007B2CCB" w:rsidRPr="00710C36" w:rsidRDefault="007B2CCB" w:rsidP="007B2CCB">
            <w:pPr>
              <w:ind w:firstLine="27"/>
              <w:contextualSpacing/>
              <w:jc w:val="center"/>
              <w:rPr>
                <w:rFonts w:ascii="PT Astra Serif" w:hAnsi="PT Astra Serif"/>
                <w:b/>
              </w:rPr>
            </w:pPr>
            <w:r w:rsidRPr="00710C36">
              <w:rPr>
                <w:rFonts w:ascii="PT Astra Serif" w:hAnsi="PT Astra Serif"/>
                <w:b/>
              </w:rPr>
              <w:t>2013 г.</w:t>
            </w:r>
          </w:p>
        </w:tc>
        <w:tc>
          <w:tcPr>
            <w:tcW w:w="1060" w:type="dxa"/>
          </w:tcPr>
          <w:p w:rsidR="007B2CCB" w:rsidRPr="00710C36" w:rsidRDefault="007B2CCB" w:rsidP="007B2CCB">
            <w:pPr>
              <w:ind w:firstLine="27"/>
              <w:contextualSpacing/>
              <w:jc w:val="center"/>
              <w:rPr>
                <w:rFonts w:ascii="PT Astra Serif" w:hAnsi="PT Astra Serif"/>
                <w:b/>
              </w:rPr>
            </w:pPr>
            <w:r w:rsidRPr="00710C36">
              <w:rPr>
                <w:rFonts w:ascii="PT Astra Serif" w:hAnsi="PT Astra Serif"/>
                <w:b/>
              </w:rPr>
              <w:t>2014 г.</w:t>
            </w:r>
          </w:p>
        </w:tc>
        <w:tc>
          <w:tcPr>
            <w:tcW w:w="1091" w:type="dxa"/>
          </w:tcPr>
          <w:p w:rsidR="007B2CCB" w:rsidRPr="00710C36" w:rsidRDefault="007B2CCB" w:rsidP="007B2CCB">
            <w:pPr>
              <w:ind w:firstLine="98"/>
              <w:contextualSpacing/>
              <w:jc w:val="center"/>
              <w:rPr>
                <w:rFonts w:ascii="PT Astra Serif" w:hAnsi="PT Astra Serif"/>
                <w:b/>
              </w:rPr>
            </w:pPr>
            <w:r w:rsidRPr="00710C36">
              <w:rPr>
                <w:rFonts w:ascii="PT Astra Serif" w:hAnsi="PT Astra Serif"/>
                <w:b/>
              </w:rPr>
              <w:t>2015 г.</w:t>
            </w:r>
          </w:p>
        </w:tc>
        <w:tc>
          <w:tcPr>
            <w:tcW w:w="1184" w:type="dxa"/>
          </w:tcPr>
          <w:p w:rsidR="007B2CCB" w:rsidRPr="00710C36" w:rsidRDefault="007B2CCB" w:rsidP="007B2CCB">
            <w:pPr>
              <w:ind w:firstLine="136"/>
              <w:contextualSpacing/>
              <w:jc w:val="center"/>
              <w:rPr>
                <w:rFonts w:ascii="PT Astra Serif" w:hAnsi="PT Astra Serif"/>
                <w:b/>
              </w:rPr>
            </w:pPr>
            <w:r w:rsidRPr="00710C36">
              <w:rPr>
                <w:rFonts w:ascii="PT Astra Serif" w:hAnsi="PT Astra Serif"/>
                <w:b/>
              </w:rPr>
              <w:t>2016 г.</w:t>
            </w:r>
          </w:p>
        </w:tc>
        <w:tc>
          <w:tcPr>
            <w:tcW w:w="1134" w:type="dxa"/>
          </w:tcPr>
          <w:p w:rsidR="007B2CCB" w:rsidRPr="00710C36" w:rsidRDefault="007B2CCB" w:rsidP="007B2CCB">
            <w:pPr>
              <w:ind w:firstLine="136"/>
              <w:contextualSpacing/>
              <w:jc w:val="center"/>
              <w:rPr>
                <w:rFonts w:ascii="PT Astra Serif" w:hAnsi="PT Astra Serif"/>
                <w:b/>
              </w:rPr>
            </w:pPr>
            <w:r w:rsidRPr="00710C36">
              <w:rPr>
                <w:rFonts w:ascii="PT Astra Serif" w:hAnsi="PT Astra Serif"/>
                <w:b/>
              </w:rPr>
              <w:t>2017г.</w:t>
            </w:r>
          </w:p>
        </w:tc>
        <w:tc>
          <w:tcPr>
            <w:tcW w:w="1134" w:type="dxa"/>
          </w:tcPr>
          <w:p w:rsidR="007B2CCB" w:rsidRPr="00710C36" w:rsidRDefault="007B2CCB" w:rsidP="007B2CCB">
            <w:pPr>
              <w:ind w:firstLine="136"/>
              <w:contextualSpacing/>
              <w:jc w:val="center"/>
              <w:rPr>
                <w:rFonts w:ascii="PT Astra Serif" w:hAnsi="PT Astra Serif"/>
                <w:b/>
              </w:rPr>
            </w:pPr>
            <w:r w:rsidRPr="00710C36">
              <w:rPr>
                <w:rFonts w:ascii="PT Astra Serif" w:hAnsi="PT Astra Serif"/>
                <w:b/>
              </w:rPr>
              <w:t>2018г.</w:t>
            </w:r>
          </w:p>
        </w:tc>
      </w:tr>
      <w:tr w:rsidR="007B2CCB" w:rsidRPr="00710C36" w:rsidTr="00AE63D3">
        <w:trPr>
          <w:trHeight w:val="487"/>
        </w:trPr>
        <w:tc>
          <w:tcPr>
            <w:tcW w:w="2977" w:type="dxa"/>
          </w:tcPr>
          <w:p w:rsidR="007B2CCB" w:rsidRPr="00710C36" w:rsidRDefault="007B2CCB" w:rsidP="007B2CCB">
            <w:pPr>
              <w:jc w:val="both"/>
              <w:rPr>
                <w:rFonts w:ascii="PT Astra Serif" w:hAnsi="PT Astra Serif"/>
              </w:rPr>
            </w:pPr>
            <w:r w:rsidRPr="00710C36">
              <w:rPr>
                <w:rFonts w:ascii="PT Astra Serif" w:hAnsi="PT Astra Serif"/>
              </w:rPr>
              <w:t>Отгружено товаров собственного производства – всего, тыс. руб.</w:t>
            </w:r>
          </w:p>
        </w:tc>
        <w:tc>
          <w:tcPr>
            <w:tcW w:w="1060"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827454</w:t>
            </w:r>
          </w:p>
        </w:tc>
        <w:tc>
          <w:tcPr>
            <w:tcW w:w="1060"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669485</w:t>
            </w:r>
          </w:p>
        </w:tc>
        <w:tc>
          <w:tcPr>
            <w:tcW w:w="1091"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438769</w:t>
            </w:r>
          </w:p>
        </w:tc>
        <w:tc>
          <w:tcPr>
            <w:tcW w:w="118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385967</w:t>
            </w:r>
          </w:p>
        </w:tc>
        <w:tc>
          <w:tcPr>
            <w:tcW w:w="1134" w:type="dxa"/>
          </w:tcPr>
          <w:p w:rsidR="007B2CCB" w:rsidRPr="00710C36" w:rsidRDefault="007B2CCB"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528855</w:t>
            </w:r>
          </w:p>
        </w:tc>
        <w:tc>
          <w:tcPr>
            <w:tcW w:w="1134" w:type="dxa"/>
          </w:tcPr>
          <w:p w:rsidR="007B2CCB" w:rsidRPr="00710C36" w:rsidRDefault="007B2CCB"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511712</w:t>
            </w:r>
          </w:p>
        </w:tc>
      </w:tr>
      <w:tr w:rsidR="007B2CCB" w:rsidRPr="00710C36" w:rsidTr="00AE63D3">
        <w:trPr>
          <w:trHeight w:val="305"/>
        </w:trPr>
        <w:tc>
          <w:tcPr>
            <w:tcW w:w="2977" w:type="dxa"/>
            <w:vAlign w:val="center"/>
          </w:tcPr>
          <w:p w:rsidR="007B2CCB" w:rsidRPr="00710C36" w:rsidRDefault="007B2CCB" w:rsidP="007B2CCB">
            <w:pPr>
              <w:jc w:val="both"/>
              <w:rPr>
                <w:rFonts w:ascii="PT Astra Serif" w:hAnsi="PT Astra Serif"/>
              </w:rPr>
            </w:pPr>
            <w:r w:rsidRPr="00710C36">
              <w:rPr>
                <w:rFonts w:ascii="PT Astra Serif" w:hAnsi="PT Astra Serif"/>
              </w:rPr>
              <w:t xml:space="preserve">в том числе </w:t>
            </w:r>
          </w:p>
          <w:p w:rsidR="007B2CCB" w:rsidRPr="00710C36" w:rsidRDefault="007B2CCB" w:rsidP="007B2CCB">
            <w:pPr>
              <w:jc w:val="both"/>
              <w:rPr>
                <w:rFonts w:ascii="PT Astra Serif" w:hAnsi="PT Astra Serif"/>
              </w:rPr>
            </w:pPr>
            <w:r w:rsidRPr="00710C36">
              <w:rPr>
                <w:rFonts w:ascii="PT Astra Serif" w:hAnsi="PT Astra Serif"/>
              </w:rPr>
              <w:t>лесное хозяйство, лесозаготовки, тыс. руб.</w:t>
            </w:r>
          </w:p>
        </w:tc>
        <w:tc>
          <w:tcPr>
            <w:tcW w:w="1060" w:type="dxa"/>
            <w:vAlign w:val="center"/>
          </w:tcPr>
          <w:p w:rsidR="007B2CCB" w:rsidRPr="00710C36" w:rsidRDefault="007B2CCB" w:rsidP="007B2CCB">
            <w:pPr>
              <w:jc w:val="center"/>
              <w:rPr>
                <w:rFonts w:ascii="PT Astra Serif" w:hAnsi="PT Astra Serif"/>
              </w:rPr>
            </w:pPr>
            <w:r w:rsidRPr="00710C36">
              <w:rPr>
                <w:rFonts w:ascii="PT Astra Serif" w:hAnsi="PT Astra Serif"/>
              </w:rPr>
              <w:t>12889</w:t>
            </w:r>
          </w:p>
        </w:tc>
        <w:tc>
          <w:tcPr>
            <w:tcW w:w="1060" w:type="dxa"/>
            <w:vAlign w:val="center"/>
          </w:tcPr>
          <w:p w:rsidR="007B2CCB" w:rsidRPr="00710C36" w:rsidRDefault="007B2CCB" w:rsidP="007B2CCB">
            <w:pPr>
              <w:jc w:val="center"/>
              <w:rPr>
                <w:rFonts w:ascii="PT Astra Serif" w:hAnsi="PT Astra Serif"/>
              </w:rPr>
            </w:pPr>
            <w:r w:rsidRPr="00710C36">
              <w:rPr>
                <w:rFonts w:ascii="PT Astra Serif" w:hAnsi="PT Astra Serif"/>
              </w:rPr>
              <w:t>16446</w:t>
            </w:r>
          </w:p>
        </w:tc>
        <w:tc>
          <w:tcPr>
            <w:tcW w:w="1091" w:type="dxa"/>
            <w:vAlign w:val="center"/>
          </w:tcPr>
          <w:p w:rsidR="007B2CCB" w:rsidRPr="00710C36" w:rsidRDefault="007B2CCB" w:rsidP="007B2CCB">
            <w:pPr>
              <w:jc w:val="center"/>
              <w:rPr>
                <w:rFonts w:ascii="PT Astra Serif" w:hAnsi="PT Astra Serif"/>
              </w:rPr>
            </w:pPr>
            <w:r w:rsidRPr="00710C36">
              <w:rPr>
                <w:rFonts w:ascii="PT Astra Serif" w:hAnsi="PT Astra Serif"/>
              </w:rPr>
              <w:t>21708</w:t>
            </w:r>
          </w:p>
        </w:tc>
        <w:tc>
          <w:tcPr>
            <w:tcW w:w="1184" w:type="dxa"/>
            <w:vAlign w:val="center"/>
          </w:tcPr>
          <w:p w:rsidR="007B2CCB" w:rsidRPr="00710C36" w:rsidRDefault="007B2CCB" w:rsidP="007B2CCB">
            <w:pPr>
              <w:jc w:val="center"/>
              <w:rPr>
                <w:rFonts w:ascii="PT Astra Serif" w:hAnsi="PT Astra Serif"/>
              </w:rPr>
            </w:pPr>
            <w:r w:rsidRPr="00710C36">
              <w:rPr>
                <w:rFonts w:ascii="PT Astra Serif" w:hAnsi="PT Astra Serif"/>
              </w:rPr>
              <w:t>20036</w:t>
            </w: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p w:rsidR="007B2CCB" w:rsidRPr="00710C36" w:rsidRDefault="007B2CCB" w:rsidP="00AE63D3">
            <w:pPr>
              <w:rPr>
                <w:rFonts w:ascii="PT Astra Serif" w:hAnsi="PT Astra Serif"/>
              </w:rPr>
            </w:pP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tc>
      </w:tr>
      <w:tr w:rsidR="007B2CCB" w:rsidRPr="00710C36" w:rsidTr="00AE63D3">
        <w:trPr>
          <w:trHeight w:val="254"/>
        </w:trPr>
        <w:tc>
          <w:tcPr>
            <w:tcW w:w="2977" w:type="dxa"/>
          </w:tcPr>
          <w:p w:rsidR="007B2CCB" w:rsidRPr="00710C36" w:rsidRDefault="007B2CCB" w:rsidP="007B2CCB">
            <w:pPr>
              <w:jc w:val="both"/>
              <w:rPr>
                <w:rFonts w:ascii="PT Astra Serif" w:hAnsi="PT Astra Serif"/>
              </w:rPr>
            </w:pPr>
            <w:r w:rsidRPr="00710C36">
              <w:rPr>
                <w:rFonts w:ascii="PT Astra Serif" w:hAnsi="PT Astra Serif"/>
              </w:rPr>
              <w:t>обрабатывающие производства, тыс. руб.</w:t>
            </w:r>
          </w:p>
        </w:tc>
        <w:tc>
          <w:tcPr>
            <w:tcW w:w="1060" w:type="dxa"/>
            <w:vAlign w:val="center"/>
          </w:tcPr>
          <w:p w:rsidR="007B2CCB" w:rsidRPr="00710C36" w:rsidRDefault="007B2CCB" w:rsidP="007B2CCB">
            <w:pPr>
              <w:jc w:val="center"/>
              <w:rPr>
                <w:rFonts w:ascii="PT Astra Serif" w:hAnsi="PT Astra Serif"/>
              </w:rPr>
            </w:pPr>
            <w:r w:rsidRPr="00710C36">
              <w:rPr>
                <w:rFonts w:ascii="PT Astra Serif" w:hAnsi="PT Astra Serif"/>
              </w:rPr>
              <w:t>51519</w:t>
            </w:r>
          </w:p>
        </w:tc>
        <w:tc>
          <w:tcPr>
            <w:tcW w:w="1060" w:type="dxa"/>
            <w:vAlign w:val="center"/>
          </w:tcPr>
          <w:p w:rsidR="007B2CCB" w:rsidRPr="00710C36" w:rsidRDefault="007B2CCB" w:rsidP="007B2CCB">
            <w:pPr>
              <w:jc w:val="center"/>
              <w:rPr>
                <w:rFonts w:ascii="PT Astra Serif" w:hAnsi="PT Astra Serif"/>
              </w:rPr>
            </w:pPr>
            <w:r w:rsidRPr="00710C36">
              <w:rPr>
                <w:rFonts w:ascii="PT Astra Serif" w:hAnsi="PT Astra Serif"/>
              </w:rPr>
              <w:t>31690</w:t>
            </w:r>
          </w:p>
        </w:tc>
        <w:tc>
          <w:tcPr>
            <w:tcW w:w="1091" w:type="dxa"/>
            <w:vAlign w:val="center"/>
          </w:tcPr>
          <w:p w:rsidR="007B2CCB" w:rsidRPr="00710C36" w:rsidRDefault="007B2CCB" w:rsidP="007B2CCB">
            <w:pPr>
              <w:jc w:val="center"/>
              <w:rPr>
                <w:rFonts w:ascii="PT Astra Serif" w:hAnsi="PT Astra Serif"/>
              </w:rPr>
            </w:pPr>
            <w:r w:rsidRPr="00710C36">
              <w:rPr>
                <w:rFonts w:ascii="PT Astra Serif" w:hAnsi="PT Astra Serif"/>
              </w:rPr>
              <w:t>30225</w:t>
            </w:r>
          </w:p>
        </w:tc>
        <w:tc>
          <w:tcPr>
            <w:tcW w:w="1184" w:type="dxa"/>
            <w:vAlign w:val="center"/>
          </w:tcPr>
          <w:p w:rsidR="007B2CCB" w:rsidRPr="00710C36" w:rsidRDefault="007B2CCB" w:rsidP="007B2CCB">
            <w:pPr>
              <w:jc w:val="center"/>
              <w:rPr>
                <w:rFonts w:ascii="PT Astra Serif" w:hAnsi="PT Astra Serif"/>
              </w:rPr>
            </w:pPr>
            <w:r w:rsidRPr="00710C36">
              <w:rPr>
                <w:rFonts w:ascii="PT Astra Serif" w:hAnsi="PT Astra Serif"/>
              </w:rPr>
              <w:t>37751</w:t>
            </w: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tc>
      </w:tr>
      <w:tr w:rsidR="007B2CCB" w:rsidRPr="00710C36" w:rsidTr="00AE63D3">
        <w:trPr>
          <w:trHeight w:val="333"/>
        </w:trPr>
        <w:tc>
          <w:tcPr>
            <w:tcW w:w="2977" w:type="dxa"/>
          </w:tcPr>
          <w:p w:rsidR="007B2CCB" w:rsidRPr="00710C36" w:rsidRDefault="007B2CCB" w:rsidP="007B2CCB">
            <w:pPr>
              <w:jc w:val="both"/>
              <w:rPr>
                <w:rFonts w:ascii="PT Astra Serif" w:hAnsi="PT Astra Serif"/>
              </w:rPr>
            </w:pPr>
            <w:r w:rsidRPr="00710C36">
              <w:rPr>
                <w:rFonts w:ascii="PT Astra Serif" w:hAnsi="PT Astra Serif"/>
              </w:rPr>
              <w:t>производство и распределение электроэнергии, газа и воды, тыс. руб.</w:t>
            </w:r>
          </w:p>
        </w:tc>
        <w:tc>
          <w:tcPr>
            <w:tcW w:w="1060" w:type="dxa"/>
            <w:vAlign w:val="center"/>
          </w:tcPr>
          <w:p w:rsidR="007B2CCB" w:rsidRPr="00710C36" w:rsidRDefault="007B2CCB" w:rsidP="007B2CCB">
            <w:pPr>
              <w:jc w:val="center"/>
              <w:rPr>
                <w:rFonts w:ascii="PT Astra Serif" w:hAnsi="PT Astra Serif"/>
              </w:rPr>
            </w:pPr>
          </w:p>
          <w:p w:rsidR="007B2CCB" w:rsidRPr="00710C36" w:rsidRDefault="007B2CCB" w:rsidP="007B2CCB">
            <w:pPr>
              <w:jc w:val="center"/>
              <w:rPr>
                <w:rFonts w:ascii="PT Astra Serif" w:hAnsi="PT Astra Serif"/>
              </w:rPr>
            </w:pPr>
            <w:r w:rsidRPr="00710C36">
              <w:rPr>
                <w:rFonts w:ascii="PT Astra Serif" w:hAnsi="PT Astra Serif"/>
              </w:rPr>
              <w:t>761879</w:t>
            </w:r>
          </w:p>
        </w:tc>
        <w:tc>
          <w:tcPr>
            <w:tcW w:w="1060" w:type="dxa"/>
            <w:vAlign w:val="center"/>
          </w:tcPr>
          <w:p w:rsidR="007B2CCB" w:rsidRPr="00710C36" w:rsidRDefault="007B2CCB" w:rsidP="007B2CCB">
            <w:pPr>
              <w:jc w:val="center"/>
              <w:rPr>
                <w:rFonts w:ascii="PT Astra Serif" w:hAnsi="PT Astra Serif"/>
              </w:rPr>
            </w:pPr>
          </w:p>
          <w:p w:rsidR="007B2CCB" w:rsidRPr="00710C36" w:rsidRDefault="007B2CCB" w:rsidP="007B2CCB">
            <w:pPr>
              <w:jc w:val="center"/>
              <w:rPr>
                <w:rFonts w:ascii="PT Astra Serif" w:hAnsi="PT Astra Serif"/>
              </w:rPr>
            </w:pPr>
            <w:r w:rsidRPr="00710C36">
              <w:rPr>
                <w:rFonts w:ascii="PT Astra Serif" w:hAnsi="PT Astra Serif"/>
              </w:rPr>
              <w:t>620250</w:t>
            </w:r>
          </w:p>
        </w:tc>
        <w:tc>
          <w:tcPr>
            <w:tcW w:w="1091" w:type="dxa"/>
            <w:vAlign w:val="center"/>
          </w:tcPr>
          <w:p w:rsidR="007B2CCB" w:rsidRPr="00710C36" w:rsidRDefault="007B2CCB" w:rsidP="007B2CCB">
            <w:pPr>
              <w:jc w:val="center"/>
              <w:rPr>
                <w:rFonts w:ascii="PT Astra Serif" w:hAnsi="PT Astra Serif"/>
              </w:rPr>
            </w:pPr>
          </w:p>
          <w:p w:rsidR="007B2CCB" w:rsidRPr="00710C36" w:rsidRDefault="007B2CCB" w:rsidP="007B2CCB">
            <w:pPr>
              <w:jc w:val="center"/>
              <w:rPr>
                <w:rFonts w:ascii="PT Astra Serif" w:hAnsi="PT Astra Serif"/>
              </w:rPr>
            </w:pPr>
            <w:r w:rsidRPr="00710C36">
              <w:rPr>
                <w:rFonts w:ascii="PT Astra Serif" w:hAnsi="PT Astra Serif"/>
              </w:rPr>
              <w:t>385175</w:t>
            </w:r>
          </w:p>
        </w:tc>
        <w:tc>
          <w:tcPr>
            <w:tcW w:w="1184" w:type="dxa"/>
            <w:vAlign w:val="center"/>
          </w:tcPr>
          <w:p w:rsidR="007B2CCB" w:rsidRPr="00710C36" w:rsidRDefault="007B2CCB" w:rsidP="007B2CCB">
            <w:pPr>
              <w:jc w:val="center"/>
              <w:rPr>
                <w:rFonts w:ascii="PT Astra Serif" w:hAnsi="PT Astra Serif"/>
              </w:rPr>
            </w:pPr>
          </w:p>
          <w:p w:rsidR="007B2CCB" w:rsidRPr="00710C36" w:rsidRDefault="007B2CCB" w:rsidP="007B2CCB">
            <w:pPr>
              <w:jc w:val="center"/>
              <w:rPr>
                <w:rFonts w:ascii="PT Astra Serif" w:hAnsi="PT Astra Serif"/>
              </w:rPr>
            </w:pPr>
            <w:r w:rsidRPr="00710C36">
              <w:rPr>
                <w:rFonts w:ascii="PT Astra Serif" w:hAnsi="PT Astra Serif"/>
              </w:rPr>
              <w:t>322721</w:t>
            </w:r>
          </w:p>
        </w:tc>
        <w:tc>
          <w:tcPr>
            <w:tcW w:w="1134" w:type="dxa"/>
          </w:tcPr>
          <w:p w:rsidR="007B2CCB" w:rsidRPr="00710C36" w:rsidRDefault="007B2CCB" w:rsidP="00AE63D3">
            <w:pPr>
              <w:rPr>
                <w:rFonts w:ascii="PT Astra Serif" w:hAnsi="PT Astra Serif"/>
              </w:rPr>
            </w:pPr>
          </w:p>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257706</w:t>
            </w:r>
          </w:p>
        </w:tc>
        <w:tc>
          <w:tcPr>
            <w:tcW w:w="1134" w:type="dxa"/>
          </w:tcPr>
          <w:p w:rsidR="007B2CCB" w:rsidRPr="00710C36" w:rsidRDefault="007B2CCB" w:rsidP="00AE63D3">
            <w:pPr>
              <w:rPr>
                <w:rFonts w:ascii="PT Astra Serif" w:hAnsi="PT Astra Serif"/>
              </w:rPr>
            </w:pPr>
          </w:p>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222508</w:t>
            </w:r>
          </w:p>
        </w:tc>
      </w:tr>
      <w:tr w:rsidR="007B2CCB" w:rsidRPr="00710C36" w:rsidTr="00AE63D3">
        <w:trPr>
          <w:trHeight w:val="487"/>
        </w:trPr>
        <w:tc>
          <w:tcPr>
            <w:tcW w:w="2977" w:type="dxa"/>
          </w:tcPr>
          <w:p w:rsidR="007B2CCB" w:rsidRPr="00710C36" w:rsidRDefault="007B2CCB" w:rsidP="007B2CCB">
            <w:pPr>
              <w:rPr>
                <w:rFonts w:ascii="PT Astra Serif" w:hAnsi="PT Astra Serif"/>
              </w:rPr>
            </w:pPr>
            <w:r w:rsidRPr="00710C36">
              <w:rPr>
                <w:rFonts w:ascii="PT Astra Serif" w:hAnsi="PT Astra Serif"/>
              </w:rPr>
              <w:t>предоставление прочих коммунальных услуг, тыс. руб.</w:t>
            </w:r>
          </w:p>
        </w:tc>
        <w:tc>
          <w:tcPr>
            <w:tcW w:w="1060" w:type="dxa"/>
            <w:vAlign w:val="center"/>
          </w:tcPr>
          <w:p w:rsidR="007B2CCB" w:rsidRPr="00710C36" w:rsidRDefault="007B2CCB" w:rsidP="007B2CCB">
            <w:pPr>
              <w:ind w:firstLine="27"/>
              <w:contextualSpacing/>
              <w:jc w:val="center"/>
              <w:rPr>
                <w:rFonts w:ascii="PT Astra Serif" w:hAnsi="PT Astra Serif"/>
              </w:rPr>
            </w:pPr>
            <w:r w:rsidRPr="00710C36">
              <w:rPr>
                <w:rFonts w:ascii="PT Astra Serif" w:hAnsi="PT Astra Serif"/>
              </w:rPr>
              <w:t>1167</w:t>
            </w:r>
          </w:p>
        </w:tc>
        <w:tc>
          <w:tcPr>
            <w:tcW w:w="1060" w:type="dxa"/>
            <w:vAlign w:val="center"/>
          </w:tcPr>
          <w:p w:rsidR="007B2CCB" w:rsidRPr="00710C36" w:rsidRDefault="007B2CCB" w:rsidP="007B2CCB">
            <w:pPr>
              <w:ind w:firstLine="27"/>
              <w:contextualSpacing/>
              <w:jc w:val="center"/>
              <w:rPr>
                <w:rFonts w:ascii="PT Astra Serif" w:hAnsi="PT Astra Serif"/>
              </w:rPr>
            </w:pPr>
            <w:r w:rsidRPr="00710C36">
              <w:rPr>
                <w:rFonts w:ascii="PT Astra Serif" w:hAnsi="PT Astra Serif"/>
              </w:rPr>
              <w:t>1099</w:t>
            </w:r>
          </w:p>
        </w:tc>
        <w:tc>
          <w:tcPr>
            <w:tcW w:w="1091" w:type="dxa"/>
            <w:vAlign w:val="center"/>
          </w:tcPr>
          <w:p w:rsidR="007B2CCB" w:rsidRPr="00710C36" w:rsidRDefault="007B2CCB" w:rsidP="007B2CCB">
            <w:pPr>
              <w:jc w:val="center"/>
              <w:rPr>
                <w:rFonts w:ascii="PT Astra Serif" w:hAnsi="PT Astra Serif"/>
              </w:rPr>
            </w:pPr>
            <w:r w:rsidRPr="00710C36">
              <w:rPr>
                <w:rFonts w:ascii="PT Astra Serif" w:hAnsi="PT Astra Serif"/>
              </w:rPr>
              <w:t>1661</w:t>
            </w:r>
          </w:p>
        </w:tc>
        <w:tc>
          <w:tcPr>
            <w:tcW w:w="1184" w:type="dxa"/>
            <w:vAlign w:val="center"/>
          </w:tcPr>
          <w:p w:rsidR="007B2CCB" w:rsidRPr="00710C36" w:rsidRDefault="007B2CCB" w:rsidP="007B2CCB">
            <w:pPr>
              <w:jc w:val="center"/>
              <w:rPr>
                <w:rFonts w:ascii="PT Astra Serif" w:hAnsi="PT Astra Serif"/>
              </w:rPr>
            </w:pPr>
            <w:r w:rsidRPr="00710C36">
              <w:rPr>
                <w:rFonts w:ascii="PT Astra Serif" w:hAnsi="PT Astra Serif"/>
              </w:rPr>
              <w:t>5459</w:t>
            </w: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tc>
        <w:tc>
          <w:tcPr>
            <w:tcW w:w="1134" w:type="dxa"/>
          </w:tcPr>
          <w:p w:rsidR="00AE63D3" w:rsidRDefault="00AE63D3" w:rsidP="00AE63D3">
            <w:pPr>
              <w:rPr>
                <w:rFonts w:ascii="PT Astra Serif" w:hAnsi="PT Astra Serif"/>
              </w:rPr>
            </w:pPr>
          </w:p>
          <w:p w:rsidR="007B2CCB" w:rsidRPr="00710C36" w:rsidRDefault="007B2CCB" w:rsidP="00AE63D3">
            <w:pPr>
              <w:rPr>
                <w:rFonts w:ascii="PT Astra Serif" w:hAnsi="PT Astra Serif"/>
              </w:rPr>
            </w:pPr>
            <w:r w:rsidRPr="00710C36">
              <w:rPr>
                <w:rFonts w:ascii="PT Astra Serif" w:hAnsi="PT Astra Serif"/>
              </w:rPr>
              <w:t>*</w:t>
            </w:r>
          </w:p>
        </w:tc>
      </w:tr>
    </w:tbl>
    <w:p w:rsidR="0093485D" w:rsidRPr="00710C36" w:rsidRDefault="007B2CCB" w:rsidP="00AE63D3">
      <w:pPr>
        <w:widowControl w:val="0"/>
        <w:ind w:right="-284" w:firstLine="567"/>
        <w:jc w:val="both"/>
        <w:rPr>
          <w:rFonts w:ascii="PT Astra Serif" w:hAnsi="PT Astra Serif"/>
        </w:rPr>
      </w:pPr>
      <w:r w:rsidRPr="00710C36">
        <w:rPr>
          <w:rFonts w:ascii="PT Astra Serif" w:hAnsi="PT Astra Serif"/>
        </w:rPr>
        <w:t>*из статистических данных исключена информация, косвенно раскрывающая единственных производител</w:t>
      </w:r>
      <w:r w:rsidR="0093485D" w:rsidRPr="00710C36">
        <w:rPr>
          <w:rFonts w:ascii="PT Astra Serif" w:hAnsi="PT Astra Serif"/>
        </w:rPr>
        <w:t>е</w:t>
      </w:r>
      <w:r w:rsidRPr="00710C36">
        <w:rPr>
          <w:rFonts w:ascii="PT Astra Serif" w:hAnsi="PT Astra Serif"/>
        </w:rPr>
        <w:t xml:space="preserve">й </w:t>
      </w:r>
      <w:r w:rsidR="0093485D" w:rsidRPr="00710C36">
        <w:rPr>
          <w:rFonts w:ascii="PT Astra Serif" w:hAnsi="PT Astra Serif"/>
        </w:rPr>
        <w:t>(Федеральный закон от 29.11.2007г № 282 –ФЗ «об официальном статистическом учёте и системе государственной статистики в Российской Федерации».»</w:t>
      </w:r>
      <w:r w:rsidR="00AE63D3">
        <w:rPr>
          <w:rFonts w:ascii="PT Astra Serif" w:hAnsi="PT Astra Serif"/>
        </w:rPr>
        <w:t>.</w:t>
      </w:r>
    </w:p>
    <w:p w:rsidR="0093485D" w:rsidRPr="00710C36" w:rsidRDefault="0093485D" w:rsidP="00AE63D3">
      <w:pPr>
        <w:widowControl w:val="0"/>
        <w:ind w:right="-284" w:firstLine="567"/>
        <w:jc w:val="both"/>
        <w:rPr>
          <w:rFonts w:ascii="PT Astra Serif" w:hAnsi="PT Astra Serif"/>
        </w:rPr>
      </w:pPr>
      <w:r w:rsidRPr="00710C36">
        <w:rPr>
          <w:rFonts w:ascii="PT Astra Serif" w:hAnsi="PT Astra Serif"/>
        </w:rPr>
        <w:t xml:space="preserve">1.7. Раздел 1.2.3. Инвестиции дополнить </w:t>
      </w:r>
      <w:r w:rsidR="00132F8D">
        <w:rPr>
          <w:rFonts w:ascii="PT Astra Serif" w:hAnsi="PT Astra Serif"/>
        </w:rPr>
        <w:t>девятым абзацем следующего содержания</w:t>
      </w:r>
      <w:r w:rsidRPr="00710C36">
        <w:rPr>
          <w:rFonts w:ascii="PT Astra Serif" w:hAnsi="PT Astra Serif"/>
        </w:rPr>
        <w:t>:</w:t>
      </w:r>
    </w:p>
    <w:p w:rsidR="003D0D4A" w:rsidRPr="00710C36" w:rsidRDefault="0093485D" w:rsidP="00AE63D3">
      <w:pPr>
        <w:ind w:right="-284" w:firstLine="709"/>
        <w:jc w:val="both"/>
        <w:rPr>
          <w:rFonts w:ascii="PT Astra Serif" w:hAnsi="PT Astra Serif"/>
          <w:lang w:eastAsia="zh-CN"/>
        </w:rPr>
      </w:pPr>
      <w:r w:rsidRPr="00710C36">
        <w:rPr>
          <w:rFonts w:ascii="PT Astra Serif" w:hAnsi="PT Astra Serif"/>
        </w:rPr>
        <w:t>«</w:t>
      </w:r>
      <w:r w:rsidRPr="00710C36">
        <w:rPr>
          <w:rFonts w:ascii="PT Astra Serif" w:hAnsi="PT Astra Serif"/>
          <w:lang w:eastAsia="zh-CN"/>
        </w:rPr>
        <w:t>В экономику района в 2018 году  было инвестировано 62,2 млн.</w:t>
      </w:r>
      <w:r w:rsidR="00AE63D3">
        <w:rPr>
          <w:rFonts w:ascii="PT Astra Serif" w:hAnsi="PT Astra Serif"/>
          <w:lang w:eastAsia="zh-CN"/>
        </w:rPr>
        <w:t xml:space="preserve"> </w:t>
      </w:r>
      <w:r w:rsidRPr="00710C36">
        <w:rPr>
          <w:rFonts w:ascii="PT Astra Serif" w:hAnsi="PT Astra Serif"/>
          <w:lang w:eastAsia="zh-CN"/>
        </w:rPr>
        <w:t xml:space="preserve">руб.  Индекс физического объёма к уровню 2017 года составляет 77,5%. </w:t>
      </w:r>
    </w:p>
    <w:p w:rsidR="0093485D" w:rsidRPr="00710C36" w:rsidRDefault="0093485D" w:rsidP="00AE63D3">
      <w:pPr>
        <w:ind w:right="-284" w:firstLine="709"/>
        <w:jc w:val="both"/>
        <w:rPr>
          <w:rFonts w:ascii="PT Astra Serif" w:hAnsi="PT Astra Serif"/>
        </w:rPr>
      </w:pPr>
      <w:r w:rsidRPr="00710C36">
        <w:rPr>
          <w:rFonts w:ascii="PT Astra Serif" w:hAnsi="PT Astra Serif"/>
          <w:lang w:eastAsia="zh-CN"/>
        </w:rPr>
        <w:t>Источник</w:t>
      </w:r>
      <w:r w:rsidR="003D0D4A" w:rsidRPr="00710C36">
        <w:rPr>
          <w:rFonts w:ascii="PT Astra Serif" w:hAnsi="PT Astra Serif"/>
          <w:lang w:eastAsia="zh-CN"/>
        </w:rPr>
        <w:t>и</w:t>
      </w:r>
      <w:r w:rsidRPr="00710C36">
        <w:rPr>
          <w:rFonts w:ascii="PT Astra Serif" w:hAnsi="PT Astra Serif"/>
          <w:lang w:eastAsia="zh-CN"/>
        </w:rPr>
        <w:t xml:space="preserve"> финансирования</w:t>
      </w:r>
      <w:r w:rsidR="003D0D4A" w:rsidRPr="00710C36">
        <w:rPr>
          <w:rFonts w:ascii="PT Astra Serif" w:hAnsi="PT Astra Serif"/>
          <w:lang w:eastAsia="zh-CN"/>
        </w:rPr>
        <w:t>:</w:t>
      </w:r>
      <w:r w:rsidRPr="00710C36">
        <w:rPr>
          <w:rFonts w:ascii="PT Astra Serif" w:hAnsi="PT Astra Serif"/>
          <w:lang w:eastAsia="zh-CN"/>
        </w:rPr>
        <w:t xml:space="preserve"> собственные средства </w:t>
      </w:r>
      <w:r w:rsidR="003D0D4A" w:rsidRPr="00710C36">
        <w:rPr>
          <w:rFonts w:ascii="PT Astra Serif" w:hAnsi="PT Astra Serif"/>
          <w:lang w:eastAsia="zh-CN"/>
        </w:rPr>
        <w:t xml:space="preserve">- </w:t>
      </w:r>
      <w:r w:rsidRPr="00710C36">
        <w:rPr>
          <w:rFonts w:ascii="PT Astra Serif" w:hAnsi="PT Astra Serif"/>
          <w:lang w:eastAsia="zh-CN"/>
        </w:rPr>
        <w:t>31,3 млн.</w:t>
      </w:r>
      <w:r w:rsidR="00AE63D3">
        <w:rPr>
          <w:rFonts w:ascii="PT Astra Serif" w:hAnsi="PT Astra Serif"/>
          <w:lang w:eastAsia="zh-CN"/>
        </w:rPr>
        <w:t xml:space="preserve"> </w:t>
      </w:r>
      <w:r w:rsidRPr="00710C36">
        <w:rPr>
          <w:rFonts w:ascii="PT Astra Serif" w:hAnsi="PT Astra Serif"/>
          <w:lang w:eastAsia="zh-CN"/>
        </w:rPr>
        <w:t xml:space="preserve">руб., бюджетные средства </w:t>
      </w:r>
      <w:r w:rsidR="003D0D4A" w:rsidRPr="00710C36">
        <w:rPr>
          <w:rFonts w:ascii="PT Astra Serif" w:hAnsi="PT Astra Serif"/>
          <w:lang w:eastAsia="zh-CN"/>
        </w:rPr>
        <w:t xml:space="preserve">- </w:t>
      </w:r>
      <w:r w:rsidRPr="00710C36">
        <w:rPr>
          <w:rFonts w:ascii="PT Astra Serif" w:hAnsi="PT Astra Serif"/>
          <w:lang w:eastAsia="zh-CN"/>
        </w:rPr>
        <w:t>21,4 млн.</w:t>
      </w:r>
      <w:r w:rsidR="00AE63D3">
        <w:rPr>
          <w:rFonts w:ascii="PT Astra Serif" w:hAnsi="PT Astra Serif"/>
          <w:lang w:eastAsia="zh-CN"/>
        </w:rPr>
        <w:t xml:space="preserve"> </w:t>
      </w:r>
      <w:r w:rsidRPr="00710C36">
        <w:rPr>
          <w:rFonts w:ascii="PT Astra Serif" w:hAnsi="PT Astra Serif"/>
          <w:lang w:eastAsia="zh-CN"/>
        </w:rPr>
        <w:t xml:space="preserve">руб. и заёмные средства </w:t>
      </w:r>
      <w:r w:rsidR="003D0D4A" w:rsidRPr="00710C36">
        <w:rPr>
          <w:rFonts w:ascii="PT Astra Serif" w:hAnsi="PT Astra Serif"/>
          <w:lang w:eastAsia="zh-CN"/>
        </w:rPr>
        <w:t xml:space="preserve">- </w:t>
      </w:r>
      <w:r w:rsidRPr="00710C36">
        <w:rPr>
          <w:rFonts w:ascii="PT Astra Serif" w:hAnsi="PT Astra Serif"/>
          <w:lang w:eastAsia="zh-CN"/>
        </w:rPr>
        <w:t>7,1 млн.</w:t>
      </w:r>
      <w:r w:rsidR="00AE63D3">
        <w:rPr>
          <w:rFonts w:ascii="PT Astra Serif" w:hAnsi="PT Astra Serif"/>
          <w:lang w:eastAsia="zh-CN"/>
        </w:rPr>
        <w:t xml:space="preserve"> </w:t>
      </w:r>
      <w:r w:rsidRPr="00710C36">
        <w:rPr>
          <w:rFonts w:ascii="PT Astra Serif" w:hAnsi="PT Astra Serif"/>
          <w:lang w:eastAsia="zh-CN"/>
        </w:rPr>
        <w:t xml:space="preserve">руб. </w:t>
      </w:r>
      <w:r w:rsidRPr="00710C36">
        <w:rPr>
          <w:rFonts w:ascii="PT Astra Serif" w:hAnsi="PT Astra Serif"/>
        </w:rPr>
        <w:t xml:space="preserve">Основная доля капитальных вложений была направлена на приобретение машин </w:t>
      </w:r>
      <w:r w:rsidR="003D0D4A" w:rsidRPr="00710C36">
        <w:rPr>
          <w:rFonts w:ascii="PT Astra Serif" w:hAnsi="PT Astra Serif"/>
        </w:rPr>
        <w:t xml:space="preserve"> и </w:t>
      </w:r>
      <w:r w:rsidRPr="00710C36">
        <w:rPr>
          <w:rFonts w:ascii="PT Astra Serif" w:hAnsi="PT Astra Serif"/>
        </w:rPr>
        <w:t>оборудования, транспортных средств  - 30,0 млн.</w:t>
      </w:r>
      <w:r w:rsidR="00AE63D3">
        <w:rPr>
          <w:rFonts w:ascii="PT Astra Serif" w:hAnsi="PT Astra Serif"/>
        </w:rPr>
        <w:t xml:space="preserve"> </w:t>
      </w:r>
      <w:r w:rsidRPr="00710C36">
        <w:rPr>
          <w:rFonts w:ascii="PT Astra Serif" w:hAnsi="PT Astra Serif"/>
        </w:rPr>
        <w:t>руб</w:t>
      </w:r>
      <w:r w:rsidR="00AE63D3">
        <w:rPr>
          <w:rFonts w:ascii="PT Astra Serif" w:hAnsi="PT Astra Serif"/>
        </w:rPr>
        <w:t>.</w:t>
      </w:r>
      <w:r w:rsidRPr="00710C36">
        <w:rPr>
          <w:rFonts w:ascii="PT Astra Serif" w:hAnsi="PT Astra Serif"/>
        </w:rPr>
        <w:t xml:space="preserve"> (48,2%), здани</w:t>
      </w:r>
      <w:r w:rsidR="003D0D4A" w:rsidRPr="00710C36">
        <w:rPr>
          <w:rFonts w:ascii="PT Astra Serif" w:hAnsi="PT Astra Serif"/>
        </w:rPr>
        <w:t>й</w:t>
      </w:r>
      <w:r w:rsidRPr="00710C36">
        <w:rPr>
          <w:rFonts w:ascii="PT Astra Serif" w:hAnsi="PT Astra Serif"/>
        </w:rPr>
        <w:t xml:space="preserve">  сооружени</w:t>
      </w:r>
      <w:r w:rsidR="003D0D4A" w:rsidRPr="00710C36">
        <w:rPr>
          <w:rFonts w:ascii="PT Astra Serif" w:hAnsi="PT Astra Serif"/>
        </w:rPr>
        <w:t>й</w:t>
      </w:r>
      <w:r w:rsidRPr="00710C36">
        <w:rPr>
          <w:rFonts w:ascii="PT Astra Serif" w:hAnsi="PT Astra Serif"/>
        </w:rPr>
        <w:t xml:space="preserve"> – 17,5 млн.</w:t>
      </w:r>
      <w:r w:rsidR="00AE63D3">
        <w:rPr>
          <w:rFonts w:ascii="PT Astra Serif" w:hAnsi="PT Astra Serif"/>
        </w:rPr>
        <w:t xml:space="preserve"> </w:t>
      </w:r>
      <w:r w:rsidRPr="00710C36">
        <w:rPr>
          <w:rFonts w:ascii="PT Astra Serif" w:hAnsi="PT Astra Serif"/>
        </w:rPr>
        <w:t>руб. или 2</w:t>
      </w:r>
      <w:r w:rsidR="00486F27" w:rsidRPr="00710C36">
        <w:rPr>
          <w:rFonts w:ascii="PT Astra Serif" w:hAnsi="PT Astra Serif"/>
        </w:rPr>
        <w:t>8</w:t>
      </w:r>
      <w:r w:rsidRPr="00710C36">
        <w:rPr>
          <w:rFonts w:ascii="PT Astra Serif" w:hAnsi="PT Astra Serif"/>
        </w:rPr>
        <w:t>, %.</w:t>
      </w:r>
      <w:r w:rsidR="00486F27" w:rsidRPr="00710C36">
        <w:rPr>
          <w:rFonts w:ascii="PT Astra Serif" w:hAnsi="PT Astra Serif"/>
        </w:rPr>
        <w:t>»</w:t>
      </w:r>
      <w:r w:rsidR="00AE63D3">
        <w:rPr>
          <w:rFonts w:ascii="PT Astra Serif" w:hAnsi="PT Astra Serif"/>
        </w:rPr>
        <w:t>.</w:t>
      </w:r>
    </w:p>
    <w:p w:rsidR="00486F27" w:rsidRPr="00710C36" w:rsidRDefault="00486F27" w:rsidP="00AE63D3">
      <w:pPr>
        <w:ind w:right="-284" w:firstLine="709"/>
        <w:jc w:val="both"/>
        <w:rPr>
          <w:rFonts w:ascii="PT Astra Serif" w:hAnsi="PT Astra Serif"/>
        </w:rPr>
      </w:pPr>
      <w:r w:rsidRPr="00710C36">
        <w:rPr>
          <w:rFonts w:ascii="PT Astra Serif" w:hAnsi="PT Astra Serif"/>
        </w:rPr>
        <w:t xml:space="preserve">1.8. </w:t>
      </w:r>
      <w:r w:rsidR="00132F8D">
        <w:rPr>
          <w:rFonts w:ascii="PT Astra Serif" w:hAnsi="PT Astra Serif"/>
        </w:rPr>
        <w:t xml:space="preserve">Абзац четвертый </w:t>
      </w:r>
      <w:r w:rsidRPr="00710C36">
        <w:rPr>
          <w:rFonts w:ascii="PT Astra Serif" w:hAnsi="PT Astra Serif"/>
        </w:rPr>
        <w:t>Раздел</w:t>
      </w:r>
      <w:r w:rsidR="00132F8D">
        <w:rPr>
          <w:rFonts w:ascii="PT Astra Serif" w:hAnsi="PT Astra Serif"/>
        </w:rPr>
        <w:t>а</w:t>
      </w:r>
      <w:r w:rsidRPr="00710C36">
        <w:rPr>
          <w:rFonts w:ascii="PT Astra Serif" w:hAnsi="PT Astra Serif"/>
        </w:rPr>
        <w:t xml:space="preserve"> 1.2.5. Потребительский рынок дополнить предложения</w:t>
      </w:r>
      <w:r w:rsidR="00132F8D">
        <w:rPr>
          <w:rFonts w:ascii="PT Astra Serif" w:hAnsi="PT Astra Serif"/>
        </w:rPr>
        <w:t>ми</w:t>
      </w:r>
      <w:r w:rsidRPr="00710C36">
        <w:rPr>
          <w:rFonts w:ascii="PT Astra Serif" w:hAnsi="PT Astra Serif"/>
        </w:rPr>
        <w:t>:</w:t>
      </w:r>
    </w:p>
    <w:p w:rsidR="003D0D4A" w:rsidRPr="00710C36" w:rsidRDefault="00486F27" w:rsidP="00AE63D3">
      <w:pPr>
        <w:ind w:right="-284" w:firstLine="709"/>
        <w:jc w:val="both"/>
        <w:rPr>
          <w:rFonts w:ascii="PT Astra Serif" w:hAnsi="PT Astra Serif"/>
        </w:rPr>
      </w:pPr>
      <w:r w:rsidRPr="00710C36">
        <w:rPr>
          <w:rFonts w:ascii="PT Astra Serif" w:hAnsi="PT Astra Serif"/>
        </w:rPr>
        <w:t>«</w:t>
      </w:r>
      <w:r w:rsidR="009A5E60" w:rsidRPr="00710C36">
        <w:rPr>
          <w:rFonts w:ascii="PT Astra Serif" w:hAnsi="PT Astra Serif"/>
        </w:rPr>
        <w:t>О</w:t>
      </w:r>
      <w:r w:rsidRPr="00710C36">
        <w:rPr>
          <w:rFonts w:ascii="PT Astra Serif" w:hAnsi="PT Astra Serif"/>
        </w:rPr>
        <w:t>борот розничной торговли по организациям всех форм собственности  за   2018 год составил    425,3  млн. руб., или 109,9</w:t>
      </w:r>
      <w:r w:rsidR="003D0D4A" w:rsidRPr="00710C36">
        <w:rPr>
          <w:rFonts w:ascii="PT Astra Serif" w:hAnsi="PT Astra Serif"/>
        </w:rPr>
        <w:t xml:space="preserve"> </w:t>
      </w:r>
      <w:r w:rsidRPr="00710C36">
        <w:rPr>
          <w:rFonts w:ascii="PT Astra Serif" w:hAnsi="PT Astra Serif"/>
        </w:rPr>
        <w:t xml:space="preserve">% к ровню 2017 года, в том числе  розничный товарооборот пищевыми продуктам, включая напитками  и табачными  изделиями </w:t>
      </w:r>
      <w:r w:rsidR="003D0D4A" w:rsidRPr="00710C36">
        <w:rPr>
          <w:rFonts w:ascii="PT Astra Serif" w:hAnsi="PT Astra Serif"/>
        </w:rPr>
        <w:t xml:space="preserve">- </w:t>
      </w:r>
      <w:r w:rsidRPr="00710C36">
        <w:rPr>
          <w:rFonts w:ascii="PT Astra Serif" w:hAnsi="PT Astra Serif"/>
        </w:rPr>
        <w:t>238,1млн.руб., или 106,7% к уровню 2017 года.</w:t>
      </w:r>
    </w:p>
    <w:p w:rsidR="00486F27" w:rsidRPr="00710C36" w:rsidRDefault="00486F27" w:rsidP="00AE63D3">
      <w:pPr>
        <w:ind w:right="-284" w:firstLine="709"/>
        <w:jc w:val="both"/>
        <w:rPr>
          <w:rFonts w:ascii="PT Astra Serif" w:hAnsi="PT Astra Serif"/>
        </w:rPr>
      </w:pPr>
      <w:r w:rsidRPr="00710C36">
        <w:rPr>
          <w:rFonts w:ascii="PT Astra Serif" w:hAnsi="PT Astra Serif"/>
        </w:rPr>
        <w:t xml:space="preserve"> Доля розничного товарооборота продовольственных товаров в 2018 г.  составила 55,4 %  в общем  объеме оборота розничной торговли  района и </w:t>
      </w:r>
      <w:r w:rsidRPr="00710C36">
        <w:rPr>
          <w:rFonts w:ascii="PT Astra Serif" w:hAnsi="PT Astra Serif"/>
        </w:rPr>
        <w:lastRenderedPageBreak/>
        <w:t>увеличилась по сравнению с показателем 2017 года на 0,4%.   Оборот розничной торговли в расчете  на душу населения по району –  22,9 тыс. рублей. Уровень среднедушевого потребления в 2018 году увеличился на 2,5 тыс. руб.</w:t>
      </w:r>
    </w:p>
    <w:p w:rsidR="00132F8D" w:rsidRPr="00710C36" w:rsidRDefault="00132F8D" w:rsidP="00132F8D">
      <w:pPr>
        <w:ind w:right="-284" w:firstLine="709"/>
        <w:jc w:val="both"/>
        <w:rPr>
          <w:rFonts w:ascii="PT Astra Serif" w:hAnsi="PT Astra Serif"/>
        </w:rPr>
      </w:pPr>
      <w:r>
        <w:rPr>
          <w:rFonts w:ascii="PT Astra Serif" w:hAnsi="PT Astra Serif"/>
        </w:rPr>
        <w:t>1.9.</w:t>
      </w:r>
      <w:r w:rsidRPr="00132F8D">
        <w:rPr>
          <w:rFonts w:ascii="PT Astra Serif" w:hAnsi="PT Astra Serif"/>
        </w:rPr>
        <w:t xml:space="preserve"> </w:t>
      </w:r>
      <w:r>
        <w:rPr>
          <w:rFonts w:ascii="PT Astra Serif" w:hAnsi="PT Astra Serif"/>
        </w:rPr>
        <w:t xml:space="preserve">Абзац пятый </w:t>
      </w:r>
      <w:r w:rsidRPr="00710C36">
        <w:rPr>
          <w:rFonts w:ascii="PT Astra Serif" w:hAnsi="PT Astra Serif"/>
        </w:rPr>
        <w:t>Раздел</w:t>
      </w:r>
      <w:r>
        <w:rPr>
          <w:rFonts w:ascii="PT Astra Serif" w:hAnsi="PT Astra Serif"/>
        </w:rPr>
        <w:t>а</w:t>
      </w:r>
      <w:r w:rsidRPr="00710C36">
        <w:rPr>
          <w:rFonts w:ascii="PT Astra Serif" w:hAnsi="PT Astra Serif"/>
        </w:rPr>
        <w:t xml:space="preserve"> 1.2.5. Потребительский рынок дополнить предложени</w:t>
      </w:r>
      <w:r>
        <w:rPr>
          <w:rFonts w:ascii="PT Astra Serif" w:hAnsi="PT Astra Serif"/>
        </w:rPr>
        <w:t>ем</w:t>
      </w:r>
      <w:r w:rsidRPr="00710C36">
        <w:rPr>
          <w:rFonts w:ascii="PT Astra Serif" w:hAnsi="PT Astra Serif"/>
        </w:rPr>
        <w:t>:</w:t>
      </w:r>
    </w:p>
    <w:p w:rsidR="00486F27" w:rsidRPr="00710C36" w:rsidRDefault="00132F8D" w:rsidP="00AE63D3">
      <w:pPr>
        <w:ind w:right="-284" w:firstLine="709"/>
        <w:jc w:val="both"/>
        <w:rPr>
          <w:rFonts w:ascii="PT Astra Serif" w:hAnsi="PT Astra Serif"/>
        </w:rPr>
      </w:pPr>
      <w:r>
        <w:rPr>
          <w:rFonts w:ascii="PT Astra Serif" w:hAnsi="PT Astra Serif"/>
        </w:rPr>
        <w:t xml:space="preserve"> </w:t>
      </w:r>
      <w:r w:rsidR="00486F27" w:rsidRPr="00710C36">
        <w:rPr>
          <w:rFonts w:ascii="PT Astra Serif" w:hAnsi="PT Astra Serif"/>
        </w:rPr>
        <w:t>Оборот общественного питания за 2018 год по сопоставимому кругу отчитывающихся предприятий составил 7,2 млн. рублей</w:t>
      </w:r>
      <w:r w:rsidR="003D0D4A" w:rsidRPr="00710C36">
        <w:rPr>
          <w:rFonts w:ascii="PT Astra Serif" w:hAnsi="PT Astra Serif"/>
        </w:rPr>
        <w:t xml:space="preserve">,  или </w:t>
      </w:r>
      <w:r w:rsidR="00486F27" w:rsidRPr="00710C36">
        <w:rPr>
          <w:rFonts w:ascii="PT Astra Serif" w:hAnsi="PT Astra Serif"/>
        </w:rPr>
        <w:t xml:space="preserve"> </w:t>
      </w:r>
      <w:r w:rsidR="003D0D4A" w:rsidRPr="00710C36">
        <w:rPr>
          <w:rFonts w:ascii="PT Astra Serif" w:hAnsi="PT Astra Serif"/>
        </w:rPr>
        <w:t>95,7%</w:t>
      </w:r>
      <w:r w:rsidR="00486F27" w:rsidRPr="00710C36">
        <w:rPr>
          <w:rFonts w:ascii="PT Astra Serif" w:hAnsi="PT Astra Serif"/>
        </w:rPr>
        <w:t xml:space="preserve"> к уровню 2017 года</w:t>
      </w:r>
      <w:r w:rsidR="003D0D4A" w:rsidRPr="00710C36">
        <w:rPr>
          <w:rFonts w:ascii="PT Astra Serif" w:hAnsi="PT Astra Serif"/>
        </w:rPr>
        <w:t>.</w:t>
      </w:r>
      <w:r w:rsidR="00AE63D3">
        <w:rPr>
          <w:rFonts w:ascii="PT Astra Serif" w:hAnsi="PT Astra Serif"/>
        </w:rPr>
        <w:t>».</w:t>
      </w:r>
      <w:r w:rsidR="00966627" w:rsidRPr="00710C36">
        <w:rPr>
          <w:rFonts w:ascii="PT Astra Serif" w:hAnsi="PT Astra Serif"/>
        </w:rPr>
        <w:t xml:space="preserve"> </w:t>
      </w:r>
      <w:r w:rsidR="00486F27" w:rsidRPr="00710C36">
        <w:rPr>
          <w:rFonts w:ascii="PT Astra Serif" w:hAnsi="PT Astra Serif"/>
        </w:rPr>
        <w:t xml:space="preserve"> </w:t>
      </w:r>
    </w:p>
    <w:p w:rsidR="009A5E60" w:rsidRPr="00710C36" w:rsidRDefault="009A5E60" w:rsidP="00AE63D3">
      <w:pPr>
        <w:ind w:right="-284" w:firstLine="709"/>
        <w:jc w:val="both"/>
        <w:rPr>
          <w:rFonts w:ascii="PT Astra Serif" w:hAnsi="PT Astra Serif"/>
        </w:rPr>
      </w:pPr>
      <w:r w:rsidRPr="00710C36">
        <w:rPr>
          <w:rFonts w:ascii="PT Astra Serif" w:hAnsi="PT Astra Serif"/>
        </w:rPr>
        <w:t>1.</w:t>
      </w:r>
      <w:r w:rsidR="00132F8D">
        <w:rPr>
          <w:rFonts w:ascii="PT Astra Serif" w:hAnsi="PT Astra Serif"/>
        </w:rPr>
        <w:t>10</w:t>
      </w:r>
      <w:r w:rsidRPr="00710C36">
        <w:rPr>
          <w:rFonts w:ascii="PT Astra Serif" w:hAnsi="PT Astra Serif"/>
        </w:rPr>
        <w:t xml:space="preserve">. </w:t>
      </w:r>
      <w:r w:rsidR="00CB4887">
        <w:rPr>
          <w:rFonts w:ascii="PT Astra Serif" w:hAnsi="PT Astra Serif"/>
        </w:rPr>
        <w:t xml:space="preserve"> </w:t>
      </w:r>
      <w:r w:rsidR="00132F8D">
        <w:rPr>
          <w:rFonts w:ascii="PT Astra Serif" w:hAnsi="PT Astra Serif"/>
        </w:rPr>
        <w:t xml:space="preserve">Абзац второй  </w:t>
      </w:r>
      <w:r w:rsidRPr="00710C36">
        <w:rPr>
          <w:rFonts w:ascii="PT Astra Serif" w:hAnsi="PT Astra Serif"/>
        </w:rPr>
        <w:t>Раздел</w:t>
      </w:r>
      <w:r w:rsidR="00132F8D">
        <w:rPr>
          <w:rFonts w:ascii="PT Astra Serif" w:hAnsi="PT Astra Serif"/>
        </w:rPr>
        <w:t>а</w:t>
      </w:r>
      <w:r w:rsidRPr="00710C36">
        <w:rPr>
          <w:rFonts w:ascii="PT Astra Serif" w:hAnsi="PT Astra Serif"/>
        </w:rPr>
        <w:t xml:space="preserve"> 1.3.1. Демография дополнить предложениями:</w:t>
      </w:r>
      <w:r w:rsidRPr="00710C36">
        <w:rPr>
          <w:rFonts w:ascii="PT Astra Serif" w:hAnsi="PT Astra Serif"/>
        </w:rPr>
        <w:tab/>
      </w:r>
    </w:p>
    <w:p w:rsidR="009A5E60" w:rsidRPr="00710C36" w:rsidRDefault="009A5E60" w:rsidP="00AE63D3">
      <w:pPr>
        <w:pStyle w:val="af"/>
        <w:ind w:right="-284" w:firstLine="709"/>
        <w:jc w:val="both"/>
        <w:rPr>
          <w:rFonts w:ascii="PT Astra Serif" w:hAnsi="PT Astra Serif" w:cs="Times New Roman"/>
          <w:color w:val="000000" w:themeColor="text1"/>
          <w:sz w:val="28"/>
          <w:szCs w:val="28"/>
        </w:rPr>
      </w:pPr>
      <w:r w:rsidRPr="00710C36">
        <w:rPr>
          <w:rFonts w:ascii="PT Astra Serif" w:hAnsi="PT Astra Serif"/>
          <w:sz w:val="28"/>
          <w:szCs w:val="28"/>
        </w:rPr>
        <w:t>«</w:t>
      </w:r>
      <w:r w:rsidRPr="00710C36">
        <w:rPr>
          <w:rFonts w:ascii="PT Astra Serif" w:hAnsi="PT Astra Serif" w:cs="Times New Roman"/>
          <w:color w:val="000000" w:themeColor="text1"/>
          <w:sz w:val="28"/>
          <w:szCs w:val="28"/>
        </w:rPr>
        <w:t xml:space="preserve">В 2018 году в Вешкаймском районе родилось </w:t>
      </w:r>
      <w:r w:rsidRPr="00710C36">
        <w:rPr>
          <w:rFonts w:ascii="PT Astra Serif" w:hAnsi="PT Astra Serif" w:cs="Times New Roman"/>
          <w:bCs/>
          <w:color w:val="000000" w:themeColor="text1"/>
          <w:sz w:val="28"/>
          <w:szCs w:val="28"/>
        </w:rPr>
        <w:t>85</w:t>
      </w:r>
      <w:r w:rsidRPr="00710C36">
        <w:rPr>
          <w:rFonts w:ascii="PT Astra Serif" w:hAnsi="PT Astra Serif" w:cs="Times New Roman"/>
          <w:color w:val="000000" w:themeColor="text1"/>
          <w:sz w:val="28"/>
          <w:szCs w:val="28"/>
        </w:rPr>
        <w:t xml:space="preserve"> детей, </w:t>
      </w:r>
      <w:r w:rsidR="00CB4887">
        <w:rPr>
          <w:rFonts w:ascii="PT Astra Serif" w:hAnsi="PT Astra Serif" w:cs="Times New Roman"/>
          <w:color w:val="000000" w:themeColor="text1"/>
          <w:sz w:val="28"/>
          <w:szCs w:val="28"/>
        </w:rPr>
        <w:t xml:space="preserve"> в 2017 году – 123 ребёнка. Количество рождений сократилось на 31,0%.</w:t>
      </w:r>
      <w:r w:rsidRPr="00710C36">
        <w:rPr>
          <w:rFonts w:ascii="PT Astra Serif" w:hAnsi="PT Astra Serif" w:cs="Times New Roman"/>
          <w:color w:val="000000" w:themeColor="text1"/>
          <w:sz w:val="28"/>
          <w:szCs w:val="28"/>
        </w:rPr>
        <w:t xml:space="preserve"> </w:t>
      </w:r>
    </w:p>
    <w:p w:rsidR="009A5E60" w:rsidRPr="00710C36" w:rsidRDefault="009A5E60" w:rsidP="00AE63D3">
      <w:pPr>
        <w:pStyle w:val="af"/>
        <w:ind w:right="-284" w:firstLine="709"/>
        <w:jc w:val="both"/>
        <w:rPr>
          <w:rFonts w:ascii="PT Astra Serif" w:eastAsia="Calibri" w:hAnsi="PT Astra Serif" w:cs="Times New Roman"/>
          <w:bCs/>
          <w:color w:val="000000" w:themeColor="text1"/>
          <w:sz w:val="28"/>
          <w:szCs w:val="28"/>
        </w:rPr>
      </w:pPr>
      <w:r w:rsidRPr="00710C36">
        <w:rPr>
          <w:rFonts w:ascii="PT Astra Serif" w:eastAsia="Calibri" w:hAnsi="PT Astra Serif" w:cs="Times New Roman"/>
          <w:bCs/>
          <w:color w:val="000000" w:themeColor="text1"/>
          <w:sz w:val="28"/>
          <w:szCs w:val="28"/>
        </w:rPr>
        <w:t>Зарегистрировано случаев смерти</w:t>
      </w:r>
      <w:r w:rsidR="00966627" w:rsidRPr="00710C36">
        <w:rPr>
          <w:rFonts w:ascii="PT Astra Serif" w:eastAsia="Calibri" w:hAnsi="PT Astra Serif" w:cs="Times New Roman"/>
          <w:bCs/>
          <w:color w:val="000000" w:themeColor="text1"/>
          <w:sz w:val="28"/>
          <w:szCs w:val="28"/>
        </w:rPr>
        <w:t xml:space="preserve"> </w:t>
      </w:r>
      <w:r w:rsidRPr="00710C36">
        <w:rPr>
          <w:rFonts w:ascii="PT Astra Serif" w:eastAsia="Calibri" w:hAnsi="PT Astra Serif" w:cs="Times New Roman"/>
          <w:bCs/>
          <w:color w:val="000000" w:themeColor="text1"/>
          <w:sz w:val="28"/>
          <w:szCs w:val="28"/>
        </w:rPr>
        <w:t>- 308, что на 1 случай больше, чем в 2017 году (их количество в 2017 году составило 307).»</w:t>
      </w:r>
      <w:r w:rsidR="00CB4887">
        <w:rPr>
          <w:rFonts w:ascii="PT Astra Serif" w:eastAsia="Calibri" w:hAnsi="PT Astra Serif" w:cs="Times New Roman"/>
          <w:bCs/>
          <w:color w:val="000000" w:themeColor="text1"/>
          <w:sz w:val="28"/>
          <w:szCs w:val="28"/>
        </w:rPr>
        <w:t>.</w:t>
      </w:r>
    </w:p>
    <w:p w:rsidR="009A5E60" w:rsidRPr="00710C36" w:rsidRDefault="009A5E60" w:rsidP="00AE63D3">
      <w:pPr>
        <w:pStyle w:val="af"/>
        <w:ind w:right="-284" w:firstLine="709"/>
        <w:jc w:val="both"/>
        <w:rPr>
          <w:rFonts w:ascii="PT Astra Serif" w:eastAsia="Calibri" w:hAnsi="PT Astra Serif" w:cs="Times New Roman"/>
          <w:bCs/>
          <w:color w:val="000000" w:themeColor="text1"/>
          <w:sz w:val="28"/>
          <w:szCs w:val="28"/>
        </w:rPr>
      </w:pPr>
      <w:r w:rsidRPr="00710C36">
        <w:rPr>
          <w:rFonts w:ascii="PT Astra Serif" w:eastAsia="Calibri" w:hAnsi="PT Astra Serif" w:cs="Times New Roman"/>
          <w:bCs/>
          <w:color w:val="000000" w:themeColor="text1"/>
          <w:sz w:val="28"/>
          <w:szCs w:val="28"/>
        </w:rPr>
        <w:t>1.1</w:t>
      </w:r>
      <w:r w:rsidR="00132F8D">
        <w:rPr>
          <w:rFonts w:ascii="PT Astra Serif" w:eastAsia="Calibri" w:hAnsi="PT Astra Serif" w:cs="Times New Roman"/>
          <w:bCs/>
          <w:color w:val="000000" w:themeColor="text1"/>
          <w:sz w:val="28"/>
          <w:szCs w:val="28"/>
        </w:rPr>
        <w:t>1</w:t>
      </w:r>
      <w:r w:rsidRPr="00710C36">
        <w:rPr>
          <w:rFonts w:ascii="PT Astra Serif" w:eastAsia="Calibri" w:hAnsi="PT Astra Serif" w:cs="Times New Roman"/>
          <w:bCs/>
          <w:color w:val="000000" w:themeColor="text1"/>
          <w:sz w:val="28"/>
          <w:szCs w:val="28"/>
        </w:rPr>
        <w:t xml:space="preserve">. </w:t>
      </w:r>
      <w:r w:rsidR="00CB4887">
        <w:rPr>
          <w:rFonts w:ascii="PT Astra Serif" w:eastAsia="Calibri" w:hAnsi="PT Astra Serif" w:cs="Times New Roman"/>
          <w:bCs/>
          <w:color w:val="000000" w:themeColor="text1"/>
          <w:sz w:val="28"/>
          <w:szCs w:val="28"/>
        </w:rPr>
        <w:t xml:space="preserve"> </w:t>
      </w:r>
      <w:r w:rsidR="00CB4887" w:rsidRPr="00710C36">
        <w:rPr>
          <w:rFonts w:ascii="PT Astra Serif" w:eastAsia="Calibri" w:hAnsi="PT Astra Serif" w:cs="Times New Roman"/>
          <w:bCs/>
          <w:color w:val="000000" w:themeColor="text1"/>
          <w:sz w:val="28"/>
          <w:szCs w:val="28"/>
        </w:rPr>
        <w:t xml:space="preserve">Таблицу  Среднемесячная номинальная начисленная заработная плата по крупным и средним предприятиям муниципального образования </w:t>
      </w:r>
      <w:r w:rsidR="00CB4887">
        <w:rPr>
          <w:rFonts w:ascii="PT Astra Serif" w:eastAsia="Calibri" w:hAnsi="PT Astra Serif" w:cs="Times New Roman"/>
          <w:bCs/>
          <w:color w:val="000000" w:themeColor="text1"/>
          <w:sz w:val="28"/>
          <w:szCs w:val="28"/>
        </w:rPr>
        <w:t>в</w:t>
      </w:r>
      <w:r w:rsidR="001E4662" w:rsidRPr="00710C36">
        <w:rPr>
          <w:rFonts w:ascii="PT Astra Serif" w:eastAsia="Calibri" w:hAnsi="PT Astra Serif" w:cs="Times New Roman"/>
          <w:bCs/>
          <w:color w:val="000000" w:themeColor="text1"/>
          <w:sz w:val="28"/>
          <w:szCs w:val="28"/>
        </w:rPr>
        <w:t xml:space="preserve"> р</w:t>
      </w:r>
      <w:r w:rsidR="00966627" w:rsidRPr="00710C36">
        <w:rPr>
          <w:rFonts w:ascii="PT Astra Serif" w:eastAsia="Calibri" w:hAnsi="PT Astra Serif" w:cs="Times New Roman"/>
          <w:bCs/>
          <w:color w:val="000000" w:themeColor="text1"/>
          <w:sz w:val="28"/>
          <w:szCs w:val="28"/>
        </w:rPr>
        <w:t>аздел</w:t>
      </w:r>
      <w:r w:rsidR="00CB4887">
        <w:rPr>
          <w:rFonts w:ascii="PT Astra Serif" w:eastAsia="Calibri" w:hAnsi="PT Astra Serif" w:cs="Times New Roman"/>
          <w:bCs/>
          <w:color w:val="000000" w:themeColor="text1"/>
          <w:sz w:val="28"/>
          <w:szCs w:val="28"/>
        </w:rPr>
        <w:t>е</w:t>
      </w:r>
      <w:r w:rsidR="00966627" w:rsidRPr="00710C36">
        <w:rPr>
          <w:rFonts w:ascii="PT Astra Serif" w:eastAsia="Calibri" w:hAnsi="PT Astra Serif" w:cs="Times New Roman"/>
          <w:bCs/>
          <w:color w:val="000000" w:themeColor="text1"/>
          <w:sz w:val="28"/>
          <w:szCs w:val="28"/>
        </w:rPr>
        <w:t xml:space="preserve"> 1.3.2. Уровень жизни населения </w:t>
      </w:r>
      <w:r w:rsidRPr="00710C36">
        <w:rPr>
          <w:rFonts w:ascii="PT Astra Serif" w:eastAsia="Calibri" w:hAnsi="PT Astra Serif" w:cs="Times New Roman"/>
          <w:bCs/>
          <w:color w:val="000000" w:themeColor="text1"/>
          <w:sz w:val="28"/>
          <w:szCs w:val="28"/>
        </w:rPr>
        <w:t>изложить в следующей редакции:</w:t>
      </w:r>
    </w:p>
    <w:p w:rsidR="00964844" w:rsidRPr="00710C36" w:rsidRDefault="009A5E60" w:rsidP="00AE63D3">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w:t>
      </w:r>
    </w:p>
    <w:tbl>
      <w:tblPr>
        <w:tblW w:w="9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992"/>
        <w:gridCol w:w="992"/>
        <w:gridCol w:w="993"/>
        <w:gridCol w:w="992"/>
        <w:gridCol w:w="851"/>
        <w:gridCol w:w="1080"/>
      </w:tblGrid>
      <w:tr w:rsidR="00964844" w:rsidRPr="00710C36" w:rsidTr="00CB4887">
        <w:tc>
          <w:tcPr>
            <w:tcW w:w="3969" w:type="dxa"/>
            <w:tcBorders>
              <w:top w:val="single" w:sz="4" w:space="0" w:color="auto"/>
              <w:left w:val="single" w:sz="4" w:space="0" w:color="auto"/>
              <w:bottom w:val="single" w:sz="4" w:space="0" w:color="auto"/>
              <w:right w:val="single" w:sz="4" w:space="0" w:color="auto"/>
            </w:tcBorders>
          </w:tcPr>
          <w:p w:rsidR="00964844" w:rsidRPr="00710C36" w:rsidRDefault="00964844" w:rsidP="00AE63D3">
            <w:pPr>
              <w:ind w:right="-284"/>
              <w:jc w:val="both"/>
              <w:rPr>
                <w:rFonts w:ascii="PT Astra Serif" w:eastAsia="Calibri" w:hAnsi="PT Astra Serif"/>
                <w:b/>
                <w:lang w:eastAsia="en-US"/>
              </w:rPr>
            </w:pPr>
            <w:r w:rsidRPr="00710C36">
              <w:rPr>
                <w:rFonts w:ascii="PT Astra Serif" w:eastAsia="Calibri" w:hAnsi="PT Astra Serif"/>
                <w:b/>
                <w:lang w:eastAsia="en-US"/>
              </w:rPr>
              <w:t>Виды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2013 г</w:t>
            </w:r>
          </w:p>
        </w:tc>
        <w:tc>
          <w:tcPr>
            <w:tcW w:w="992"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 xml:space="preserve">2014 г </w:t>
            </w:r>
          </w:p>
        </w:tc>
        <w:tc>
          <w:tcPr>
            <w:tcW w:w="993"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2015 г</w:t>
            </w:r>
          </w:p>
        </w:tc>
        <w:tc>
          <w:tcPr>
            <w:tcW w:w="992"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2016 г</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2017г</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b/>
                <w:lang w:eastAsia="en-US"/>
              </w:rPr>
            </w:pPr>
            <w:r w:rsidRPr="00710C36">
              <w:rPr>
                <w:rFonts w:ascii="PT Astra Serif" w:eastAsia="Calibri" w:hAnsi="PT Astra Serif"/>
                <w:b/>
                <w:lang w:eastAsia="en-US"/>
              </w:rPr>
              <w:t>2018г</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AE63D3">
            <w:pPr>
              <w:ind w:right="-284"/>
              <w:jc w:val="both"/>
              <w:rPr>
                <w:rFonts w:ascii="PT Astra Serif" w:eastAsia="Calibri" w:hAnsi="PT Astra Serif"/>
                <w:lang w:eastAsia="en-US"/>
              </w:rPr>
            </w:pPr>
            <w:r w:rsidRPr="00710C36">
              <w:rPr>
                <w:rFonts w:ascii="PT Astra Serif" w:eastAsia="Calibri" w:hAnsi="PT Astra Serif"/>
                <w:lang w:eastAsia="en-US"/>
              </w:rPr>
              <w:t>В целом по муниципальному образования, руб.</w:t>
            </w:r>
          </w:p>
        </w:tc>
        <w:tc>
          <w:tcPr>
            <w:tcW w:w="992" w:type="dxa"/>
            <w:tcBorders>
              <w:top w:val="single" w:sz="4" w:space="0" w:color="auto"/>
              <w:left w:val="single" w:sz="4" w:space="0" w:color="auto"/>
              <w:bottom w:val="single" w:sz="4" w:space="0" w:color="auto"/>
              <w:right w:val="single" w:sz="4" w:space="0" w:color="auto"/>
            </w:tcBorders>
            <w:hideMark/>
          </w:tcPr>
          <w:p w:rsidR="00CB4887" w:rsidRDefault="00CB4887" w:rsidP="00CB4887">
            <w:pPr>
              <w:ind w:left="-108" w:right="-284"/>
              <w:rPr>
                <w:rFonts w:ascii="PT Astra Serif" w:eastAsia="Calibri" w:hAnsi="PT Astra Serif"/>
                <w:lang w:eastAsia="en-US"/>
              </w:rPr>
            </w:pPr>
          </w:p>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15098,3</w:t>
            </w:r>
          </w:p>
        </w:tc>
        <w:tc>
          <w:tcPr>
            <w:tcW w:w="992" w:type="dxa"/>
            <w:tcBorders>
              <w:top w:val="single" w:sz="4" w:space="0" w:color="auto"/>
              <w:left w:val="single" w:sz="4" w:space="0" w:color="auto"/>
              <w:bottom w:val="single" w:sz="4" w:space="0" w:color="auto"/>
              <w:right w:val="single" w:sz="4" w:space="0" w:color="auto"/>
            </w:tcBorders>
            <w:hideMark/>
          </w:tcPr>
          <w:p w:rsidR="00CB4887" w:rsidRDefault="00CB4887" w:rsidP="00CB4887">
            <w:pPr>
              <w:ind w:left="-108" w:right="-284"/>
              <w:rPr>
                <w:rFonts w:ascii="PT Astra Serif" w:eastAsia="Calibri" w:hAnsi="PT Astra Serif"/>
                <w:lang w:eastAsia="en-US"/>
              </w:rPr>
            </w:pPr>
          </w:p>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16924,9</w:t>
            </w:r>
          </w:p>
        </w:tc>
        <w:tc>
          <w:tcPr>
            <w:tcW w:w="993" w:type="dxa"/>
            <w:tcBorders>
              <w:top w:val="single" w:sz="4" w:space="0" w:color="auto"/>
              <w:left w:val="single" w:sz="4" w:space="0" w:color="auto"/>
              <w:bottom w:val="single" w:sz="4" w:space="0" w:color="auto"/>
              <w:right w:val="single" w:sz="4" w:space="0" w:color="auto"/>
            </w:tcBorders>
            <w:hideMark/>
          </w:tcPr>
          <w:p w:rsidR="00CB4887" w:rsidRDefault="00CB4887" w:rsidP="00CB4887">
            <w:pPr>
              <w:ind w:left="-108" w:right="-284"/>
              <w:rPr>
                <w:rFonts w:ascii="PT Astra Serif" w:eastAsia="Calibri" w:hAnsi="PT Astra Serif"/>
                <w:lang w:eastAsia="en-US"/>
              </w:rPr>
            </w:pPr>
          </w:p>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17634,2</w:t>
            </w:r>
          </w:p>
        </w:tc>
        <w:tc>
          <w:tcPr>
            <w:tcW w:w="992" w:type="dxa"/>
            <w:tcBorders>
              <w:top w:val="single" w:sz="4" w:space="0" w:color="auto"/>
              <w:left w:val="single" w:sz="4" w:space="0" w:color="auto"/>
              <w:bottom w:val="single" w:sz="4" w:space="0" w:color="auto"/>
              <w:right w:val="single" w:sz="4" w:space="0" w:color="auto"/>
            </w:tcBorders>
            <w:hideMark/>
          </w:tcPr>
          <w:p w:rsidR="00CB4887" w:rsidRDefault="00CB4887" w:rsidP="00CB4887">
            <w:pPr>
              <w:ind w:left="-108" w:right="-284"/>
              <w:rPr>
                <w:rFonts w:ascii="PT Astra Serif" w:eastAsia="Calibri" w:hAnsi="PT Astra Serif"/>
                <w:lang w:eastAsia="en-US"/>
              </w:rPr>
            </w:pPr>
          </w:p>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18454,7</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lang w:eastAsia="en-US"/>
              </w:rPr>
            </w:pPr>
          </w:p>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19023</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hAnsi="PT Astra Serif"/>
                <w:lang w:eastAsia="zh-CN"/>
              </w:rPr>
            </w:pPr>
          </w:p>
          <w:p w:rsidR="00964844" w:rsidRPr="00710C36" w:rsidRDefault="00964844" w:rsidP="00CB4887">
            <w:pPr>
              <w:ind w:left="-108" w:right="-284"/>
              <w:rPr>
                <w:rFonts w:ascii="PT Astra Serif" w:eastAsia="Calibri" w:hAnsi="PT Astra Serif"/>
                <w:lang w:eastAsia="en-US"/>
              </w:rPr>
            </w:pPr>
            <w:r w:rsidRPr="00710C36">
              <w:rPr>
                <w:rFonts w:ascii="PT Astra Serif" w:hAnsi="PT Astra Serif"/>
                <w:lang w:eastAsia="zh-CN"/>
              </w:rPr>
              <w:t>22065,3</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AE63D3">
            <w:pPr>
              <w:ind w:right="-284"/>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115,3</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103,7</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104,6</w:t>
            </w:r>
          </w:p>
        </w:tc>
        <w:tc>
          <w:tcPr>
            <w:tcW w:w="851" w:type="dxa"/>
            <w:tcBorders>
              <w:top w:val="single" w:sz="4" w:space="0" w:color="auto"/>
              <w:left w:val="single" w:sz="4" w:space="0" w:color="auto"/>
              <w:bottom w:val="single" w:sz="4" w:space="0" w:color="auto"/>
              <w:right w:val="single" w:sz="4" w:space="0" w:color="auto"/>
            </w:tcBorders>
            <w:vAlign w:val="center"/>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107,7</w:t>
            </w:r>
          </w:p>
        </w:tc>
        <w:tc>
          <w:tcPr>
            <w:tcW w:w="1080" w:type="dxa"/>
            <w:tcBorders>
              <w:top w:val="single" w:sz="4" w:space="0" w:color="auto"/>
              <w:left w:val="single" w:sz="4" w:space="0" w:color="auto"/>
              <w:bottom w:val="single" w:sz="4" w:space="0" w:color="auto"/>
              <w:right w:val="single" w:sz="4" w:space="0" w:color="auto"/>
            </w:tcBorders>
            <w:vAlign w:val="center"/>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115,0</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AE63D3">
            <w:pPr>
              <w:ind w:right="-284"/>
              <w:jc w:val="both"/>
              <w:rPr>
                <w:rFonts w:ascii="PT Astra Serif" w:eastAsia="Calibri" w:hAnsi="PT Astra Serif"/>
                <w:lang w:eastAsia="en-US"/>
              </w:rPr>
            </w:pPr>
            <w:r w:rsidRPr="00710C36">
              <w:rPr>
                <w:rFonts w:ascii="PT Astra Serif" w:eastAsia="Calibri" w:hAnsi="PT Astra Serif"/>
                <w:lang w:eastAsia="en-US"/>
              </w:rPr>
              <w:t xml:space="preserve">Сельское хозяйство, охота и лесное хозяйство, руб. </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AE63D3">
            <w:pPr>
              <w:ind w:left="-108" w:right="-284"/>
              <w:jc w:val="center"/>
              <w:rPr>
                <w:rFonts w:ascii="PT Astra Serif" w:eastAsia="Calibri" w:hAnsi="PT Astra Serif"/>
                <w:lang w:eastAsia="en-US"/>
              </w:rPr>
            </w:pPr>
            <w:r w:rsidRPr="00710C36">
              <w:rPr>
                <w:rFonts w:ascii="PT Astra Serif" w:eastAsia="Calibri" w:hAnsi="PT Astra Serif"/>
                <w:lang w:eastAsia="en-US"/>
              </w:rPr>
              <w:t>10824,6</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AE63D3">
            <w:pPr>
              <w:ind w:left="-108" w:right="-284"/>
              <w:jc w:val="center"/>
              <w:rPr>
                <w:rFonts w:ascii="PT Astra Serif" w:eastAsia="Calibri" w:hAnsi="PT Astra Serif"/>
                <w:lang w:eastAsia="en-US"/>
              </w:rPr>
            </w:pPr>
            <w:r w:rsidRPr="00710C36">
              <w:rPr>
                <w:rFonts w:ascii="PT Astra Serif" w:eastAsia="Calibri" w:hAnsi="PT Astra Serif"/>
                <w:lang w:eastAsia="en-US"/>
              </w:rPr>
              <w:t>12952</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AE63D3">
            <w:pPr>
              <w:ind w:left="-108" w:right="-284"/>
              <w:jc w:val="center"/>
              <w:rPr>
                <w:rFonts w:ascii="PT Astra Serif" w:eastAsia="Calibri" w:hAnsi="PT Astra Serif"/>
                <w:lang w:eastAsia="en-US"/>
              </w:rPr>
            </w:pPr>
            <w:r w:rsidRPr="00710C36">
              <w:rPr>
                <w:rFonts w:ascii="PT Astra Serif" w:eastAsia="Calibri" w:hAnsi="PT Astra Serif"/>
                <w:lang w:eastAsia="en-US"/>
              </w:rPr>
              <w:t>12972,8</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AE63D3">
            <w:pPr>
              <w:ind w:left="-108" w:right="-284"/>
              <w:jc w:val="center"/>
              <w:rPr>
                <w:rFonts w:ascii="PT Astra Serif" w:eastAsia="Calibri" w:hAnsi="PT Astra Serif"/>
                <w:lang w:eastAsia="en-US"/>
              </w:rPr>
            </w:pPr>
            <w:r w:rsidRPr="00710C36">
              <w:rPr>
                <w:rFonts w:ascii="PT Astra Serif" w:eastAsia="Calibri" w:hAnsi="PT Astra Serif"/>
                <w:lang w:eastAsia="en-US"/>
              </w:rPr>
              <w:t>16376,4</w:t>
            </w:r>
          </w:p>
        </w:tc>
        <w:tc>
          <w:tcPr>
            <w:tcW w:w="851" w:type="dxa"/>
            <w:tcBorders>
              <w:top w:val="single" w:sz="4" w:space="0" w:color="auto"/>
              <w:left w:val="single" w:sz="4" w:space="0" w:color="auto"/>
              <w:bottom w:val="single" w:sz="4" w:space="0" w:color="auto"/>
              <w:right w:val="single" w:sz="4" w:space="0" w:color="auto"/>
            </w:tcBorders>
          </w:tcPr>
          <w:p w:rsidR="00CB4887" w:rsidRDefault="00CB4887" w:rsidP="00CB4887">
            <w:pPr>
              <w:ind w:left="-108" w:right="-284"/>
              <w:jc w:val="center"/>
              <w:rPr>
                <w:rFonts w:ascii="PT Astra Serif" w:eastAsia="Calibri" w:hAnsi="PT Astra Serif"/>
                <w:lang w:eastAsia="en-US"/>
              </w:rPr>
            </w:pPr>
          </w:p>
          <w:p w:rsidR="00964844" w:rsidRPr="00710C36" w:rsidRDefault="00964844" w:rsidP="00CB4887">
            <w:pPr>
              <w:ind w:left="-108" w:right="-284"/>
              <w:jc w:val="center"/>
              <w:rPr>
                <w:rFonts w:ascii="PT Astra Serif" w:eastAsia="Calibri" w:hAnsi="PT Astra Serif"/>
                <w:lang w:eastAsia="en-US"/>
              </w:rPr>
            </w:pPr>
            <w:r w:rsidRPr="00710C36">
              <w:rPr>
                <w:rFonts w:ascii="PT Astra Serif" w:eastAsia="Calibri" w:hAnsi="PT Astra Serif"/>
                <w:lang w:eastAsia="en-US"/>
              </w:rPr>
              <w:t>*</w:t>
            </w:r>
          </w:p>
        </w:tc>
        <w:tc>
          <w:tcPr>
            <w:tcW w:w="1080" w:type="dxa"/>
            <w:tcBorders>
              <w:top w:val="single" w:sz="4" w:space="0" w:color="auto"/>
              <w:left w:val="single" w:sz="4" w:space="0" w:color="auto"/>
              <w:bottom w:val="single" w:sz="4" w:space="0" w:color="auto"/>
              <w:right w:val="single" w:sz="4" w:space="0" w:color="auto"/>
            </w:tcBorders>
          </w:tcPr>
          <w:p w:rsidR="00CB4887" w:rsidRDefault="00CB4887" w:rsidP="00CB4887">
            <w:pPr>
              <w:ind w:left="-108" w:right="-284"/>
              <w:jc w:val="center"/>
              <w:rPr>
                <w:rFonts w:ascii="PT Astra Serif" w:eastAsia="Calibri" w:hAnsi="PT Astra Serif"/>
                <w:lang w:eastAsia="en-US"/>
              </w:rPr>
            </w:pPr>
          </w:p>
          <w:p w:rsidR="00964844" w:rsidRPr="00710C36" w:rsidRDefault="00964844" w:rsidP="00CB4887">
            <w:pPr>
              <w:ind w:left="-108" w:right="-284"/>
              <w:jc w:val="center"/>
              <w:rPr>
                <w:rFonts w:ascii="PT Astra Serif" w:eastAsia="Calibri" w:hAnsi="PT Astra Serif"/>
                <w:lang w:eastAsia="en-US"/>
              </w:rPr>
            </w:pPr>
            <w:r w:rsidRPr="00710C36">
              <w:rPr>
                <w:rFonts w:ascii="PT Astra Serif" w:eastAsia="Calibri" w:hAnsi="PT Astra Serif"/>
                <w:lang w:eastAsia="en-US"/>
              </w:rPr>
              <w:t>*</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AE63D3">
            <w:pPr>
              <w:ind w:right="-284"/>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101,1</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119,7</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108,8</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114,9</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112,0</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284"/>
              <w:rPr>
                <w:rFonts w:ascii="PT Astra Serif" w:eastAsia="Calibri" w:hAnsi="PT Astra Serif"/>
                <w:lang w:eastAsia="en-US"/>
              </w:rPr>
            </w:pPr>
            <w:r w:rsidRPr="00710C36">
              <w:rPr>
                <w:rFonts w:ascii="PT Astra Serif" w:eastAsia="Calibri" w:hAnsi="PT Astra Serif"/>
                <w:lang w:eastAsia="en-US"/>
              </w:rPr>
              <w:t>115,2</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 xml:space="preserve">Обрабатывающие производства, руб.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11915,5</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13119,5</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14226,3</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16622,7</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145,3</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110,0</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108,4</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116,8</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122,7</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115,0</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Производство и распределение электроэнергии, газа и воды,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22367,6</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23594,1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22572,3</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22434,6</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25514</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29074</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113,3</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105,5</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93,4</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99,4</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109</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106,3</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Оптовая и розничная торговля, ремонт автотранспорта, мотоциклов, бытовых изделий и предметов личного пользования,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18445,9</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17996,8</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17929,1</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17588,4</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18959</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19008</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115,3</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97,6</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99,6</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98,1</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105,7</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100,3</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lastRenderedPageBreak/>
              <w:t>Финансовая деятельность,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19165</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16972,6</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19301,6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20486,3</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23349</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22292</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110,1</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88,6</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113,7</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106,1</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114,6</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93,4</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Государственное управление и обеспечение военной безопасности,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18307,7</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21980,6</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22053,8</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21433</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23680</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108,3</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120,1</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104,6</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103,5</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108,9</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Здравоохранение и предоставление социальных услуг,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12420,8</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14126,3</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14449,7</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14924,5</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17348</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p>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23203</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113,7</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103,3</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115,4</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134,1</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Образование,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13156,8</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14417,2</w:t>
            </w:r>
          </w:p>
        </w:tc>
        <w:tc>
          <w:tcPr>
            <w:tcW w:w="993"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17282,7</w:t>
            </w:r>
          </w:p>
        </w:tc>
        <w:tc>
          <w:tcPr>
            <w:tcW w:w="992" w:type="dxa"/>
            <w:tcBorders>
              <w:top w:val="single" w:sz="4" w:space="0" w:color="auto"/>
              <w:left w:val="single" w:sz="4" w:space="0" w:color="auto"/>
              <w:bottom w:val="single" w:sz="4" w:space="0" w:color="auto"/>
              <w:right w:val="single" w:sz="4" w:space="0" w:color="auto"/>
            </w:tcBorders>
            <w:vAlign w:val="center"/>
            <w:hideMark/>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17987,6</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17320</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964844">
            <w:pPr>
              <w:ind w:left="-108" w:right="-48"/>
              <w:jc w:val="center"/>
              <w:rPr>
                <w:rFonts w:ascii="PT Astra Serif" w:eastAsia="Calibri" w:hAnsi="PT Astra Serif"/>
                <w:lang w:eastAsia="en-US"/>
              </w:rPr>
            </w:pPr>
            <w:r w:rsidRPr="00710C36">
              <w:rPr>
                <w:rFonts w:ascii="PT Astra Serif" w:eastAsia="Calibri" w:hAnsi="PT Astra Serif"/>
                <w:lang w:eastAsia="en-US"/>
              </w:rPr>
              <w:t>20350</w:t>
            </w:r>
          </w:p>
        </w:tc>
      </w:tr>
      <w:tr w:rsidR="00964844" w:rsidRPr="00710C36" w:rsidTr="00CB4887">
        <w:tc>
          <w:tcPr>
            <w:tcW w:w="3969" w:type="dxa"/>
            <w:tcBorders>
              <w:top w:val="single" w:sz="4" w:space="0" w:color="auto"/>
              <w:left w:val="single" w:sz="4" w:space="0" w:color="auto"/>
              <w:bottom w:val="single" w:sz="4" w:space="0" w:color="auto"/>
              <w:right w:val="single" w:sz="4" w:space="0" w:color="auto"/>
            </w:tcBorders>
            <w:hideMark/>
          </w:tcPr>
          <w:p w:rsidR="00964844" w:rsidRPr="00710C36" w:rsidRDefault="00964844" w:rsidP="00964844">
            <w:pPr>
              <w:jc w:val="both"/>
              <w:rPr>
                <w:rFonts w:ascii="PT Astra Serif" w:eastAsia="Calibri" w:hAnsi="PT Astra Serif"/>
                <w:lang w:eastAsia="en-US"/>
              </w:rPr>
            </w:pPr>
            <w:r w:rsidRPr="00710C36">
              <w:rPr>
                <w:rFonts w:ascii="PT Astra Serif" w:eastAsia="Calibri" w:hAnsi="PT Astra Serif"/>
                <w:lang w:eastAsia="en-US"/>
              </w:rPr>
              <w:t>Темп роста к предыдущему году, %</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117,1</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110,0</w:t>
            </w:r>
          </w:p>
        </w:tc>
        <w:tc>
          <w:tcPr>
            <w:tcW w:w="993"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119,9</w:t>
            </w:r>
          </w:p>
        </w:tc>
        <w:tc>
          <w:tcPr>
            <w:tcW w:w="992" w:type="dxa"/>
            <w:tcBorders>
              <w:top w:val="single" w:sz="4" w:space="0" w:color="auto"/>
              <w:left w:val="single" w:sz="4" w:space="0" w:color="auto"/>
              <w:bottom w:val="single" w:sz="4" w:space="0" w:color="auto"/>
              <w:right w:val="single" w:sz="4" w:space="0" w:color="auto"/>
            </w:tcBorders>
            <w:hideMark/>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104,1</w:t>
            </w:r>
          </w:p>
        </w:tc>
        <w:tc>
          <w:tcPr>
            <w:tcW w:w="851"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100,7</w:t>
            </w:r>
          </w:p>
        </w:tc>
        <w:tc>
          <w:tcPr>
            <w:tcW w:w="1080" w:type="dxa"/>
            <w:tcBorders>
              <w:top w:val="single" w:sz="4" w:space="0" w:color="auto"/>
              <w:left w:val="single" w:sz="4" w:space="0" w:color="auto"/>
              <w:bottom w:val="single" w:sz="4" w:space="0" w:color="auto"/>
              <w:right w:val="single" w:sz="4" w:space="0" w:color="auto"/>
            </w:tcBorders>
          </w:tcPr>
          <w:p w:rsidR="00964844" w:rsidRPr="00710C36" w:rsidRDefault="00964844" w:rsidP="00CB4887">
            <w:pPr>
              <w:ind w:left="-108" w:right="-48"/>
              <w:rPr>
                <w:rFonts w:ascii="PT Astra Serif" w:eastAsia="Calibri" w:hAnsi="PT Astra Serif"/>
                <w:lang w:eastAsia="en-US"/>
              </w:rPr>
            </w:pPr>
            <w:r w:rsidRPr="00710C36">
              <w:rPr>
                <w:rFonts w:ascii="PT Astra Serif" w:eastAsia="Calibri" w:hAnsi="PT Astra Serif"/>
                <w:lang w:eastAsia="en-US"/>
              </w:rPr>
              <w:t>113,4</w:t>
            </w:r>
          </w:p>
        </w:tc>
      </w:tr>
    </w:tbl>
    <w:p w:rsidR="00C13CBA" w:rsidRPr="00710C36" w:rsidRDefault="00964844" w:rsidP="00C13CBA">
      <w:pPr>
        <w:tabs>
          <w:tab w:val="left" w:pos="709"/>
        </w:tabs>
        <w:autoSpaceDE w:val="0"/>
        <w:autoSpaceDN w:val="0"/>
        <w:adjustRightInd w:val="0"/>
        <w:ind w:right="-284"/>
        <w:jc w:val="both"/>
        <w:rPr>
          <w:rFonts w:ascii="PT Astra Serif" w:hAnsi="PT Astra Serif"/>
        </w:rPr>
      </w:pPr>
      <w:r w:rsidRPr="00710C36">
        <w:rPr>
          <w:rFonts w:ascii="PT Astra Serif" w:hAnsi="PT Astra Serif"/>
        </w:rPr>
        <w:t xml:space="preserve"> ».</w:t>
      </w:r>
    </w:p>
    <w:p w:rsidR="00DD4698" w:rsidRDefault="007975CB" w:rsidP="00CB4887">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1.1</w:t>
      </w:r>
      <w:r w:rsidR="00132F8D">
        <w:rPr>
          <w:rFonts w:ascii="PT Astra Serif" w:hAnsi="PT Astra Serif"/>
        </w:rPr>
        <w:t>2</w:t>
      </w:r>
      <w:r w:rsidRPr="00710C36">
        <w:rPr>
          <w:rFonts w:ascii="PT Astra Serif" w:hAnsi="PT Astra Serif"/>
        </w:rPr>
        <w:t xml:space="preserve">. </w:t>
      </w:r>
      <w:r w:rsidR="00DD4698">
        <w:rPr>
          <w:rFonts w:ascii="PT Astra Serif" w:hAnsi="PT Astra Serif"/>
        </w:rPr>
        <w:t xml:space="preserve">Абзац второй </w:t>
      </w:r>
      <w:r w:rsidRPr="00710C36">
        <w:rPr>
          <w:rFonts w:ascii="PT Astra Serif" w:hAnsi="PT Astra Serif"/>
        </w:rPr>
        <w:t>Раздел</w:t>
      </w:r>
      <w:r w:rsidR="00DD4698">
        <w:rPr>
          <w:rFonts w:ascii="PT Astra Serif" w:hAnsi="PT Astra Serif"/>
        </w:rPr>
        <w:t>а</w:t>
      </w:r>
      <w:r w:rsidRPr="00710C36">
        <w:rPr>
          <w:rFonts w:ascii="PT Astra Serif" w:hAnsi="PT Astra Serif"/>
        </w:rPr>
        <w:t xml:space="preserve"> 1.4. Бюджетный потенциал дополнить следующей информацией:</w:t>
      </w:r>
      <w:r w:rsidRPr="00710C36">
        <w:rPr>
          <w:rFonts w:ascii="PT Astra Serif" w:hAnsi="PT Astra Serif"/>
        </w:rPr>
        <w:tab/>
      </w:r>
    </w:p>
    <w:p w:rsidR="007975CB" w:rsidRPr="00710C36" w:rsidRDefault="00DD4698" w:rsidP="00CB4887">
      <w:pPr>
        <w:tabs>
          <w:tab w:val="left" w:pos="709"/>
        </w:tabs>
        <w:autoSpaceDE w:val="0"/>
        <w:autoSpaceDN w:val="0"/>
        <w:adjustRightInd w:val="0"/>
        <w:ind w:right="-284"/>
        <w:jc w:val="both"/>
        <w:rPr>
          <w:rFonts w:ascii="PT Astra Serif" w:hAnsi="PT Astra Serif"/>
        </w:rPr>
      </w:pPr>
      <w:r>
        <w:rPr>
          <w:rFonts w:ascii="PT Astra Serif" w:hAnsi="PT Astra Serif"/>
        </w:rPr>
        <w:tab/>
      </w:r>
      <w:r w:rsidR="007975CB" w:rsidRPr="00710C36">
        <w:rPr>
          <w:rFonts w:ascii="PT Astra Serif" w:hAnsi="PT Astra Serif"/>
        </w:rPr>
        <w:t>«Основные параметры исполнения консолидированного бюджета муниципального образования «Вешкаймский район» за 2018 год характеризуются следующими показателями:</w:t>
      </w:r>
    </w:p>
    <w:p w:rsidR="007975CB" w:rsidRPr="00710C36" w:rsidRDefault="007975CB" w:rsidP="00CB4887">
      <w:pPr>
        <w:ind w:right="-284" w:firstLine="709"/>
        <w:jc w:val="both"/>
        <w:rPr>
          <w:rFonts w:ascii="PT Astra Serif" w:hAnsi="PT Astra Serif"/>
        </w:rPr>
      </w:pPr>
      <w:r w:rsidRPr="00710C36">
        <w:rPr>
          <w:rFonts w:ascii="PT Astra Serif" w:hAnsi="PT Astra Serif"/>
        </w:rPr>
        <w:t>- доходы      -    452</w:t>
      </w:r>
      <w:r w:rsidR="00D11B11">
        <w:rPr>
          <w:rFonts w:ascii="PT Astra Serif" w:hAnsi="PT Astra Serif"/>
        </w:rPr>
        <w:t>,9</w:t>
      </w:r>
      <w:r w:rsidRPr="00710C36">
        <w:rPr>
          <w:rFonts w:ascii="PT Astra Serif" w:hAnsi="PT Astra Serif"/>
        </w:rPr>
        <w:t xml:space="preserve"> млн</w:t>
      </w:r>
      <w:r w:rsidR="001E4662" w:rsidRPr="00710C36">
        <w:rPr>
          <w:rFonts w:ascii="PT Astra Serif" w:hAnsi="PT Astra Serif"/>
        </w:rPr>
        <w:t>.</w:t>
      </w:r>
      <w:r w:rsidRPr="00710C36">
        <w:rPr>
          <w:rFonts w:ascii="PT Astra Serif" w:hAnsi="PT Astra Serif"/>
        </w:rPr>
        <w:t xml:space="preserve">  руб., </w:t>
      </w:r>
    </w:p>
    <w:p w:rsidR="007975CB" w:rsidRPr="00710C36" w:rsidRDefault="007975CB" w:rsidP="00CB4887">
      <w:pPr>
        <w:ind w:right="-284" w:firstLine="709"/>
        <w:jc w:val="both"/>
        <w:rPr>
          <w:rFonts w:ascii="PT Astra Serif" w:hAnsi="PT Astra Serif"/>
        </w:rPr>
      </w:pPr>
      <w:r w:rsidRPr="00710C36">
        <w:rPr>
          <w:rFonts w:ascii="PT Astra Serif" w:hAnsi="PT Astra Serif"/>
        </w:rPr>
        <w:t>- расходы    -     451</w:t>
      </w:r>
      <w:r w:rsidR="00D11B11">
        <w:rPr>
          <w:rFonts w:ascii="PT Astra Serif" w:hAnsi="PT Astra Serif"/>
        </w:rPr>
        <w:t>,6</w:t>
      </w:r>
      <w:r w:rsidRPr="00710C36">
        <w:rPr>
          <w:rFonts w:ascii="PT Astra Serif" w:hAnsi="PT Astra Serif"/>
        </w:rPr>
        <w:t> млн</w:t>
      </w:r>
      <w:r w:rsidR="001E4662" w:rsidRPr="00710C36">
        <w:rPr>
          <w:rFonts w:ascii="PT Astra Serif" w:hAnsi="PT Astra Serif"/>
        </w:rPr>
        <w:t>.</w:t>
      </w:r>
      <w:r w:rsidRPr="00710C36">
        <w:rPr>
          <w:rFonts w:ascii="PT Astra Serif" w:hAnsi="PT Astra Serif"/>
        </w:rPr>
        <w:t xml:space="preserve"> руб.,</w:t>
      </w:r>
    </w:p>
    <w:p w:rsidR="007975CB" w:rsidRPr="00710C36" w:rsidRDefault="007975CB" w:rsidP="00CB4887">
      <w:pPr>
        <w:ind w:right="-284" w:firstLine="709"/>
        <w:jc w:val="both"/>
        <w:rPr>
          <w:rFonts w:ascii="PT Astra Serif" w:hAnsi="PT Astra Serif"/>
        </w:rPr>
      </w:pPr>
      <w:r w:rsidRPr="00710C36">
        <w:rPr>
          <w:rFonts w:ascii="PT Astra Serif" w:hAnsi="PT Astra Serif"/>
        </w:rPr>
        <w:t xml:space="preserve">- профицит  -      </w:t>
      </w:r>
      <w:r w:rsidR="00D11B11">
        <w:rPr>
          <w:rFonts w:ascii="PT Astra Serif" w:hAnsi="PT Astra Serif"/>
        </w:rPr>
        <w:t>0,</w:t>
      </w:r>
      <w:r w:rsidRPr="00710C36">
        <w:rPr>
          <w:rFonts w:ascii="PT Astra Serif" w:hAnsi="PT Astra Serif"/>
        </w:rPr>
        <w:t xml:space="preserve">459 </w:t>
      </w:r>
      <w:r w:rsidR="00D11B11">
        <w:rPr>
          <w:rFonts w:ascii="PT Astra Serif" w:hAnsi="PT Astra Serif"/>
        </w:rPr>
        <w:t>млн.</w:t>
      </w:r>
      <w:r w:rsidRPr="00710C36">
        <w:rPr>
          <w:rFonts w:ascii="PT Astra Serif" w:hAnsi="PT Astra Serif"/>
        </w:rPr>
        <w:t xml:space="preserve"> руб.</w:t>
      </w:r>
    </w:p>
    <w:p w:rsidR="007975CB" w:rsidRPr="00710C36" w:rsidRDefault="007975CB" w:rsidP="00CB4887">
      <w:pPr>
        <w:ind w:right="-284" w:firstLine="709"/>
        <w:jc w:val="both"/>
        <w:rPr>
          <w:rFonts w:ascii="PT Astra Serif" w:hAnsi="PT Astra Serif"/>
          <w:color w:val="000000"/>
        </w:rPr>
      </w:pPr>
      <w:r w:rsidRPr="00710C36">
        <w:rPr>
          <w:rFonts w:ascii="PT Astra Serif" w:eastAsia="Calibri" w:hAnsi="PT Astra Serif"/>
        </w:rPr>
        <w:t>В консолидированный бюджет муниципального образования за 2018 год поступило налоговых и неналоговых доходов в сумме 73</w:t>
      </w:r>
      <w:r w:rsidR="00D11B11">
        <w:rPr>
          <w:rFonts w:ascii="PT Astra Serif" w:eastAsia="Calibri" w:hAnsi="PT Astra Serif"/>
        </w:rPr>
        <w:t>,26</w:t>
      </w:r>
      <w:r w:rsidRPr="00710C36">
        <w:rPr>
          <w:rFonts w:ascii="PT Astra Serif" w:eastAsia="Calibri" w:hAnsi="PT Astra Serif"/>
        </w:rPr>
        <w:t xml:space="preserve"> млн</w:t>
      </w:r>
      <w:r w:rsidR="001E4662" w:rsidRPr="00710C36">
        <w:rPr>
          <w:rFonts w:ascii="PT Astra Serif" w:eastAsia="Calibri" w:hAnsi="PT Astra Serif"/>
        </w:rPr>
        <w:t>.</w:t>
      </w:r>
      <w:r w:rsidRPr="00710C36">
        <w:rPr>
          <w:rFonts w:ascii="PT Astra Serif" w:eastAsia="Calibri" w:hAnsi="PT Astra Serif"/>
        </w:rPr>
        <w:t xml:space="preserve"> руб. </w:t>
      </w:r>
      <w:r w:rsidR="00D11B11">
        <w:rPr>
          <w:rFonts w:ascii="PT Astra Serif" w:eastAsia="Calibri" w:hAnsi="PT Astra Serif"/>
        </w:rPr>
        <w:tab/>
      </w:r>
      <w:r w:rsidRPr="00710C36">
        <w:rPr>
          <w:rFonts w:ascii="PT Astra Serif" w:eastAsia="Calibri" w:hAnsi="PT Astra Serif"/>
        </w:rPr>
        <w:t>Выполнение плановых назначений обеспечено на 103%. В бюджет дополнительно поступило 2</w:t>
      </w:r>
      <w:r w:rsidR="00D11B11">
        <w:rPr>
          <w:rFonts w:ascii="PT Astra Serif" w:eastAsia="Calibri" w:hAnsi="PT Astra Serif"/>
        </w:rPr>
        <w:t xml:space="preserve">,8 </w:t>
      </w:r>
      <w:r w:rsidRPr="00710C36">
        <w:rPr>
          <w:rFonts w:ascii="PT Astra Serif" w:eastAsia="Calibri" w:hAnsi="PT Astra Serif"/>
        </w:rPr>
        <w:t xml:space="preserve"> млн</w:t>
      </w:r>
      <w:r w:rsidR="001E4662" w:rsidRPr="00710C36">
        <w:rPr>
          <w:rFonts w:ascii="PT Astra Serif" w:eastAsia="Calibri" w:hAnsi="PT Astra Serif"/>
        </w:rPr>
        <w:t>.</w:t>
      </w:r>
      <w:r w:rsidRPr="00710C36">
        <w:rPr>
          <w:rFonts w:ascii="PT Astra Serif" w:eastAsia="Calibri" w:hAnsi="PT Astra Serif"/>
        </w:rPr>
        <w:t xml:space="preserve">  руб. По сравнению с аналогичным периодом прошлого года отмечается рост поступлений собственных доходов </w:t>
      </w:r>
      <w:r w:rsidRPr="00710C36">
        <w:rPr>
          <w:rFonts w:ascii="PT Astra Serif" w:hAnsi="PT Astra Serif"/>
        </w:rPr>
        <w:t>в сумме</w:t>
      </w:r>
      <w:r w:rsidRPr="00710C36">
        <w:rPr>
          <w:rFonts w:ascii="PT Astra Serif" w:eastAsia="Calibri" w:hAnsi="PT Astra Serif"/>
        </w:rPr>
        <w:t xml:space="preserve"> 7</w:t>
      </w:r>
      <w:r w:rsidR="00D11B11">
        <w:rPr>
          <w:rFonts w:ascii="PT Astra Serif" w:eastAsia="Calibri" w:hAnsi="PT Astra Serif"/>
        </w:rPr>
        <w:t>,63 мл</w:t>
      </w:r>
      <w:r w:rsidRPr="00710C36">
        <w:rPr>
          <w:rFonts w:ascii="PT Astra Serif" w:eastAsia="Calibri" w:hAnsi="PT Astra Serif"/>
        </w:rPr>
        <w:t>н</w:t>
      </w:r>
      <w:r w:rsidR="001E4662" w:rsidRPr="00710C36">
        <w:rPr>
          <w:rFonts w:ascii="PT Astra Serif" w:eastAsia="Calibri" w:hAnsi="PT Astra Serif"/>
        </w:rPr>
        <w:t>.</w:t>
      </w:r>
      <w:r w:rsidRPr="00710C36">
        <w:rPr>
          <w:rFonts w:ascii="PT Astra Serif" w:eastAsia="Calibri" w:hAnsi="PT Astra Serif"/>
        </w:rPr>
        <w:t xml:space="preserve"> руб. или 111,6%. </w:t>
      </w:r>
      <w:r w:rsidRPr="00710C36">
        <w:rPr>
          <w:rFonts w:ascii="PT Astra Serif" w:hAnsi="PT Astra Serif"/>
          <w:color w:val="000000"/>
        </w:rPr>
        <w:t>Плановые назначения по собственным доходам выполнены всеми поселениями муниципального образования в разрезе каждого доходного источника.</w:t>
      </w:r>
    </w:p>
    <w:p w:rsidR="007975CB" w:rsidRPr="00710C36" w:rsidRDefault="007975CB" w:rsidP="00CB4887">
      <w:pPr>
        <w:ind w:right="-284"/>
        <w:jc w:val="both"/>
        <w:rPr>
          <w:rFonts w:ascii="PT Astra Serif" w:eastAsiaTheme="minorEastAsia" w:hAnsi="PT Astra Serif"/>
          <w:color w:val="000000"/>
        </w:rPr>
      </w:pPr>
      <w:r w:rsidRPr="00710C36">
        <w:rPr>
          <w:rFonts w:ascii="PT Astra Serif" w:eastAsiaTheme="minorEastAsia" w:hAnsi="PT Astra Serif"/>
          <w:color w:val="000000"/>
        </w:rPr>
        <w:tab/>
        <w:t>В структуре собственных доходов налоговые поступления составляют 71,9%, неналоговые 28,1%. В 2018 году налоговые доходы поступили в сумме 52</w:t>
      </w:r>
      <w:r w:rsidR="00D11B11">
        <w:rPr>
          <w:rFonts w:ascii="PT Astra Serif" w:eastAsiaTheme="minorEastAsia" w:hAnsi="PT Astra Serif"/>
          <w:color w:val="000000"/>
        </w:rPr>
        <w:t>,7</w:t>
      </w:r>
      <w:r w:rsidRPr="00710C36">
        <w:rPr>
          <w:rFonts w:ascii="PT Astra Serif" w:eastAsiaTheme="minorEastAsia" w:hAnsi="PT Astra Serif"/>
          <w:color w:val="000000"/>
        </w:rPr>
        <w:t xml:space="preserve"> млн</w:t>
      </w:r>
      <w:r w:rsidR="001E4662" w:rsidRPr="00710C36">
        <w:rPr>
          <w:rFonts w:ascii="PT Astra Serif" w:eastAsiaTheme="minorEastAsia" w:hAnsi="PT Astra Serif"/>
          <w:color w:val="000000"/>
        </w:rPr>
        <w:t>.</w:t>
      </w:r>
      <w:r w:rsidR="00DD4698">
        <w:rPr>
          <w:rFonts w:ascii="PT Astra Serif" w:eastAsiaTheme="minorEastAsia" w:hAnsi="PT Astra Serif"/>
          <w:color w:val="000000"/>
        </w:rPr>
        <w:t xml:space="preserve"> </w:t>
      </w:r>
      <w:r w:rsidRPr="00710C36">
        <w:rPr>
          <w:rFonts w:ascii="PT Astra Serif" w:eastAsiaTheme="minorEastAsia" w:hAnsi="PT Astra Serif"/>
          <w:color w:val="000000"/>
        </w:rPr>
        <w:t xml:space="preserve">руб. </w:t>
      </w:r>
      <w:r w:rsidR="001E4662" w:rsidRPr="00710C36">
        <w:rPr>
          <w:rFonts w:ascii="PT Astra Serif" w:eastAsiaTheme="minorEastAsia" w:hAnsi="PT Astra Serif"/>
          <w:color w:val="000000"/>
        </w:rPr>
        <w:t>П</w:t>
      </w:r>
      <w:r w:rsidRPr="00710C36">
        <w:rPr>
          <w:rFonts w:ascii="PT Astra Serif" w:eastAsiaTheme="minorEastAsia" w:hAnsi="PT Astra Serif"/>
          <w:color w:val="000000"/>
        </w:rPr>
        <w:t xml:space="preserve">лан выполнен на 103,2%, </w:t>
      </w:r>
      <w:r w:rsidR="00D11B11">
        <w:rPr>
          <w:rFonts w:ascii="PT Astra Serif" w:eastAsiaTheme="minorEastAsia" w:hAnsi="PT Astra Serif"/>
          <w:color w:val="000000"/>
        </w:rPr>
        <w:t>Н</w:t>
      </w:r>
      <w:r w:rsidRPr="00710C36">
        <w:rPr>
          <w:rFonts w:ascii="PT Astra Serif" w:eastAsiaTheme="minorEastAsia" w:hAnsi="PT Astra Serif"/>
          <w:color w:val="000000"/>
        </w:rPr>
        <w:t>еналоговые доходы поступили в сумме 20</w:t>
      </w:r>
      <w:r w:rsidR="00D11B11">
        <w:rPr>
          <w:rFonts w:ascii="PT Astra Serif" w:eastAsiaTheme="minorEastAsia" w:hAnsi="PT Astra Serif"/>
          <w:color w:val="000000"/>
        </w:rPr>
        <w:t>,6</w:t>
      </w:r>
      <w:r w:rsidRPr="00710C36">
        <w:rPr>
          <w:rFonts w:ascii="PT Astra Serif" w:eastAsiaTheme="minorEastAsia" w:hAnsi="PT Astra Serif"/>
          <w:color w:val="000000"/>
        </w:rPr>
        <w:t xml:space="preserve"> млн</w:t>
      </w:r>
      <w:r w:rsidR="001E4662" w:rsidRPr="00710C36">
        <w:rPr>
          <w:rFonts w:ascii="PT Astra Serif" w:eastAsiaTheme="minorEastAsia" w:hAnsi="PT Astra Serif"/>
          <w:color w:val="000000"/>
        </w:rPr>
        <w:t>.</w:t>
      </w:r>
      <w:r w:rsidRPr="00710C36">
        <w:rPr>
          <w:rFonts w:ascii="PT Astra Serif" w:eastAsiaTheme="minorEastAsia" w:hAnsi="PT Astra Serif"/>
          <w:color w:val="000000"/>
        </w:rPr>
        <w:t xml:space="preserve"> руб. </w:t>
      </w:r>
      <w:r w:rsidR="001E4662" w:rsidRPr="00710C36">
        <w:rPr>
          <w:rFonts w:ascii="PT Astra Serif" w:eastAsiaTheme="minorEastAsia" w:hAnsi="PT Astra Serif"/>
          <w:color w:val="000000"/>
        </w:rPr>
        <w:t xml:space="preserve">Темп роста </w:t>
      </w:r>
      <w:r w:rsidRPr="00710C36">
        <w:rPr>
          <w:rFonts w:ascii="PT Astra Serif" w:eastAsiaTheme="minorEastAsia" w:hAnsi="PT Astra Serif"/>
          <w:color w:val="000000"/>
        </w:rPr>
        <w:t xml:space="preserve"> составляет 106,0%.</w:t>
      </w:r>
    </w:p>
    <w:p w:rsidR="00D11B11" w:rsidRDefault="007975CB" w:rsidP="00D11B11">
      <w:pPr>
        <w:widowControl w:val="0"/>
        <w:ind w:right="-284"/>
        <w:jc w:val="both"/>
        <w:rPr>
          <w:rFonts w:ascii="PT Astra Serif" w:eastAsiaTheme="minorEastAsia" w:hAnsi="PT Astra Serif"/>
        </w:rPr>
      </w:pPr>
      <w:r w:rsidRPr="00710C36">
        <w:rPr>
          <w:rFonts w:ascii="PT Astra Serif" w:eastAsiaTheme="minorEastAsia" w:hAnsi="PT Astra Serif"/>
          <w:color w:val="000000"/>
        </w:rPr>
        <w:tab/>
        <w:t>Б</w:t>
      </w:r>
      <w:r w:rsidRPr="00710C36">
        <w:rPr>
          <w:rFonts w:ascii="PT Astra Serif" w:eastAsiaTheme="minorEastAsia" w:hAnsi="PT Astra Serif"/>
        </w:rPr>
        <w:t>езвозмездные перечисления в 2018 году бюджету муниципального образования поступили в сумме 378</w:t>
      </w:r>
      <w:r w:rsidR="00D11B11">
        <w:rPr>
          <w:rFonts w:ascii="PT Astra Serif" w:eastAsiaTheme="minorEastAsia" w:hAnsi="PT Astra Serif"/>
        </w:rPr>
        <w:t>,8</w:t>
      </w:r>
      <w:r w:rsidRPr="00710C36">
        <w:rPr>
          <w:rFonts w:ascii="PT Astra Serif" w:eastAsiaTheme="minorEastAsia" w:hAnsi="PT Astra Serif"/>
        </w:rPr>
        <w:t xml:space="preserve"> млн</w:t>
      </w:r>
      <w:r w:rsidR="001E4662" w:rsidRPr="00710C36">
        <w:rPr>
          <w:rFonts w:ascii="PT Astra Serif" w:eastAsiaTheme="minorEastAsia" w:hAnsi="PT Astra Serif"/>
        </w:rPr>
        <w:t>.</w:t>
      </w:r>
      <w:r w:rsidRPr="00710C36">
        <w:rPr>
          <w:rFonts w:ascii="PT Astra Serif" w:eastAsiaTheme="minorEastAsia" w:hAnsi="PT Astra Serif"/>
        </w:rPr>
        <w:t xml:space="preserve"> руб., что </w:t>
      </w:r>
      <w:r w:rsidR="00D11B11">
        <w:rPr>
          <w:rFonts w:ascii="PT Astra Serif" w:eastAsiaTheme="minorEastAsia" w:hAnsi="PT Astra Serif"/>
        </w:rPr>
        <w:t xml:space="preserve">на 45,6 млн. руб. </w:t>
      </w:r>
      <w:r w:rsidRPr="00710C36">
        <w:rPr>
          <w:rFonts w:ascii="PT Astra Serif" w:eastAsiaTheme="minorEastAsia" w:hAnsi="PT Astra Serif"/>
        </w:rPr>
        <w:t>больше</w:t>
      </w:r>
      <w:r w:rsidR="00D11B11">
        <w:rPr>
          <w:rFonts w:ascii="PT Astra Serif" w:eastAsiaTheme="minorEastAsia" w:hAnsi="PT Astra Serif"/>
        </w:rPr>
        <w:t xml:space="preserve"> чем в 2017 году.</w:t>
      </w:r>
    </w:p>
    <w:p w:rsidR="007975CB" w:rsidRPr="00710C36" w:rsidRDefault="00D11B11" w:rsidP="00D11B11">
      <w:pPr>
        <w:widowControl w:val="0"/>
        <w:ind w:right="-284"/>
        <w:jc w:val="both"/>
        <w:rPr>
          <w:rFonts w:ascii="PT Astra Serif" w:eastAsiaTheme="minorEastAsia" w:hAnsi="PT Astra Serif"/>
        </w:rPr>
      </w:pPr>
      <w:r>
        <w:rPr>
          <w:rFonts w:ascii="PT Astra Serif" w:eastAsiaTheme="minorEastAsia" w:hAnsi="PT Astra Serif"/>
        </w:rPr>
        <w:tab/>
      </w:r>
      <w:r w:rsidR="001E4662" w:rsidRPr="00710C36">
        <w:rPr>
          <w:rFonts w:ascii="PT Astra Serif" w:eastAsiaTheme="minorEastAsia" w:hAnsi="PT Astra Serif"/>
        </w:rPr>
        <w:t>О</w:t>
      </w:r>
      <w:r w:rsidR="007975CB" w:rsidRPr="00710C36">
        <w:rPr>
          <w:rFonts w:ascii="PT Astra Serif" w:eastAsiaTheme="minorEastAsia" w:hAnsi="PT Astra Serif"/>
        </w:rPr>
        <w:t>бщая сумма доходов консолидированного бюджета за 2018 год составила 452</w:t>
      </w:r>
      <w:r>
        <w:rPr>
          <w:rFonts w:ascii="PT Astra Serif" w:eastAsiaTheme="minorEastAsia" w:hAnsi="PT Astra Serif"/>
        </w:rPr>
        <w:t>,9</w:t>
      </w:r>
      <w:r w:rsidR="001E4662" w:rsidRPr="00710C36">
        <w:rPr>
          <w:rFonts w:ascii="PT Astra Serif" w:eastAsiaTheme="minorEastAsia" w:hAnsi="PT Astra Serif"/>
        </w:rPr>
        <w:t xml:space="preserve"> </w:t>
      </w:r>
      <w:r w:rsidR="007975CB" w:rsidRPr="00710C36">
        <w:rPr>
          <w:rFonts w:ascii="PT Astra Serif" w:eastAsiaTheme="minorEastAsia" w:hAnsi="PT Astra Serif"/>
        </w:rPr>
        <w:t>млн</w:t>
      </w:r>
      <w:r w:rsidR="001E4662" w:rsidRPr="00710C36">
        <w:rPr>
          <w:rFonts w:ascii="PT Astra Serif" w:eastAsiaTheme="minorEastAsia" w:hAnsi="PT Astra Serif"/>
        </w:rPr>
        <w:t>.</w:t>
      </w:r>
      <w:r w:rsidR="007975CB" w:rsidRPr="00710C36">
        <w:rPr>
          <w:rFonts w:ascii="PT Astra Serif" w:eastAsiaTheme="minorEastAsia" w:hAnsi="PT Astra Serif"/>
        </w:rPr>
        <w:t xml:space="preserve"> руб.</w:t>
      </w:r>
    </w:p>
    <w:p w:rsidR="00DD4698" w:rsidRDefault="007975CB" w:rsidP="00CB4887">
      <w:pPr>
        <w:ind w:right="-284"/>
        <w:jc w:val="both"/>
        <w:rPr>
          <w:rFonts w:ascii="PT Astra Serif" w:hAnsi="PT Astra Serif"/>
        </w:rPr>
      </w:pPr>
      <w:r w:rsidRPr="00710C36">
        <w:rPr>
          <w:rFonts w:ascii="PT Astra Serif" w:hAnsi="PT Astra Serif"/>
        </w:rPr>
        <w:tab/>
      </w:r>
      <w:r w:rsidR="00DD4698">
        <w:rPr>
          <w:rFonts w:ascii="PT Astra Serif" w:hAnsi="PT Astra Serif"/>
        </w:rPr>
        <w:t xml:space="preserve">1.13. Абзац четвертый Раздела </w:t>
      </w:r>
      <w:r w:rsidR="00DD4698" w:rsidRPr="00710C36">
        <w:rPr>
          <w:rFonts w:ascii="PT Astra Serif" w:hAnsi="PT Astra Serif"/>
        </w:rPr>
        <w:t>1.4. Бюджетный потенциал дополнить следующей информацией:</w:t>
      </w:r>
    </w:p>
    <w:p w:rsidR="007975CB" w:rsidRPr="00710C36" w:rsidRDefault="00DD4698" w:rsidP="00CB4887">
      <w:pPr>
        <w:ind w:right="-284"/>
        <w:jc w:val="both"/>
        <w:rPr>
          <w:rFonts w:ascii="PT Astra Serif" w:hAnsi="PT Astra Serif"/>
        </w:rPr>
      </w:pPr>
      <w:r>
        <w:rPr>
          <w:rFonts w:ascii="PT Astra Serif" w:hAnsi="PT Astra Serif"/>
        </w:rPr>
        <w:lastRenderedPageBreak/>
        <w:tab/>
        <w:t>«</w:t>
      </w:r>
      <w:r w:rsidR="007975CB" w:rsidRPr="00710C36">
        <w:rPr>
          <w:rFonts w:ascii="PT Astra Serif" w:hAnsi="PT Astra Serif"/>
        </w:rPr>
        <w:t>Общий объём расходов консолидированного бюджета за 2018 год составил 451</w:t>
      </w:r>
      <w:r w:rsidR="00D11B11">
        <w:rPr>
          <w:rFonts w:ascii="PT Astra Serif" w:hAnsi="PT Astra Serif"/>
        </w:rPr>
        <w:t>,6</w:t>
      </w:r>
      <w:r w:rsidR="007975CB" w:rsidRPr="00710C36">
        <w:rPr>
          <w:rFonts w:ascii="PT Astra Serif" w:hAnsi="PT Astra Serif"/>
        </w:rPr>
        <w:t> млн</w:t>
      </w:r>
      <w:r w:rsidR="0002655C" w:rsidRPr="00710C36">
        <w:rPr>
          <w:rFonts w:ascii="PT Astra Serif" w:hAnsi="PT Astra Serif"/>
        </w:rPr>
        <w:t>.</w:t>
      </w:r>
      <w:r w:rsidR="007975CB" w:rsidRPr="00710C36">
        <w:rPr>
          <w:rFonts w:ascii="PT Astra Serif" w:hAnsi="PT Astra Serif"/>
        </w:rPr>
        <w:t xml:space="preserve"> руб. или 99,3 </w:t>
      </w:r>
      <w:r w:rsidR="00D11B11">
        <w:rPr>
          <w:rFonts w:ascii="PT Astra Serif" w:hAnsi="PT Astra Serif"/>
        </w:rPr>
        <w:t xml:space="preserve">% от </w:t>
      </w:r>
      <w:r w:rsidR="007975CB" w:rsidRPr="00710C36">
        <w:rPr>
          <w:rFonts w:ascii="PT Astra Serif" w:hAnsi="PT Astra Serif"/>
        </w:rPr>
        <w:t xml:space="preserve"> годового плана.</w:t>
      </w:r>
    </w:p>
    <w:p w:rsidR="007975CB" w:rsidRPr="00710C36" w:rsidRDefault="007975CB" w:rsidP="00CB4887">
      <w:pPr>
        <w:ind w:right="-284" w:firstLine="709"/>
        <w:jc w:val="both"/>
        <w:rPr>
          <w:rFonts w:ascii="PT Astra Serif" w:hAnsi="PT Astra Serif"/>
        </w:rPr>
      </w:pPr>
      <w:r w:rsidRPr="00710C36">
        <w:rPr>
          <w:rFonts w:ascii="PT Astra Serif" w:hAnsi="PT Astra Serif"/>
        </w:rPr>
        <w:t>В ходе исполнения бюджета сохранена его социальная направленность. На финансирование социально-ориентированных отраслей направлено 333</w:t>
      </w:r>
      <w:r w:rsidR="00D11B11">
        <w:rPr>
          <w:rFonts w:ascii="PT Astra Serif" w:hAnsi="PT Astra Serif"/>
        </w:rPr>
        <w:t>,6</w:t>
      </w:r>
      <w:r w:rsidRPr="00710C36">
        <w:rPr>
          <w:rFonts w:ascii="PT Astra Serif" w:hAnsi="PT Astra Serif"/>
        </w:rPr>
        <w:t> млн</w:t>
      </w:r>
      <w:r w:rsidR="001E4662" w:rsidRPr="00710C36">
        <w:rPr>
          <w:rFonts w:ascii="PT Astra Serif" w:hAnsi="PT Astra Serif"/>
        </w:rPr>
        <w:t>.</w:t>
      </w:r>
      <w:r w:rsidRPr="00710C36">
        <w:rPr>
          <w:rFonts w:ascii="PT Astra Serif" w:hAnsi="PT Astra Serif"/>
        </w:rPr>
        <w:t xml:space="preserve">  руб</w:t>
      </w:r>
      <w:r w:rsidR="00D11B11">
        <w:rPr>
          <w:rFonts w:ascii="PT Astra Serif" w:hAnsi="PT Astra Serif"/>
        </w:rPr>
        <w:t xml:space="preserve">. </w:t>
      </w:r>
      <w:r w:rsidRPr="00710C36">
        <w:rPr>
          <w:rFonts w:ascii="PT Astra Serif" w:hAnsi="PT Astra Serif"/>
        </w:rPr>
        <w:t>или 73,9% от общих расходов бюджета</w:t>
      </w:r>
      <w:r w:rsidR="00D11B11">
        <w:rPr>
          <w:rFonts w:ascii="PT Astra Serif" w:hAnsi="PT Astra Serif"/>
        </w:rPr>
        <w:t xml:space="preserve">, в том числе </w:t>
      </w:r>
      <w:r w:rsidRPr="00710C36">
        <w:rPr>
          <w:rFonts w:ascii="PT Astra Serif" w:hAnsi="PT Astra Serif"/>
        </w:rPr>
        <w:t>:</w:t>
      </w:r>
    </w:p>
    <w:p w:rsidR="007975CB" w:rsidRPr="00710C36" w:rsidRDefault="007975CB" w:rsidP="00CB4887">
      <w:pPr>
        <w:ind w:right="-284" w:firstLine="709"/>
        <w:jc w:val="both"/>
        <w:rPr>
          <w:rFonts w:ascii="PT Astra Serif" w:hAnsi="PT Astra Serif"/>
        </w:rPr>
      </w:pPr>
      <w:r w:rsidRPr="00710C36">
        <w:rPr>
          <w:rFonts w:ascii="PT Astra Serif" w:hAnsi="PT Astra Serif"/>
        </w:rPr>
        <w:t>- образование                         -   253</w:t>
      </w:r>
      <w:r w:rsidR="00D11B11">
        <w:rPr>
          <w:rFonts w:ascii="PT Astra Serif" w:hAnsi="PT Astra Serif"/>
        </w:rPr>
        <w:t>,8</w:t>
      </w:r>
      <w:r w:rsidRPr="00710C36">
        <w:rPr>
          <w:rFonts w:ascii="PT Astra Serif" w:hAnsi="PT Astra Serif"/>
        </w:rPr>
        <w:t> млн</w:t>
      </w:r>
      <w:r w:rsidR="001E4662" w:rsidRPr="00710C36">
        <w:rPr>
          <w:rFonts w:ascii="PT Astra Serif" w:hAnsi="PT Astra Serif"/>
        </w:rPr>
        <w:t>.</w:t>
      </w:r>
      <w:r w:rsidRPr="00710C36">
        <w:rPr>
          <w:rFonts w:ascii="PT Astra Serif" w:hAnsi="PT Astra Serif"/>
        </w:rPr>
        <w:t xml:space="preserve">  руб.;</w:t>
      </w:r>
    </w:p>
    <w:p w:rsidR="007975CB" w:rsidRPr="00710C36" w:rsidRDefault="007975CB" w:rsidP="00CB4887">
      <w:pPr>
        <w:ind w:right="-284" w:firstLine="709"/>
        <w:jc w:val="both"/>
        <w:rPr>
          <w:rFonts w:ascii="PT Astra Serif" w:hAnsi="PT Astra Serif"/>
        </w:rPr>
      </w:pPr>
      <w:r w:rsidRPr="00710C36">
        <w:rPr>
          <w:rFonts w:ascii="PT Astra Serif" w:hAnsi="PT Astra Serif"/>
        </w:rPr>
        <w:t>- культура                               -    50</w:t>
      </w:r>
      <w:r w:rsidR="00D11B11">
        <w:rPr>
          <w:rFonts w:ascii="PT Astra Serif" w:hAnsi="PT Astra Serif"/>
        </w:rPr>
        <w:t>,2</w:t>
      </w:r>
      <w:r w:rsidRPr="00710C36">
        <w:rPr>
          <w:rFonts w:ascii="PT Astra Serif" w:hAnsi="PT Astra Serif"/>
        </w:rPr>
        <w:t xml:space="preserve"> млн</w:t>
      </w:r>
      <w:r w:rsidR="001E4662" w:rsidRPr="00710C36">
        <w:rPr>
          <w:rFonts w:ascii="PT Astra Serif" w:hAnsi="PT Astra Serif"/>
        </w:rPr>
        <w:t>.</w:t>
      </w:r>
      <w:r w:rsidRPr="00710C36">
        <w:rPr>
          <w:rFonts w:ascii="PT Astra Serif" w:hAnsi="PT Astra Serif"/>
        </w:rPr>
        <w:t>  руб.;</w:t>
      </w:r>
    </w:p>
    <w:p w:rsidR="007975CB" w:rsidRPr="00710C36" w:rsidRDefault="007975CB" w:rsidP="00CB4887">
      <w:pPr>
        <w:ind w:right="-284" w:firstLine="709"/>
        <w:jc w:val="both"/>
        <w:rPr>
          <w:rFonts w:ascii="PT Astra Serif" w:hAnsi="PT Astra Serif"/>
        </w:rPr>
      </w:pPr>
      <w:r w:rsidRPr="00710C36">
        <w:rPr>
          <w:rFonts w:ascii="PT Astra Serif" w:hAnsi="PT Astra Serif"/>
        </w:rPr>
        <w:t>- социальная политика           -    29</w:t>
      </w:r>
      <w:r w:rsidR="00D11B11">
        <w:rPr>
          <w:rFonts w:ascii="PT Astra Serif" w:hAnsi="PT Astra Serif"/>
        </w:rPr>
        <w:t>,5</w:t>
      </w:r>
      <w:r w:rsidRPr="00710C36">
        <w:rPr>
          <w:rFonts w:ascii="PT Astra Serif" w:hAnsi="PT Astra Serif"/>
        </w:rPr>
        <w:t> млн</w:t>
      </w:r>
      <w:r w:rsidR="001E4662" w:rsidRPr="00710C36">
        <w:rPr>
          <w:rFonts w:ascii="PT Astra Serif" w:hAnsi="PT Astra Serif"/>
        </w:rPr>
        <w:t>.</w:t>
      </w:r>
      <w:r w:rsidRPr="00710C36">
        <w:rPr>
          <w:rFonts w:ascii="PT Astra Serif" w:hAnsi="PT Astra Serif"/>
        </w:rPr>
        <w:t>руб.</w:t>
      </w:r>
    </w:p>
    <w:p w:rsidR="007975CB" w:rsidRPr="00710C36" w:rsidRDefault="007975CB" w:rsidP="00CB4887">
      <w:pPr>
        <w:shd w:val="clear" w:color="auto" w:fill="FFFFFF"/>
        <w:ind w:right="-284" w:firstLine="709"/>
        <w:jc w:val="both"/>
        <w:rPr>
          <w:rFonts w:ascii="PT Astra Serif" w:hAnsi="PT Astra Serif"/>
          <w:color w:val="000000"/>
        </w:rPr>
      </w:pPr>
      <w:r w:rsidRPr="00710C36">
        <w:rPr>
          <w:rFonts w:ascii="PT Astra Serif" w:hAnsi="PT Astra Serif"/>
          <w:color w:val="000000"/>
        </w:rPr>
        <w:t>Приоритетными направлениями расходов являются выплата заработной платы и оплата коммунальных услуг муниципальных учреждений. На эти цели в 2018 году направлено 306</w:t>
      </w:r>
      <w:r w:rsidR="00D11B11">
        <w:rPr>
          <w:rFonts w:ascii="PT Astra Serif" w:hAnsi="PT Astra Serif"/>
          <w:color w:val="000000"/>
        </w:rPr>
        <w:t>,6</w:t>
      </w:r>
      <w:r w:rsidRPr="00710C36">
        <w:rPr>
          <w:rFonts w:ascii="PT Astra Serif" w:hAnsi="PT Astra Serif"/>
          <w:color w:val="000000"/>
        </w:rPr>
        <w:t xml:space="preserve"> млн</w:t>
      </w:r>
      <w:r w:rsidR="0002655C" w:rsidRPr="00710C36">
        <w:rPr>
          <w:rFonts w:ascii="PT Astra Serif" w:hAnsi="PT Astra Serif"/>
          <w:color w:val="000000"/>
        </w:rPr>
        <w:t>.</w:t>
      </w:r>
      <w:r w:rsidRPr="00710C36">
        <w:rPr>
          <w:rFonts w:ascii="PT Astra Serif" w:hAnsi="PT Astra Serif"/>
          <w:color w:val="000000"/>
        </w:rPr>
        <w:t xml:space="preserve"> руб. или 67% от произведенных расходов. </w:t>
      </w:r>
    </w:p>
    <w:p w:rsidR="007975CB" w:rsidRPr="00710C36" w:rsidRDefault="007975CB" w:rsidP="00CB4887">
      <w:pPr>
        <w:ind w:right="-284" w:firstLine="737"/>
        <w:jc w:val="both"/>
        <w:rPr>
          <w:rFonts w:ascii="PT Astra Serif" w:eastAsiaTheme="minorEastAsia" w:hAnsi="PT Astra Serif"/>
          <w:color w:val="000000" w:themeColor="text1"/>
        </w:rPr>
      </w:pPr>
      <w:r w:rsidRPr="00710C36">
        <w:rPr>
          <w:rFonts w:ascii="PT Astra Serif" w:eastAsiaTheme="minorEastAsia" w:hAnsi="PT Astra Serif"/>
          <w:color w:val="000000" w:themeColor="text1"/>
        </w:rPr>
        <w:t>В 2018 году большое внимание уделялось вопросу повышения эффективности бюджетных расходов. Экономический эффект составил 5</w:t>
      </w:r>
      <w:r w:rsidR="00D11B11">
        <w:rPr>
          <w:rFonts w:ascii="PT Astra Serif" w:eastAsiaTheme="minorEastAsia" w:hAnsi="PT Astra Serif"/>
          <w:color w:val="000000" w:themeColor="text1"/>
        </w:rPr>
        <w:t>,7</w:t>
      </w:r>
      <w:r w:rsidRPr="00710C36">
        <w:rPr>
          <w:rFonts w:ascii="PT Astra Serif" w:eastAsiaTheme="minorEastAsia" w:hAnsi="PT Astra Serif"/>
          <w:color w:val="000000" w:themeColor="text1"/>
        </w:rPr>
        <w:t> млн</w:t>
      </w:r>
      <w:r w:rsidR="001E4662" w:rsidRPr="00710C36">
        <w:rPr>
          <w:rFonts w:ascii="PT Astra Serif" w:eastAsiaTheme="minorEastAsia" w:hAnsi="PT Astra Serif"/>
          <w:color w:val="000000" w:themeColor="text1"/>
        </w:rPr>
        <w:t>.</w:t>
      </w:r>
      <w:r w:rsidRPr="00710C36">
        <w:rPr>
          <w:rFonts w:ascii="PT Astra Serif" w:eastAsiaTheme="minorEastAsia" w:hAnsi="PT Astra Serif"/>
          <w:color w:val="000000" w:themeColor="text1"/>
        </w:rPr>
        <w:t xml:space="preserve">  руб.</w:t>
      </w:r>
    </w:p>
    <w:p w:rsidR="007975CB" w:rsidRPr="00710C36" w:rsidRDefault="007975CB" w:rsidP="00CB4887">
      <w:pPr>
        <w:shd w:val="clear" w:color="auto" w:fill="FFFFFF"/>
        <w:ind w:right="-284" w:firstLine="709"/>
        <w:jc w:val="both"/>
        <w:rPr>
          <w:rFonts w:ascii="PT Astra Serif" w:hAnsi="PT Astra Serif"/>
          <w:color w:val="000000" w:themeColor="text1"/>
        </w:rPr>
      </w:pPr>
      <w:r w:rsidRPr="00710C36">
        <w:rPr>
          <w:rFonts w:ascii="PT Astra Serif" w:hAnsi="PT Astra Serif"/>
          <w:color w:val="000000" w:themeColor="text1"/>
        </w:rPr>
        <w:t>По инициативе Губернатора Ульяновской области С.И. Морозова на территории региона пятый год реализуется проект поддержки местных инициатив. Наш район активно принимает участие в данном проекте и входит в тройку лидеров.</w:t>
      </w:r>
    </w:p>
    <w:p w:rsidR="007975CB" w:rsidRPr="00710C36" w:rsidRDefault="007975CB" w:rsidP="00CB4887">
      <w:pPr>
        <w:tabs>
          <w:tab w:val="left" w:pos="709"/>
        </w:tabs>
        <w:ind w:right="-284"/>
        <w:jc w:val="both"/>
        <w:rPr>
          <w:rFonts w:ascii="PT Astra Serif" w:eastAsiaTheme="minorEastAsia" w:hAnsi="PT Astra Serif"/>
        </w:rPr>
      </w:pPr>
      <w:r w:rsidRPr="00710C36">
        <w:rPr>
          <w:rFonts w:ascii="PT Astra Serif" w:hAnsi="PT Astra Serif"/>
        </w:rPr>
        <w:tab/>
      </w:r>
      <w:r w:rsidRPr="00710C36">
        <w:rPr>
          <w:rFonts w:ascii="PT Astra Serif" w:eastAsiaTheme="minorEastAsia" w:hAnsi="PT Astra Serif"/>
        </w:rPr>
        <w:t>Общая стоимость проектов реализуемых на территории Вешкаймского района в 2015-2018 годах составила 18</w:t>
      </w:r>
      <w:r w:rsidR="00D11B11">
        <w:rPr>
          <w:rFonts w:ascii="PT Astra Serif" w:eastAsiaTheme="minorEastAsia" w:hAnsi="PT Astra Serif"/>
        </w:rPr>
        <w:t>,4</w:t>
      </w:r>
      <w:r w:rsidRPr="00710C36">
        <w:rPr>
          <w:rFonts w:ascii="PT Astra Serif" w:eastAsiaTheme="minorEastAsia" w:hAnsi="PT Astra Serif"/>
        </w:rPr>
        <w:t xml:space="preserve"> млн. руб</w:t>
      </w:r>
      <w:r w:rsidR="00D11B11">
        <w:rPr>
          <w:rFonts w:ascii="PT Astra Serif" w:eastAsiaTheme="minorEastAsia" w:hAnsi="PT Astra Serif"/>
        </w:rPr>
        <w:t>.</w:t>
      </w:r>
      <w:r w:rsidRPr="00710C36">
        <w:rPr>
          <w:rFonts w:ascii="PT Astra Serif" w:eastAsiaTheme="minorEastAsia" w:hAnsi="PT Astra Serif"/>
        </w:rPr>
        <w:t>, в том числе:</w:t>
      </w:r>
    </w:p>
    <w:p w:rsidR="007975CB" w:rsidRPr="00710C36" w:rsidRDefault="007975CB" w:rsidP="00CB4887">
      <w:pPr>
        <w:tabs>
          <w:tab w:val="left" w:pos="1134"/>
        </w:tabs>
        <w:ind w:left="709" w:right="-284"/>
        <w:contextualSpacing/>
        <w:jc w:val="both"/>
        <w:rPr>
          <w:rFonts w:ascii="PT Astra Serif" w:hAnsi="PT Astra Serif"/>
        </w:rPr>
      </w:pPr>
      <w:r w:rsidRPr="00710C36">
        <w:rPr>
          <w:rFonts w:ascii="PT Astra Serif" w:hAnsi="PT Astra Serif"/>
        </w:rPr>
        <w:t>- средства областного бюджета – 13</w:t>
      </w:r>
      <w:r w:rsidR="00D11B11">
        <w:rPr>
          <w:rFonts w:ascii="PT Astra Serif" w:hAnsi="PT Astra Serif"/>
        </w:rPr>
        <w:t>,9</w:t>
      </w:r>
      <w:r w:rsidRPr="00710C36">
        <w:rPr>
          <w:rFonts w:ascii="PT Astra Serif" w:hAnsi="PT Astra Serif"/>
        </w:rPr>
        <w:t xml:space="preserve"> млн. руб</w:t>
      </w:r>
      <w:r w:rsidR="00D11B11">
        <w:rPr>
          <w:rFonts w:ascii="PT Astra Serif" w:hAnsi="PT Astra Serif"/>
        </w:rPr>
        <w:t>.</w:t>
      </w:r>
      <w:r w:rsidRPr="00710C36">
        <w:rPr>
          <w:rFonts w:ascii="PT Astra Serif" w:hAnsi="PT Astra Serif"/>
        </w:rPr>
        <w:t xml:space="preserve"> (77,5 %); </w:t>
      </w:r>
    </w:p>
    <w:p w:rsidR="007975CB" w:rsidRPr="00710C36" w:rsidRDefault="007975CB" w:rsidP="00CB4887">
      <w:pPr>
        <w:tabs>
          <w:tab w:val="left" w:pos="1134"/>
        </w:tabs>
        <w:ind w:left="709" w:right="-284"/>
        <w:contextualSpacing/>
        <w:jc w:val="both"/>
        <w:rPr>
          <w:rFonts w:ascii="PT Astra Serif" w:hAnsi="PT Astra Serif"/>
        </w:rPr>
      </w:pPr>
      <w:r w:rsidRPr="00710C36">
        <w:rPr>
          <w:rFonts w:ascii="PT Astra Serif" w:hAnsi="PT Astra Serif"/>
        </w:rPr>
        <w:t>- средства местного бюджета – 2</w:t>
      </w:r>
      <w:r w:rsidR="00D11B11">
        <w:rPr>
          <w:rFonts w:ascii="PT Astra Serif" w:hAnsi="PT Astra Serif"/>
        </w:rPr>
        <w:t>,4</w:t>
      </w:r>
      <w:r w:rsidRPr="00710C36">
        <w:rPr>
          <w:rFonts w:ascii="PT Astra Serif" w:hAnsi="PT Astra Serif"/>
        </w:rPr>
        <w:t xml:space="preserve"> млн</w:t>
      </w:r>
      <w:r w:rsidR="001E4662" w:rsidRPr="00710C36">
        <w:rPr>
          <w:rFonts w:ascii="PT Astra Serif" w:hAnsi="PT Astra Serif"/>
        </w:rPr>
        <w:t>.</w:t>
      </w:r>
      <w:r w:rsidRPr="00710C36">
        <w:rPr>
          <w:rFonts w:ascii="PT Astra Serif" w:hAnsi="PT Astra Serif"/>
        </w:rPr>
        <w:t xml:space="preserve"> руб</w:t>
      </w:r>
      <w:r w:rsidR="00D11B11">
        <w:rPr>
          <w:rFonts w:ascii="PT Astra Serif" w:hAnsi="PT Astra Serif"/>
        </w:rPr>
        <w:t>.</w:t>
      </w:r>
      <w:r w:rsidRPr="00710C36">
        <w:rPr>
          <w:rFonts w:ascii="PT Astra Serif" w:hAnsi="PT Astra Serif"/>
        </w:rPr>
        <w:t xml:space="preserve"> (13,5 %);</w:t>
      </w:r>
    </w:p>
    <w:p w:rsidR="007975CB" w:rsidRPr="00710C36" w:rsidRDefault="007975CB" w:rsidP="00CB4887">
      <w:pPr>
        <w:tabs>
          <w:tab w:val="left" w:pos="1134"/>
        </w:tabs>
        <w:ind w:right="-284" w:firstLine="709"/>
        <w:contextualSpacing/>
        <w:jc w:val="both"/>
        <w:rPr>
          <w:rFonts w:ascii="PT Astra Serif" w:hAnsi="PT Astra Serif"/>
        </w:rPr>
      </w:pPr>
      <w:r w:rsidRPr="00710C36">
        <w:rPr>
          <w:rFonts w:ascii="PT Astra Serif" w:hAnsi="PT Astra Serif"/>
        </w:rPr>
        <w:t>-</w:t>
      </w:r>
      <w:r w:rsidR="00D11B11">
        <w:rPr>
          <w:rFonts w:ascii="PT Astra Serif" w:hAnsi="PT Astra Serif"/>
        </w:rPr>
        <w:t xml:space="preserve"> внебюджетные средства</w:t>
      </w:r>
      <w:r w:rsidRPr="00710C36">
        <w:rPr>
          <w:rFonts w:ascii="PT Astra Serif" w:hAnsi="PT Astra Serif"/>
        </w:rPr>
        <w:t xml:space="preserve"> – 1</w:t>
      </w:r>
      <w:r w:rsidR="00D11B11">
        <w:rPr>
          <w:rFonts w:ascii="PT Astra Serif" w:hAnsi="PT Astra Serif"/>
        </w:rPr>
        <w:t>,6</w:t>
      </w:r>
      <w:r w:rsidRPr="00710C36">
        <w:rPr>
          <w:rFonts w:ascii="PT Astra Serif" w:hAnsi="PT Astra Serif"/>
        </w:rPr>
        <w:t xml:space="preserve"> мл</w:t>
      </w:r>
      <w:r w:rsidR="00D11B11">
        <w:rPr>
          <w:rFonts w:ascii="PT Astra Serif" w:hAnsi="PT Astra Serif"/>
        </w:rPr>
        <w:t>н.</w:t>
      </w:r>
      <w:r w:rsidRPr="00710C36">
        <w:rPr>
          <w:rFonts w:ascii="PT Astra Serif" w:hAnsi="PT Astra Serif"/>
        </w:rPr>
        <w:t xml:space="preserve"> руб</w:t>
      </w:r>
      <w:r w:rsidR="00D11B11">
        <w:rPr>
          <w:rFonts w:ascii="PT Astra Serif" w:hAnsi="PT Astra Serif"/>
        </w:rPr>
        <w:t>.</w:t>
      </w:r>
      <w:r w:rsidRPr="00710C36">
        <w:rPr>
          <w:rFonts w:ascii="PT Astra Serif" w:hAnsi="PT Astra Serif"/>
        </w:rPr>
        <w:t xml:space="preserve"> (9 %).</w:t>
      </w:r>
    </w:p>
    <w:p w:rsidR="007975CB" w:rsidRPr="00710C36" w:rsidRDefault="00D11B11" w:rsidP="00CB4887">
      <w:pPr>
        <w:tabs>
          <w:tab w:val="left" w:pos="993"/>
        </w:tabs>
        <w:ind w:right="-284" w:firstLine="720"/>
        <w:contextualSpacing/>
        <w:jc w:val="both"/>
        <w:rPr>
          <w:rFonts w:ascii="PT Astra Serif" w:hAnsi="PT Astra Serif"/>
          <w:color w:val="000000"/>
          <w:shd w:val="clear" w:color="auto" w:fill="FFFFFF"/>
        </w:rPr>
      </w:pPr>
      <w:r>
        <w:rPr>
          <w:rFonts w:ascii="PT Astra Serif" w:hAnsi="PT Astra Serif"/>
          <w:color w:val="000000"/>
          <w:shd w:val="clear" w:color="auto" w:fill="FFFFFF"/>
        </w:rPr>
        <w:t>В</w:t>
      </w:r>
      <w:r w:rsidR="007975CB" w:rsidRPr="00710C36">
        <w:rPr>
          <w:rFonts w:ascii="PT Astra Serif" w:hAnsi="PT Astra Serif"/>
          <w:color w:val="000000"/>
          <w:shd w:val="clear" w:color="auto" w:fill="FFFFFF"/>
        </w:rPr>
        <w:t xml:space="preserve"> муниципалитете отремонтированы сельские дома культуры, оборудованы места для занятия спортом, расширены места захоронения, а также благоустроены парки и скверы.</w:t>
      </w:r>
    </w:p>
    <w:p w:rsidR="007975CB" w:rsidRPr="00710C36" w:rsidRDefault="007975CB" w:rsidP="00CB4887">
      <w:pPr>
        <w:ind w:right="-284" w:firstLine="720"/>
        <w:jc w:val="both"/>
        <w:rPr>
          <w:rFonts w:ascii="PT Astra Serif" w:hAnsi="PT Astra Serif"/>
          <w:color w:val="000000" w:themeColor="text1"/>
        </w:rPr>
      </w:pPr>
      <w:r w:rsidRPr="00710C36">
        <w:rPr>
          <w:rFonts w:ascii="PT Astra Serif" w:hAnsi="PT Astra Serif"/>
          <w:color w:val="000000" w:themeColor="text1"/>
        </w:rPr>
        <w:t>В 2018 году для участия в проекте от нашего муниципального образования было представлено 7 проектов, 6 из которых стали победителями конкурсного отбора. Благодаря участию в данном проекте в консолидированный бюджет района из областного бюджета дополнительно поступили денежные средства в сумме 4 </w:t>
      </w:r>
      <w:r w:rsidR="00405C58">
        <w:rPr>
          <w:rFonts w:ascii="PT Astra Serif" w:hAnsi="PT Astra Serif"/>
          <w:color w:val="000000" w:themeColor="text1"/>
        </w:rPr>
        <w:t xml:space="preserve">,3 </w:t>
      </w:r>
      <w:r w:rsidRPr="00710C36">
        <w:rPr>
          <w:rFonts w:ascii="PT Astra Serif" w:hAnsi="PT Astra Serif"/>
          <w:color w:val="000000" w:themeColor="text1"/>
        </w:rPr>
        <w:t>млн</w:t>
      </w:r>
      <w:r w:rsidR="00405C58">
        <w:rPr>
          <w:rFonts w:ascii="PT Astra Serif" w:hAnsi="PT Astra Serif"/>
          <w:color w:val="000000" w:themeColor="text1"/>
        </w:rPr>
        <w:t>.</w:t>
      </w:r>
      <w:r w:rsidRPr="00710C36">
        <w:rPr>
          <w:rFonts w:ascii="PT Astra Serif" w:hAnsi="PT Astra Serif"/>
          <w:color w:val="000000" w:themeColor="text1"/>
        </w:rPr>
        <w:t xml:space="preserve"> руб., </w:t>
      </w:r>
      <w:r w:rsidR="00405C58">
        <w:rPr>
          <w:rFonts w:ascii="PT Astra Serif" w:hAnsi="PT Astra Serif"/>
          <w:color w:val="000000" w:themeColor="text1"/>
        </w:rPr>
        <w:t xml:space="preserve">внебюджетные средства </w:t>
      </w:r>
      <w:r w:rsidRPr="00710C36">
        <w:rPr>
          <w:rFonts w:ascii="PT Astra Serif" w:hAnsi="PT Astra Serif"/>
          <w:color w:val="000000" w:themeColor="text1"/>
        </w:rPr>
        <w:t xml:space="preserve">ва </w:t>
      </w:r>
      <w:r w:rsidR="00405C58">
        <w:rPr>
          <w:rFonts w:ascii="PT Astra Serif" w:hAnsi="PT Astra Serif"/>
          <w:color w:val="000000" w:themeColor="text1"/>
        </w:rPr>
        <w:t>0,3млн.</w:t>
      </w:r>
      <w:r w:rsidRPr="00710C36">
        <w:rPr>
          <w:rFonts w:ascii="PT Astra Serif" w:hAnsi="PT Astra Serif"/>
          <w:color w:val="000000" w:themeColor="text1"/>
        </w:rPr>
        <w:t xml:space="preserve"> руб. </w:t>
      </w:r>
    </w:p>
    <w:p w:rsidR="007975CB" w:rsidRPr="00710C36" w:rsidRDefault="007975CB" w:rsidP="00405C58">
      <w:pPr>
        <w:shd w:val="clear" w:color="auto" w:fill="FFFFFF"/>
        <w:ind w:right="-284" w:firstLine="709"/>
        <w:jc w:val="both"/>
        <w:rPr>
          <w:rFonts w:ascii="PT Astra Serif" w:hAnsi="PT Astra Serif"/>
          <w:color w:val="000000" w:themeColor="text1"/>
        </w:rPr>
      </w:pPr>
      <w:r w:rsidRPr="00710C36">
        <w:rPr>
          <w:rFonts w:ascii="PT Astra Serif" w:hAnsi="PT Astra Serif"/>
          <w:color w:val="000000" w:themeColor="text1"/>
        </w:rPr>
        <w:t xml:space="preserve">В 2018 году </w:t>
      </w:r>
      <w:r w:rsidR="00405C58">
        <w:rPr>
          <w:rFonts w:ascii="PT Astra Serif" w:hAnsi="PT Astra Serif"/>
          <w:color w:val="000000" w:themeColor="text1"/>
        </w:rPr>
        <w:t xml:space="preserve">проведен текущий ремонт </w:t>
      </w:r>
      <w:r w:rsidRPr="00710C36">
        <w:rPr>
          <w:rFonts w:ascii="PT Astra Serif" w:hAnsi="PT Astra Serif"/>
          <w:color w:val="000000" w:themeColor="text1"/>
        </w:rPr>
        <w:t>здания сельского клуба с. Зимнёнки</w:t>
      </w:r>
      <w:r w:rsidR="00405C58">
        <w:rPr>
          <w:rFonts w:ascii="PT Astra Serif" w:hAnsi="PT Astra Serif"/>
          <w:color w:val="000000" w:themeColor="text1"/>
        </w:rPr>
        <w:t>,</w:t>
      </w:r>
      <w:r w:rsidRPr="00710C36">
        <w:rPr>
          <w:rFonts w:ascii="PT Astra Serif" w:hAnsi="PT Astra Serif"/>
          <w:color w:val="000000" w:themeColor="text1"/>
        </w:rPr>
        <w:t xml:space="preserve"> СДК с. Мордовский Белый Ключ</w:t>
      </w:r>
      <w:r w:rsidR="00405C58">
        <w:rPr>
          <w:rFonts w:ascii="PT Astra Serif" w:hAnsi="PT Astra Serif"/>
          <w:color w:val="000000" w:themeColor="text1"/>
        </w:rPr>
        <w:t>,</w:t>
      </w:r>
      <w:r w:rsidR="00405C58" w:rsidRPr="00405C58">
        <w:rPr>
          <w:rFonts w:ascii="PT Astra Serif" w:hAnsi="PT Astra Serif"/>
          <w:color w:val="000000" w:themeColor="text1"/>
        </w:rPr>
        <w:t xml:space="preserve"> </w:t>
      </w:r>
      <w:r w:rsidR="00405C58" w:rsidRPr="00710C36">
        <w:rPr>
          <w:rFonts w:ascii="PT Astra Serif" w:hAnsi="PT Astra Serif"/>
          <w:color w:val="000000" w:themeColor="text1"/>
        </w:rPr>
        <w:t xml:space="preserve">Каргинского ЦСДК </w:t>
      </w:r>
      <w:r w:rsidRPr="00710C36">
        <w:rPr>
          <w:rFonts w:ascii="PT Astra Serif" w:hAnsi="PT Astra Serif"/>
          <w:color w:val="000000" w:themeColor="text1"/>
        </w:rPr>
        <w:t>благоустройство и расширение территории мест общественного кладбища в р.п. Чуфарово</w:t>
      </w:r>
      <w:r w:rsidR="00405C58">
        <w:rPr>
          <w:rFonts w:ascii="PT Astra Serif" w:hAnsi="PT Astra Serif"/>
          <w:color w:val="000000" w:themeColor="text1"/>
        </w:rPr>
        <w:t xml:space="preserve">, </w:t>
      </w:r>
      <w:r w:rsidRPr="00710C36">
        <w:rPr>
          <w:rFonts w:ascii="PT Astra Serif" w:hAnsi="PT Astra Serif"/>
          <w:color w:val="000000" w:themeColor="text1"/>
        </w:rPr>
        <w:t>благоустройство парковой зоны в центре с. Бекетовка</w:t>
      </w:r>
      <w:r w:rsidR="00405C58">
        <w:rPr>
          <w:rFonts w:ascii="PT Astra Serif" w:hAnsi="PT Astra Serif"/>
          <w:color w:val="000000" w:themeColor="text1"/>
        </w:rPr>
        <w:t xml:space="preserve">, </w:t>
      </w:r>
      <w:r w:rsidRPr="00710C36">
        <w:rPr>
          <w:rFonts w:ascii="PT Astra Serif" w:hAnsi="PT Astra Serif"/>
          <w:color w:val="000000" w:themeColor="text1"/>
        </w:rPr>
        <w:t>установ</w:t>
      </w:r>
      <w:r w:rsidR="00405C58">
        <w:rPr>
          <w:rFonts w:ascii="PT Astra Serif" w:hAnsi="PT Astra Serif"/>
          <w:color w:val="000000" w:themeColor="text1"/>
        </w:rPr>
        <w:t xml:space="preserve">лена новая водонапорная башня </w:t>
      </w:r>
      <w:r w:rsidRPr="00710C36">
        <w:rPr>
          <w:rFonts w:ascii="PT Astra Serif" w:hAnsi="PT Astra Serif"/>
          <w:color w:val="000000" w:themeColor="text1"/>
        </w:rPr>
        <w:t>Рожновского в д</w:t>
      </w:r>
      <w:r w:rsidR="00405C58">
        <w:rPr>
          <w:rFonts w:ascii="PT Astra Serif" w:hAnsi="PT Astra Serif"/>
          <w:color w:val="000000" w:themeColor="text1"/>
        </w:rPr>
        <w:t xml:space="preserve">. </w:t>
      </w:r>
      <w:r w:rsidRPr="00710C36">
        <w:rPr>
          <w:rFonts w:ascii="PT Astra Serif" w:hAnsi="PT Astra Serif"/>
          <w:color w:val="000000" w:themeColor="text1"/>
        </w:rPr>
        <w:t>Красная Эстония.</w:t>
      </w:r>
    </w:p>
    <w:p w:rsidR="007975CB" w:rsidRPr="00710C36" w:rsidRDefault="00405C58" w:rsidP="00405C58">
      <w:pPr>
        <w:shd w:val="clear" w:color="auto" w:fill="FFFFFF"/>
        <w:ind w:right="-284" w:firstLine="709"/>
        <w:jc w:val="both"/>
        <w:rPr>
          <w:rFonts w:ascii="PT Astra Serif" w:hAnsi="PT Astra Serif"/>
        </w:rPr>
      </w:pPr>
      <w:r>
        <w:rPr>
          <w:rFonts w:ascii="PT Astra Serif" w:hAnsi="PT Astra Serif"/>
        </w:rPr>
        <w:t>По проекту «народный бюджет» в</w:t>
      </w:r>
      <w:r w:rsidR="007975CB" w:rsidRPr="00710C36">
        <w:rPr>
          <w:rFonts w:ascii="PT Astra Serif" w:hAnsi="PT Astra Serif"/>
        </w:rPr>
        <w:t xml:space="preserve"> 2018 году </w:t>
      </w:r>
      <w:r>
        <w:rPr>
          <w:rFonts w:ascii="PT Astra Serif" w:hAnsi="PT Astra Serif"/>
        </w:rPr>
        <w:t xml:space="preserve">отремонтировали стадион «Смена» </w:t>
      </w:r>
      <w:r w:rsidRPr="00710C36">
        <w:rPr>
          <w:rFonts w:ascii="PT Astra Serif" w:hAnsi="PT Astra Serif"/>
        </w:rPr>
        <w:t xml:space="preserve">Вешкаймского лицея им. Б.П.Зиновьева </w:t>
      </w:r>
      <w:r>
        <w:rPr>
          <w:rFonts w:ascii="PT Astra Serif" w:hAnsi="PT Astra Serif"/>
        </w:rPr>
        <w:t>(</w:t>
      </w:r>
      <w:r w:rsidRPr="00710C36">
        <w:rPr>
          <w:rFonts w:ascii="PT Astra Serif" w:hAnsi="PT Astra Serif"/>
        </w:rPr>
        <w:t>324 тыс. руб.</w:t>
      </w:r>
      <w:r>
        <w:rPr>
          <w:rFonts w:ascii="PT Astra Serif" w:hAnsi="PT Astra Serif"/>
        </w:rPr>
        <w:t xml:space="preserve">), </w:t>
      </w:r>
      <w:r w:rsidR="007975CB" w:rsidRPr="00710C36">
        <w:rPr>
          <w:rFonts w:ascii="PT Astra Serif" w:hAnsi="PT Astra Serif"/>
        </w:rPr>
        <w:t>обрядов</w:t>
      </w:r>
      <w:r>
        <w:rPr>
          <w:rFonts w:ascii="PT Astra Serif" w:hAnsi="PT Astra Serif"/>
        </w:rPr>
        <w:t>ый</w:t>
      </w:r>
      <w:r w:rsidR="007975CB" w:rsidRPr="00710C36">
        <w:rPr>
          <w:rFonts w:ascii="PT Astra Serif" w:hAnsi="PT Astra Serif"/>
        </w:rPr>
        <w:t xml:space="preserve"> зал Вешкаймского РДК </w:t>
      </w:r>
      <w:r>
        <w:rPr>
          <w:rFonts w:ascii="PT Astra Serif" w:hAnsi="PT Astra Serif"/>
        </w:rPr>
        <w:t xml:space="preserve"> (</w:t>
      </w:r>
      <w:r w:rsidR="007975CB" w:rsidRPr="00710C36">
        <w:rPr>
          <w:rFonts w:ascii="PT Astra Serif" w:hAnsi="PT Astra Serif"/>
        </w:rPr>
        <w:t>500 тыс. руб</w:t>
      </w:r>
      <w:r>
        <w:rPr>
          <w:rFonts w:ascii="PT Astra Serif" w:hAnsi="PT Astra Serif"/>
        </w:rPr>
        <w:t xml:space="preserve">.), обустроили </w:t>
      </w:r>
      <w:r w:rsidR="007975CB" w:rsidRPr="00710C36">
        <w:rPr>
          <w:rFonts w:ascii="PT Astra Serif" w:hAnsi="PT Astra Serif"/>
        </w:rPr>
        <w:t xml:space="preserve"> детск</w:t>
      </w:r>
      <w:r>
        <w:rPr>
          <w:rFonts w:ascii="PT Astra Serif" w:hAnsi="PT Astra Serif"/>
        </w:rPr>
        <w:t>ую</w:t>
      </w:r>
      <w:r w:rsidR="007975CB" w:rsidRPr="00710C36">
        <w:rPr>
          <w:rFonts w:ascii="PT Astra Serif" w:hAnsi="PT Astra Serif"/>
        </w:rPr>
        <w:t xml:space="preserve"> площадк</w:t>
      </w:r>
      <w:r>
        <w:rPr>
          <w:rFonts w:ascii="PT Astra Serif" w:hAnsi="PT Astra Serif"/>
        </w:rPr>
        <w:t>у</w:t>
      </w:r>
      <w:r w:rsidR="007975CB" w:rsidRPr="00710C36">
        <w:rPr>
          <w:rFonts w:ascii="PT Astra Serif" w:hAnsi="PT Astra Serif"/>
        </w:rPr>
        <w:t xml:space="preserve"> в южной части р.п.Вешкайма </w:t>
      </w:r>
      <w:r>
        <w:rPr>
          <w:rFonts w:ascii="PT Astra Serif" w:hAnsi="PT Astra Serif"/>
        </w:rPr>
        <w:t>(</w:t>
      </w:r>
      <w:r w:rsidR="007975CB" w:rsidRPr="00710C36">
        <w:rPr>
          <w:rFonts w:ascii="PT Astra Serif" w:hAnsi="PT Astra Serif"/>
        </w:rPr>
        <w:t>97 тыс. руб.</w:t>
      </w:r>
      <w:r>
        <w:rPr>
          <w:rFonts w:ascii="PT Astra Serif" w:hAnsi="PT Astra Serif"/>
        </w:rPr>
        <w:t>).</w:t>
      </w:r>
      <w:r w:rsidR="00612DDC">
        <w:rPr>
          <w:rFonts w:ascii="PT Astra Serif" w:hAnsi="PT Astra Serif"/>
        </w:rPr>
        <w:t>».</w:t>
      </w:r>
    </w:p>
    <w:p w:rsidR="0002655C" w:rsidRPr="00710C36" w:rsidRDefault="0002655C" w:rsidP="00CB4887">
      <w:pPr>
        <w:ind w:right="-284" w:firstLine="720"/>
        <w:jc w:val="both"/>
        <w:rPr>
          <w:rFonts w:ascii="PT Astra Serif" w:hAnsi="PT Astra Serif"/>
        </w:rPr>
      </w:pPr>
      <w:r w:rsidRPr="00710C36">
        <w:rPr>
          <w:rFonts w:ascii="PT Astra Serif" w:hAnsi="PT Astra Serif"/>
        </w:rPr>
        <w:t xml:space="preserve">2. Раздел </w:t>
      </w:r>
      <w:r w:rsidR="007A1394" w:rsidRPr="00710C36">
        <w:rPr>
          <w:rFonts w:ascii="PT Astra Serif" w:hAnsi="PT Astra Serif"/>
        </w:rPr>
        <w:t>4</w:t>
      </w:r>
      <w:r w:rsidRPr="00710C36">
        <w:rPr>
          <w:rFonts w:ascii="PT Astra Serif" w:hAnsi="PT Astra Serif"/>
        </w:rPr>
        <w:t xml:space="preserve">. </w:t>
      </w:r>
      <w:r w:rsidR="007A1394" w:rsidRPr="00710C36">
        <w:rPr>
          <w:rFonts w:ascii="PT Astra Serif" w:hAnsi="PT Astra Serif"/>
        </w:rPr>
        <w:t xml:space="preserve">Стратегические цели и задачи </w:t>
      </w:r>
      <w:r w:rsidR="007338C3" w:rsidRPr="00710C36">
        <w:rPr>
          <w:rFonts w:ascii="PT Astra Serif" w:hAnsi="PT Astra Serif"/>
        </w:rPr>
        <w:t>социально-экономического развития м</w:t>
      </w:r>
      <w:r w:rsidRPr="00710C36">
        <w:rPr>
          <w:rFonts w:ascii="PT Astra Serif" w:hAnsi="PT Astra Serif"/>
        </w:rPr>
        <w:t>униципального образования «Вешкаймский район» изложить в следующей редакции:</w:t>
      </w:r>
    </w:p>
    <w:p w:rsidR="007975CB" w:rsidRPr="00710C36" w:rsidRDefault="00405C58" w:rsidP="00CB4887">
      <w:pPr>
        <w:ind w:right="-284" w:firstLine="720"/>
        <w:jc w:val="both"/>
        <w:rPr>
          <w:rFonts w:ascii="PT Astra Serif" w:hAnsi="PT Astra Serif"/>
        </w:rPr>
      </w:pPr>
      <w:r>
        <w:rPr>
          <w:rFonts w:ascii="PT Astra Serif" w:hAnsi="PT Astra Serif"/>
        </w:rPr>
        <w:lastRenderedPageBreak/>
        <w:t>«</w:t>
      </w:r>
      <w:r w:rsidR="007975CB" w:rsidRPr="00710C36">
        <w:rPr>
          <w:rFonts w:ascii="PT Astra Serif" w:hAnsi="PT Astra Serif"/>
        </w:rPr>
        <w:t xml:space="preserve"> </w:t>
      </w:r>
      <w:r w:rsidR="007338C3" w:rsidRPr="00710C36">
        <w:rPr>
          <w:rFonts w:ascii="PT Astra Serif" w:hAnsi="PT Astra Serif"/>
        </w:rPr>
        <w:t>4. Стратегические приоритеты, цели и задачи развития муниципального образования «Вешкаймский район»</w:t>
      </w:r>
    </w:p>
    <w:p w:rsidR="002963B0" w:rsidRPr="00710C36" w:rsidRDefault="008C31B2" w:rsidP="00CB4887">
      <w:pPr>
        <w:ind w:right="-284" w:firstLine="720"/>
        <w:jc w:val="both"/>
        <w:rPr>
          <w:rFonts w:ascii="PT Astra Serif" w:hAnsi="PT Astra Serif"/>
        </w:rPr>
      </w:pPr>
      <w:r w:rsidRPr="00710C36">
        <w:rPr>
          <w:rFonts w:ascii="PT Astra Serif" w:hAnsi="PT Astra Serif"/>
        </w:rPr>
        <w:t>На период до 2030 года в муниципальном образовании определены основные приоритетные направления развития района:</w:t>
      </w:r>
      <w:r w:rsidR="002963B0" w:rsidRPr="00710C36">
        <w:rPr>
          <w:rFonts w:ascii="PT Astra Serif" w:hAnsi="PT Astra Serif"/>
        </w:rPr>
        <w:t xml:space="preserve"> </w:t>
      </w:r>
    </w:p>
    <w:p w:rsidR="002963B0" w:rsidRPr="00405C58" w:rsidRDefault="002963B0" w:rsidP="00CB4887">
      <w:pPr>
        <w:ind w:right="-284" w:firstLine="720"/>
        <w:jc w:val="both"/>
        <w:rPr>
          <w:rFonts w:ascii="PT Astra Serif" w:hAnsi="PT Astra Serif"/>
        </w:rPr>
      </w:pPr>
      <w:r w:rsidRPr="00405C58">
        <w:rPr>
          <w:rFonts w:ascii="PT Astra Serif" w:hAnsi="PT Astra Serif"/>
        </w:rPr>
        <w:t>1) стабильный экономический рост, умеренная безработица, внедрение  инноваций, выпуск высоко конкурентных товаров, освоением новых рынков.</w:t>
      </w:r>
    </w:p>
    <w:p w:rsidR="0021316D" w:rsidRPr="00405C58" w:rsidRDefault="002963B0" w:rsidP="00CB4887">
      <w:pPr>
        <w:ind w:right="-284" w:firstLine="720"/>
        <w:jc w:val="both"/>
        <w:rPr>
          <w:rFonts w:ascii="PT Astra Serif" w:hAnsi="PT Astra Serif"/>
        </w:rPr>
      </w:pPr>
      <w:r w:rsidRPr="00405C58">
        <w:rPr>
          <w:rFonts w:ascii="PT Astra Serif" w:hAnsi="PT Astra Serif"/>
        </w:rPr>
        <w:t>2</w:t>
      </w:r>
      <w:r w:rsidR="008C31B2" w:rsidRPr="00405C58">
        <w:rPr>
          <w:rFonts w:ascii="PT Astra Serif" w:hAnsi="PT Astra Serif"/>
        </w:rPr>
        <w:t>) развитие человеческого капитала</w:t>
      </w:r>
      <w:r w:rsidR="00BD436A" w:rsidRPr="00405C58">
        <w:rPr>
          <w:rFonts w:ascii="PT Astra Serif" w:hAnsi="PT Astra Serif"/>
        </w:rPr>
        <w:t xml:space="preserve">: </w:t>
      </w:r>
      <w:r w:rsidR="004F6940" w:rsidRPr="00405C58">
        <w:rPr>
          <w:rFonts w:ascii="PT Astra Serif" w:hAnsi="PT Astra Serif"/>
        </w:rPr>
        <w:t xml:space="preserve"> повышение уровня жизни граждан, рост продолжительности жизни, в том числе жизни активной,  хорошая медицина, комфортная среда, чистая экология и, безусловно, стабильные доходы</w:t>
      </w:r>
      <w:r w:rsidR="00405C58">
        <w:rPr>
          <w:rFonts w:ascii="PT Astra Serif" w:hAnsi="PT Astra Serif"/>
        </w:rPr>
        <w:t>;</w:t>
      </w:r>
      <w:r w:rsidR="0021316D" w:rsidRPr="00405C58">
        <w:rPr>
          <w:rFonts w:ascii="PT Astra Serif" w:hAnsi="PT Astra Serif"/>
        </w:rPr>
        <w:t xml:space="preserve">   </w:t>
      </w:r>
    </w:p>
    <w:p w:rsidR="004F6940" w:rsidRPr="00405C58" w:rsidRDefault="002963B0" w:rsidP="00CB4887">
      <w:pPr>
        <w:ind w:right="-284" w:firstLine="720"/>
        <w:jc w:val="both"/>
        <w:rPr>
          <w:rFonts w:ascii="PT Astra Serif" w:hAnsi="PT Astra Serif"/>
        </w:rPr>
      </w:pPr>
      <w:r w:rsidRPr="00405C58">
        <w:rPr>
          <w:rFonts w:ascii="PT Astra Serif" w:hAnsi="PT Astra Serif"/>
        </w:rPr>
        <w:t>3</w:t>
      </w:r>
      <w:r w:rsidR="008C31B2" w:rsidRPr="00405C58">
        <w:rPr>
          <w:rFonts w:ascii="PT Astra Serif" w:hAnsi="PT Astra Serif"/>
        </w:rPr>
        <w:t>) создание комфортной среды для проживания граждан</w:t>
      </w:r>
      <w:r w:rsidR="004F6940" w:rsidRPr="00405C58">
        <w:rPr>
          <w:rFonts w:ascii="PT Astra Serif" w:hAnsi="PT Astra Serif"/>
        </w:rPr>
        <w:t>;</w:t>
      </w:r>
    </w:p>
    <w:p w:rsidR="004F6940" w:rsidRPr="00405C58" w:rsidRDefault="008C31B2" w:rsidP="00CB4887">
      <w:pPr>
        <w:ind w:right="-284" w:firstLine="720"/>
        <w:jc w:val="both"/>
        <w:rPr>
          <w:rFonts w:ascii="PT Astra Serif" w:hAnsi="PT Astra Serif"/>
        </w:rPr>
      </w:pPr>
      <w:r w:rsidRPr="00405C58">
        <w:rPr>
          <w:rFonts w:ascii="PT Astra Serif" w:hAnsi="PT Astra Serif"/>
        </w:rPr>
        <w:t>4) сбалансированное пространственное развитие муниципального образования</w:t>
      </w:r>
      <w:r w:rsidR="004F6940" w:rsidRPr="00405C58">
        <w:rPr>
          <w:rFonts w:ascii="PT Astra Serif" w:hAnsi="PT Astra Serif"/>
        </w:rPr>
        <w:t>;</w:t>
      </w:r>
    </w:p>
    <w:p w:rsidR="008C31B2" w:rsidRPr="00405C58" w:rsidRDefault="004F6940" w:rsidP="00CB4887">
      <w:pPr>
        <w:ind w:right="-284" w:firstLine="720"/>
        <w:jc w:val="both"/>
        <w:rPr>
          <w:rFonts w:ascii="PT Astra Serif" w:hAnsi="PT Astra Serif"/>
        </w:rPr>
      </w:pPr>
      <w:r w:rsidRPr="00405C58">
        <w:rPr>
          <w:rFonts w:ascii="PT Astra Serif" w:hAnsi="PT Astra Serif"/>
        </w:rPr>
        <w:t>5)</w:t>
      </w:r>
      <w:r w:rsidR="008C31B2" w:rsidRPr="00405C58">
        <w:rPr>
          <w:rFonts w:ascii="PT Astra Serif" w:hAnsi="PT Astra Serif"/>
        </w:rPr>
        <w:t xml:space="preserve"> совершенствование эффективных механизмов муниципального управления</w:t>
      </w:r>
      <w:r w:rsidRPr="00405C58">
        <w:rPr>
          <w:rFonts w:ascii="PT Astra Serif" w:hAnsi="PT Astra Serif"/>
        </w:rPr>
        <w:t>, улучшение взаимодействия органов местного самоуправления, населения и бизнеса.</w:t>
      </w:r>
    </w:p>
    <w:p w:rsidR="002963B0" w:rsidRPr="00405C58" w:rsidRDefault="002963B0" w:rsidP="00CB4887">
      <w:pPr>
        <w:spacing w:line="320" w:lineRule="exact"/>
        <w:ind w:right="-284" w:firstLine="720"/>
        <w:jc w:val="both"/>
        <w:rPr>
          <w:rFonts w:ascii="PT Astra Serif" w:hAnsi="PT Astra Serif"/>
          <w:spacing w:val="-4"/>
          <w:lang w:eastAsia="ar-SA"/>
        </w:rPr>
      </w:pPr>
      <w:r w:rsidRPr="00405C58">
        <w:rPr>
          <w:rFonts w:ascii="PT Astra Serif" w:hAnsi="PT Astra Serif"/>
          <w:spacing w:val="-4"/>
          <w:lang w:eastAsia="ar-SA"/>
        </w:rPr>
        <w:t>Выбор приоритетов определяет основные цели и задачи социально-экономического развития муниципального образования.</w:t>
      </w:r>
    </w:p>
    <w:p w:rsidR="002963B0" w:rsidRPr="00405C58" w:rsidRDefault="002963B0" w:rsidP="00CB4887">
      <w:pPr>
        <w:ind w:right="-284"/>
        <w:jc w:val="center"/>
        <w:rPr>
          <w:rFonts w:ascii="PT Astra Serif" w:eastAsia="Calibri" w:hAnsi="PT Astra Serif"/>
          <w:b/>
          <w:lang w:eastAsia="en-US"/>
        </w:rPr>
      </w:pPr>
      <w:r w:rsidRPr="00405C58">
        <w:rPr>
          <w:rFonts w:ascii="PT Astra Serif" w:eastAsia="Calibri" w:hAnsi="PT Astra Serif"/>
          <w:b/>
          <w:lang w:eastAsia="en-US"/>
        </w:rPr>
        <w:t>Стратегические цели и задачи развития муниципального района</w:t>
      </w:r>
    </w:p>
    <w:p w:rsidR="002963B0" w:rsidRPr="00710C36" w:rsidRDefault="002963B0" w:rsidP="00CB4887">
      <w:pPr>
        <w:ind w:left="720" w:right="-284"/>
        <w:jc w:val="right"/>
        <w:rPr>
          <w:rFonts w:ascii="PT Astra Serif" w:eastAsia="Calibri" w:hAnsi="PT Astra Serif"/>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695"/>
        <w:gridCol w:w="6378"/>
      </w:tblGrid>
      <w:tr w:rsidR="002963B0" w:rsidRPr="00710C36" w:rsidTr="00405C58">
        <w:trPr>
          <w:tblHeader/>
        </w:trPr>
        <w:tc>
          <w:tcPr>
            <w:tcW w:w="566" w:type="dxa"/>
          </w:tcPr>
          <w:p w:rsidR="002963B0" w:rsidRPr="00710C36" w:rsidRDefault="002963B0" w:rsidP="00CB4887">
            <w:pPr>
              <w:autoSpaceDE w:val="0"/>
              <w:autoSpaceDN w:val="0"/>
              <w:adjustRightInd w:val="0"/>
              <w:ind w:left="-15" w:right="-284" w:hanging="127"/>
              <w:jc w:val="center"/>
              <w:rPr>
                <w:rFonts w:ascii="PT Astra Serif" w:eastAsia="Calibri" w:hAnsi="PT Astra Serif"/>
                <w:b/>
                <w:lang w:eastAsia="en-US"/>
              </w:rPr>
            </w:pPr>
            <w:r w:rsidRPr="00710C36">
              <w:rPr>
                <w:rFonts w:ascii="PT Astra Serif" w:eastAsia="Calibri" w:hAnsi="PT Astra Serif"/>
                <w:b/>
                <w:lang w:eastAsia="en-US"/>
              </w:rPr>
              <w:t>№ п.п.</w:t>
            </w:r>
          </w:p>
        </w:tc>
        <w:tc>
          <w:tcPr>
            <w:tcW w:w="2695" w:type="dxa"/>
            <w:shd w:val="clear" w:color="auto" w:fill="auto"/>
          </w:tcPr>
          <w:p w:rsidR="002963B0" w:rsidRPr="00710C36" w:rsidRDefault="002963B0" w:rsidP="00CB4887">
            <w:pPr>
              <w:autoSpaceDE w:val="0"/>
              <w:autoSpaceDN w:val="0"/>
              <w:adjustRightInd w:val="0"/>
              <w:ind w:right="-284"/>
              <w:jc w:val="center"/>
              <w:rPr>
                <w:rFonts w:ascii="PT Astra Serif" w:eastAsia="Calibri" w:hAnsi="PT Astra Serif"/>
                <w:b/>
                <w:lang w:eastAsia="en-US"/>
              </w:rPr>
            </w:pPr>
            <w:r w:rsidRPr="00710C36">
              <w:rPr>
                <w:rFonts w:ascii="PT Astra Serif" w:eastAsia="Calibri" w:hAnsi="PT Astra Serif"/>
                <w:b/>
                <w:lang w:eastAsia="en-US"/>
              </w:rPr>
              <w:t>Стратегические цели</w:t>
            </w:r>
          </w:p>
          <w:p w:rsidR="002963B0" w:rsidRPr="00710C36" w:rsidRDefault="002963B0" w:rsidP="00CB4887">
            <w:pPr>
              <w:autoSpaceDE w:val="0"/>
              <w:autoSpaceDN w:val="0"/>
              <w:adjustRightInd w:val="0"/>
              <w:ind w:right="-284"/>
              <w:jc w:val="center"/>
              <w:rPr>
                <w:rFonts w:ascii="PT Astra Serif" w:eastAsia="Calibri" w:hAnsi="PT Astra Serif"/>
                <w:b/>
                <w:lang w:eastAsia="en-US"/>
              </w:rPr>
            </w:pPr>
          </w:p>
        </w:tc>
        <w:tc>
          <w:tcPr>
            <w:tcW w:w="6378" w:type="dxa"/>
            <w:shd w:val="clear" w:color="auto" w:fill="auto"/>
          </w:tcPr>
          <w:p w:rsidR="002963B0" w:rsidRPr="00710C36" w:rsidRDefault="002963B0" w:rsidP="00CB4887">
            <w:pPr>
              <w:autoSpaceDE w:val="0"/>
              <w:autoSpaceDN w:val="0"/>
              <w:adjustRightInd w:val="0"/>
              <w:ind w:right="-284"/>
              <w:jc w:val="center"/>
              <w:rPr>
                <w:rFonts w:ascii="PT Astra Serif" w:eastAsia="Calibri" w:hAnsi="PT Astra Serif"/>
                <w:b/>
                <w:lang w:eastAsia="en-US"/>
              </w:rPr>
            </w:pPr>
            <w:r w:rsidRPr="00710C36">
              <w:rPr>
                <w:rFonts w:ascii="PT Astra Serif" w:eastAsia="Calibri" w:hAnsi="PT Astra Serif"/>
                <w:b/>
                <w:lang w:eastAsia="en-US"/>
              </w:rPr>
              <w:t>Стратегические задачи</w:t>
            </w:r>
          </w:p>
        </w:tc>
      </w:tr>
      <w:tr w:rsidR="002963B0" w:rsidRPr="00710C36" w:rsidTr="00405C58">
        <w:tc>
          <w:tcPr>
            <w:tcW w:w="566" w:type="dxa"/>
          </w:tcPr>
          <w:p w:rsidR="002963B0" w:rsidRPr="00710C36" w:rsidRDefault="002963B0" w:rsidP="00CB4887">
            <w:pPr>
              <w:tabs>
                <w:tab w:val="left" w:pos="177"/>
              </w:tabs>
              <w:autoSpaceDE w:val="0"/>
              <w:autoSpaceDN w:val="0"/>
              <w:adjustRightInd w:val="0"/>
              <w:ind w:left="900" w:right="-284" w:hanging="1042"/>
              <w:jc w:val="center"/>
              <w:rPr>
                <w:rFonts w:ascii="PT Astra Serif" w:eastAsia="Calibri" w:hAnsi="PT Astra Serif"/>
                <w:bCs/>
                <w:lang w:eastAsia="en-US"/>
              </w:rPr>
            </w:pPr>
            <w:r w:rsidRPr="00710C36">
              <w:rPr>
                <w:rFonts w:ascii="PT Astra Serif" w:eastAsia="Calibri" w:hAnsi="PT Astra Serif"/>
                <w:bCs/>
                <w:lang w:eastAsia="en-US"/>
              </w:rPr>
              <w:t>1.</w:t>
            </w:r>
          </w:p>
        </w:tc>
        <w:tc>
          <w:tcPr>
            <w:tcW w:w="2695" w:type="dxa"/>
            <w:shd w:val="clear" w:color="auto" w:fill="auto"/>
          </w:tcPr>
          <w:p w:rsidR="00405C58" w:rsidRDefault="002963B0" w:rsidP="00CB4887">
            <w:pPr>
              <w:autoSpaceDE w:val="0"/>
              <w:autoSpaceDN w:val="0"/>
              <w:adjustRightInd w:val="0"/>
              <w:ind w:right="-284"/>
              <w:jc w:val="both"/>
              <w:rPr>
                <w:rFonts w:ascii="PT Astra Serif" w:eastAsia="Calibri" w:hAnsi="PT Astra Serif"/>
                <w:lang w:eastAsia="en-US"/>
              </w:rPr>
            </w:pPr>
            <w:r w:rsidRPr="00710C36">
              <w:rPr>
                <w:rFonts w:ascii="PT Astra Serif" w:eastAsia="Calibri" w:hAnsi="PT Astra Serif"/>
                <w:lang w:eastAsia="en-US"/>
              </w:rPr>
              <w:t xml:space="preserve">Создание </w:t>
            </w:r>
          </w:p>
          <w:p w:rsidR="002963B0" w:rsidRPr="00710C36" w:rsidRDefault="002963B0" w:rsidP="00405C58">
            <w:pPr>
              <w:autoSpaceDE w:val="0"/>
              <w:autoSpaceDN w:val="0"/>
              <w:adjustRightInd w:val="0"/>
              <w:ind w:right="176"/>
              <w:jc w:val="both"/>
              <w:rPr>
                <w:rFonts w:ascii="PT Astra Serif" w:eastAsia="Calibri" w:hAnsi="PT Astra Serif"/>
                <w:lang w:eastAsia="en-US"/>
              </w:rPr>
            </w:pPr>
            <w:r w:rsidRPr="00710C36">
              <w:rPr>
                <w:rFonts w:ascii="PT Astra Serif" w:eastAsia="Calibri" w:hAnsi="PT Astra Serif"/>
                <w:lang w:eastAsia="en-US"/>
              </w:rPr>
              <w:t>условий для устойчивого экономического развития  района.</w:t>
            </w:r>
          </w:p>
        </w:tc>
        <w:tc>
          <w:tcPr>
            <w:tcW w:w="6378" w:type="dxa"/>
            <w:shd w:val="clear" w:color="auto" w:fill="auto"/>
          </w:tcPr>
          <w:p w:rsidR="002963B0" w:rsidRPr="00710C36" w:rsidRDefault="005904D2" w:rsidP="00405C58">
            <w:pPr>
              <w:widowControl w:val="0"/>
              <w:autoSpaceDE w:val="0"/>
              <w:autoSpaceDN w:val="0"/>
              <w:adjustRightInd w:val="0"/>
              <w:ind w:left="-108" w:right="-284"/>
              <w:jc w:val="both"/>
              <w:rPr>
                <w:rFonts w:ascii="PT Astra Serif" w:hAnsi="PT Astra Serif"/>
                <w:bCs/>
              </w:rPr>
            </w:pPr>
            <w:r w:rsidRPr="00710C36">
              <w:rPr>
                <w:rFonts w:ascii="PT Astra Serif" w:hAnsi="PT Astra Serif"/>
                <w:bCs/>
              </w:rPr>
              <w:t>1.</w:t>
            </w:r>
            <w:r w:rsidR="002963B0" w:rsidRPr="00710C36">
              <w:rPr>
                <w:rFonts w:ascii="PT Astra Serif" w:hAnsi="PT Astra Serif"/>
                <w:bCs/>
              </w:rPr>
              <w:t>Развитие отрасли животноводства как  отрасли, использующей ресурсные возможности  - наличие площадей земель сельскохозяйственного назначения.</w:t>
            </w:r>
          </w:p>
          <w:p w:rsidR="008E2064" w:rsidRDefault="005904D2" w:rsidP="008E2064">
            <w:pPr>
              <w:widowControl w:val="0"/>
              <w:autoSpaceDE w:val="0"/>
              <w:autoSpaceDN w:val="0"/>
              <w:adjustRightInd w:val="0"/>
              <w:ind w:left="-108" w:right="-284"/>
              <w:jc w:val="both"/>
              <w:rPr>
                <w:rFonts w:ascii="PT Astra Serif" w:hAnsi="PT Astra Serif"/>
                <w:bCs/>
              </w:rPr>
            </w:pPr>
            <w:r w:rsidRPr="00710C36">
              <w:rPr>
                <w:rFonts w:ascii="PT Astra Serif" w:hAnsi="PT Astra Serif"/>
                <w:bCs/>
              </w:rPr>
              <w:t>2.</w:t>
            </w:r>
            <w:r w:rsidR="002963B0" w:rsidRPr="00710C36">
              <w:rPr>
                <w:rFonts w:ascii="PT Astra Serif" w:hAnsi="PT Astra Serif"/>
                <w:bCs/>
              </w:rPr>
              <w:t>Повышение доходности сельскохозяйственных товаропроизводителей как условие перехода к инновационной модели развития агропромышленного к</w:t>
            </w:r>
            <w:r w:rsidR="008E2064">
              <w:rPr>
                <w:rFonts w:ascii="PT Astra Serif" w:hAnsi="PT Astra Serif"/>
                <w:bCs/>
              </w:rPr>
              <w:t>омплекса, поддержка фермерства.</w:t>
            </w:r>
          </w:p>
          <w:p w:rsidR="002963B0" w:rsidRPr="00710C36" w:rsidRDefault="008E2064" w:rsidP="008E2064">
            <w:pPr>
              <w:widowControl w:val="0"/>
              <w:autoSpaceDE w:val="0"/>
              <w:autoSpaceDN w:val="0"/>
              <w:adjustRightInd w:val="0"/>
              <w:ind w:left="-108" w:right="-284"/>
              <w:jc w:val="both"/>
              <w:rPr>
                <w:rFonts w:ascii="PT Astra Serif" w:hAnsi="PT Astra Serif"/>
                <w:bCs/>
              </w:rPr>
            </w:pPr>
            <w:r>
              <w:rPr>
                <w:rFonts w:ascii="PT Astra Serif" w:hAnsi="PT Astra Serif"/>
                <w:bCs/>
              </w:rPr>
              <w:t>3.</w:t>
            </w:r>
            <w:r w:rsidR="002963B0" w:rsidRPr="00710C36">
              <w:rPr>
                <w:rFonts w:ascii="PT Astra Serif" w:hAnsi="PT Astra Serif"/>
                <w:bCs/>
              </w:rPr>
              <w:t>Создание пищевой и перерабатывающей промышленности, направленной на выпуск более качественной продукции, увеличения объемов производства.</w:t>
            </w:r>
          </w:p>
          <w:p w:rsidR="002963B0" w:rsidRPr="00710C36" w:rsidRDefault="008E2064" w:rsidP="008E2064">
            <w:pPr>
              <w:widowControl w:val="0"/>
              <w:autoSpaceDE w:val="0"/>
              <w:autoSpaceDN w:val="0"/>
              <w:adjustRightInd w:val="0"/>
              <w:ind w:left="-108" w:right="-284"/>
              <w:jc w:val="both"/>
              <w:rPr>
                <w:rFonts w:ascii="PT Astra Serif" w:hAnsi="PT Astra Serif"/>
                <w:bCs/>
              </w:rPr>
            </w:pPr>
            <w:r>
              <w:rPr>
                <w:rFonts w:ascii="PT Astra Serif" w:hAnsi="PT Astra Serif"/>
                <w:bCs/>
              </w:rPr>
              <w:t>4.</w:t>
            </w:r>
            <w:r w:rsidR="002963B0" w:rsidRPr="00710C36">
              <w:rPr>
                <w:rFonts w:ascii="PT Astra Serif" w:hAnsi="PT Astra Serif"/>
                <w:bCs/>
              </w:rPr>
              <w:t>Создание условий для развития предпринимательства,</w:t>
            </w:r>
            <w:r w:rsidR="002963B0" w:rsidRPr="00710C36">
              <w:rPr>
                <w:rFonts w:ascii="PT Astra Serif" w:hAnsi="PT Astra Serif"/>
                <w:color w:val="000000"/>
              </w:rPr>
              <w:t xml:space="preserve"> в том числе в производственной сфере.</w:t>
            </w:r>
          </w:p>
          <w:p w:rsidR="002963B0" w:rsidRPr="00710C36" w:rsidRDefault="008E2064" w:rsidP="008E2064">
            <w:pPr>
              <w:autoSpaceDE w:val="0"/>
              <w:autoSpaceDN w:val="0"/>
              <w:adjustRightInd w:val="0"/>
              <w:ind w:left="-108" w:right="-284"/>
              <w:jc w:val="both"/>
              <w:rPr>
                <w:rFonts w:ascii="PT Astra Serif" w:eastAsia="Calibri" w:hAnsi="PT Astra Serif"/>
                <w:lang w:eastAsia="en-US"/>
              </w:rPr>
            </w:pPr>
            <w:r>
              <w:rPr>
                <w:rFonts w:ascii="PT Astra Serif" w:eastAsia="Calibri" w:hAnsi="PT Astra Serif"/>
                <w:lang w:eastAsia="en-US"/>
              </w:rPr>
              <w:t>5.</w:t>
            </w:r>
            <w:r w:rsidR="002963B0" w:rsidRPr="00710C36">
              <w:rPr>
                <w:rFonts w:ascii="PT Astra Serif" w:eastAsia="Calibri" w:hAnsi="PT Astra Serif"/>
                <w:lang w:eastAsia="en-US"/>
              </w:rPr>
              <w:t>Формирование благоприятного инвестиционного климата, позволяющего увеличивать приток инвестиций на территорию района в интересах его устойчивого социально-экономического развития.</w:t>
            </w:r>
          </w:p>
          <w:p w:rsidR="002963B0" w:rsidRPr="00710C36" w:rsidRDefault="002963B0" w:rsidP="00CB4887">
            <w:pPr>
              <w:ind w:right="-284" w:hanging="108"/>
              <w:jc w:val="both"/>
              <w:rPr>
                <w:rFonts w:ascii="PT Astra Serif" w:hAnsi="PT Astra Serif"/>
                <w:lang w:eastAsia="ar-SA"/>
              </w:rPr>
            </w:pPr>
            <w:r w:rsidRPr="00710C36">
              <w:rPr>
                <w:rFonts w:ascii="PT Astra Serif" w:hAnsi="PT Astra Serif"/>
                <w:bCs/>
              </w:rPr>
              <w:t>6.Развитие потребительского рынка на территории района, повышение качества и доступности услуг общественного питания, торговли и бытового обслуживания.</w:t>
            </w:r>
            <w:r w:rsidRPr="00710C36">
              <w:rPr>
                <w:rFonts w:ascii="PT Astra Serif" w:hAnsi="PT Astra Serif"/>
                <w:lang w:eastAsia="ar-SA"/>
              </w:rPr>
              <w:t xml:space="preserve"> </w:t>
            </w:r>
          </w:p>
          <w:p w:rsidR="002963B0" w:rsidRPr="00710C36" w:rsidRDefault="002963B0" w:rsidP="00CB4887">
            <w:pPr>
              <w:ind w:right="-284" w:hanging="108"/>
              <w:jc w:val="both"/>
              <w:rPr>
                <w:rFonts w:ascii="PT Astra Serif" w:hAnsi="PT Astra Serif"/>
                <w:color w:val="000000"/>
                <w:spacing w:val="-4"/>
              </w:rPr>
            </w:pPr>
            <w:r w:rsidRPr="00710C36">
              <w:rPr>
                <w:rFonts w:ascii="PT Astra Serif" w:hAnsi="PT Astra Serif"/>
                <w:lang w:eastAsia="ar-SA"/>
              </w:rPr>
              <w:lastRenderedPageBreak/>
              <w:t>7. Развитие за счет поддержки личных подсобных хозяйств населения.</w:t>
            </w:r>
          </w:p>
        </w:tc>
      </w:tr>
      <w:tr w:rsidR="002963B0" w:rsidRPr="00710C36" w:rsidTr="00405C58">
        <w:tc>
          <w:tcPr>
            <w:tcW w:w="566" w:type="dxa"/>
          </w:tcPr>
          <w:p w:rsidR="002963B0" w:rsidRPr="00710C36" w:rsidRDefault="002963B0" w:rsidP="002963B0">
            <w:pPr>
              <w:jc w:val="center"/>
              <w:rPr>
                <w:rFonts w:ascii="PT Astra Serif" w:eastAsia="Calibri" w:hAnsi="PT Astra Serif"/>
                <w:lang w:eastAsia="en-US"/>
              </w:rPr>
            </w:pPr>
            <w:r w:rsidRPr="00710C36">
              <w:rPr>
                <w:rFonts w:ascii="PT Astra Serif" w:eastAsia="Calibri" w:hAnsi="PT Astra Serif"/>
                <w:lang w:eastAsia="en-US"/>
              </w:rPr>
              <w:lastRenderedPageBreak/>
              <w:t>2.</w:t>
            </w:r>
          </w:p>
        </w:tc>
        <w:tc>
          <w:tcPr>
            <w:tcW w:w="2695" w:type="dxa"/>
            <w:shd w:val="clear" w:color="auto" w:fill="auto"/>
          </w:tcPr>
          <w:p w:rsidR="002963B0" w:rsidRPr="00710C36" w:rsidRDefault="002963B0" w:rsidP="0029373B">
            <w:pPr>
              <w:widowControl w:val="0"/>
              <w:shd w:val="clear" w:color="auto" w:fill="FFFFFF"/>
              <w:tabs>
                <w:tab w:val="left" w:pos="0"/>
              </w:tabs>
              <w:autoSpaceDE w:val="0"/>
              <w:autoSpaceDN w:val="0"/>
              <w:adjustRightInd w:val="0"/>
              <w:ind w:right="62"/>
              <w:jc w:val="both"/>
              <w:rPr>
                <w:rFonts w:ascii="PT Astra Serif" w:eastAsia="Calibri" w:hAnsi="PT Astra Serif"/>
                <w:b/>
                <w:lang w:eastAsia="en-US"/>
              </w:rPr>
            </w:pPr>
            <w:r w:rsidRPr="00710C36">
              <w:rPr>
                <w:rFonts w:ascii="PT Astra Serif" w:eastAsia="Calibri" w:hAnsi="PT Astra Serif"/>
                <w:bCs/>
                <w:lang w:eastAsia="en-US"/>
              </w:rPr>
              <w:t>Повышение уровня жизни населения в муниципальном районе на основе устойчивого развития экономики.</w:t>
            </w:r>
          </w:p>
          <w:p w:rsidR="002963B0" w:rsidRPr="00710C36" w:rsidRDefault="002963B0" w:rsidP="0029373B">
            <w:pPr>
              <w:autoSpaceDE w:val="0"/>
              <w:autoSpaceDN w:val="0"/>
              <w:adjustRightInd w:val="0"/>
              <w:jc w:val="both"/>
              <w:rPr>
                <w:rFonts w:ascii="PT Astra Serif" w:eastAsia="Calibri" w:hAnsi="PT Astra Serif"/>
                <w:lang w:eastAsia="en-US"/>
              </w:rPr>
            </w:pPr>
          </w:p>
        </w:tc>
        <w:tc>
          <w:tcPr>
            <w:tcW w:w="6378" w:type="dxa"/>
            <w:shd w:val="clear" w:color="auto" w:fill="auto"/>
          </w:tcPr>
          <w:p w:rsidR="002963B0" w:rsidRPr="00710C36" w:rsidRDefault="002963B0" w:rsidP="005904D2">
            <w:pPr>
              <w:widowControl w:val="0"/>
              <w:numPr>
                <w:ilvl w:val="0"/>
                <w:numId w:val="16"/>
              </w:numPr>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lang w:eastAsia="en-US"/>
              </w:rPr>
              <w:t>Создание условий для роста занятости и доходов населения муниципального района.</w:t>
            </w:r>
          </w:p>
          <w:p w:rsidR="002963B0" w:rsidRPr="00710C36" w:rsidRDefault="002963B0" w:rsidP="005904D2">
            <w:pPr>
              <w:widowControl w:val="0"/>
              <w:numPr>
                <w:ilvl w:val="0"/>
                <w:numId w:val="16"/>
              </w:numPr>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bCs/>
                <w:lang w:eastAsia="en-US"/>
              </w:rPr>
              <w:t>Обеспечение максимальной информационной открытости потенциальных работодателей, инвесторов о возможностях муниципального района, улучшение его инвестиционного имиджа.</w:t>
            </w:r>
          </w:p>
          <w:p w:rsidR="002963B0" w:rsidRPr="00710C36" w:rsidRDefault="002963B0" w:rsidP="005904D2">
            <w:pPr>
              <w:widowControl w:val="0"/>
              <w:numPr>
                <w:ilvl w:val="0"/>
                <w:numId w:val="16"/>
              </w:numPr>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bCs/>
                <w:lang w:eastAsia="en-US"/>
              </w:rPr>
              <w:t>Привлечение инвестиций из бюджетов всех уровней и внебюджетных источников.</w:t>
            </w:r>
          </w:p>
          <w:p w:rsidR="002963B0" w:rsidRPr="00710C36" w:rsidRDefault="002963B0" w:rsidP="005904D2">
            <w:pPr>
              <w:widowControl w:val="0"/>
              <w:numPr>
                <w:ilvl w:val="0"/>
                <w:numId w:val="16"/>
              </w:numPr>
              <w:autoSpaceDE w:val="0"/>
              <w:autoSpaceDN w:val="0"/>
              <w:adjustRightInd w:val="0"/>
              <w:ind w:left="-108" w:firstLine="0"/>
              <w:jc w:val="both"/>
              <w:rPr>
                <w:rFonts w:ascii="PT Astra Serif" w:eastAsia="Calibri" w:hAnsi="PT Astra Serif"/>
                <w:b/>
                <w:lang w:eastAsia="en-US"/>
              </w:rPr>
            </w:pPr>
            <w:r w:rsidRPr="00710C36">
              <w:rPr>
                <w:rFonts w:ascii="PT Astra Serif" w:eastAsia="Calibri" w:hAnsi="PT Astra Serif"/>
                <w:lang w:eastAsia="en-US"/>
              </w:rPr>
              <w:t>Стимулирование развития и поддержки малого и среднего предпринимательства, обеспечение дополнительных возможностей для нового этапа развития малого и среднего бизнеса.</w:t>
            </w:r>
          </w:p>
          <w:p w:rsidR="002963B0" w:rsidRPr="00710C36" w:rsidRDefault="00612DDC" w:rsidP="005904D2">
            <w:pPr>
              <w:widowControl w:val="0"/>
              <w:numPr>
                <w:ilvl w:val="0"/>
                <w:numId w:val="16"/>
              </w:numPr>
              <w:autoSpaceDE w:val="0"/>
              <w:autoSpaceDN w:val="0"/>
              <w:adjustRightInd w:val="0"/>
              <w:ind w:left="0" w:hanging="108"/>
              <w:jc w:val="both"/>
              <w:rPr>
                <w:rFonts w:ascii="PT Astra Serif" w:eastAsia="Calibri" w:hAnsi="PT Astra Serif"/>
                <w:bCs/>
                <w:lang w:eastAsia="en-US"/>
              </w:rPr>
            </w:pPr>
            <w:r>
              <w:rPr>
                <w:rFonts w:ascii="PT Astra Serif" w:eastAsia="Calibri" w:hAnsi="PT Astra Serif"/>
                <w:bCs/>
                <w:lang w:eastAsia="en-US"/>
              </w:rPr>
              <w:t>У</w:t>
            </w:r>
            <w:r w:rsidR="002963B0" w:rsidRPr="00710C36">
              <w:rPr>
                <w:rFonts w:ascii="PT Astra Serif" w:eastAsia="Calibri" w:hAnsi="PT Astra Serif"/>
                <w:bCs/>
                <w:lang w:eastAsia="en-US"/>
              </w:rPr>
              <w:t>стойчиво</w:t>
            </w:r>
            <w:r>
              <w:rPr>
                <w:rFonts w:ascii="PT Astra Serif" w:eastAsia="Calibri" w:hAnsi="PT Astra Serif"/>
                <w:bCs/>
                <w:lang w:eastAsia="en-US"/>
              </w:rPr>
              <w:t>е</w:t>
            </w:r>
            <w:r w:rsidR="002963B0" w:rsidRPr="00710C36">
              <w:rPr>
                <w:rFonts w:ascii="PT Astra Serif" w:eastAsia="Calibri" w:hAnsi="PT Astra Serif"/>
                <w:bCs/>
                <w:lang w:eastAsia="en-US"/>
              </w:rPr>
              <w:t xml:space="preserve"> функционировани</w:t>
            </w:r>
            <w:r>
              <w:rPr>
                <w:rFonts w:ascii="PT Astra Serif" w:eastAsia="Calibri" w:hAnsi="PT Astra Serif"/>
                <w:bCs/>
                <w:lang w:eastAsia="en-US"/>
              </w:rPr>
              <w:t>е</w:t>
            </w:r>
            <w:r w:rsidR="002963B0" w:rsidRPr="00710C36">
              <w:rPr>
                <w:rFonts w:ascii="PT Astra Serif" w:eastAsia="Calibri" w:hAnsi="PT Astra Serif"/>
                <w:bCs/>
                <w:lang w:eastAsia="en-US"/>
              </w:rPr>
              <w:t xml:space="preserve"> и стабильно</w:t>
            </w:r>
            <w:r>
              <w:rPr>
                <w:rFonts w:ascii="PT Astra Serif" w:eastAsia="Calibri" w:hAnsi="PT Astra Serif"/>
                <w:bCs/>
                <w:lang w:eastAsia="en-US"/>
              </w:rPr>
              <w:t>е</w:t>
            </w:r>
            <w:r w:rsidR="002963B0" w:rsidRPr="00710C36">
              <w:rPr>
                <w:rFonts w:ascii="PT Astra Serif" w:eastAsia="Calibri" w:hAnsi="PT Astra Serif"/>
                <w:bCs/>
                <w:lang w:eastAsia="en-US"/>
              </w:rPr>
              <w:t xml:space="preserve"> развити</w:t>
            </w:r>
            <w:r>
              <w:rPr>
                <w:rFonts w:ascii="PT Astra Serif" w:eastAsia="Calibri" w:hAnsi="PT Astra Serif"/>
                <w:bCs/>
                <w:lang w:eastAsia="en-US"/>
              </w:rPr>
              <w:t>е</w:t>
            </w:r>
            <w:r w:rsidR="002963B0" w:rsidRPr="00710C36">
              <w:rPr>
                <w:rFonts w:ascii="PT Astra Serif" w:eastAsia="Calibri" w:hAnsi="PT Astra Serif"/>
                <w:bCs/>
                <w:lang w:eastAsia="en-US"/>
              </w:rPr>
              <w:t xml:space="preserve"> сферы торговли и бытового обслуживания населения в районе для удовлетворения потребностей жителей в товарах и услугах, соответствующих современным стандартам качества и безопасности.</w:t>
            </w:r>
          </w:p>
          <w:p w:rsidR="002963B0" w:rsidRPr="00710C36" w:rsidRDefault="002963B0" w:rsidP="005904D2">
            <w:pPr>
              <w:widowControl w:val="0"/>
              <w:numPr>
                <w:ilvl w:val="0"/>
                <w:numId w:val="16"/>
              </w:numPr>
              <w:autoSpaceDE w:val="0"/>
              <w:autoSpaceDN w:val="0"/>
              <w:adjustRightInd w:val="0"/>
              <w:ind w:left="0" w:hanging="108"/>
              <w:jc w:val="both"/>
              <w:rPr>
                <w:rFonts w:ascii="PT Astra Serif" w:eastAsia="Calibri" w:hAnsi="PT Astra Serif"/>
                <w:bCs/>
                <w:lang w:eastAsia="en-US"/>
              </w:rPr>
            </w:pPr>
            <w:r w:rsidRPr="00710C36">
              <w:rPr>
                <w:rFonts w:ascii="PT Astra Serif" w:eastAsia="Calibri" w:hAnsi="PT Astra Serif"/>
                <w:bCs/>
                <w:lang w:eastAsia="en-US"/>
              </w:rPr>
              <w:t>Содействие процессам модернизации и технологического перевооружения предприятий и организаций.</w:t>
            </w:r>
            <w:r w:rsidRPr="00710C36">
              <w:rPr>
                <w:rFonts w:ascii="PT Astra Serif" w:hAnsi="PT Astra Serif"/>
                <w:color w:val="000000"/>
                <w:spacing w:val="-4"/>
                <w:lang w:eastAsia="ar-SA"/>
              </w:rPr>
              <w:t xml:space="preserve"> </w:t>
            </w:r>
          </w:p>
          <w:p w:rsidR="002963B0" w:rsidRPr="00710C36" w:rsidRDefault="00612DDC" w:rsidP="00612DDC">
            <w:pPr>
              <w:widowControl w:val="0"/>
              <w:numPr>
                <w:ilvl w:val="0"/>
                <w:numId w:val="16"/>
              </w:numPr>
              <w:autoSpaceDE w:val="0"/>
              <w:autoSpaceDN w:val="0"/>
              <w:adjustRightInd w:val="0"/>
              <w:ind w:left="0" w:hanging="108"/>
              <w:jc w:val="both"/>
              <w:rPr>
                <w:rFonts w:ascii="PT Astra Serif" w:eastAsia="Calibri" w:hAnsi="PT Astra Serif"/>
                <w:bCs/>
                <w:lang w:eastAsia="en-US"/>
              </w:rPr>
            </w:pPr>
            <w:r>
              <w:rPr>
                <w:rFonts w:ascii="PT Astra Serif" w:hAnsi="PT Astra Serif"/>
                <w:color w:val="000000"/>
                <w:spacing w:val="-4"/>
                <w:lang w:eastAsia="ar-SA"/>
              </w:rPr>
              <w:t>П</w:t>
            </w:r>
            <w:r w:rsidR="002963B0" w:rsidRPr="00710C36">
              <w:rPr>
                <w:rFonts w:ascii="PT Astra Serif" w:hAnsi="PT Astra Serif"/>
                <w:color w:val="000000"/>
                <w:spacing w:val="-4"/>
                <w:lang w:eastAsia="ar-SA"/>
              </w:rPr>
              <w:t>овышение доходов населения и развитие системы социального партнерства.</w:t>
            </w:r>
          </w:p>
        </w:tc>
      </w:tr>
      <w:tr w:rsidR="002963B0" w:rsidRPr="00710C36" w:rsidTr="00405C58">
        <w:tc>
          <w:tcPr>
            <w:tcW w:w="566" w:type="dxa"/>
          </w:tcPr>
          <w:p w:rsidR="002963B0" w:rsidRPr="00710C36" w:rsidRDefault="006A34EA" w:rsidP="002963B0">
            <w:pPr>
              <w:shd w:val="clear" w:color="auto" w:fill="FFFFFF"/>
              <w:jc w:val="both"/>
              <w:rPr>
                <w:rFonts w:ascii="PT Astra Serif" w:eastAsia="Calibri" w:hAnsi="PT Astra Serif"/>
                <w:lang w:eastAsia="en-US"/>
              </w:rPr>
            </w:pPr>
            <w:r w:rsidRPr="00710C36">
              <w:rPr>
                <w:rFonts w:ascii="PT Astra Serif" w:eastAsia="Calibri" w:hAnsi="PT Astra Serif"/>
                <w:lang w:eastAsia="en-US"/>
              </w:rPr>
              <w:t>3</w:t>
            </w:r>
            <w:r w:rsidR="002963B0" w:rsidRPr="00710C36">
              <w:rPr>
                <w:rFonts w:ascii="PT Astra Serif" w:eastAsia="Calibri" w:hAnsi="PT Astra Serif"/>
                <w:lang w:eastAsia="en-US"/>
              </w:rPr>
              <w:t>.</w:t>
            </w:r>
          </w:p>
        </w:tc>
        <w:tc>
          <w:tcPr>
            <w:tcW w:w="2695" w:type="dxa"/>
            <w:shd w:val="clear" w:color="auto" w:fill="auto"/>
          </w:tcPr>
          <w:p w:rsidR="002963B0" w:rsidRPr="00710C36" w:rsidRDefault="002963B0" w:rsidP="002963B0">
            <w:pPr>
              <w:shd w:val="clear" w:color="auto" w:fill="FFFFFF"/>
              <w:jc w:val="both"/>
              <w:rPr>
                <w:rFonts w:ascii="PT Astra Serif" w:eastAsia="Calibri" w:hAnsi="PT Astra Serif"/>
                <w:b/>
                <w:bCs/>
                <w:lang w:eastAsia="en-US"/>
              </w:rPr>
            </w:pPr>
            <w:r w:rsidRPr="00710C36">
              <w:rPr>
                <w:rFonts w:ascii="PT Astra Serif" w:eastAsia="Calibri" w:hAnsi="PT Astra Serif"/>
                <w:lang w:eastAsia="en-US"/>
              </w:rPr>
              <w:t>Развитие жилищно-коммунального хозяйства муниципального района.</w:t>
            </w:r>
          </w:p>
          <w:p w:rsidR="002963B0" w:rsidRPr="00710C36" w:rsidRDefault="002963B0" w:rsidP="002963B0">
            <w:pPr>
              <w:shd w:val="clear" w:color="auto" w:fill="FFFFFF"/>
              <w:tabs>
                <w:tab w:val="left" w:pos="802"/>
              </w:tabs>
              <w:ind w:right="-1"/>
              <w:jc w:val="both"/>
              <w:rPr>
                <w:rFonts w:ascii="PT Astra Serif" w:eastAsia="Calibri" w:hAnsi="PT Astra Serif"/>
                <w:lang w:eastAsia="en-US"/>
              </w:rPr>
            </w:pPr>
          </w:p>
        </w:tc>
        <w:tc>
          <w:tcPr>
            <w:tcW w:w="6378" w:type="dxa"/>
            <w:shd w:val="clear" w:color="auto" w:fill="auto"/>
          </w:tcPr>
          <w:p w:rsidR="002963B0" w:rsidRPr="00710C36" w:rsidRDefault="005904D2" w:rsidP="005904D2">
            <w:pPr>
              <w:widowControl w:val="0"/>
              <w:tabs>
                <w:tab w:val="left" w:pos="5346"/>
              </w:tabs>
              <w:autoSpaceDE w:val="0"/>
              <w:autoSpaceDN w:val="0"/>
              <w:adjustRightInd w:val="0"/>
              <w:ind w:left="3"/>
              <w:jc w:val="both"/>
              <w:rPr>
                <w:rFonts w:ascii="PT Astra Serif" w:eastAsia="Calibri" w:hAnsi="PT Astra Serif"/>
                <w:b/>
                <w:bCs/>
                <w:lang w:eastAsia="en-US"/>
              </w:rPr>
            </w:pPr>
            <w:r w:rsidRPr="00710C36">
              <w:rPr>
                <w:rFonts w:ascii="PT Astra Serif" w:eastAsia="Calibri" w:hAnsi="PT Astra Serif"/>
                <w:lang w:eastAsia="en-US"/>
              </w:rPr>
              <w:t>1.</w:t>
            </w:r>
            <w:r w:rsidR="002963B0" w:rsidRPr="00710C36">
              <w:rPr>
                <w:rFonts w:ascii="PT Astra Serif" w:eastAsia="Calibri" w:hAnsi="PT Astra Serif"/>
                <w:lang w:eastAsia="en-US"/>
              </w:rPr>
              <w:t>Снижение себестоимости тепловой энергии за счет внедрения энергосберегающих технологий  за счет высокоэкономичного оборудования и подключение населённых пунктов района к системе газоснабжения.</w:t>
            </w:r>
          </w:p>
          <w:p w:rsidR="002963B0" w:rsidRPr="00710C36" w:rsidRDefault="005904D2" w:rsidP="005904D2">
            <w:pPr>
              <w:widowControl w:val="0"/>
              <w:autoSpaceDE w:val="0"/>
              <w:autoSpaceDN w:val="0"/>
              <w:adjustRightInd w:val="0"/>
              <w:ind w:left="-108"/>
              <w:jc w:val="both"/>
              <w:rPr>
                <w:rFonts w:ascii="PT Astra Serif" w:eastAsia="Calibri" w:hAnsi="PT Astra Serif"/>
                <w:b/>
                <w:bCs/>
                <w:lang w:eastAsia="en-US"/>
              </w:rPr>
            </w:pPr>
            <w:r w:rsidRPr="00710C36">
              <w:rPr>
                <w:rFonts w:ascii="PT Astra Serif" w:eastAsia="Calibri" w:hAnsi="PT Astra Serif"/>
                <w:lang w:eastAsia="en-US"/>
              </w:rPr>
              <w:t>2.</w:t>
            </w:r>
            <w:r w:rsidR="002963B0" w:rsidRPr="00710C36">
              <w:rPr>
                <w:rFonts w:ascii="PT Astra Serif" w:eastAsia="Calibri" w:hAnsi="PT Astra Serif"/>
                <w:lang w:eastAsia="en-US"/>
              </w:rPr>
              <w:t>Предоставление качественных услуг по водоснабжению, водоотведению, электроснабжению, теплоснабжению и газоснабжению за счет модернизации существующих объектов инженерной инфраструктуры, а так же сетей инженерных коммуникаций.</w:t>
            </w:r>
          </w:p>
          <w:p w:rsidR="002963B0" w:rsidRPr="00710C36" w:rsidRDefault="005904D2" w:rsidP="005904D2">
            <w:pPr>
              <w:widowControl w:val="0"/>
              <w:autoSpaceDE w:val="0"/>
              <w:autoSpaceDN w:val="0"/>
              <w:adjustRightInd w:val="0"/>
              <w:ind w:left="-108"/>
              <w:jc w:val="both"/>
              <w:rPr>
                <w:rFonts w:ascii="PT Astra Serif" w:eastAsia="Calibri" w:hAnsi="PT Astra Serif"/>
                <w:b/>
                <w:bCs/>
                <w:lang w:eastAsia="en-US"/>
              </w:rPr>
            </w:pPr>
            <w:r w:rsidRPr="00710C36">
              <w:rPr>
                <w:rFonts w:ascii="PT Astra Serif" w:eastAsia="Calibri" w:hAnsi="PT Astra Serif"/>
                <w:lang w:eastAsia="en-US"/>
              </w:rPr>
              <w:t>3.</w:t>
            </w:r>
            <w:r w:rsidR="002963B0" w:rsidRPr="00710C36">
              <w:rPr>
                <w:rFonts w:ascii="PT Astra Serif" w:eastAsia="Calibri" w:hAnsi="PT Astra Serif"/>
                <w:lang w:eastAsia="en-US"/>
              </w:rPr>
              <w:t xml:space="preserve"> Комплексное освоение земельных участков под малоэтажное строительство.</w:t>
            </w:r>
          </w:p>
          <w:p w:rsidR="002963B0" w:rsidRPr="00710C36" w:rsidRDefault="005904D2" w:rsidP="005904D2">
            <w:pPr>
              <w:widowControl w:val="0"/>
              <w:autoSpaceDE w:val="0"/>
              <w:autoSpaceDN w:val="0"/>
              <w:adjustRightInd w:val="0"/>
              <w:ind w:left="-108"/>
              <w:jc w:val="both"/>
              <w:rPr>
                <w:rFonts w:ascii="PT Astra Serif" w:eastAsia="Calibri" w:hAnsi="PT Astra Serif"/>
                <w:b/>
                <w:bCs/>
                <w:lang w:eastAsia="en-US"/>
              </w:rPr>
            </w:pPr>
            <w:r w:rsidRPr="00710C36">
              <w:rPr>
                <w:rFonts w:ascii="PT Astra Serif" w:eastAsia="Calibri" w:hAnsi="PT Astra Serif"/>
                <w:lang w:eastAsia="en-US"/>
              </w:rPr>
              <w:t>4.</w:t>
            </w:r>
            <w:r w:rsidR="002963B0" w:rsidRPr="00710C36">
              <w:rPr>
                <w:rFonts w:ascii="PT Astra Serif" w:eastAsia="Calibri" w:hAnsi="PT Astra Serif"/>
                <w:lang w:eastAsia="en-US"/>
              </w:rPr>
              <w:t xml:space="preserve">Разработка и внедрение инвестиционных проектов по обеспечению  земельных участков инженерной </w:t>
            </w:r>
            <w:r w:rsidR="002963B0" w:rsidRPr="00710C36">
              <w:rPr>
                <w:rFonts w:ascii="PT Astra Serif" w:eastAsia="Calibri" w:hAnsi="PT Astra Serif"/>
                <w:lang w:eastAsia="en-US"/>
              </w:rPr>
              <w:lastRenderedPageBreak/>
              <w:t>инфраструктурой для перспективных инвесторов.</w:t>
            </w:r>
          </w:p>
          <w:p w:rsidR="002963B0" w:rsidRPr="00710C36" w:rsidRDefault="005904D2" w:rsidP="005904D2">
            <w:pPr>
              <w:widowControl w:val="0"/>
              <w:autoSpaceDE w:val="0"/>
              <w:autoSpaceDN w:val="0"/>
              <w:adjustRightInd w:val="0"/>
              <w:ind w:left="-108"/>
              <w:jc w:val="both"/>
              <w:rPr>
                <w:rFonts w:ascii="PT Astra Serif" w:eastAsia="Calibri" w:hAnsi="PT Astra Serif"/>
                <w:lang w:eastAsia="en-US"/>
              </w:rPr>
            </w:pPr>
            <w:r w:rsidRPr="00710C36">
              <w:rPr>
                <w:rFonts w:ascii="PT Astra Serif" w:eastAsia="Calibri" w:hAnsi="PT Astra Serif"/>
                <w:lang w:eastAsia="en-US"/>
              </w:rPr>
              <w:t>5.</w:t>
            </w:r>
            <w:r w:rsidR="002963B0" w:rsidRPr="00710C36">
              <w:rPr>
                <w:rFonts w:ascii="PT Astra Serif" w:eastAsia="Calibri" w:hAnsi="PT Astra Serif"/>
                <w:lang w:eastAsia="en-US"/>
              </w:rPr>
              <w:t>Осуществление капитального ремонта многоквартирных домов, расселение граждан из аварийного жилья.</w:t>
            </w:r>
          </w:p>
          <w:p w:rsidR="002963B0" w:rsidRPr="00710C36" w:rsidRDefault="005904D2" w:rsidP="005904D2">
            <w:pPr>
              <w:ind w:left="-108"/>
              <w:jc w:val="both"/>
              <w:rPr>
                <w:rFonts w:ascii="PT Astra Serif" w:eastAsia="Calibri" w:hAnsi="PT Astra Serif"/>
                <w:lang w:eastAsia="en-US"/>
              </w:rPr>
            </w:pPr>
            <w:r w:rsidRPr="00710C36">
              <w:rPr>
                <w:rFonts w:ascii="PT Astra Serif" w:eastAsia="Calibri" w:hAnsi="PT Astra Serif"/>
                <w:lang w:eastAsia="en-US"/>
              </w:rPr>
              <w:t>6.</w:t>
            </w:r>
            <w:r w:rsidR="002963B0" w:rsidRPr="00710C36">
              <w:rPr>
                <w:rFonts w:ascii="PT Astra Serif" w:eastAsia="Calibri" w:hAnsi="PT Astra Serif"/>
                <w:lang w:eastAsia="en-US"/>
              </w:rPr>
              <w:t>Использование и содержание территории в соответствии с территориальным зонированием, функциональным назначением зон и в соответствии режимами их содержания и использования.</w:t>
            </w:r>
          </w:p>
        </w:tc>
      </w:tr>
      <w:tr w:rsidR="006A34EA" w:rsidRPr="00710C36" w:rsidTr="00405C58">
        <w:tc>
          <w:tcPr>
            <w:tcW w:w="566" w:type="dxa"/>
          </w:tcPr>
          <w:p w:rsidR="006A34EA" w:rsidRPr="00710C36" w:rsidRDefault="006A34EA" w:rsidP="002963B0">
            <w:pPr>
              <w:jc w:val="both"/>
              <w:rPr>
                <w:rFonts w:ascii="PT Astra Serif" w:eastAsia="Calibri" w:hAnsi="PT Astra Serif"/>
                <w:lang w:eastAsia="en-US"/>
              </w:rPr>
            </w:pPr>
            <w:r w:rsidRPr="00710C36">
              <w:rPr>
                <w:rFonts w:ascii="PT Astra Serif" w:eastAsia="Calibri" w:hAnsi="PT Astra Serif"/>
                <w:lang w:eastAsia="en-US"/>
              </w:rPr>
              <w:lastRenderedPageBreak/>
              <w:t>4.</w:t>
            </w:r>
          </w:p>
        </w:tc>
        <w:tc>
          <w:tcPr>
            <w:tcW w:w="2695" w:type="dxa"/>
            <w:shd w:val="clear" w:color="auto" w:fill="auto"/>
          </w:tcPr>
          <w:p w:rsidR="006A34EA" w:rsidRPr="00710C36" w:rsidRDefault="006A34EA" w:rsidP="0029373B">
            <w:pPr>
              <w:tabs>
                <w:tab w:val="left" w:pos="284"/>
              </w:tabs>
              <w:jc w:val="both"/>
              <w:rPr>
                <w:rFonts w:ascii="PT Astra Serif" w:eastAsia="Calibri" w:hAnsi="PT Astra Serif"/>
                <w:lang w:eastAsia="en-US"/>
              </w:rPr>
            </w:pPr>
            <w:r w:rsidRPr="00710C36">
              <w:rPr>
                <w:rFonts w:ascii="PT Astra Serif" w:eastAsia="Calibri" w:hAnsi="PT Astra Serif"/>
                <w:lang w:eastAsia="en-US"/>
              </w:rPr>
              <w:t xml:space="preserve">Создание комфортных условий проживания и благоустройства территорий. </w:t>
            </w:r>
          </w:p>
        </w:tc>
        <w:tc>
          <w:tcPr>
            <w:tcW w:w="6378" w:type="dxa"/>
            <w:shd w:val="clear" w:color="auto" w:fill="auto"/>
          </w:tcPr>
          <w:p w:rsidR="006A34EA" w:rsidRPr="00710C36" w:rsidRDefault="006A34EA" w:rsidP="005904D2">
            <w:pPr>
              <w:numPr>
                <w:ilvl w:val="0"/>
                <w:numId w:val="25"/>
              </w:numPr>
              <w:tabs>
                <w:tab w:val="left" w:pos="327"/>
              </w:tabs>
              <w:ind w:left="-55" w:firstLine="55"/>
              <w:jc w:val="both"/>
              <w:rPr>
                <w:rFonts w:ascii="PT Astra Serif" w:eastAsia="Calibri" w:hAnsi="PT Astra Serif"/>
                <w:lang w:eastAsia="en-US"/>
              </w:rPr>
            </w:pPr>
            <w:r w:rsidRPr="00710C36">
              <w:rPr>
                <w:rFonts w:ascii="PT Astra Serif" w:eastAsia="Calibri" w:hAnsi="PT Astra Serif"/>
                <w:lang w:eastAsia="en-US"/>
              </w:rPr>
              <w:t>Улучшение качества благоустройства территории.</w:t>
            </w:r>
          </w:p>
          <w:p w:rsidR="006A34EA" w:rsidRPr="00710C36" w:rsidRDefault="006A34EA" w:rsidP="005904D2">
            <w:pPr>
              <w:numPr>
                <w:ilvl w:val="0"/>
                <w:numId w:val="25"/>
              </w:numPr>
              <w:tabs>
                <w:tab w:val="left" w:pos="327"/>
              </w:tabs>
              <w:ind w:left="-55" w:firstLine="55"/>
              <w:jc w:val="both"/>
              <w:rPr>
                <w:rFonts w:ascii="PT Astra Serif" w:eastAsia="Calibri" w:hAnsi="PT Astra Serif"/>
                <w:lang w:eastAsia="en-US"/>
              </w:rPr>
            </w:pPr>
            <w:r w:rsidRPr="00710C36">
              <w:rPr>
                <w:rFonts w:ascii="PT Astra Serif" w:eastAsia="Calibri" w:hAnsi="PT Astra Serif"/>
                <w:lang w:eastAsia="en-US"/>
              </w:rPr>
              <w:t>Предотвращение возможного негативного ущерба природным водным объектам.</w:t>
            </w:r>
          </w:p>
          <w:p w:rsidR="006A34EA" w:rsidRPr="00710C36" w:rsidRDefault="006A34EA" w:rsidP="005904D2">
            <w:pPr>
              <w:numPr>
                <w:ilvl w:val="0"/>
                <w:numId w:val="25"/>
              </w:numPr>
              <w:tabs>
                <w:tab w:val="left" w:pos="327"/>
              </w:tabs>
              <w:ind w:left="-55" w:firstLine="55"/>
              <w:jc w:val="both"/>
              <w:rPr>
                <w:rFonts w:ascii="PT Astra Serif" w:eastAsia="Calibri" w:hAnsi="PT Astra Serif"/>
                <w:lang w:eastAsia="en-US"/>
              </w:rPr>
            </w:pPr>
            <w:r w:rsidRPr="00710C36">
              <w:rPr>
                <w:rFonts w:ascii="PT Astra Serif" w:eastAsia="Calibri" w:hAnsi="PT Astra Serif"/>
                <w:color w:val="000000"/>
                <w:lang w:eastAsia="en-US"/>
              </w:rPr>
              <w:t>Применение более совершенного оборудования и технологий на производствах, расположенных на территории муниципального района</w:t>
            </w:r>
            <w:r w:rsidRPr="00710C36">
              <w:rPr>
                <w:rFonts w:ascii="PT Astra Serif" w:eastAsia="Calibri" w:hAnsi="PT Astra Serif"/>
                <w:lang w:eastAsia="en-US"/>
              </w:rPr>
              <w:t>.</w:t>
            </w:r>
          </w:p>
          <w:p w:rsidR="006A34EA" w:rsidRPr="00710C36" w:rsidRDefault="006A34EA" w:rsidP="005904D2">
            <w:pPr>
              <w:numPr>
                <w:ilvl w:val="0"/>
                <w:numId w:val="25"/>
              </w:numPr>
              <w:tabs>
                <w:tab w:val="left" w:pos="327"/>
              </w:tabs>
              <w:ind w:left="-55" w:firstLine="55"/>
              <w:jc w:val="both"/>
              <w:rPr>
                <w:rFonts w:ascii="PT Astra Serif" w:eastAsia="Calibri" w:hAnsi="PT Astra Serif"/>
                <w:lang w:eastAsia="en-US"/>
              </w:rPr>
            </w:pPr>
            <w:r w:rsidRPr="00710C36">
              <w:rPr>
                <w:rFonts w:ascii="PT Astra Serif" w:eastAsia="Calibri" w:hAnsi="PT Astra Serif"/>
                <w:color w:val="000000"/>
                <w:lang w:eastAsia="en-US"/>
              </w:rPr>
              <w:t>Проведение работ по реконструкции и модернизации инженерной инфраструктуры населенных пунктов с целью повышения надежности инженерных сетей и их устойчивости к чрезвычайным ситуациям.</w:t>
            </w:r>
          </w:p>
          <w:p w:rsidR="006A34EA" w:rsidRPr="00710C36" w:rsidRDefault="006A34EA" w:rsidP="005904D2">
            <w:pPr>
              <w:numPr>
                <w:ilvl w:val="0"/>
                <w:numId w:val="25"/>
              </w:numPr>
              <w:tabs>
                <w:tab w:val="left" w:pos="327"/>
              </w:tabs>
              <w:ind w:left="-55" w:firstLine="55"/>
              <w:rPr>
                <w:rFonts w:ascii="PT Astra Serif" w:eastAsia="Calibri" w:hAnsi="PT Astra Serif"/>
                <w:lang w:eastAsia="en-US"/>
              </w:rPr>
            </w:pPr>
            <w:r w:rsidRPr="00710C36">
              <w:rPr>
                <w:rFonts w:ascii="PT Astra Serif" w:eastAsia="Calibri" w:hAnsi="PT Astra Serif"/>
                <w:lang w:eastAsia="en-US"/>
              </w:rPr>
              <w:t>Повышение уровня экологической образованности населения, формирование основ экологической культуры населения.</w:t>
            </w:r>
          </w:p>
          <w:p w:rsidR="006A34EA" w:rsidRPr="00710C36" w:rsidRDefault="006A34EA" w:rsidP="005904D2">
            <w:pPr>
              <w:numPr>
                <w:ilvl w:val="0"/>
                <w:numId w:val="25"/>
              </w:numPr>
              <w:tabs>
                <w:tab w:val="left" w:pos="327"/>
              </w:tabs>
              <w:ind w:left="-55" w:firstLine="55"/>
              <w:rPr>
                <w:rFonts w:ascii="PT Astra Serif" w:eastAsia="Calibri" w:hAnsi="PT Astra Serif"/>
                <w:lang w:eastAsia="en-US"/>
              </w:rPr>
            </w:pPr>
            <w:r w:rsidRPr="00710C36">
              <w:rPr>
                <w:rFonts w:ascii="PT Astra Serif" w:eastAsia="Calibri" w:hAnsi="PT Astra Serif"/>
                <w:lang w:eastAsia="en-US"/>
              </w:rPr>
              <w:t>Реализация комплекса мероприятий в жилищно-коммунальном хозяйстве по снижению загрязнения природных водных объектов, в том числе за счет применения современных технологий очистки сточных вод.</w:t>
            </w:r>
          </w:p>
          <w:p w:rsidR="006A34EA" w:rsidRPr="00710C36" w:rsidRDefault="006A34EA" w:rsidP="005904D2">
            <w:pPr>
              <w:numPr>
                <w:ilvl w:val="0"/>
                <w:numId w:val="25"/>
              </w:numPr>
              <w:tabs>
                <w:tab w:val="left" w:pos="327"/>
              </w:tabs>
              <w:ind w:left="-55" w:firstLine="55"/>
              <w:jc w:val="both"/>
              <w:rPr>
                <w:rFonts w:ascii="PT Astra Serif" w:eastAsia="Calibri" w:hAnsi="PT Astra Serif"/>
                <w:lang w:eastAsia="en-US"/>
              </w:rPr>
            </w:pPr>
            <w:r w:rsidRPr="00710C36">
              <w:rPr>
                <w:rFonts w:ascii="PT Astra Serif" w:eastAsia="Calibri" w:hAnsi="PT Astra Serif"/>
                <w:lang w:eastAsia="en-US"/>
              </w:rPr>
              <w:t>Рациональное природопользование (обустройство мест для размещения отходов).</w:t>
            </w:r>
          </w:p>
        </w:tc>
      </w:tr>
      <w:tr w:rsidR="006A34EA" w:rsidRPr="00710C36" w:rsidTr="00405C58">
        <w:tc>
          <w:tcPr>
            <w:tcW w:w="566" w:type="dxa"/>
          </w:tcPr>
          <w:p w:rsidR="006A34EA" w:rsidRPr="00710C36" w:rsidRDefault="006A34EA" w:rsidP="002963B0">
            <w:pPr>
              <w:jc w:val="both"/>
              <w:rPr>
                <w:rFonts w:ascii="PT Astra Serif" w:eastAsia="Calibri" w:hAnsi="PT Astra Serif"/>
                <w:lang w:eastAsia="en-US"/>
              </w:rPr>
            </w:pPr>
            <w:r w:rsidRPr="00710C36">
              <w:rPr>
                <w:rFonts w:ascii="PT Astra Serif" w:eastAsia="Calibri" w:hAnsi="PT Astra Serif"/>
                <w:lang w:eastAsia="en-US"/>
              </w:rPr>
              <w:t>5.</w:t>
            </w:r>
          </w:p>
        </w:tc>
        <w:tc>
          <w:tcPr>
            <w:tcW w:w="2695" w:type="dxa"/>
            <w:shd w:val="clear" w:color="auto" w:fill="auto"/>
          </w:tcPr>
          <w:p w:rsidR="006A34EA" w:rsidRPr="00710C36" w:rsidRDefault="006A34EA" w:rsidP="002963B0">
            <w:pPr>
              <w:jc w:val="both"/>
              <w:rPr>
                <w:rFonts w:ascii="PT Astra Serif" w:eastAsia="Calibri" w:hAnsi="PT Astra Serif"/>
                <w:bCs/>
                <w:lang w:eastAsia="en-US"/>
              </w:rPr>
            </w:pPr>
            <w:r w:rsidRPr="00710C36">
              <w:rPr>
                <w:rFonts w:ascii="PT Astra Serif" w:eastAsia="Calibri" w:hAnsi="PT Astra Serif"/>
                <w:lang w:eastAsia="en-US"/>
              </w:rPr>
              <w:t>Развитие транспортной системы (транспорт, строительство и содержание дорог).</w:t>
            </w:r>
          </w:p>
        </w:tc>
        <w:tc>
          <w:tcPr>
            <w:tcW w:w="6378" w:type="dxa"/>
            <w:shd w:val="clear" w:color="auto" w:fill="auto"/>
          </w:tcPr>
          <w:p w:rsidR="006A34EA" w:rsidRPr="00710C36" w:rsidRDefault="005904D2" w:rsidP="005904D2">
            <w:pPr>
              <w:ind w:left="-108"/>
              <w:jc w:val="both"/>
              <w:rPr>
                <w:rFonts w:ascii="PT Astra Serif" w:eastAsia="Calibri" w:hAnsi="PT Astra Serif"/>
                <w:b/>
                <w:bCs/>
                <w:lang w:eastAsia="en-US"/>
              </w:rPr>
            </w:pPr>
            <w:r w:rsidRPr="00710C36">
              <w:rPr>
                <w:rFonts w:ascii="PT Astra Serif" w:eastAsia="Calibri" w:hAnsi="PT Astra Serif"/>
                <w:lang w:eastAsia="en-US"/>
              </w:rPr>
              <w:t>1.</w:t>
            </w:r>
            <w:r w:rsidR="006A34EA" w:rsidRPr="00710C36">
              <w:rPr>
                <w:rFonts w:ascii="PT Astra Serif" w:eastAsia="Calibri" w:hAnsi="PT Astra Serif"/>
                <w:lang w:eastAsia="en-US"/>
              </w:rPr>
              <w:t>Обеспечение качественного транспортного обслуживания населения района путем совершенствования транспортных связей.</w:t>
            </w:r>
          </w:p>
          <w:p w:rsidR="006A34EA" w:rsidRPr="00710C36" w:rsidRDefault="005904D2" w:rsidP="005904D2">
            <w:pPr>
              <w:widowControl w:val="0"/>
              <w:autoSpaceDE w:val="0"/>
              <w:autoSpaceDN w:val="0"/>
              <w:adjustRightInd w:val="0"/>
              <w:ind w:left="3"/>
              <w:jc w:val="both"/>
              <w:rPr>
                <w:rFonts w:ascii="PT Astra Serif" w:eastAsia="Calibri" w:hAnsi="PT Astra Serif"/>
                <w:bCs/>
                <w:lang w:eastAsia="en-US"/>
              </w:rPr>
            </w:pPr>
            <w:r w:rsidRPr="00710C36">
              <w:rPr>
                <w:rFonts w:ascii="PT Astra Serif" w:eastAsia="Calibri" w:hAnsi="PT Astra Serif"/>
                <w:lang w:eastAsia="en-US"/>
              </w:rPr>
              <w:t>2.</w:t>
            </w:r>
            <w:r w:rsidR="006A34EA" w:rsidRPr="00710C36">
              <w:rPr>
                <w:rFonts w:ascii="PT Astra Serif" w:eastAsia="Calibri" w:hAnsi="PT Astra Serif"/>
                <w:lang w:eastAsia="en-US"/>
              </w:rPr>
              <w:t>Улучшение транспортно-эксплуатационного состояния существующих сетей автомобильных дорог и сооружений на них.</w:t>
            </w:r>
          </w:p>
        </w:tc>
      </w:tr>
      <w:tr w:rsidR="006A34EA" w:rsidRPr="00710C36" w:rsidTr="00405C58">
        <w:tc>
          <w:tcPr>
            <w:tcW w:w="566" w:type="dxa"/>
          </w:tcPr>
          <w:p w:rsidR="006A34EA" w:rsidRPr="00710C36" w:rsidRDefault="006A34EA" w:rsidP="002963B0">
            <w:pPr>
              <w:shd w:val="clear" w:color="auto" w:fill="FFFFFF"/>
              <w:tabs>
                <w:tab w:val="left" w:pos="0"/>
              </w:tabs>
              <w:jc w:val="both"/>
              <w:rPr>
                <w:rFonts w:ascii="PT Astra Serif" w:eastAsia="Calibri" w:hAnsi="PT Astra Serif"/>
                <w:bCs/>
                <w:lang w:eastAsia="en-US"/>
              </w:rPr>
            </w:pPr>
            <w:r w:rsidRPr="00710C36">
              <w:rPr>
                <w:rFonts w:ascii="PT Astra Serif" w:eastAsia="Calibri" w:hAnsi="PT Astra Serif"/>
                <w:bCs/>
                <w:lang w:eastAsia="en-US"/>
              </w:rPr>
              <w:t>6.</w:t>
            </w:r>
          </w:p>
        </w:tc>
        <w:tc>
          <w:tcPr>
            <w:tcW w:w="2695" w:type="dxa"/>
            <w:shd w:val="clear" w:color="auto" w:fill="auto"/>
          </w:tcPr>
          <w:p w:rsidR="006A34EA" w:rsidRPr="00710C36" w:rsidRDefault="006A34EA" w:rsidP="002963B0">
            <w:pPr>
              <w:shd w:val="clear" w:color="auto" w:fill="FFFFFF"/>
              <w:tabs>
                <w:tab w:val="left" w:pos="0"/>
              </w:tabs>
              <w:jc w:val="both"/>
              <w:rPr>
                <w:rFonts w:ascii="PT Astra Serif" w:eastAsia="Calibri" w:hAnsi="PT Astra Serif"/>
                <w:lang w:eastAsia="en-US"/>
              </w:rPr>
            </w:pPr>
            <w:r w:rsidRPr="00710C36">
              <w:rPr>
                <w:rFonts w:ascii="PT Astra Serif" w:eastAsia="Calibri" w:hAnsi="PT Astra Serif"/>
                <w:bCs/>
                <w:lang w:eastAsia="en-US"/>
              </w:rPr>
              <w:t xml:space="preserve">Рост доступности, качества и эффективности  образования с учетом запросов </w:t>
            </w:r>
            <w:r w:rsidRPr="00710C36">
              <w:rPr>
                <w:rFonts w:ascii="PT Astra Serif" w:eastAsia="Calibri" w:hAnsi="PT Astra Serif"/>
                <w:bCs/>
                <w:lang w:eastAsia="en-US"/>
              </w:rPr>
              <w:lastRenderedPageBreak/>
              <w:t>личности, общества и государства</w:t>
            </w:r>
          </w:p>
        </w:tc>
        <w:tc>
          <w:tcPr>
            <w:tcW w:w="6378" w:type="dxa"/>
            <w:shd w:val="clear" w:color="auto" w:fill="auto"/>
          </w:tcPr>
          <w:p w:rsidR="006A34EA" w:rsidRPr="00710C36" w:rsidRDefault="006A34EA" w:rsidP="00612DDC">
            <w:pPr>
              <w:widowControl w:val="0"/>
              <w:numPr>
                <w:ilvl w:val="0"/>
                <w:numId w:val="20"/>
              </w:numPr>
              <w:tabs>
                <w:tab w:val="left" w:pos="-108"/>
              </w:tabs>
              <w:autoSpaceDE w:val="0"/>
              <w:autoSpaceDN w:val="0"/>
              <w:adjustRightInd w:val="0"/>
              <w:ind w:left="-108" w:firstLine="0"/>
              <w:contextualSpacing/>
              <w:jc w:val="both"/>
              <w:rPr>
                <w:rFonts w:ascii="PT Astra Serif" w:eastAsia="Calibri" w:hAnsi="PT Astra Serif"/>
                <w:bCs/>
                <w:lang w:eastAsia="en-US"/>
              </w:rPr>
            </w:pPr>
            <w:r w:rsidRPr="00710C36">
              <w:rPr>
                <w:rFonts w:ascii="PT Astra Serif" w:eastAsia="Calibri" w:hAnsi="PT Astra Serif"/>
                <w:bCs/>
                <w:lang w:eastAsia="en-US"/>
              </w:rPr>
              <w:lastRenderedPageBreak/>
              <w:t>Модернизация общего образования как института социального развития</w:t>
            </w:r>
          </w:p>
          <w:p w:rsidR="006A34EA" w:rsidRPr="00710C36" w:rsidRDefault="006A34EA" w:rsidP="00612DDC">
            <w:pPr>
              <w:widowControl w:val="0"/>
              <w:numPr>
                <w:ilvl w:val="0"/>
                <w:numId w:val="20"/>
              </w:numPr>
              <w:tabs>
                <w:tab w:val="left" w:pos="-3936"/>
              </w:tabs>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Повышение гибкости и многообразия форм предоставления услуг системы дошкольного образования.</w:t>
            </w:r>
          </w:p>
          <w:p w:rsidR="006A34EA" w:rsidRPr="00710C36" w:rsidRDefault="006A34EA" w:rsidP="00612DDC">
            <w:pPr>
              <w:widowControl w:val="0"/>
              <w:numPr>
                <w:ilvl w:val="0"/>
                <w:numId w:val="20"/>
              </w:numPr>
              <w:tabs>
                <w:tab w:val="left" w:pos="-3936"/>
              </w:tabs>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 xml:space="preserve">Совершенствование системы непрерывного </w:t>
            </w:r>
            <w:r w:rsidRPr="00710C36">
              <w:rPr>
                <w:rFonts w:ascii="PT Astra Serif" w:eastAsia="Calibri" w:hAnsi="PT Astra Serif"/>
                <w:bCs/>
                <w:lang w:eastAsia="en-US"/>
              </w:rPr>
              <w:lastRenderedPageBreak/>
              <w:t>образования, подготовки и переподготовки профессиональных кадров.</w:t>
            </w:r>
          </w:p>
          <w:p w:rsidR="006A34EA" w:rsidRPr="00710C36" w:rsidRDefault="006A34EA" w:rsidP="00612DDC">
            <w:pPr>
              <w:widowControl w:val="0"/>
              <w:numPr>
                <w:ilvl w:val="0"/>
                <w:numId w:val="20"/>
              </w:numPr>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Повышение доступности качественных образовательных услуг на всех стадиях жизненного цикла человека независимо от места проживания, уровня дохода и социального положения, расширение их спектра в зависимости от потребностей различных групп населения, расширение участия работодателей на всех этапах образовательного процесса.</w:t>
            </w:r>
          </w:p>
          <w:p w:rsidR="006A34EA" w:rsidRPr="00710C36" w:rsidRDefault="006A34EA" w:rsidP="00612DDC">
            <w:pPr>
              <w:widowControl w:val="0"/>
              <w:numPr>
                <w:ilvl w:val="0"/>
                <w:numId w:val="20"/>
              </w:numPr>
              <w:tabs>
                <w:tab w:val="left" w:pos="-3653"/>
              </w:tabs>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lang w:eastAsia="en-US"/>
              </w:rPr>
              <w:t>Гражданско-патриотическое воспитание юных граждан Вешкаймского района.</w:t>
            </w:r>
          </w:p>
          <w:p w:rsidR="005904D2" w:rsidRPr="00710C36" w:rsidRDefault="005904D2" w:rsidP="005904D2">
            <w:pPr>
              <w:widowControl w:val="0"/>
              <w:tabs>
                <w:tab w:val="left" w:pos="87"/>
                <w:tab w:val="left" w:pos="4890"/>
              </w:tabs>
              <w:autoSpaceDE w:val="0"/>
              <w:autoSpaceDN w:val="0"/>
              <w:adjustRightInd w:val="0"/>
              <w:ind w:left="87"/>
              <w:jc w:val="both"/>
              <w:rPr>
                <w:rFonts w:ascii="PT Astra Serif" w:eastAsia="Calibri" w:hAnsi="PT Astra Serif"/>
                <w:bCs/>
                <w:lang w:eastAsia="en-US"/>
              </w:rPr>
            </w:pPr>
          </w:p>
          <w:p w:rsidR="006A34EA" w:rsidRPr="00710C36" w:rsidRDefault="006A34EA" w:rsidP="005904D2">
            <w:pPr>
              <w:widowControl w:val="0"/>
              <w:tabs>
                <w:tab w:val="left" w:pos="87"/>
                <w:tab w:val="left" w:pos="4890"/>
              </w:tabs>
              <w:autoSpaceDE w:val="0"/>
              <w:autoSpaceDN w:val="0"/>
              <w:adjustRightInd w:val="0"/>
              <w:ind w:left="87"/>
              <w:jc w:val="both"/>
              <w:rPr>
                <w:rFonts w:ascii="PT Astra Serif" w:eastAsia="Calibri" w:hAnsi="PT Astra Serif"/>
                <w:bCs/>
                <w:lang w:eastAsia="en-US"/>
              </w:rPr>
            </w:pPr>
            <w:r w:rsidRPr="00710C36">
              <w:rPr>
                <w:rFonts w:ascii="PT Astra Serif" w:eastAsia="Calibri" w:hAnsi="PT Astra Serif"/>
                <w:bCs/>
                <w:lang w:eastAsia="en-US"/>
              </w:rPr>
              <w:t>В рамках молодёжной политики:</w:t>
            </w:r>
            <w:r w:rsidR="005904D2" w:rsidRPr="00710C36">
              <w:rPr>
                <w:rFonts w:ascii="PT Astra Serif" w:eastAsia="Calibri" w:hAnsi="PT Astra Serif"/>
                <w:bCs/>
                <w:lang w:eastAsia="en-US"/>
              </w:rPr>
              <w:tab/>
            </w:r>
          </w:p>
          <w:p w:rsidR="006A34EA" w:rsidRPr="00710C36" w:rsidRDefault="006A34EA" w:rsidP="00612DDC">
            <w:pPr>
              <w:widowControl w:val="0"/>
              <w:numPr>
                <w:ilvl w:val="0"/>
                <w:numId w:val="21"/>
              </w:numPr>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Содействие формированию навыков здорового образа жизни молодёжи, чувства патриотизма и гражданской ответственности.</w:t>
            </w:r>
          </w:p>
          <w:p w:rsidR="006A34EA" w:rsidRPr="00710C36" w:rsidRDefault="006A34EA" w:rsidP="00612DDC">
            <w:pPr>
              <w:widowControl w:val="0"/>
              <w:numPr>
                <w:ilvl w:val="0"/>
                <w:numId w:val="21"/>
              </w:numPr>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Противодействие негативным проявлениям и агрессивно настроенным молодёжным движениям, призывающим к национальной вражде.</w:t>
            </w:r>
          </w:p>
          <w:p w:rsidR="006A34EA" w:rsidRPr="00710C36" w:rsidRDefault="006A34EA" w:rsidP="00612DDC">
            <w:pPr>
              <w:widowControl w:val="0"/>
              <w:numPr>
                <w:ilvl w:val="0"/>
                <w:numId w:val="21"/>
              </w:numPr>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Формирование целостной системы поддержки способной, инициативной и талантливой молодёжи.</w:t>
            </w:r>
          </w:p>
          <w:p w:rsidR="006A34EA" w:rsidRPr="00710C36" w:rsidRDefault="006A34EA" w:rsidP="00612DDC">
            <w:pPr>
              <w:widowControl w:val="0"/>
              <w:numPr>
                <w:ilvl w:val="0"/>
                <w:numId w:val="21"/>
              </w:numPr>
              <w:tabs>
                <w:tab w:val="left" w:pos="-3511"/>
              </w:tabs>
              <w:autoSpaceDE w:val="0"/>
              <w:autoSpaceDN w:val="0"/>
              <w:adjustRightInd w:val="0"/>
              <w:ind w:left="-108" w:firstLine="0"/>
              <w:jc w:val="both"/>
              <w:rPr>
                <w:rFonts w:ascii="PT Astra Serif" w:eastAsia="Calibri" w:hAnsi="PT Astra Serif"/>
                <w:bCs/>
                <w:lang w:eastAsia="en-US"/>
              </w:rPr>
            </w:pPr>
            <w:r w:rsidRPr="00710C36">
              <w:rPr>
                <w:rFonts w:ascii="PT Astra Serif" w:eastAsia="Calibri" w:hAnsi="PT Astra Serif"/>
                <w:bCs/>
                <w:lang w:eastAsia="en-US"/>
              </w:rPr>
              <w:t>Развитие созидательной активности молодёжи, внедрение и распространение эффективных моделей и форм участия молодёжи в управлении общественной жизнью.</w:t>
            </w:r>
          </w:p>
        </w:tc>
      </w:tr>
      <w:tr w:rsidR="006A34EA" w:rsidRPr="00710C36" w:rsidTr="00405C58">
        <w:tc>
          <w:tcPr>
            <w:tcW w:w="566" w:type="dxa"/>
          </w:tcPr>
          <w:p w:rsidR="006A34EA" w:rsidRPr="00710C36" w:rsidRDefault="006A34EA" w:rsidP="002963B0">
            <w:pPr>
              <w:jc w:val="both"/>
              <w:rPr>
                <w:rFonts w:ascii="PT Astra Serif" w:eastAsia="Calibri" w:hAnsi="PT Astra Serif"/>
                <w:lang w:eastAsia="en-US"/>
              </w:rPr>
            </w:pPr>
            <w:r w:rsidRPr="00710C36">
              <w:rPr>
                <w:rFonts w:ascii="PT Astra Serif" w:eastAsia="Calibri" w:hAnsi="PT Astra Serif"/>
                <w:lang w:eastAsia="en-US"/>
              </w:rPr>
              <w:lastRenderedPageBreak/>
              <w:t>7.</w:t>
            </w:r>
          </w:p>
        </w:tc>
        <w:tc>
          <w:tcPr>
            <w:tcW w:w="2695" w:type="dxa"/>
            <w:shd w:val="clear" w:color="auto" w:fill="auto"/>
          </w:tcPr>
          <w:p w:rsidR="006A34EA" w:rsidRPr="00710C36" w:rsidRDefault="006A34EA" w:rsidP="00612DDC">
            <w:pPr>
              <w:shd w:val="clear" w:color="auto" w:fill="FFFFFF"/>
              <w:tabs>
                <w:tab w:val="left" w:pos="0"/>
              </w:tabs>
              <w:rPr>
                <w:rFonts w:ascii="PT Astra Serif" w:eastAsia="Calibri" w:hAnsi="PT Astra Serif"/>
                <w:lang w:eastAsia="en-US"/>
              </w:rPr>
            </w:pPr>
            <w:r w:rsidRPr="00710C36">
              <w:rPr>
                <w:rFonts w:ascii="PT Astra Serif" w:eastAsia="Calibri" w:hAnsi="PT Astra Serif"/>
                <w:lang w:eastAsia="en-US"/>
              </w:rPr>
              <w:t>Обеспечение здорового образа жизни и содействие</w:t>
            </w:r>
            <w:r w:rsidR="00612DDC">
              <w:rPr>
                <w:rFonts w:ascii="PT Astra Serif" w:eastAsia="Calibri" w:hAnsi="PT Astra Serif"/>
                <w:lang w:eastAsia="en-US"/>
              </w:rPr>
              <w:t>,</w:t>
            </w:r>
            <w:r w:rsidRPr="00710C36">
              <w:rPr>
                <w:rFonts w:ascii="PT Astra Serif" w:eastAsia="Calibri" w:hAnsi="PT Astra Serif"/>
                <w:lang w:eastAsia="en-US"/>
              </w:rPr>
              <w:t xml:space="preserve">  развитие физической культуры и спорта</w:t>
            </w:r>
          </w:p>
        </w:tc>
        <w:tc>
          <w:tcPr>
            <w:tcW w:w="6378" w:type="dxa"/>
            <w:shd w:val="clear" w:color="auto" w:fill="auto"/>
          </w:tcPr>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b/>
                <w:lang w:eastAsia="en-US"/>
              </w:rPr>
            </w:pPr>
            <w:r w:rsidRPr="00710C36">
              <w:rPr>
                <w:rFonts w:ascii="PT Astra Serif" w:eastAsia="Calibri" w:hAnsi="PT Astra Serif"/>
                <w:lang w:eastAsia="en-US"/>
              </w:rPr>
              <w:t>Развитие инфраструктуры в сфере физической культуры и спорта, строительство новых современных спортивных объектов.</w:t>
            </w:r>
          </w:p>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b/>
                <w:lang w:eastAsia="en-US"/>
              </w:rPr>
            </w:pPr>
            <w:r w:rsidRPr="00710C36">
              <w:rPr>
                <w:rFonts w:ascii="PT Astra Serif" w:eastAsia="Calibri" w:hAnsi="PT Astra Serif"/>
                <w:lang w:eastAsia="en-US"/>
              </w:rPr>
              <w:t>Разработка и реализация комплекса мер по пропаганде физической культуры и спорта как важнейшей составляющей здорового образа жизни.</w:t>
            </w:r>
          </w:p>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b/>
                <w:lang w:eastAsia="en-US"/>
              </w:rPr>
            </w:pPr>
            <w:r w:rsidRPr="00710C36">
              <w:rPr>
                <w:rFonts w:ascii="PT Astra Serif" w:eastAsia="Calibri" w:hAnsi="PT Astra Serif"/>
                <w:lang w:eastAsia="en-US"/>
              </w:rPr>
              <w:t>Создание условий для развития физической культуры и массового спорта в  районе среди различных категорий и групп населения, в том числе среди инвалидов и людей с ограниченными возможностями.</w:t>
            </w:r>
          </w:p>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b/>
                <w:lang w:eastAsia="en-US"/>
              </w:rPr>
            </w:pPr>
            <w:r w:rsidRPr="00710C36">
              <w:rPr>
                <w:rFonts w:ascii="PT Astra Serif" w:eastAsia="Calibri" w:hAnsi="PT Astra Serif"/>
                <w:bCs/>
                <w:lang w:eastAsia="en-US"/>
              </w:rPr>
              <w:t xml:space="preserve">Укрепление и развитие материально-технической базы учреждения </w:t>
            </w:r>
            <w:r w:rsidRPr="00710C36">
              <w:rPr>
                <w:rFonts w:ascii="PT Astra Serif" w:eastAsia="Calibri" w:hAnsi="PT Astra Serif"/>
                <w:lang w:eastAsia="en-US"/>
              </w:rPr>
              <w:t>МБОУ ДОД ДЮСШ</w:t>
            </w:r>
            <w:r w:rsidRPr="00710C36">
              <w:rPr>
                <w:rFonts w:ascii="PT Astra Serif" w:eastAsia="Calibri" w:hAnsi="PT Astra Serif"/>
                <w:bCs/>
                <w:lang w:eastAsia="en-US"/>
              </w:rPr>
              <w:t>.</w:t>
            </w:r>
            <w:r w:rsidRPr="00710C36">
              <w:rPr>
                <w:rFonts w:ascii="PT Astra Serif" w:eastAsia="Calibri" w:hAnsi="PT Astra Serif"/>
                <w:color w:val="1D1D1D"/>
              </w:rPr>
              <w:t xml:space="preserve"> </w:t>
            </w:r>
          </w:p>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lang w:eastAsia="en-US"/>
              </w:rPr>
            </w:pPr>
            <w:r w:rsidRPr="00710C36">
              <w:rPr>
                <w:rFonts w:ascii="PT Astra Serif" w:eastAsia="Calibri" w:hAnsi="PT Astra Serif"/>
                <w:lang w:eastAsia="en-US"/>
              </w:rPr>
              <w:t>Создание условий для повышения квалификации тренерского состава.</w:t>
            </w:r>
          </w:p>
          <w:p w:rsidR="006A34EA" w:rsidRPr="00710C36" w:rsidRDefault="006A34EA" w:rsidP="00612DDC">
            <w:pPr>
              <w:widowControl w:val="0"/>
              <w:numPr>
                <w:ilvl w:val="0"/>
                <w:numId w:val="22"/>
              </w:numPr>
              <w:autoSpaceDE w:val="0"/>
              <w:autoSpaceDN w:val="0"/>
              <w:adjustRightInd w:val="0"/>
              <w:ind w:left="-108" w:firstLine="0"/>
              <w:jc w:val="both"/>
              <w:rPr>
                <w:rFonts w:ascii="PT Astra Serif" w:eastAsia="Calibri" w:hAnsi="PT Astra Serif"/>
                <w:lang w:eastAsia="en-US"/>
              </w:rPr>
            </w:pPr>
            <w:r w:rsidRPr="00710C36">
              <w:rPr>
                <w:rFonts w:ascii="PT Astra Serif" w:eastAsia="Calibri" w:hAnsi="PT Astra Serif"/>
                <w:lang w:eastAsia="en-US"/>
              </w:rPr>
              <w:lastRenderedPageBreak/>
              <w:t>Внедрение Всероссийского физкультурно-спортивного комплекса «Готов к труду и обороне» (ГТО).</w:t>
            </w:r>
          </w:p>
          <w:p w:rsidR="00487140" w:rsidRPr="00710C36" w:rsidRDefault="00487140" w:rsidP="00612DDC">
            <w:pPr>
              <w:widowControl w:val="0"/>
              <w:numPr>
                <w:ilvl w:val="0"/>
                <w:numId w:val="22"/>
              </w:numPr>
              <w:autoSpaceDE w:val="0"/>
              <w:autoSpaceDN w:val="0"/>
              <w:adjustRightInd w:val="0"/>
              <w:ind w:left="-108" w:firstLine="0"/>
              <w:jc w:val="both"/>
              <w:rPr>
                <w:rFonts w:ascii="PT Astra Serif" w:eastAsia="Calibri" w:hAnsi="PT Astra Serif"/>
                <w:lang w:eastAsia="en-US"/>
              </w:rPr>
            </w:pPr>
            <w:r w:rsidRPr="00710C36">
              <w:rPr>
                <w:rFonts w:ascii="PT Astra Serif" w:eastAsia="Calibri" w:hAnsi="PT Astra Serif"/>
                <w:lang w:eastAsia="en-US"/>
              </w:rPr>
              <w:t xml:space="preserve"> Повышение результативности деятельности ГУЗ «Вешкаймская районная больница», снижение смертности, повышение ожидаемой продолжительности жизни населения района</w:t>
            </w:r>
          </w:p>
        </w:tc>
      </w:tr>
      <w:tr w:rsidR="006A34EA" w:rsidRPr="00710C36" w:rsidTr="00405C58">
        <w:tc>
          <w:tcPr>
            <w:tcW w:w="566" w:type="dxa"/>
          </w:tcPr>
          <w:p w:rsidR="006A34EA" w:rsidRPr="00710C36" w:rsidRDefault="006A34EA" w:rsidP="002963B0">
            <w:pPr>
              <w:shd w:val="clear" w:color="auto" w:fill="FFFFFF"/>
              <w:tabs>
                <w:tab w:val="left" w:pos="0"/>
              </w:tabs>
              <w:jc w:val="both"/>
              <w:rPr>
                <w:rFonts w:ascii="PT Astra Serif" w:eastAsia="Calibri" w:hAnsi="PT Astra Serif"/>
                <w:lang w:eastAsia="en-US"/>
              </w:rPr>
            </w:pPr>
            <w:r w:rsidRPr="00710C36">
              <w:rPr>
                <w:rFonts w:ascii="PT Astra Serif" w:eastAsia="Calibri" w:hAnsi="PT Astra Serif"/>
                <w:lang w:eastAsia="en-US"/>
              </w:rPr>
              <w:lastRenderedPageBreak/>
              <w:t>8.</w:t>
            </w:r>
          </w:p>
        </w:tc>
        <w:tc>
          <w:tcPr>
            <w:tcW w:w="2695" w:type="dxa"/>
            <w:shd w:val="clear" w:color="auto" w:fill="auto"/>
          </w:tcPr>
          <w:p w:rsidR="006A34EA" w:rsidRPr="00710C36" w:rsidRDefault="006A34EA" w:rsidP="002963B0">
            <w:pPr>
              <w:shd w:val="clear" w:color="auto" w:fill="FFFFFF"/>
              <w:tabs>
                <w:tab w:val="left" w:pos="0"/>
              </w:tabs>
              <w:jc w:val="both"/>
              <w:rPr>
                <w:rFonts w:ascii="PT Astra Serif" w:eastAsia="Calibri" w:hAnsi="PT Astra Serif"/>
                <w:lang w:eastAsia="en-US"/>
              </w:rPr>
            </w:pPr>
            <w:r w:rsidRPr="00710C36">
              <w:rPr>
                <w:rFonts w:ascii="PT Astra Serif" w:eastAsia="Calibri" w:hAnsi="PT Astra Serif"/>
                <w:lang w:eastAsia="en-US"/>
              </w:rPr>
              <w:t xml:space="preserve">Развитие культуры </w:t>
            </w:r>
          </w:p>
          <w:p w:rsidR="006A34EA" w:rsidRPr="00710C36" w:rsidRDefault="006A34EA" w:rsidP="002963B0">
            <w:pPr>
              <w:shd w:val="clear" w:color="auto" w:fill="FFFFFF"/>
              <w:tabs>
                <w:tab w:val="left" w:pos="0"/>
              </w:tabs>
              <w:jc w:val="both"/>
              <w:rPr>
                <w:rFonts w:ascii="PT Astra Serif" w:eastAsia="Calibri" w:hAnsi="PT Astra Serif"/>
                <w:bCs/>
                <w:lang w:eastAsia="en-US"/>
              </w:rPr>
            </w:pPr>
          </w:p>
        </w:tc>
        <w:tc>
          <w:tcPr>
            <w:tcW w:w="6378" w:type="dxa"/>
            <w:shd w:val="clear" w:color="auto" w:fill="auto"/>
          </w:tcPr>
          <w:p w:rsidR="006A34EA" w:rsidRPr="00710C36" w:rsidRDefault="006A34EA" w:rsidP="00612DDC">
            <w:pPr>
              <w:autoSpaceDE w:val="0"/>
              <w:autoSpaceDN w:val="0"/>
              <w:adjustRightInd w:val="0"/>
              <w:ind w:left="-108"/>
              <w:jc w:val="both"/>
              <w:rPr>
                <w:rFonts w:ascii="PT Astra Serif" w:eastAsia="Calibri" w:hAnsi="PT Astra Serif"/>
                <w:lang w:eastAsia="en-US"/>
              </w:rPr>
            </w:pPr>
            <w:r w:rsidRPr="00710C36">
              <w:rPr>
                <w:rFonts w:ascii="PT Astra Serif" w:eastAsia="Calibri" w:hAnsi="PT Astra Serif"/>
                <w:lang w:eastAsia="en-US"/>
              </w:rPr>
              <w:t>1. Создание условий для раскрытия творческого потенциала личности, удовлетворения жителями района своих духовных и культурных потребностей, сохранение и развитие народного творчества.</w:t>
            </w:r>
          </w:p>
          <w:p w:rsidR="006A34EA" w:rsidRPr="00710C36" w:rsidRDefault="006A34EA" w:rsidP="00612DDC">
            <w:pPr>
              <w:autoSpaceDE w:val="0"/>
              <w:autoSpaceDN w:val="0"/>
              <w:adjustRightInd w:val="0"/>
              <w:ind w:left="-108"/>
              <w:jc w:val="both"/>
              <w:rPr>
                <w:rFonts w:ascii="PT Astra Serif" w:eastAsia="Calibri" w:hAnsi="PT Astra Serif"/>
                <w:lang w:eastAsia="en-US"/>
              </w:rPr>
            </w:pPr>
            <w:r w:rsidRPr="00710C36">
              <w:rPr>
                <w:rFonts w:ascii="PT Astra Serif" w:eastAsia="Calibri" w:hAnsi="PT Astra Serif"/>
                <w:lang w:eastAsia="en-US"/>
              </w:rPr>
              <w:t>2. Сохранение и пополнение музейных фондов муниципального образования «Вешкаймский  район».</w:t>
            </w:r>
          </w:p>
          <w:p w:rsidR="006A34EA" w:rsidRPr="00710C36" w:rsidRDefault="006A34EA" w:rsidP="00612DDC">
            <w:pPr>
              <w:autoSpaceDE w:val="0"/>
              <w:autoSpaceDN w:val="0"/>
              <w:adjustRightInd w:val="0"/>
              <w:ind w:left="-108"/>
              <w:jc w:val="both"/>
              <w:rPr>
                <w:rFonts w:ascii="PT Astra Serif" w:eastAsia="Calibri" w:hAnsi="PT Astra Serif"/>
                <w:lang w:eastAsia="en-US"/>
              </w:rPr>
            </w:pPr>
            <w:r w:rsidRPr="00710C36">
              <w:rPr>
                <w:rFonts w:ascii="PT Astra Serif" w:eastAsia="Calibri" w:hAnsi="PT Astra Serif"/>
                <w:lang w:eastAsia="en-US"/>
              </w:rPr>
              <w:t xml:space="preserve">3. Совершенствование системы библиотечного обслуживания, повышение качества и доступности библиотечных услуг для населения района, вне зависимости от места проживания. </w:t>
            </w:r>
          </w:p>
          <w:p w:rsidR="006A34EA" w:rsidRPr="00710C36" w:rsidRDefault="006A34EA" w:rsidP="00612DDC">
            <w:pPr>
              <w:autoSpaceDE w:val="0"/>
              <w:autoSpaceDN w:val="0"/>
              <w:adjustRightInd w:val="0"/>
              <w:ind w:left="-108"/>
              <w:jc w:val="both"/>
              <w:rPr>
                <w:rFonts w:ascii="PT Astra Serif" w:hAnsi="PT Astra Serif"/>
                <w:bCs/>
              </w:rPr>
            </w:pPr>
            <w:r w:rsidRPr="00710C36">
              <w:rPr>
                <w:rFonts w:ascii="PT Astra Serif" w:hAnsi="PT Astra Serif"/>
                <w:bCs/>
              </w:rPr>
              <w:t>4. Повышение качества и доступности услуг в сфере культуры.</w:t>
            </w:r>
          </w:p>
          <w:p w:rsidR="006A34EA" w:rsidRPr="00710C36" w:rsidRDefault="006A34EA" w:rsidP="00612DDC">
            <w:pPr>
              <w:ind w:left="-108"/>
              <w:jc w:val="both"/>
              <w:rPr>
                <w:rFonts w:ascii="PT Astra Serif" w:eastAsia="Calibri" w:hAnsi="PT Astra Serif"/>
                <w:bCs/>
                <w:lang w:eastAsia="en-US"/>
              </w:rPr>
            </w:pPr>
            <w:r w:rsidRPr="00710C36">
              <w:rPr>
                <w:rFonts w:ascii="PT Astra Serif" w:eastAsia="Calibri" w:hAnsi="PT Astra Serif"/>
                <w:lang w:eastAsia="en-US"/>
              </w:rPr>
              <w:t>5.Развитие материально-технической базы учреждений культуры.</w:t>
            </w:r>
          </w:p>
        </w:tc>
      </w:tr>
      <w:tr w:rsidR="006A34EA" w:rsidRPr="00710C36" w:rsidTr="00405C58">
        <w:tc>
          <w:tcPr>
            <w:tcW w:w="566" w:type="dxa"/>
          </w:tcPr>
          <w:p w:rsidR="006A34EA" w:rsidRPr="00710C36" w:rsidRDefault="006A34EA" w:rsidP="002963B0">
            <w:pPr>
              <w:shd w:val="clear" w:color="auto" w:fill="FFFFFF"/>
              <w:tabs>
                <w:tab w:val="left" w:pos="0"/>
              </w:tabs>
              <w:jc w:val="both"/>
              <w:rPr>
                <w:rFonts w:ascii="PT Astra Serif" w:eastAsia="Calibri" w:hAnsi="PT Astra Serif"/>
                <w:lang w:eastAsia="en-US"/>
              </w:rPr>
            </w:pPr>
            <w:r w:rsidRPr="00710C36">
              <w:rPr>
                <w:rFonts w:ascii="PT Astra Serif" w:eastAsia="Calibri" w:hAnsi="PT Astra Serif"/>
                <w:lang w:eastAsia="en-US"/>
              </w:rPr>
              <w:t>9.</w:t>
            </w:r>
          </w:p>
        </w:tc>
        <w:tc>
          <w:tcPr>
            <w:tcW w:w="2695" w:type="dxa"/>
            <w:shd w:val="clear" w:color="auto" w:fill="auto"/>
          </w:tcPr>
          <w:p w:rsidR="006A34EA" w:rsidRPr="00710C36" w:rsidRDefault="006A34EA" w:rsidP="002963B0">
            <w:pPr>
              <w:shd w:val="clear" w:color="auto" w:fill="FFFFFF"/>
              <w:tabs>
                <w:tab w:val="left" w:pos="0"/>
              </w:tabs>
              <w:jc w:val="both"/>
              <w:rPr>
                <w:rFonts w:ascii="PT Astra Serif" w:eastAsia="Calibri" w:hAnsi="PT Astra Serif"/>
                <w:lang w:eastAsia="en-US"/>
              </w:rPr>
            </w:pPr>
            <w:r w:rsidRPr="00710C36">
              <w:rPr>
                <w:rFonts w:ascii="PT Astra Serif" w:eastAsia="Calibri" w:hAnsi="PT Astra Serif"/>
                <w:lang w:eastAsia="en-US"/>
              </w:rPr>
              <w:t xml:space="preserve">Развитие системы </w:t>
            </w:r>
            <w:r w:rsidRPr="00710C36">
              <w:rPr>
                <w:rFonts w:ascii="PT Astra Serif" w:eastAsia="Calibri" w:hAnsi="PT Astra Serif"/>
                <w:bCs/>
                <w:lang w:eastAsia="en-US"/>
              </w:rPr>
              <w:t>социальной защиты</w:t>
            </w:r>
            <w:r w:rsidRPr="00710C36">
              <w:rPr>
                <w:rFonts w:ascii="PT Astra Serif" w:eastAsia="Calibri" w:hAnsi="PT Astra Serif"/>
                <w:lang w:eastAsia="en-US"/>
              </w:rPr>
              <w:t xml:space="preserve"> населения</w:t>
            </w:r>
          </w:p>
        </w:tc>
        <w:tc>
          <w:tcPr>
            <w:tcW w:w="6378" w:type="dxa"/>
            <w:shd w:val="clear" w:color="auto" w:fill="auto"/>
          </w:tcPr>
          <w:p w:rsidR="006A34EA" w:rsidRPr="00710C36" w:rsidRDefault="006A34EA" w:rsidP="00612DDC">
            <w:pPr>
              <w:numPr>
                <w:ilvl w:val="0"/>
                <w:numId w:val="26"/>
              </w:numPr>
              <w:tabs>
                <w:tab w:val="left" w:pos="370"/>
              </w:tabs>
              <w:ind w:left="-108" w:firstLine="0"/>
              <w:jc w:val="both"/>
              <w:rPr>
                <w:rFonts w:ascii="PT Astra Serif" w:hAnsi="PT Astra Serif"/>
              </w:rPr>
            </w:pPr>
            <w:r w:rsidRPr="00710C36">
              <w:rPr>
                <w:rFonts w:ascii="PT Astra Serif" w:eastAsia="Calibri" w:hAnsi="PT Astra Serif"/>
                <w:color w:val="052635"/>
                <w:lang w:eastAsia="en-US"/>
              </w:rPr>
              <w:t xml:space="preserve">Обеспечение социальной поддержки и защищенности отдельных категорий населения </w:t>
            </w:r>
            <w:r w:rsidRPr="00710C36">
              <w:rPr>
                <w:rFonts w:ascii="PT Astra Serif" w:eastAsia="Calibri" w:hAnsi="PT Astra Serif"/>
                <w:color w:val="000000"/>
                <w:spacing w:val="-5"/>
                <w:lang w:eastAsia="en-US"/>
              </w:rPr>
              <w:t>муниципального образования «Вешкаймский район».</w:t>
            </w:r>
          </w:p>
          <w:p w:rsidR="006A34EA" w:rsidRPr="00710C36" w:rsidRDefault="006A34EA" w:rsidP="00612DDC">
            <w:pPr>
              <w:numPr>
                <w:ilvl w:val="0"/>
                <w:numId w:val="26"/>
              </w:numPr>
              <w:tabs>
                <w:tab w:val="left" w:pos="370"/>
              </w:tabs>
              <w:ind w:left="-108" w:firstLine="0"/>
              <w:jc w:val="both"/>
              <w:rPr>
                <w:rFonts w:ascii="PT Astra Serif" w:hAnsi="PT Astra Serif"/>
              </w:rPr>
            </w:pPr>
            <w:r w:rsidRPr="00710C36">
              <w:rPr>
                <w:rFonts w:ascii="PT Astra Serif" w:hAnsi="PT Astra Serif"/>
              </w:rPr>
              <w:t>Улучшение материального положения семей с детьми, создание благоприятных условий для комплексного развития детей, попавших в трудную жизненную ситуацию.</w:t>
            </w:r>
          </w:p>
          <w:p w:rsidR="006A34EA" w:rsidRPr="00710C36" w:rsidRDefault="006A34EA" w:rsidP="00612DDC">
            <w:pPr>
              <w:numPr>
                <w:ilvl w:val="0"/>
                <w:numId w:val="26"/>
              </w:numPr>
              <w:tabs>
                <w:tab w:val="left" w:pos="370"/>
              </w:tabs>
              <w:ind w:left="-108" w:firstLine="0"/>
              <w:jc w:val="both"/>
              <w:rPr>
                <w:rFonts w:ascii="PT Astra Serif" w:hAnsi="PT Astra Serif"/>
              </w:rPr>
            </w:pPr>
            <w:r w:rsidRPr="00710C36">
              <w:rPr>
                <w:rFonts w:ascii="PT Astra Serif" w:hAnsi="PT Astra Serif"/>
              </w:rPr>
              <w:t>Организация комплексного обслуживания граждан пожилого возраста и инвалидов, проживающих в районе, связанного с предоставлением различных бытовых услуг.</w:t>
            </w:r>
          </w:p>
          <w:p w:rsidR="006A34EA" w:rsidRPr="00710C36" w:rsidRDefault="006A34EA" w:rsidP="00612DDC">
            <w:pPr>
              <w:numPr>
                <w:ilvl w:val="0"/>
                <w:numId w:val="26"/>
              </w:numPr>
              <w:tabs>
                <w:tab w:val="left" w:pos="370"/>
              </w:tabs>
              <w:ind w:left="-108" w:firstLine="0"/>
              <w:jc w:val="both"/>
              <w:rPr>
                <w:rFonts w:ascii="PT Astra Serif" w:eastAsia="Calibri" w:hAnsi="PT Astra Serif"/>
                <w:lang w:eastAsia="en-US"/>
              </w:rPr>
            </w:pPr>
            <w:r w:rsidRPr="00710C36">
              <w:rPr>
                <w:rFonts w:ascii="PT Astra Serif" w:hAnsi="PT Astra Serif"/>
              </w:rPr>
              <w:t xml:space="preserve">Улучшение системы предоставления социальных и медицинских услуг пожилым гражданам и инвалидам. </w:t>
            </w:r>
          </w:p>
        </w:tc>
      </w:tr>
      <w:tr w:rsidR="006A34EA" w:rsidRPr="00710C36" w:rsidTr="00405C58">
        <w:tc>
          <w:tcPr>
            <w:tcW w:w="566" w:type="dxa"/>
          </w:tcPr>
          <w:p w:rsidR="006A34EA" w:rsidRPr="00710C36" w:rsidRDefault="006A34EA" w:rsidP="002963B0">
            <w:pPr>
              <w:tabs>
                <w:tab w:val="left" w:pos="284"/>
              </w:tabs>
              <w:jc w:val="both"/>
              <w:rPr>
                <w:rFonts w:ascii="PT Astra Serif" w:eastAsia="Calibri" w:hAnsi="PT Astra Serif"/>
                <w:lang w:eastAsia="en-US"/>
              </w:rPr>
            </w:pPr>
            <w:r w:rsidRPr="00710C36">
              <w:rPr>
                <w:rFonts w:ascii="PT Astra Serif" w:eastAsia="Calibri" w:hAnsi="PT Astra Serif"/>
                <w:lang w:eastAsia="en-US"/>
              </w:rPr>
              <w:t>10.</w:t>
            </w:r>
          </w:p>
        </w:tc>
        <w:tc>
          <w:tcPr>
            <w:tcW w:w="2695" w:type="dxa"/>
            <w:shd w:val="clear" w:color="auto" w:fill="auto"/>
          </w:tcPr>
          <w:p w:rsidR="006A34EA" w:rsidRPr="00710C36" w:rsidRDefault="006A34EA" w:rsidP="002963B0">
            <w:pPr>
              <w:tabs>
                <w:tab w:val="left" w:pos="284"/>
              </w:tabs>
              <w:jc w:val="both"/>
              <w:rPr>
                <w:rFonts w:ascii="PT Astra Serif" w:eastAsia="Calibri" w:hAnsi="PT Astra Serif"/>
                <w:lang w:eastAsia="en-US"/>
              </w:rPr>
            </w:pPr>
            <w:r w:rsidRPr="00710C36">
              <w:rPr>
                <w:rFonts w:ascii="PT Astra Serif" w:eastAsia="Calibri" w:hAnsi="PT Astra Serif"/>
                <w:lang w:eastAsia="en-US"/>
              </w:rPr>
              <w:t>Обеспечение безопасности жизнедеятельности населения.</w:t>
            </w:r>
          </w:p>
        </w:tc>
        <w:tc>
          <w:tcPr>
            <w:tcW w:w="6378" w:type="dxa"/>
            <w:shd w:val="clear" w:color="auto" w:fill="auto"/>
          </w:tcPr>
          <w:p w:rsidR="006A34EA" w:rsidRPr="00710C36" w:rsidRDefault="006A34EA" w:rsidP="00612DDC">
            <w:pPr>
              <w:widowControl w:val="0"/>
              <w:numPr>
                <w:ilvl w:val="0"/>
                <w:numId w:val="24"/>
              </w:numPr>
              <w:tabs>
                <w:tab w:val="left" w:pos="436"/>
              </w:tabs>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bCs/>
                <w:lang w:eastAsia="en-US"/>
              </w:rPr>
              <w:t>Повышение 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p>
          <w:p w:rsidR="006A34EA" w:rsidRPr="00710C36" w:rsidRDefault="006A34EA" w:rsidP="00612DDC">
            <w:pPr>
              <w:widowControl w:val="0"/>
              <w:numPr>
                <w:ilvl w:val="0"/>
                <w:numId w:val="24"/>
              </w:numPr>
              <w:tabs>
                <w:tab w:val="left" w:pos="436"/>
              </w:tabs>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bCs/>
                <w:lang w:eastAsia="en-US"/>
              </w:rPr>
              <w:t xml:space="preserve">Совершенствование организационных условий </w:t>
            </w:r>
            <w:r w:rsidRPr="00710C36">
              <w:rPr>
                <w:rFonts w:ascii="PT Astra Serif" w:eastAsia="Calibri" w:hAnsi="PT Astra Serif"/>
                <w:bCs/>
                <w:lang w:eastAsia="en-US"/>
              </w:rPr>
              <w:lastRenderedPageBreak/>
              <w:t>и материально-технической базы обеспечения общественного порядка и общественной безопасности.</w:t>
            </w:r>
          </w:p>
          <w:p w:rsidR="006A34EA" w:rsidRPr="00710C36" w:rsidRDefault="006A34EA" w:rsidP="00612DDC">
            <w:pPr>
              <w:widowControl w:val="0"/>
              <w:numPr>
                <w:ilvl w:val="0"/>
                <w:numId w:val="24"/>
              </w:numPr>
              <w:tabs>
                <w:tab w:val="left" w:pos="436"/>
              </w:tabs>
              <w:autoSpaceDE w:val="0"/>
              <w:autoSpaceDN w:val="0"/>
              <w:adjustRightInd w:val="0"/>
              <w:ind w:left="-108" w:firstLine="0"/>
              <w:jc w:val="both"/>
              <w:rPr>
                <w:rFonts w:ascii="PT Astra Serif" w:eastAsia="Calibri" w:hAnsi="PT Astra Serif"/>
                <w:b/>
                <w:bCs/>
                <w:lang w:eastAsia="en-US"/>
              </w:rPr>
            </w:pPr>
            <w:r w:rsidRPr="00710C36">
              <w:rPr>
                <w:rFonts w:ascii="PT Astra Serif" w:eastAsia="Calibri" w:hAnsi="PT Astra Serif"/>
                <w:bCs/>
                <w:lang w:eastAsia="en-US"/>
              </w:rPr>
              <w:t>Обеспечение соблюдения требований законности в поведении людей, правомерной деятельности индивидуальных и коллективных субъектов права.</w:t>
            </w:r>
          </w:p>
          <w:p w:rsidR="006A34EA" w:rsidRPr="00710C36" w:rsidRDefault="006A34EA" w:rsidP="00612DDC">
            <w:pPr>
              <w:numPr>
                <w:ilvl w:val="0"/>
                <w:numId w:val="24"/>
              </w:numPr>
              <w:tabs>
                <w:tab w:val="left" w:pos="436"/>
              </w:tabs>
              <w:ind w:left="-108" w:firstLine="0"/>
              <w:jc w:val="both"/>
              <w:rPr>
                <w:rFonts w:ascii="PT Astra Serif" w:eastAsia="Calibri" w:hAnsi="PT Astra Serif"/>
                <w:b/>
                <w:lang w:eastAsia="en-US"/>
              </w:rPr>
            </w:pPr>
            <w:r w:rsidRPr="00710C36">
              <w:rPr>
                <w:rFonts w:ascii="PT Astra Serif" w:eastAsia="Calibri" w:hAnsi="PT Astra Serif"/>
                <w:lang w:eastAsia="en-US"/>
              </w:rPr>
              <w:t>Повышение управляемости и гармоничности системы общественных отношений в соответствии с законодательными нормами.</w:t>
            </w:r>
          </w:p>
          <w:p w:rsidR="006A34EA" w:rsidRPr="00710C36" w:rsidRDefault="006A34EA" w:rsidP="00612DDC">
            <w:pPr>
              <w:tabs>
                <w:tab w:val="left" w:pos="436"/>
              </w:tabs>
              <w:ind w:left="-108"/>
              <w:jc w:val="both"/>
              <w:rPr>
                <w:rFonts w:ascii="PT Astra Serif" w:hAnsi="PT Astra Serif"/>
              </w:rPr>
            </w:pPr>
            <w:r w:rsidRPr="00710C36">
              <w:rPr>
                <w:rFonts w:ascii="PT Astra Serif" w:hAnsi="PT Astra Serif"/>
              </w:rPr>
              <w:t>5.Обеспечение безопасности дорожного движения.</w:t>
            </w:r>
          </w:p>
        </w:tc>
      </w:tr>
      <w:tr w:rsidR="006A34EA" w:rsidRPr="00710C36" w:rsidTr="00405C58">
        <w:tc>
          <w:tcPr>
            <w:tcW w:w="566" w:type="dxa"/>
          </w:tcPr>
          <w:p w:rsidR="006A34EA" w:rsidRPr="00710C36" w:rsidRDefault="006A34EA" w:rsidP="002963B0">
            <w:pPr>
              <w:jc w:val="both"/>
              <w:rPr>
                <w:rFonts w:ascii="PT Astra Serif" w:eastAsia="Calibri" w:hAnsi="PT Astra Serif"/>
                <w:lang w:eastAsia="en-US"/>
              </w:rPr>
            </w:pPr>
            <w:r w:rsidRPr="00710C36">
              <w:rPr>
                <w:rFonts w:ascii="PT Astra Serif" w:eastAsia="Calibri" w:hAnsi="PT Astra Serif"/>
                <w:lang w:eastAsia="en-US"/>
              </w:rPr>
              <w:lastRenderedPageBreak/>
              <w:t>11.</w:t>
            </w:r>
          </w:p>
        </w:tc>
        <w:tc>
          <w:tcPr>
            <w:tcW w:w="2695" w:type="dxa"/>
            <w:shd w:val="clear" w:color="auto" w:fill="auto"/>
          </w:tcPr>
          <w:p w:rsidR="006A34EA" w:rsidRPr="00710C36" w:rsidRDefault="006A34EA" w:rsidP="002963B0">
            <w:pPr>
              <w:jc w:val="both"/>
              <w:rPr>
                <w:rFonts w:ascii="PT Astra Serif" w:eastAsia="Calibri" w:hAnsi="PT Astra Serif"/>
                <w:lang w:eastAsia="en-US"/>
              </w:rPr>
            </w:pPr>
            <w:r w:rsidRPr="00710C36">
              <w:rPr>
                <w:rFonts w:ascii="PT Astra Serif" w:eastAsia="Calibri" w:hAnsi="PT Astra Serif"/>
                <w:lang w:eastAsia="en-US"/>
              </w:rPr>
              <w:t>Развитие системы муниципального управления.</w:t>
            </w:r>
          </w:p>
        </w:tc>
        <w:tc>
          <w:tcPr>
            <w:tcW w:w="6378" w:type="dxa"/>
            <w:shd w:val="clear" w:color="auto" w:fill="auto"/>
          </w:tcPr>
          <w:p w:rsidR="006A34EA" w:rsidRPr="00710C36" w:rsidRDefault="006A34EA" w:rsidP="00612DDC">
            <w:pPr>
              <w:numPr>
                <w:ilvl w:val="0"/>
                <w:numId w:val="23"/>
              </w:numPr>
              <w:tabs>
                <w:tab w:val="left" w:pos="175"/>
              </w:tabs>
              <w:ind w:left="-108" w:firstLine="0"/>
              <w:jc w:val="both"/>
              <w:rPr>
                <w:rFonts w:ascii="PT Astra Serif" w:eastAsia="Calibri" w:hAnsi="PT Astra Serif"/>
                <w:lang w:eastAsia="en-US"/>
              </w:rPr>
            </w:pPr>
            <w:r w:rsidRPr="00710C36">
              <w:rPr>
                <w:rFonts w:ascii="PT Astra Serif" w:eastAsia="Calibri" w:hAnsi="PT Astra Serif"/>
                <w:lang w:eastAsia="en-US"/>
              </w:rPr>
              <w:t xml:space="preserve"> Повышение прозрачности деятельности органов местного самоуправления, информатизация деятельности.</w:t>
            </w:r>
          </w:p>
          <w:p w:rsidR="006A34EA" w:rsidRPr="00710C36" w:rsidRDefault="006A34EA" w:rsidP="00612DDC">
            <w:pPr>
              <w:numPr>
                <w:ilvl w:val="0"/>
                <w:numId w:val="23"/>
              </w:numPr>
              <w:tabs>
                <w:tab w:val="left" w:pos="175"/>
              </w:tabs>
              <w:ind w:left="-108" w:firstLine="0"/>
              <w:jc w:val="both"/>
              <w:rPr>
                <w:rFonts w:ascii="PT Astra Serif" w:eastAsia="Calibri" w:hAnsi="PT Astra Serif"/>
                <w:lang w:eastAsia="en-US"/>
              </w:rPr>
            </w:pPr>
            <w:r w:rsidRPr="00710C36">
              <w:rPr>
                <w:rFonts w:ascii="PT Astra Serif" w:eastAsia="Calibri" w:hAnsi="PT Astra Serif"/>
                <w:lang w:eastAsia="en-US"/>
              </w:rPr>
              <w:t xml:space="preserve">Рост удовлетворенности деятельностью органов местного самоуправления среди населения. </w:t>
            </w:r>
          </w:p>
          <w:p w:rsidR="006A34EA" w:rsidRPr="00710C36" w:rsidRDefault="006A34EA" w:rsidP="00612DDC">
            <w:pPr>
              <w:numPr>
                <w:ilvl w:val="0"/>
                <w:numId w:val="23"/>
              </w:numPr>
              <w:tabs>
                <w:tab w:val="left" w:pos="317"/>
              </w:tabs>
              <w:ind w:left="-108" w:firstLine="0"/>
              <w:jc w:val="both"/>
              <w:rPr>
                <w:rFonts w:ascii="PT Astra Serif" w:eastAsia="Calibri" w:hAnsi="PT Astra Serif"/>
                <w:lang w:eastAsia="en-US"/>
              </w:rPr>
            </w:pPr>
            <w:r w:rsidRPr="00710C36">
              <w:rPr>
                <w:rFonts w:ascii="PT Astra Serif" w:eastAsia="Calibri" w:hAnsi="PT Astra Serif"/>
                <w:lang w:eastAsia="en-US"/>
              </w:rPr>
              <w:t>Проведение муниципальных выборов в целях избрания депутатов районного Совета депутатов муниципального образования.</w:t>
            </w:r>
          </w:p>
          <w:p w:rsidR="006A34EA" w:rsidRPr="00710C36" w:rsidRDefault="006A34EA" w:rsidP="00612DDC">
            <w:pPr>
              <w:numPr>
                <w:ilvl w:val="0"/>
                <w:numId w:val="23"/>
              </w:numPr>
              <w:tabs>
                <w:tab w:val="left" w:pos="317"/>
              </w:tabs>
              <w:ind w:left="-108" w:firstLine="0"/>
              <w:jc w:val="both"/>
              <w:rPr>
                <w:rFonts w:ascii="PT Astra Serif" w:eastAsia="Calibri" w:hAnsi="PT Astra Serif"/>
                <w:lang w:eastAsia="en-US"/>
              </w:rPr>
            </w:pPr>
            <w:r w:rsidRPr="00710C36">
              <w:rPr>
                <w:rFonts w:ascii="PT Astra Serif" w:eastAsia="Calibri" w:hAnsi="PT Astra Serif"/>
                <w:lang w:eastAsia="en-US"/>
              </w:rPr>
              <w:t xml:space="preserve">Совершенствование управления муниципальным имуществом и закупками. </w:t>
            </w:r>
          </w:p>
          <w:p w:rsidR="006A34EA" w:rsidRPr="00710C36" w:rsidRDefault="006A34EA" w:rsidP="00612DDC">
            <w:pPr>
              <w:numPr>
                <w:ilvl w:val="0"/>
                <w:numId w:val="23"/>
              </w:numPr>
              <w:tabs>
                <w:tab w:val="left" w:pos="317"/>
              </w:tabs>
              <w:overflowPunct w:val="0"/>
              <w:autoSpaceDE w:val="0"/>
              <w:autoSpaceDN w:val="0"/>
              <w:adjustRightInd w:val="0"/>
              <w:ind w:left="-108" w:firstLine="0"/>
              <w:contextualSpacing/>
              <w:jc w:val="both"/>
              <w:textAlignment w:val="baseline"/>
              <w:rPr>
                <w:rFonts w:ascii="PT Astra Serif" w:eastAsia="Calibri" w:hAnsi="PT Astra Serif"/>
                <w:lang w:eastAsia="en-US"/>
              </w:rPr>
            </w:pPr>
            <w:r w:rsidRPr="00710C36">
              <w:rPr>
                <w:rFonts w:ascii="PT Astra Serif" w:eastAsia="Calibri" w:hAnsi="PT Astra Serif"/>
                <w:lang w:eastAsia="en-US"/>
              </w:rPr>
              <w:t>Повышение качества и доступности государственных и муниципальных услуг, предоставляемых населению района.</w:t>
            </w:r>
          </w:p>
          <w:p w:rsidR="006A34EA" w:rsidRPr="00710C36" w:rsidRDefault="006A34EA" w:rsidP="00612DDC">
            <w:pPr>
              <w:numPr>
                <w:ilvl w:val="0"/>
                <w:numId w:val="23"/>
              </w:numPr>
              <w:tabs>
                <w:tab w:val="left" w:pos="317"/>
              </w:tabs>
              <w:ind w:left="-108" w:firstLine="0"/>
              <w:jc w:val="both"/>
              <w:rPr>
                <w:rFonts w:ascii="PT Astra Serif" w:eastAsia="Calibri" w:hAnsi="PT Astra Serif"/>
                <w:lang w:eastAsia="en-US"/>
              </w:rPr>
            </w:pPr>
            <w:r w:rsidRPr="00710C36">
              <w:rPr>
                <w:rFonts w:ascii="PT Astra Serif" w:eastAsia="Calibri" w:hAnsi="PT Astra Serif"/>
              </w:rPr>
              <w:t>Обеспечение хранения, комплектования, учета и использования документов Архивного фонда Вешкаймского района и других архивных документов  в интересах граждан, общества и государства.</w:t>
            </w:r>
          </w:p>
          <w:p w:rsidR="006A34EA" w:rsidRPr="00710C36" w:rsidRDefault="006A34EA" w:rsidP="00612DDC">
            <w:pPr>
              <w:numPr>
                <w:ilvl w:val="0"/>
                <w:numId w:val="23"/>
              </w:numPr>
              <w:tabs>
                <w:tab w:val="left" w:pos="317"/>
              </w:tabs>
              <w:ind w:left="-108" w:firstLine="0"/>
              <w:jc w:val="both"/>
              <w:rPr>
                <w:rFonts w:ascii="PT Astra Serif" w:eastAsia="Calibri" w:hAnsi="PT Astra Serif"/>
                <w:lang w:eastAsia="en-US"/>
              </w:rPr>
            </w:pPr>
            <w:r w:rsidRPr="00710C36">
              <w:rPr>
                <w:rFonts w:ascii="PT Astra Serif" w:eastAsia="Calibri" w:hAnsi="PT Astra Serif"/>
                <w:lang w:eastAsia="en-US"/>
              </w:rPr>
              <w:t>Выполнение полномочий, отнесенных к вопросам местного значения муниципального района, а также переданных органами местного самоуправления поселений.</w:t>
            </w:r>
          </w:p>
          <w:p w:rsidR="006A34EA" w:rsidRPr="00710C36" w:rsidRDefault="006A34EA" w:rsidP="00612DDC">
            <w:pPr>
              <w:numPr>
                <w:ilvl w:val="0"/>
                <w:numId w:val="23"/>
              </w:numPr>
              <w:tabs>
                <w:tab w:val="left" w:pos="317"/>
              </w:tabs>
              <w:ind w:left="-108" w:firstLine="0"/>
              <w:jc w:val="both"/>
              <w:rPr>
                <w:rFonts w:ascii="PT Astra Serif" w:eastAsia="Calibri" w:hAnsi="PT Astra Serif"/>
                <w:lang w:eastAsia="en-US"/>
              </w:rPr>
            </w:pPr>
            <w:r w:rsidRPr="00710C36">
              <w:rPr>
                <w:rFonts w:ascii="PT Astra Serif" w:hAnsi="PT Astra Serif"/>
                <w:color w:val="000000"/>
                <w:spacing w:val="-4"/>
              </w:rPr>
              <w:t xml:space="preserve"> Повышение эффективности финансово-бюджетной, налоговой и экономической политики в муниципальном образовании.</w:t>
            </w:r>
          </w:p>
        </w:tc>
      </w:tr>
    </w:tbl>
    <w:p w:rsidR="00612DDC" w:rsidRPr="00612DDC" w:rsidRDefault="00BF38FF" w:rsidP="00501693">
      <w:pPr>
        <w:ind w:right="-283"/>
        <w:jc w:val="both"/>
        <w:rPr>
          <w:rFonts w:ascii="PT Astra Serif" w:hAnsi="PT Astra Serif"/>
        </w:rPr>
      </w:pPr>
      <w:r w:rsidRPr="00710C36">
        <w:rPr>
          <w:rFonts w:ascii="PT Astra Serif" w:hAnsi="PT Astra Serif"/>
          <w:color w:val="C00000"/>
        </w:rPr>
        <w:tab/>
      </w:r>
      <w:r w:rsidR="008640BE" w:rsidRPr="00612DDC">
        <w:rPr>
          <w:rFonts w:ascii="PT Astra Serif" w:hAnsi="PT Astra Serif"/>
        </w:rPr>
        <w:t>Перечисленные стратегические направления предусматривают расширенную детализацию, определение основных задач и действий по их реализации.</w:t>
      </w:r>
      <w:r w:rsidR="00612DDC" w:rsidRPr="00612DDC">
        <w:rPr>
          <w:rFonts w:ascii="PT Astra Serif" w:hAnsi="PT Astra Serif"/>
        </w:rPr>
        <w:t xml:space="preserve"> Для дальнейшего развития  у нас есть баз. Мы её создавали все предыдущие годы. Добились восстановления общей позитивной динамики, а в некоторых секторах – и заметного роста.</w:t>
      </w:r>
      <w:r w:rsidR="00612DDC">
        <w:rPr>
          <w:rFonts w:ascii="PT Astra Serif" w:hAnsi="PT Astra Serif"/>
        </w:rPr>
        <w:t>».</w:t>
      </w:r>
    </w:p>
    <w:p w:rsidR="00EA07B4" w:rsidRPr="00612DDC" w:rsidRDefault="00612DDC" w:rsidP="00501693">
      <w:pPr>
        <w:ind w:right="-283"/>
        <w:jc w:val="both"/>
        <w:rPr>
          <w:rFonts w:ascii="PT Astra Serif" w:hAnsi="PT Astra Serif"/>
        </w:rPr>
      </w:pPr>
      <w:r>
        <w:rPr>
          <w:rFonts w:ascii="PT Astra Serif" w:hAnsi="PT Astra Serif"/>
          <w:color w:val="C00000"/>
        </w:rPr>
        <w:lastRenderedPageBreak/>
        <w:tab/>
      </w:r>
      <w:r w:rsidR="00EA07B4" w:rsidRPr="00612DDC">
        <w:rPr>
          <w:rFonts w:ascii="PT Astra Serif" w:hAnsi="PT Astra Serif"/>
        </w:rPr>
        <w:t>3.</w:t>
      </w:r>
      <w:r w:rsidR="008D27A4" w:rsidRPr="00612DDC">
        <w:rPr>
          <w:rFonts w:ascii="PT Astra Serif" w:hAnsi="PT Astra Serif"/>
        </w:rPr>
        <w:t xml:space="preserve"> </w:t>
      </w:r>
      <w:r w:rsidR="00EA07B4" w:rsidRPr="00612DDC">
        <w:rPr>
          <w:rFonts w:ascii="PT Astra Serif" w:hAnsi="PT Astra Serif"/>
        </w:rPr>
        <w:t>Раздел 5.1.1. Развитие агропромышленного комплекса дополнить новым пункт</w:t>
      </w:r>
      <w:r w:rsidR="00ED1251" w:rsidRPr="00612DDC">
        <w:rPr>
          <w:rFonts w:ascii="PT Astra Serif" w:hAnsi="PT Astra Serif"/>
        </w:rPr>
        <w:t xml:space="preserve">ом  </w:t>
      </w:r>
      <w:r w:rsidR="00EA07B4" w:rsidRPr="00612DDC">
        <w:rPr>
          <w:rFonts w:ascii="PT Astra Serif" w:hAnsi="PT Astra Serif"/>
        </w:rPr>
        <w:t>д)  следующего содержания</w:t>
      </w:r>
      <w:r w:rsidR="00ED1251" w:rsidRPr="00612DDC">
        <w:rPr>
          <w:rFonts w:ascii="PT Astra Serif" w:hAnsi="PT Astra Serif"/>
        </w:rPr>
        <w:t>:</w:t>
      </w:r>
    </w:p>
    <w:p w:rsidR="009138CB" w:rsidRPr="00710C36" w:rsidRDefault="00ED1251" w:rsidP="00501693">
      <w:pPr>
        <w:ind w:right="-283"/>
        <w:jc w:val="both"/>
        <w:rPr>
          <w:rFonts w:ascii="PT Astra Serif" w:hAnsi="PT Astra Serif"/>
          <w:color w:val="C00000"/>
        </w:rPr>
      </w:pPr>
      <w:r w:rsidRPr="00612DDC">
        <w:rPr>
          <w:rFonts w:ascii="PT Astra Serif" w:hAnsi="PT Astra Serif"/>
        </w:rPr>
        <w:tab/>
        <w:t>«</w:t>
      </w:r>
      <w:r w:rsidR="00612DDC" w:rsidRPr="00612DDC">
        <w:rPr>
          <w:rFonts w:ascii="PT Astra Serif" w:hAnsi="PT Astra Serif"/>
        </w:rPr>
        <w:t>д)</w:t>
      </w:r>
      <w:r w:rsidRPr="00612DDC">
        <w:rPr>
          <w:rFonts w:ascii="PT Astra Serif" w:hAnsi="PT Astra Serif"/>
        </w:rPr>
        <w:t xml:space="preserve"> участие сельскохозяйственных потребительских кооперативов в мерах государственной поддержки, предусмотренных законом Ульяновской области от 27.09.2016 № 134 ЗО,  реализаци</w:t>
      </w:r>
      <w:r w:rsidR="009E5C8A" w:rsidRPr="00612DDC">
        <w:rPr>
          <w:rFonts w:ascii="PT Astra Serif" w:hAnsi="PT Astra Serif"/>
        </w:rPr>
        <w:t>я</w:t>
      </w:r>
      <w:r w:rsidRPr="00612DDC">
        <w:rPr>
          <w:rFonts w:ascii="PT Astra Serif" w:hAnsi="PT Astra Serif"/>
        </w:rPr>
        <w:t xml:space="preserve"> федерального проекта «Создание системы поддержки фермеров и развитие сельской кооперации» в Ульяновской области в рамках национального проекта «Малое и среднее предпринимательство и поддержка индивидуальной предпринимательское </w:t>
      </w:r>
      <w:r w:rsidRPr="00710C36">
        <w:rPr>
          <w:rFonts w:ascii="PT Astra Serif" w:hAnsi="PT Astra Serif"/>
        </w:rPr>
        <w:t>инициативы»</w:t>
      </w:r>
      <w:r w:rsidR="009E5C8A" w:rsidRPr="00710C36">
        <w:rPr>
          <w:rFonts w:ascii="PT Astra Serif" w:hAnsi="PT Astra Serif"/>
        </w:rPr>
        <w:t xml:space="preserve"> в АПК муниципального образования.</w:t>
      </w:r>
      <w:r w:rsidR="00501693">
        <w:rPr>
          <w:rFonts w:ascii="PT Astra Serif" w:hAnsi="PT Astra Serif"/>
        </w:rPr>
        <w:t>».</w:t>
      </w:r>
    </w:p>
    <w:p w:rsidR="008640BE" w:rsidRPr="00501693" w:rsidRDefault="009138CB" w:rsidP="00501693">
      <w:pPr>
        <w:ind w:right="-283"/>
        <w:jc w:val="both"/>
        <w:rPr>
          <w:rFonts w:ascii="PT Astra Serif" w:hAnsi="PT Astra Serif"/>
        </w:rPr>
      </w:pPr>
      <w:r w:rsidRPr="00710C36">
        <w:rPr>
          <w:rFonts w:ascii="PT Astra Serif" w:hAnsi="PT Astra Serif"/>
          <w:color w:val="C00000"/>
        </w:rPr>
        <w:tab/>
      </w:r>
      <w:r w:rsidR="00EA07B4" w:rsidRPr="00501693">
        <w:rPr>
          <w:rFonts w:ascii="PT Astra Serif" w:hAnsi="PT Astra Serif"/>
        </w:rPr>
        <w:t>4.</w:t>
      </w:r>
      <w:r w:rsidRPr="00501693">
        <w:rPr>
          <w:rFonts w:ascii="PT Astra Serif" w:hAnsi="PT Astra Serif"/>
        </w:rPr>
        <w:t xml:space="preserve"> Абзац второй Раздела 5.1.3. Развитие субъектов предпринимательства дополнить </w:t>
      </w:r>
      <w:r w:rsidR="00DD4698">
        <w:rPr>
          <w:rFonts w:ascii="PT Astra Serif" w:hAnsi="PT Astra Serif"/>
        </w:rPr>
        <w:t>абзацами следующего содержания</w:t>
      </w:r>
      <w:r w:rsidRPr="00501693">
        <w:rPr>
          <w:rFonts w:ascii="PT Astra Serif" w:hAnsi="PT Astra Serif"/>
        </w:rPr>
        <w:t>:</w:t>
      </w:r>
    </w:p>
    <w:p w:rsidR="009138CB" w:rsidRPr="00501693" w:rsidRDefault="009138CB" w:rsidP="00501693">
      <w:pPr>
        <w:ind w:right="-283"/>
        <w:jc w:val="both"/>
        <w:rPr>
          <w:rFonts w:ascii="PT Astra Serif" w:hAnsi="PT Astra Serif"/>
        </w:rPr>
      </w:pPr>
      <w:r w:rsidRPr="00501693">
        <w:rPr>
          <w:rFonts w:ascii="PT Astra Serif" w:hAnsi="PT Astra Serif"/>
        </w:rPr>
        <w:tab/>
        <w:t>« - проведение информационных компаний по популяризации предпринимательства, включающая создание и продвижение позитивного образа предпринимателя в сети Интернет, социальных сетях, создание специализированных медиа-проектов;</w:t>
      </w:r>
    </w:p>
    <w:p w:rsidR="009138CB" w:rsidRPr="00501693" w:rsidRDefault="009138CB" w:rsidP="00501693">
      <w:pPr>
        <w:ind w:right="-283"/>
        <w:jc w:val="both"/>
        <w:rPr>
          <w:rFonts w:ascii="PT Astra Serif" w:hAnsi="PT Astra Serif"/>
        </w:rPr>
      </w:pPr>
      <w:r w:rsidRPr="00501693">
        <w:rPr>
          <w:rFonts w:ascii="PT Astra Serif" w:hAnsi="PT Astra Serif"/>
        </w:rPr>
        <w:tab/>
        <w:t>- обеспечение оказание услуг, сервисов и мер поддержки  СМП в электронном виде;</w:t>
      </w:r>
    </w:p>
    <w:p w:rsidR="009138CB" w:rsidRPr="00501693" w:rsidRDefault="009138CB" w:rsidP="00501693">
      <w:pPr>
        <w:ind w:right="-283"/>
        <w:jc w:val="both"/>
        <w:rPr>
          <w:rFonts w:ascii="PT Astra Serif" w:hAnsi="PT Astra Serif"/>
        </w:rPr>
      </w:pPr>
      <w:r w:rsidRPr="00501693">
        <w:rPr>
          <w:rFonts w:ascii="PT Astra Serif" w:hAnsi="PT Astra Serif"/>
        </w:rPr>
        <w:tab/>
        <w:t>- оказание содействия в мероприятиях по стимулированию спроса на продукцию субъектов МСП;</w:t>
      </w:r>
    </w:p>
    <w:p w:rsidR="00D257DE" w:rsidRPr="00501693" w:rsidRDefault="00D257DE" w:rsidP="00501693">
      <w:pPr>
        <w:ind w:right="-283"/>
        <w:jc w:val="both"/>
        <w:rPr>
          <w:rFonts w:ascii="PT Astra Serif" w:hAnsi="PT Astra Serif"/>
        </w:rPr>
      </w:pPr>
      <w:r w:rsidRPr="00501693">
        <w:rPr>
          <w:rFonts w:ascii="PT Astra Serif" w:hAnsi="PT Astra Serif"/>
        </w:rPr>
        <w:tab/>
        <w:t>- проведение образовательных мероприятий по обучению участников социального проекта «Серебряный бизнес», граждан в возрасте 45+ основам предпринимательской деятельности.</w:t>
      </w:r>
      <w:r w:rsidR="00501693">
        <w:rPr>
          <w:rFonts w:ascii="PT Astra Serif" w:hAnsi="PT Astra Serif"/>
        </w:rPr>
        <w:t>».</w:t>
      </w:r>
    </w:p>
    <w:p w:rsidR="00EA07B4" w:rsidRPr="00501693" w:rsidRDefault="00D257DE" w:rsidP="00501693">
      <w:pPr>
        <w:ind w:right="-283"/>
        <w:jc w:val="both"/>
        <w:rPr>
          <w:rFonts w:ascii="PT Astra Serif" w:hAnsi="PT Astra Serif"/>
        </w:rPr>
      </w:pPr>
      <w:r w:rsidRPr="00710C36">
        <w:rPr>
          <w:rFonts w:ascii="PT Astra Serif" w:hAnsi="PT Astra Serif"/>
          <w:color w:val="C00000"/>
        </w:rPr>
        <w:tab/>
      </w:r>
      <w:r w:rsidR="00EA07B4" w:rsidRPr="00501693">
        <w:rPr>
          <w:rFonts w:ascii="PT Astra Serif" w:hAnsi="PT Astra Serif"/>
        </w:rPr>
        <w:t>5.</w:t>
      </w:r>
      <w:r w:rsidRPr="00501693">
        <w:rPr>
          <w:rFonts w:ascii="PT Astra Serif" w:hAnsi="PT Astra Serif"/>
        </w:rPr>
        <w:t xml:space="preserve"> Раздел 5.1.4</w:t>
      </w:r>
      <w:r w:rsidR="00501693" w:rsidRPr="00501693">
        <w:rPr>
          <w:rFonts w:ascii="PT Astra Serif" w:hAnsi="PT Astra Serif"/>
        </w:rPr>
        <w:t xml:space="preserve"> Инвестиционная деятельность</w:t>
      </w:r>
      <w:r w:rsidRPr="00501693">
        <w:rPr>
          <w:rFonts w:ascii="PT Astra Serif" w:hAnsi="PT Astra Serif"/>
        </w:rPr>
        <w:t xml:space="preserve"> изложить в следующей редакции</w:t>
      </w:r>
      <w:r w:rsidR="00501693" w:rsidRPr="00501693">
        <w:rPr>
          <w:rFonts w:ascii="PT Astra Serif" w:hAnsi="PT Astra Serif"/>
        </w:rPr>
        <w:t>:</w:t>
      </w:r>
    </w:p>
    <w:p w:rsidR="00AE52BE" w:rsidRPr="00710C36" w:rsidRDefault="00AE52BE" w:rsidP="00501693">
      <w:pPr>
        <w:shd w:val="clear" w:color="auto" w:fill="FFFEFD"/>
        <w:ind w:right="-283"/>
        <w:jc w:val="both"/>
        <w:rPr>
          <w:rFonts w:ascii="PT Astra Serif" w:hAnsi="PT Astra Serif"/>
        </w:rPr>
      </w:pPr>
      <w:r w:rsidRPr="00501693">
        <w:rPr>
          <w:rFonts w:ascii="PT Astra Serif" w:hAnsi="PT Astra Serif"/>
        </w:rPr>
        <w:tab/>
      </w:r>
      <w:r w:rsidR="00D257DE" w:rsidRPr="00501693">
        <w:rPr>
          <w:rFonts w:ascii="PT Astra Serif" w:hAnsi="PT Astra Serif"/>
        </w:rPr>
        <w:t>«</w:t>
      </w:r>
      <w:r w:rsidRPr="00501693">
        <w:rPr>
          <w:rFonts w:ascii="PT Astra Serif" w:hAnsi="PT Astra Serif"/>
        </w:rPr>
        <w:t xml:space="preserve">Одним из стратегических  </w:t>
      </w:r>
      <w:r w:rsidRPr="00710C36">
        <w:rPr>
          <w:rFonts w:ascii="PT Astra Serif" w:hAnsi="PT Astra Serif"/>
        </w:rPr>
        <w:t>направлений развития района  является создание благоприятного делового инвестиционного климата, создание привлекательных условий для реализации инвесторами проектов. Выявлены и сформированы характеристики района, которые могут служить средством притяжения   инвесторов.</w:t>
      </w:r>
    </w:p>
    <w:p w:rsidR="002C7402" w:rsidRPr="00710C36" w:rsidRDefault="00AE52BE" w:rsidP="00501693">
      <w:pPr>
        <w:ind w:right="-283"/>
        <w:jc w:val="both"/>
        <w:rPr>
          <w:rFonts w:ascii="PT Astra Serif" w:eastAsia="Calibri" w:hAnsi="PT Astra Serif"/>
          <w:b/>
        </w:rPr>
      </w:pPr>
      <w:r w:rsidRPr="00710C36">
        <w:rPr>
          <w:rFonts w:ascii="PT Astra Serif" w:hAnsi="PT Astra Serif"/>
        </w:rPr>
        <w:t xml:space="preserve">          </w:t>
      </w:r>
      <w:r w:rsidR="00D257DE" w:rsidRPr="00710C36">
        <w:rPr>
          <w:rFonts w:ascii="PT Astra Serif" w:hAnsi="PT Astra Serif"/>
        </w:rPr>
        <w:t>Поэтапно принимаются управленческие решения, направленные на создание благоприятных условий для реализации инвестиционных проектов</w:t>
      </w:r>
      <w:r w:rsidR="002C7402" w:rsidRPr="00710C36">
        <w:rPr>
          <w:rFonts w:ascii="PT Astra Serif" w:hAnsi="PT Astra Serif"/>
        </w:rPr>
        <w:t>:</w:t>
      </w:r>
      <w:r w:rsidR="00D257DE" w:rsidRPr="00710C36">
        <w:rPr>
          <w:rFonts w:ascii="PT Astra Serif" w:hAnsi="PT Astra Serif"/>
        </w:rPr>
        <w:t xml:space="preserve"> </w:t>
      </w:r>
    </w:p>
    <w:p w:rsidR="002C7402" w:rsidRPr="00710C36" w:rsidRDefault="002C7402" w:rsidP="00501693">
      <w:pPr>
        <w:shd w:val="clear" w:color="auto" w:fill="FFFEFD"/>
        <w:ind w:right="-283" w:firstLine="708"/>
        <w:jc w:val="both"/>
        <w:rPr>
          <w:rFonts w:ascii="PT Astra Serif" w:hAnsi="PT Astra Serif"/>
        </w:rPr>
      </w:pPr>
      <w:r w:rsidRPr="00710C36">
        <w:rPr>
          <w:rFonts w:ascii="PT Astra Serif" w:hAnsi="PT Astra Serif"/>
        </w:rPr>
        <w:t xml:space="preserve">- </w:t>
      </w:r>
      <w:r w:rsidR="00D257DE" w:rsidRPr="00710C36">
        <w:rPr>
          <w:rFonts w:ascii="PT Astra Serif" w:hAnsi="PT Astra Serif"/>
        </w:rPr>
        <w:t>утверждён регламент сопровождения инвестиционных проектов</w:t>
      </w:r>
      <w:r w:rsidRPr="00710C36">
        <w:rPr>
          <w:rFonts w:ascii="PT Astra Serif" w:hAnsi="PT Astra Serif"/>
        </w:rPr>
        <w:t>;</w:t>
      </w:r>
    </w:p>
    <w:p w:rsidR="002C7402" w:rsidRPr="00710C36" w:rsidRDefault="002C7402" w:rsidP="00501693">
      <w:pPr>
        <w:shd w:val="clear" w:color="auto" w:fill="FFFEFD"/>
        <w:ind w:right="-283" w:firstLine="708"/>
        <w:jc w:val="both"/>
        <w:rPr>
          <w:rFonts w:ascii="PT Astra Serif" w:hAnsi="PT Astra Serif"/>
        </w:rPr>
      </w:pPr>
      <w:r w:rsidRPr="00710C36">
        <w:rPr>
          <w:rFonts w:ascii="PT Astra Serif" w:hAnsi="PT Astra Serif"/>
        </w:rPr>
        <w:t>- внедрён С</w:t>
      </w:r>
      <w:r w:rsidR="00D257DE" w:rsidRPr="00710C36">
        <w:rPr>
          <w:rFonts w:ascii="PT Astra Serif" w:hAnsi="PT Astra Serif"/>
        </w:rPr>
        <w:t>тандарт деятельности органов местного самоуправления по обеспечению благоприятного делового климата</w:t>
      </w:r>
      <w:r w:rsidRPr="00710C36">
        <w:rPr>
          <w:rFonts w:ascii="PT Astra Serif" w:hAnsi="PT Astra Serif"/>
        </w:rPr>
        <w:t>;</w:t>
      </w:r>
    </w:p>
    <w:p w:rsidR="002C7402" w:rsidRPr="00710C36" w:rsidRDefault="002C7402" w:rsidP="00501693">
      <w:pPr>
        <w:shd w:val="clear" w:color="auto" w:fill="FFFEFD"/>
        <w:ind w:right="-283" w:firstLine="708"/>
        <w:jc w:val="both"/>
        <w:rPr>
          <w:rFonts w:ascii="PT Astra Serif" w:hAnsi="PT Astra Serif"/>
        </w:rPr>
      </w:pPr>
      <w:r w:rsidRPr="00710C36">
        <w:rPr>
          <w:rFonts w:ascii="PT Astra Serif" w:hAnsi="PT Astra Serif"/>
        </w:rPr>
        <w:t xml:space="preserve">- </w:t>
      </w:r>
      <w:r w:rsidR="00D257DE" w:rsidRPr="00710C36">
        <w:rPr>
          <w:rFonts w:ascii="PT Astra Serif" w:hAnsi="PT Astra Serif"/>
        </w:rPr>
        <w:t>создан коллегиальных орган – Рабочая группа по комплексному развитию сельских территорий и назначению ответственных за развитие «точек роста» на территории МО «Вешкаймский район»</w:t>
      </w:r>
      <w:r w:rsidRPr="00710C36">
        <w:rPr>
          <w:rFonts w:ascii="PT Astra Serif" w:hAnsi="PT Astra Serif"/>
        </w:rPr>
        <w:t>;</w:t>
      </w:r>
    </w:p>
    <w:p w:rsidR="00AE52BE" w:rsidRPr="00710C36" w:rsidRDefault="002C7402" w:rsidP="00501693">
      <w:pPr>
        <w:shd w:val="clear" w:color="auto" w:fill="FFFEFD"/>
        <w:ind w:right="-283"/>
        <w:jc w:val="both"/>
        <w:rPr>
          <w:rFonts w:ascii="PT Astra Serif" w:hAnsi="PT Astra Serif"/>
        </w:rPr>
      </w:pPr>
      <w:r w:rsidRPr="00710C36">
        <w:rPr>
          <w:rFonts w:ascii="PT Astra Serif" w:hAnsi="PT Astra Serif"/>
        </w:rPr>
        <w:t xml:space="preserve"> </w:t>
      </w:r>
      <w:r w:rsidRPr="00710C36">
        <w:rPr>
          <w:rFonts w:ascii="PT Astra Serif" w:hAnsi="PT Astra Serif"/>
        </w:rPr>
        <w:tab/>
        <w:t xml:space="preserve">- приняты Стратегия социально-экономического развития муниципального образования «Вешкаймский район» до 2030 года и  Инвестиционная стратегия развития муниципального образования «Вешкаймский район» Ульяновской области до 2021 года.    </w:t>
      </w:r>
    </w:p>
    <w:p w:rsidR="00D257DE" w:rsidRPr="00710C36" w:rsidRDefault="00AE52BE" w:rsidP="00501693">
      <w:pPr>
        <w:shd w:val="clear" w:color="auto" w:fill="FFFEFD"/>
        <w:ind w:right="-283"/>
        <w:jc w:val="both"/>
        <w:rPr>
          <w:rFonts w:ascii="PT Astra Serif" w:eastAsia="Calibri" w:hAnsi="PT Astra Serif"/>
          <w:b/>
        </w:rPr>
      </w:pPr>
      <w:r w:rsidRPr="00710C36">
        <w:rPr>
          <w:rFonts w:ascii="PT Astra Serif" w:hAnsi="PT Astra Serif"/>
        </w:rPr>
        <w:tab/>
        <w:t xml:space="preserve"> </w:t>
      </w:r>
      <w:r w:rsidR="00D257DE" w:rsidRPr="00710C36">
        <w:rPr>
          <w:rFonts w:ascii="PT Astra Serif" w:hAnsi="PT Astra Serif"/>
        </w:rPr>
        <w:t xml:space="preserve">Ежегодно глава администрации муниципального образования выступает перед жителями и бизнес сообществом района с Инвестиционным посланием. </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lastRenderedPageBreak/>
        <w:tab/>
        <w:t>Нормативно-правовая база на уровне муниципального образования  формируется  и до настоящего времени, постоянно совершенствуется.</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tab/>
        <w:t xml:space="preserve">Инвесторам предоставляются преференции в виде понижения налоговых ставок по земельному налогу, содействия в решении административных процедур. </w:t>
      </w:r>
      <w:r w:rsidRPr="00710C36">
        <w:rPr>
          <w:rFonts w:ascii="PT Astra Serif" w:hAnsi="PT Astra Serif"/>
        </w:rPr>
        <w:tab/>
        <w:t xml:space="preserve">Разработаны понижающие коэффициенты при расчете арендной платы за земельные участки, освобождение инвесторов от уплаты земельного налога в отношении проектов, имеющих статус «приоритетный». </w:t>
      </w:r>
    </w:p>
    <w:p w:rsidR="00AE52BE" w:rsidRPr="00710C36" w:rsidRDefault="00D257DE" w:rsidP="00501693">
      <w:pPr>
        <w:shd w:val="clear" w:color="auto" w:fill="FFFEFD"/>
        <w:ind w:right="-283"/>
        <w:jc w:val="both"/>
        <w:rPr>
          <w:rFonts w:ascii="PT Astra Serif" w:hAnsi="PT Astra Serif"/>
        </w:rPr>
      </w:pPr>
      <w:r w:rsidRPr="00710C36">
        <w:rPr>
          <w:rFonts w:ascii="PT Astra Serif" w:hAnsi="PT Astra Serif"/>
        </w:rPr>
        <w:tab/>
        <w:t>Указанные меры регулируются нормативно</w:t>
      </w:r>
      <w:r w:rsidR="00AE52BE" w:rsidRPr="00710C36">
        <w:rPr>
          <w:rFonts w:ascii="PT Astra Serif" w:hAnsi="PT Astra Serif"/>
        </w:rPr>
        <w:t xml:space="preserve"> </w:t>
      </w:r>
      <w:r w:rsidRPr="00710C36">
        <w:rPr>
          <w:rFonts w:ascii="PT Astra Serif" w:hAnsi="PT Astra Serif"/>
        </w:rPr>
        <w:t xml:space="preserve">- правовыми актами администрации муниципального образования «Вешкаймский район» и администраций муниципальных образований, входящих в состав муниципального образования. </w:t>
      </w:r>
    </w:p>
    <w:p w:rsidR="00D257DE" w:rsidRPr="00710C36" w:rsidRDefault="00AE52BE" w:rsidP="00501693">
      <w:pPr>
        <w:shd w:val="clear" w:color="auto" w:fill="FFFEFD"/>
        <w:ind w:right="-283"/>
        <w:jc w:val="both"/>
        <w:rPr>
          <w:rFonts w:ascii="PT Astra Serif" w:hAnsi="PT Astra Serif"/>
        </w:rPr>
      </w:pPr>
      <w:r w:rsidRPr="00710C36">
        <w:rPr>
          <w:rFonts w:ascii="PT Astra Serif" w:hAnsi="PT Astra Serif"/>
        </w:rPr>
        <w:tab/>
        <w:t>О</w:t>
      </w:r>
      <w:r w:rsidR="00D257DE" w:rsidRPr="00710C36">
        <w:rPr>
          <w:rFonts w:ascii="PT Astra Serif" w:hAnsi="PT Astra Serif"/>
        </w:rPr>
        <w:t xml:space="preserve">сновными ключевыми направлениями остаются: </w:t>
      </w:r>
      <w:r w:rsidR="00D257DE" w:rsidRPr="00710C36">
        <w:rPr>
          <w:rFonts w:ascii="PT Astra Serif" w:hAnsi="PT Astra Serif"/>
        </w:rPr>
        <w:tab/>
      </w:r>
    </w:p>
    <w:p w:rsidR="00AE52BE" w:rsidRPr="00710C36" w:rsidRDefault="00D257DE" w:rsidP="00501693">
      <w:pPr>
        <w:shd w:val="clear" w:color="auto" w:fill="FFFEFD"/>
        <w:ind w:right="-283"/>
        <w:jc w:val="both"/>
        <w:rPr>
          <w:rFonts w:ascii="PT Astra Serif" w:hAnsi="PT Astra Serif"/>
        </w:rPr>
      </w:pPr>
      <w:r w:rsidRPr="00710C36">
        <w:rPr>
          <w:rFonts w:ascii="PT Astra Serif" w:hAnsi="PT Astra Serif"/>
        </w:rPr>
        <w:tab/>
        <w:t xml:space="preserve">- реализация мероприятий по снижению административных барьеров;  </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tab/>
        <w:t xml:space="preserve">- дальнейшее внедрение принципа «одного окна» на базе МФЦ, что позволяет значительно облегчить получение разрешительной документации для инвестора; </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tab/>
        <w:t>- создание и развитие инфраструктуры для осуществления инвестиционной деятельности;</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tab/>
        <w:t xml:space="preserve">- защита прав инвесторов и повышение прозрачности системы поддержки предпринимателей. </w:t>
      </w:r>
    </w:p>
    <w:p w:rsidR="00D257DE" w:rsidRPr="00710C36" w:rsidRDefault="00D257DE" w:rsidP="00501693">
      <w:pPr>
        <w:shd w:val="clear" w:color="auto" w:fill="FFFEFD"/>
        <w:ind w:right="-283"/>
        <w:jc w:val="both"/>
        <w:rPr>
          <w:rFonts w:ascii="PT Astra Serif" w:hAnsi="PT Astra Serif"/>
        </w:rPr>
      </w:pPr>
      <w:r w:rsidRPr="00710C36">
        <w:rPr>
          <w:rFonts w:ascii="PT Astra Serif" w:hAnsi="PT Astra Serif"/>
        </w:rPr>
        <w:tab/>
        <w:t>На сайте администрации в разделе Инвестиции размещены анкеты свободных инвестиционных площадок.</w:t>
      </w:r>
    </w:p>
    <w:p w:rsidR="00AE52BE" w:rsidRPr="00710C36" w:rsidRDefault="00AE52BE" w:rsidP="00501693">
      <w:pPr>
        <w:shd w:val="clear" w:color="auto" w:fill="FFFEFD"/>
        <w:ind w:right="-283"/>
        <w:jc w:val="both"/>
        <w:rPr>
          <w:rFonts w:ascii="PT Astra Serif" w:hAnsi="PT Astra Serif"/>
        </w:rPr>
      </w:pPr>
      <w:r w:rsidRPr="00710C36">
        <w:rPr>
          <w:rFonts w:ascii="PT Astra Serif" w:hAnsi="PT Astra Serif"/>
        </w:rPr>
        <w:tab/>
        <w:t xml:space="preserve">К 2030 году на территории </w:t>
      </w:r>
      <w:r w:rsidR="0009023F" w:rsidRPr="00710C36">
        <w:rPr>
          <w:rFonts w:ascii="PT Astra Serif" w:hAnsi="PT Astra Serif"/>
        </w:rPr>
        <w:t>муниципального</w:t>
      </w:r>
      <w:r w:rsidRPr="00710C36">
        <w:rPr>
          <w:rFonts w:ascii="PT Astra Serif" w:hAnsi="PT Astra Serif"/>
        </w:rPr>
        <w:t xml:space="preserve"> образования будет реализовано</w:t>
      </w:r>
      <w:r w:rsidR="0009023F" w:rsidRPr="00710C36">
        <w:rPr>
          <w:rFonts w:ascii="PT Astra Serif" w:hAnsi="PT Astra Serif"/>
        </w:rPr>
        <w:t xml:space="preserve"> около 15 проектов.</w:t>
      </w:r>
      <w:r w:rsidR="00501693">
        <w:rPr>
          <w:rFonts w:ascii="PT Astra Serif" w:hAnsi="PT Astra Serif"/>
        </w:rPr>
        <w:t>».</w:t>
      </w:r>
      <w:r w:rsidRPr="00710C36">
        <w:rPr>
          <w:rFonts w:ascii="PT Astra Serif" w:hAnsi="PT Astra Serif"/>
        </w:rPr>
        <w:t xml:space="preserve"> </w:t>
      </w:r>
    </w:p>
    <w:p w:rsidR="002C164A" w:rsidRPr="00710C36" w:rsidRDefault="002C164A" w:rsidP="00D257DE">
      <w:pPr>
        <w:shd w:val="clear" w:color="auto" w:fill="FFFEFD"/>
        <w:ind w:right="-425"/>
        <w:jc w:val="both"/>
        <w:rPr>
          <w:rFonts w:ascii="PT Astra Serif" w:hAnsi="PT Astra Serif"/>
        </w:rPr>
      </w:pPr>
      <w:r w:rsidRPr="00710C36">
        <w:rPr>
          <w:rFonts w:ascii="PT Astra Serif" w:hAnsi="PT Astra Serif"/>
        </w:rPr>
        <w:tab/>
        <w:t>6. Подраздел Жилищная сфера  Раздел</w:t>
      </w:r>
      <w:r w:rsidR="00501693">
        <w:rPr>
          <w:rFonts w:ascii="PT Astra Serif" w:hAnsi="PT Astra Serif"/>
        </w:rPr>
        <w:t>а</w:t>
      </w:r>
      <w:r w:rsidRPr="00710C36">
        <w:rPr>
          <w:rFonts w:ascii="PT Astra Serif" w:hAnsi="PT Astra Serif"/>
        </w:rPr>
        <w:t xml:space="preserve"> 5.1.5. Развитие жилищно-коммунального комплекса дополнить абзацами следующего содержания:</w:t>
      </w:r>
    </w:p>
    <w:p w:rsidR="002C164A" w:rsidRPr="00710C36" w:rsidRDefault="002C164A" w:rsidP="002C164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стимулирование рационального потребления коммунальных услуг населением;</w:t>
      </w:r>
    </w:p>
    <w:p w:rsidR="002C164A" w:rsidRPr="00710C36" w:rsidRDefault="002C164A" w:rsidP="002C164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разработка и внедрение дифференцированных мер поддержки для граждан муниципального образования, приобретающих жильё,</w:t>
      </w:r>
    </w:p>
    <w:p w:rsidR="002C164A" w:rsidRPr="00710C36" w:rsidRDefault="002C164A" w:rsidP="002C164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оказание организационной поддержки управляющим компаниям и товариществам собственников жилья.»</w:t>
      </w:r>
      <w:r w:rsidR="00501693">
        <w:rPr>
          <w:rFonts w:ascii="PT Astra Serif" w:hAnsi="PT Astra Serif"/>
        </w:rPr>
        <w:t>.</w:t>
      </w:r>
    </w:p>
    <w:p w:rsidR="000C560B" w:rsidRPr="00501693" w:rsidRDefault="002C164A" w:rsidP="002C164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Pr="00501693">
        <w:rPr>
          <w:rFonts w:ascii="PT Astra Serif" w:hAnsi="PT Astra Serif"/>
        </w:rPr>
        <w:t>7.</w:t>
      </w:r>
      <w:r w:rsidR="00C479F8" w:rsidRPr="00501693">
        <w:rPr>
          <w:rFonts w:ascii="PT Astra Serif" w:hAnsi="PT Astra Serif"/>
        </w:rPr>
        <w:t xml:space="preserve"> </w:t>
      </w:r>
      <w:r w:rsidR="000C560B" w:rsidRPr="00501693">
        <w:rPr>
          <w:rFonts w:ascii="PT Astra Serif" w:hAnsi="PT Astra Serif"/>
        </w:rPr>
        <w:t>Под</w:t>
      </w:r>
      <w:r w:rsidR="002A36E3" w:rsidRPr="00501693">
        <w:rPr>
          <w:rFonts w:ascii="PT Astra Serif" w:hAnsi="PT Astra Serif"/>
        </w:rPr>
        <w:t>р</w:t>
      </w:r>
      <w:r w:rsidR="00C479F8" w:rsidRPr="00501693">
        <w:rPr>
          <w:rFonts w:ascii="PT Astra Serif" w:hAnsi="PT Astra Serif"/>
        </w:rPr>
        <w:t>аздел 5.2.</w:t>
      </w:r>
      <w:r w:rsidR="004128B9" w:rsidRPr="00501693">
        <w:rPr>
          <w:rFonts w:ascii="PT Astra Serif" w:hAnsi="PT Astra Serif"/>
        </w:rPr>
        <w:t xml:space="preserve">1. </w:t>
      </w:r>
      <w:r w:rsidR="000C560B" w:rsidRPr="00501693">
        <w:rPr>
          <w:rFonts w:ascii="PT Astra Serif" w:hAnsi="PT Astra Serif"/>
        </w:rPr>
        <w:t>изложить в след</w:t>
      </w:r>
      <w:r w:rsidR="002A36E3" w:rsidRPr="00501693">
        <w:rPr>
          <w:rFonts w:ascii="PT Astra Serif" w:hAnsi="PT Astra Serif"/>
        </w:rPr>
        <w:t xml:space="preserve">ующей </w:t>
      </w:r>
      <w:r w:rsidR="000C560B" w:rsidRPr="00501693">
        <w:rPr>
          <w:rFonts w:ascii="PT Astra Serif" w:hAnsi="PT Astra Serif"/>
        </w:rPr>
        <w:t>редак</w:t>
      </w:r>
      <w:r w:rsidR="002A36E3" w:rsidRPr="00501693">
        <w:rPr>
          <w:rFonts w:ascii="PT Astra Serif" w:hAnsi="PT Astra Serif"/>
        </w:rPr>
        <w:t>ции</w:t>
      </w:r>
      <w:r w:rsidR="000C560B" w:rsidRPr="00501693">
        <w:rPr>
          <w:rFonts w:ascii="PT Astra Serif" w:hAnsi="PT Astra Serif"/>
        </w:rPr>
        <w:t>:</w:t>
      </w:r>
    </w:p>
    <w:p w:rsidR="00D81F85" w:rsidRPr="00501693" w:rsidRDefault="004128B9" w:rsidP="00D81F85">
      <w:pPr>
        <w:tabs>
          <w:tab w:val="left" w:pos="709"/>
        </w:tabs>
        <w:autoSpaceDE w:val="0"/>
        <w:autoSpaceDN w:val="0"/>
        <w:adjustRightInd w:val="0"/>
        <w:ind w:right="-284"/>
        <w:jc w:val="both"/>
        <w:rPr>
          <w:rFonts w:ascii="PT Astra Serif" w:hAnsi="PT Astra Serif"/>
        </w:rPr>
      </w:pPr>
      <w:r w:rsidRPr="00501693">
        <w:rPr>
          <w:rFonts w:ascii="PT Astra Serif" w:hAnsi="PT Astra Serif"/>
        </w:rPr>
        <w:tab/>
      </w:r>
      <w:r w:rsidR="002A36E3" w:rsidRPr="00501693">
        <w:rPr>
          <w:rFonts w:ascii="PT Astra Serif" w:hAnsi="PT Astra Serif"/>
        </w:rPr>
        <w:t>«</w:t>
      </w:r>
      <w:r w:rsidR="000C560B" w:rsidRPr="00501693">
        <w:rPr>
          <w:rFonts w:ascii="PT Astra Serif" w:hAnsi="PT Astra Serif"/>
        </w:rPr>
        <w:t>5</w:t>
      </w:r>
      <w:r w:rsidR="002A36E3" w:rsidRPr="00501693">
        <w:rPr>
          <w:rFonts w:ascii="PT Astra Serif" w:hAnsi="PT Astra Serif"/>
        </w:rPr>
        <w:t>.</w:t>
      </w:r>
      <w:r w:rsidR="000C560B" w:rsidRPr="00501693">
        <w:rPr>
          <w:rFonts w:ascii="PT Astra Serif" w:hAnsi="PT Astra Serif"/>
        </w:rPr>
        <w:t>2.1. Ожидаем</w:t>
      </w:r>
      <w:r w:rsidR="002A36E3" w:rsidRPr="00501693">
        <w:rPr>
          <w:rFonts w:ascii="PT Astra Serif" w:hAnsi="PT Astra Serif"/>
        </w:rPr>
        <w:t xml:space="preserve">ая </w:t>
      </w:r>
      <w:r w:rsidR="000C560B" w:rsidRPr="00501693">
        <w:rPr>
          <w:rFonts w:ascii="PT Astra Serif" w:hAnsi="PT Astra Serif"/>
        </w:rPr>
        <w:t xml:space="preserve"> прод</w:t>
      </w:r>
      <w:r w:rsidR="002A36E3" w:rsidRPr="00501693">
        <w:rPr>
          <w:rFonts w:ascii="PT Astra Serif" w:hAnsi="PT Astra Serif"/>
        </w:rPr>
        <w:t xml:space="preserve">олжительность </w:t>
      </w:r>
      <w:r w:rsidR="000C560B" w:rsidRPr="00501693">
        <w:rPr>
          <w:rFonts w:ascii="PT Astra Serif" w:hAnsi="PT Astra Serif"/>
        </w:rPr>
        <w:t>жизни</w:t>
      </w:r>
      <w:r w:rsidR="002A36E3" w:rsidRPr="00501693">
        <w:rPr>
          <w:rFonts w:ascii="PT Astra Serif" w:hAnsi="PT Astra Serif"/>
        </w:rPr>
        <w:t xml:space="preserve"> населения</w:t>
      </w:r>
    </w:p>
    <w:p w:rsidR="00672586" w:rsidRPr="00501693" w:rsidRDefault="00901E1A" w:rsidP="00901E1A">
      <w:pPr>
        <w:tabs>
          <w:tab w:val="left" w:pos="709"/>
        </w:tabs>
        <w:autoSpaceDE w:val="0"/>
        <w:autoSpaceDN w:val="0"/>
        <w:adjustRightInd w:val="0"/>
        <w:ind w:right="-284"/>
        <w:jc w:val="both"/>
        <w:rPr>
          <w:rFonts w:ascii="PT Astra Serif" w:hAnsi="PT Astra Serif"/>
        </w:rPr>
      </w:pPr>
      <w:r w:rsidRPr="00501693">
        <w:rPr>
          <w:rFonts w:ascii="PT Astra Serif" w:hAnsi="PT Astra Serif"/>
        </w:rPr>
        <w:tab/>
      </w:r>
      <w:r w:rsidR="00672586" w:rsidRPr="00501693">
        <w:rPr>
          <w:rFonts w:ascii="PT Astra Serif" w:hAnsi="PT Astra Serif"/>
        </w:rPr>
        <w:t>Основными задачами  повышения ожидаемой продолжительности жизни населения являются:</w:t>
      </w:r>
    </w:p>
    <w:p w:rsidR="00672586" w:rsidRPr="00710C36" w:rsidRDefault="00672586" w:rsidP="00901E1A">
      <w:pPr>
        <w:tabs>
          <w:tab w:val="left" w:pos="709"/>
        </w:tabs>
        <w:autoSpaceDE w:val="0"/>
        <w:autoSpaceDN w:val="0"/>
        <w:adjustRightInd w:val="0"/>
        <w:ind w:right="-284"/>
        <w:jc w:val="both"/>
        <w:rPr>
          <w:rFonts w:ascii="PT Astra Serif" w:hAnsi="PT Astra Serif"/>
        </w:rPr>
      </w:pPr>
      <w:r w:rsidRPr="00501693">
        <w:rPr>
          <w:rFonts w:ascii="PT Astra Serif" w:hAnsi="PT Astra Serif"/>
        </w:rPr>
        <w:tab/>
        <w:t>- с</w:t>
      </w:r>
      <w:r w:rsidR="00901E1A" w:rsidRPr="00501693">
        <w:rPr>
          <w:rFonts w:ascii="PT Astra Serif" w:hAnsi="PT Astra Serif"/>
        </w:rPr>
        <w:t xml:space="preserve">табилизация и усиление положительной динамики  </w:t>
      </w:r>
      <w:r w:rsidR="00901E1A" w:rsidRPr="00710C36">
        <w:rPr>
          <w:rFonts w:ascii="PT Astra Serif" w:hAnsi="PT Astra Serif"/>
        </w:rPr>
        <w:t>демографической ситуации в районе</w:t>
      </w:r>
      <w:r w:rsidRPr="00710C36">
        <w:rPr>
          <w:rFonts w:ascii="PT Astra Serif" w:hAnsi="PT Astra Serif"/>
        </w:rPr>
        <w:t>;</w:t>
      </w:r>
    </w:p>
    <w:p w:rsidR="00672586" w:rsidRPr="00710C36" w:rsidRDefault="00672586" w:rsidP="00672586">
      <w:pPr>
        <w:ind w:firstLine="709"/>
        <w:jc w:val="both"/>
        <w:rPr>
          <w:rFonts w:ascii="PT Astra Serif" w:eastAsia="Calibri" w:hAnsi="PT Astra Serif"/>
          <w:lang w:eastAsia="en-US"/>
        </w:rPr>
      </w:pPr>
      <w:r w:rsidRPr="00710C36">
        <w:rPr>
          <w:rFonts w:ascii="PT Astra Serif" w:hAnsi="PT Astra Serif"/>
        </w:rPr>
        <w:t>-</w:t>
      </w:r>
      <w:r w:rsidR="00901E1A" w:rsidRPr="00710C36">
        <w:rPr>
          <w:rFonts w:ascii="PT Astra Serif" w:hAnsi="PT Astra Serif"/>
        </w:rPr>
        <w:t xml:space="preserve"> снижение показателей смертности, заболеваемости</w:t>
      </w:r>
      <w:r w:rsidRPr="00710C36">
        <w:rPr>
          <w:rFonts w:ascii="PT Astra Serif" w:eastAsia="Calibri" w:hAnsi="PT Astra Serif"/>
          <w:lang w:eastAsia="en-US"/>
        </w:rPr>
        <w:t xml:space="preserve"> в целом, а также  заболеваемости социально значимыми и представляющими опасность для окружающих заболеваниями;</w:t>
      </w:r>
    </w:p>
    <w:p w:rsidR="00672586" w:rsidRPr="00501693" w:rsidRDefault="00672586" w:rsidP="00901E1A">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00901E1A" w:rsidRPr="00501693">
        <w:rPr>
          <w:rFonts w:ascii="PT Astra Serif" w:hAnsi="PT Astra Serif"/>
        </w:rPr>
        <w:t>- развитие систем здравоохранения</w:t>
      </w:r>
      <w:r w:rsidRPr="00501693">
        <w:rPr>
          <w:rFonts w:ascii="PT Astra Serif" w:hAnsi="PT Astra Serif"/>
        </w:rPr>
        <w:t>;</w:t>
      </w:r>
    </w:p>
    <w:p w:rsidR="00901E1A" w:rsidRPr="00501693" w:rsidRDefault="00672586" w:rsidP="00901E1A">
      <w:pPr>
        <w:tabs>
          <w:tab w:val="left" w:pos="709"/>
        </w:tabs>
        <w:autoSpaceDE w:val="0"/>
        <w:autoSpaceDN w:val="0"/>
        <w:adjustRightInd w:val="0"/>
        <w:ind w:right="-284"/>
        <w:jc w:val="both"/>
        <w:rPr>
          <w:rFonts w:ascii="PT Astra Serif" w:hAnsi="PT Astra Serif"/>
        </w:rPr>
      </w:pPr>
      <w:r w:rsidRPr="00501693">
        <w:rPr>
          <w:rFonts w:ascii="PT Astra Serif" w:hAnsi="PT Astra Serif"/>
        </w:rPr>
        <w:lastRenderedPageBreak/>
        <w:tab/>
        <w:t>-</w:t>
      </w:r>
      <w:r w:rsidR="00901E1A" w:rsidRPr="00501693">
        <w:rPr>
          <w:rFonts w:ascii="PT Astra Serif" w:hAnsi="PT Astra Serif"/>
        </w:rPr>
        <w:t xml:space="preserve"> обеспечени</w:t>
      </w:r>
      <w:r w:rsidRPr="00501693">
        <w:rPr>
          <w:rFonts w:ascii="PT Astra Serif" w:hAnsi="PT Astra Serif"/>
        </w:rPr>
        <w:t>е</w:t>
      </w:r>
      <w:r w:rsidR="00901E1A" w:rsidRPr="00501693">
        <w:rPr>
          <w:rFonts w:ascii="PT Astra Serif" w:hAnsi="PT Astra Serif"/>
        </w:rPr>
        <w:t xml:space="preserve"> здорового образа жизни, образования, культуры как важнейших сфер жизнедеятельности общества, факторов долгосрочного роста трудовой активности и творческого развития личности; </w:t>
      </w:r>
    </w:p>
    <w:p w:rsidR="001F2868" w:rsidRPr="00710C36" w:rsidRDefault="00501693" w:rsidP="00501693">
      <w:pPr>
        <w:ind w:right="-283"/>
        <w:jc w:val="both"/>
        <w:rPr>
          <w:rFonts w:ascii="PT Astra Serif" w:eastAsia="Calibri" w:hAnsi="PT Astra Serif"/>
          <w:lang w:eastAsia="en-US"/>
        </w:rPr>
      </w:pPr>
      <w:r>
        <w:rPr>
          <w:rFonts w:ascii="PT Astra Serif" w:hAnsi="PT Astra Serif"/>
          <w:color w:val="FF0000"/>
        </w:rPr>
        <w:tab/>
      </w:r>
      <w:r w:rsidR="00D81F85" w:rsidRPr="00501693">
        <w:rPr>
          <w:rFonts w:ascii="PT Astra Serif" w:hAnsi="PT Astra Serif"/>
          <w:color w:val="FF0000"/>
        </w:rPr>
        <w:t xml:space="preserve"> </w:t>
      </w:r>
      <w:r w:rsidR="00672586" w:rsidRPr="00501693">
        <w:rPr>
          <w:rFonts w:ascii="PT Astra Serif" w:hAnsi="PT Astra Serif"/>
          <w:color w:val="FF0000"/>
        </w:rPr>
        <w:t>-</w:t>
      </w:r>
      <w:r w:rsidR="00672586" w:rsidRPr="00710C36">
        <w:rPr>
          <w:rFonts w:ascii="PT Astra Serif" w:hAnsi="PT Astra Serif"/>
          <w:color w:val="FF0000"/>
        </w:rPr>
        <w:t xml:space="preserve"> </w:t>
      </w:r>
      <w:r w:rsidR="00901E1A" w:rsidRPr="00710C36">
        <w:rPr>
          <w:rFonts w:ascii="PT Astra Serif" w:eastAsia="Calibri" w:hAnsi="PT Astra Serif"/>
          <w:lang w:eastAsia="en-US"/>
        </w:rPr>
        <w:t>создани</w:t>
      </w:r>
      <w:r w:rsidR="00672586" w:rsidRPr="00710C36">
        <w:rPr>
          <w:rFonts w:ascii="PT Astra Serif" w:eastAsia="Calibri" w:hAnsi="PT Astra Serif"/>
          <w:lang w:eastAsia="en-US"/>
        </w:rPr>
        <w:t>е</w:t>
      </w:r>
      <w:r w:rsidR="00901E1A" w:rsidRPr="00710C36">
        <w:rPr>
          <w:rFonts w:ascii="PT Astra Serif" w:eastAsia="Calibri" w:hAnsi="PT Astra Serif"/>
          <w:lang w:eastAsia="en-US"/>
        </w:rPr>
        <w:t xml:space="preserve"> условий и формировани</w:t>
      </w:r>
      <w:r w:rsidR="00672586" w:rsidRPr="00710C36">
        <w:rPr>
          <w:rFonts w:ascii="PT Astra Serif" w:eastAsia="Calibri" w:hAnsi="PT Astra Serif"/>
          <w:lang w:eastAsia="en-US"/>
        </w:rPr>
        <w:t>е</w:t>
      </w:r>
      <w:r w:rsidR="00901E1A" w:rsidRPr="00710C36">
        <w:rPr>
          <w:rFonts w:ascii="PT Astra Serif" w:eastAsia="Calibri" w:hAnsi="PT Astra Serif"/>
          <w:lang w:eastAsia="en-US"/>
        </w:rPr>
        <w:t xml:space="preserve"> мотивации для ведения здорового образа жизни, сокращения потребления алкоголя и табака, последовательной борьбы с распространением наркотиков и реабилитации больных наркоманией</w:t>
      </w:r>
      <w:r w:rsidR="00672586" w:rsidRPr="00710C36">
        <w:rPr>
          <w:rFonts w:ascii="PT Astra Serif" w:eastAsia="Calibri" w:hAnsi="PT Astra Serif"/>
          <w:lang w:eastAsia="en-US"/>
        </w:rPr>
        <w:t>;</w:t>
      </w:r>
      <w:r w:rsidR="00901E1A" w:rsidRPr="00710C36">
        <w:rPr>
          <w:rFonts w:ascii="PT Astra Serif" w:eastAsia="Calibri" w:hAnsi="PT Astra Serif"/>
          <w:lang w:eastAsia="en-US"/>
        </w:rPr>
        <w:t xml:space="preserve">  </w:t>
      </w:r>
    </w:p>
    <w:p w:rsidR="001F2868" w:rsidRPr="00710C36" w:rsidRDefault="00672586" w:rsidP="001F2868">
      <w:pPr>
        <w:tabs>
          <w:tab w:val="left" w:pos="709"/>
        </w:tabs>
        <w:autoSpaceDE w:val="0"/>
        <w:autoSpaceDN w:val="0"/>
        <w:adjustRightInd w:val="0"/>
        <w:ind w:right="-284"/>
        <w:jc w:val="both"/>
        <w:rPr>
          <w:rFonts w:ascii="PT Astra Serif" w:hAnsi="PT Astra Serif"/>
        </w:rPr>
      </w:pPr>
      <w:r w:rsidRPr="00710C36">
        <w:rPr>
          <w:rFonts w:ascii="PT Astra Serif" w:eastAsia="Calibri" w:hAnsi="PT Astra Serif"/>
          <w:lang w:eastAsia="en-US"/>
        </w:rPr>
        <w:tab/>
      </w:r>
      <w:r w:rsidR="00901E1A" w:rsidRPr="00710C36">
        <w:rPr>
          <w:rFonts w:ascii="PT Astra Serif" w:eastAsia="Calibri" w:hAnsi="PT Astra Serif"/>
          <w:lang w:eastAsia="en-US"/>
        </w:rPr>
        <w:t>- повышение уровня рождаемости, в первую очередь за счет создания условий для рождения в семьях второго и последующих детей</w:t>
      </w:r>
      <w:r w:rsidRPr="00710C36">
        <w:rPr>
          <w:rFonts w:ascii="PT Astra Serif" w:eastAsia="Calibri" w:hAnsi="PT Astra Serif"/>
          <w:lang w:eastAsia="en-US"/>
        </w:rPr>
        <w:t xml:space="preserve"> </w:t>
      </w:r>
      <w:r w:rsidR="001F2868" w:rsidRPr="00710C36">
        <w:rPr>
          <w:rFonts w:ascii="PT Astra Serif" w:eastAsia="Calibri" w:hAnsi="PT Astra Serif"/>
          <w:lang w:eastAsia="en-US"/>
        </w:rPr>
        <w:t xml:space="preserve">, </w:t>
      </w:r>
      <w:r w:rsidRPr="00710C36">
        <w:rPr>
          <w:rFonts w:ascii="PT Astra Serif" w:hAnsi="PT Astra Serif"/>
        </w:rPr>
        <w:t xml:space="preserve"> том числе за счёт внедрения механизма финансовой поддержки семей при рождении детей, предусматривающего адресную поддержку всех нуждающихся семей при рождении первых, вторых, третьих и последующих детей;</w:t>
      </w:r>
      <w:r w:rsidR="001F2868" w:rsidRPr="00710C36">
        <w:rPr>
          <w:rFonts w:ascii="PT Astra Serif" w:hAnsi="PT Astra Serif"/>
        </w:rPr>
        <w:t xml:space="preserve"> </w:t>
      </w:r>
    </w:p>
    <w:p w:rsidR="001F2868" w:rsidRPr="00710C36" w:rsidRDefault="001F2868" w:rsidP="001F2868">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создание условий для осуществления трудовой деятельности женщин, имеющих детей, включая ликвидацию очереди в ясли для детей до трёх лет;</w:t>
      </w:r>
    </w:p>
    <w:p w:rsidR="001F2868" w:rsidRPr="00710C36" w:rsidRDefault="001F2868" w:rsidP="001F2868">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поддержка и повышение качества жизни граждан старшего поколения;</w:t>
      </w:r>
    </w:p>
    <w:p w:rsidR="001F2868" w:rsidRPr="00710C36" w:rsidRDefault="001F2868" w:rsidP="001F2868">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разработка и реализация программы  системной поддержки и повышения качества жизни граждан старшего поколения;</w:t>
      </w:r>
    </w:p>
    <w:p w:rsidR="00901E1A" w:rsidRPr="00710C36" w:rsidRDefault="00901E1A" w:rsidP="00501693">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 совершенствование управления миграционными процессами в целях снижения дефицита трудовых ресурсов, необходимых для удовлетворения  потребностей экономики; </w:t>
      </w:r>
    </w:p>
    <w:p w:rsidR="001F2868" w:rsidRPr="00710C36" w:rsidRDefault="00901E1A" w:rsidP="00501693">
      <w:pPr>
        <w:ind w:right="-283" w:firstLine="709"/>
        <w:jc w:val="both"/>
        <w:rPr>
          <w:rFonts w:ascii="PT Astra Serif" w:eastAsia="Calibri" w:hAnsi="PT Astra Serif"/>
          <w:lang w:eastAsia="en-US"/>
        </w:rPr>
      </w:pPr>
      <w:r w:rsidRPr="00710C36">
        <w:rPr>
          <w:rFonts w:ascii="PT Astra Serif" w:eastAsia="Calibri" w:hAnsi="PT Astra Serif"/>
          <w:lang w:eastAsia="en-US"/>
        </w:rPr>
        <w:t>- проведение активной социально-экономической политики, направленной на сохранение численности населения в депрессивных муниципальных образованиях района</w:t>
      </w:r>
      <w:r w:rsidR="001F2868" w:rsidRPr="00710C36">
        <w:rPr>
          <w:rFonts w:ascii="PT Astra Serif" w:eastAsia="Calibri" w:hAnsi="PT Astra Serif"/>
          <w:lang w:eastAsia="en-US"/>
        </w:rPr>
        <w:t>.».</w:t>
      </w:r>
    </w:p>
    <w:p w:rsidR="001F2868" w:rsidRPr="00710C36" w:rsidRDefault="001F2868" w:rsidP="00501693">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8. Подраздел 5.2.2. </w:t>
      </w:r>
      <w:r w:rsidR="003A183B" w:rsidRPr="00710C36">
        <w:rPr>
          <w:rFonts w:ascii="PT Astra Serif" w:eastAsia="Calibri" w:hAnsi="PT Astra Serif"/>
          <w:lang w:eastAsia="en-US"/>
        </w:rPr>
        <w:t xml:space="preserve">Рынок труда </w:t>
      </w:r>
      <w:r w:rsidR="00831571" w:rsidRPr="00710C36">
        <w:rPr>
          <w:rFonts w:ascii="PT Astra Serif" w:eastAsia="Calibri" w:hAnsi="PT Astra Serif"/>
          <w:lang w:eastAsia="en-US"/>
        </w:rPr>
        <w:t xml:space="preserve">дополнить </w:t>
      </w:r>
      <w:r w:rsidR="00DD4698">
        <w:rPr>
          <w:rFonts w:ascii="PT Astra Serif" w:eastAsia="Calibri" w:hAnsi="PT Astra Serif"/>
          <w:lang w:eastAsia="en-US"/>
        </w:rPr>
        <w:t>абзацем</w:t>
      </w:r>
      <w:r w:rsidR="009F17E1" w:rsidRPr="00710C36">
        <w:rPr>
          <w:rFonts w:ascii="PT Astra Serif" w:eastAsia="Calibri" w:hAnsi="PT Astra Serif"/>
          <w:lang w:eastAsia="en-US"/>
        </w:rPr>
        <w:t xml:space="preserve"> </w:t>
      </w:r>
      <w:r w:rsidR="00831571" w:rsidRPr="00710C36">
        <w:rPr>
          <w:rFonts w:ascii="PT Astra Serif" w:eastAsia="Calibri" w:hAnsi="PT Astra Serif"/>
          <w:lang w:eastAsia="en-US"/>
        </w:rPr>
        <w:t>следующего содержания:</w:t>
      </w:r>
    </w:p>
    <w:p w:rsidR="002A0085" w:rsidRPr="00710C36" w:rsidRDefault="001F2868" w:rsidP="00501693">
      <w:pPr>
        <w:ind w:right="-283" w:firstLine="709"/>
        <w:jc w:val="both"/>
        <w:rPr>
          <w:rFonts w:ascii="PT Astra Serif" w:eastAsia="Calibri" w:hAnsi="PT Astra Serif"/>
          <w:lang w:eastAsia="en-US"/>
        </w:rPr>
      </w:pPr>
      <w:r w:rsidRPr="00710C36">
        <w:rPr>
          <w:rFonts w:ascii="PT Astra Serif" w:eastAsia="Calibri" w:hAnsi="PT Astra Serif"/>
          <w:lang w:eastAsia="en-US"/>
        </w:rPr>
        <w:t>«</w:t>
      </w:r>
      <w:r w:rsidR="00831571" w:rsidRPr="00710C36">
        <w:rPr>
          <w:rFonts w:ascii="PT Astra Serif" w:eastAsia="Calibri" w:hAnsi="PT Astra Serif"/>
          <w:lang w:eastAsia="en-US"/>
        </w:rPr>
        <w:t xml:space="preserve">- </w:t>
      </w:r>
      <w:r w:rsidR="002A0085" w:rsidRPr="00710C36">
        <w:rPr>
          <w:rFonts w:ascii="PT Astra Serif" w:eastAsia="Calibri" w:hAnsi="PT Astra Serif"/>
          <w:lang w:eastAsia="en-US"/>
        </w:rPr>
        <w:t>снижение уровня социальной напряжённости, уменьшение дифференциации населения по уровню доходов, снижение бедности.».</w:t>
      </w:r>
    </w:p>
    <w:p w:rsidR="002A0085" w:rsidRPr="00710C36" w:rsidRDefault="002A0085" w:rsidP="002A0085">
      <w:pPr>
        <w:tabs>
          <w:tab w:val="left" w:pos="709"/>
        </w:tabs>
        <w:autoSpaceDE w:val="0"/>
        <w:autoSpaceDN w:val="0"/>
        <w:adjustRightInd w:val="0"/>
        <w:ind w:right="-1"/>
        <w:jc w:val="both"/>
        <w:rPr>
          <w:rFonts w:ascii="PT Astra Serif" w:eastAsia="Calibri" w:hAnsi="PT Astra Serif"/>
          <w:lang w:eastAsia="en-US"/>
        </w:rPr>
      </w:pPr>
      <w:r w:rsidRPr="00710C36">
        <w:rPr>
          <w:rFonts w:ascii="PT Astra Serif" w:eastAsia="Calibri" w:hAnsi="PT Astra Serif"/>
          <w:lang w:eastAsia="en-US"/>
        </w:rPr>
        <w:tab/>
        <w:t>9.</w:t>
      </w:r>
      <w:r w:rsidR="001F2868" w:rsidRPr="00710C36">
        <w:rPr>
          <w:rFonts w:ascii="PT Astra Serif" w:eastAsia="Calibri" w:hAnsi="PT Astra Serif"/>
          <w:lang w:eastAsia="en-US"/>
        </w:rPr>
        <w:t xml:space="preserve"> </w:t>
      </w:r>
      <w:r w:rsidRPr="00710C36">
        <w:rPr>
          <w:rFonts w:ascii="PT Astra Serif" w:eastAsia="Calibri" w:hAnsi="PT Astra Serif"/>
          <w:lang w:eastAsia="en-US"/>
        </w:rPr>
        <w:t xml:space="preserve">Подраздел 5.2.3. </w:t>
      </w:r>
      <w:r w:rsidR="009F17E1" w:rsidRPr="00710C36">
        <w:rPr>
          <w:rFonts w:ascii="PT Astra Serif" w:eastAsia="Calibri" w:hAnsi="PT Astra Serif"/>
          <w:lang w:eastAsia="en-US"/>
        </w:rPr>
        <w:t xml:space="preserve"> Образование изложить в следующей редакции:</w:t>
      </w:r>
    </w:p>
    <w:p w:rsidR="002A0085" w:rsidRPr="00710C36" w:rsidRDefault="002A0085" w:rsidP="002A0085">
      <w:pPr>
        <w:tabs>
          <w:tab w:val="left" w:pos="709"/>
        </w:tabs>
        <w:autoSpaceDE w:val="0"/>
        <w:autoSpaceDN w:val="0"/>
        <w:adjustRightInd w:val="0"/>
        <w:ind w:right="-1"/>
        <w:jc w:val="both"/>
        <w:rPr>
          <w:rFonts w:ascii="PT Astra Serif" w:hAnsi="PT Astra Serif"/>
        </w:rPr>
      </w:pPr>
      <w:r w:rsidRPr="00710C36">
        <w:rPr>
          <w:rFonts w:ascii="PT Astra Serif" w:eastAsia="Calibri" w:hAnsi="PT Astra Serif"/>
          <w:lang w:eastAsia="en-US"/>
        </w:rPr>
        <w:tab/>
        <w:t xml:space="preserve">« </w:t>
      </w:r>
      <w:r w:rsidR="00501693">
        <w:rPr>
          <w:rFonts w:ascii="PT Astra Serif" w:eastAsia="Calibri" w:hAnsi="PT Astra Serif"/>
          <w:lang w:eastAsia="en-US"/>
        </w:rPr>
        <w:t>Комплексное и эффективное развитие системы образования</w:t>
      </w:r>
      <w:r w:rsidR="001F2868" w:rsidRPr="00710C36">
        <w:rPr>
          <w:rFonts w:ascii="PT Astra Serif" w:eastAsia="Calibri" w:hAnsi="PT Astra Serif"/>
          <w:lang w:eastAsia="en-US"/>
        </w:rPr>
        <w:t xml:space="preserve"> </w:t>
      </w:r>
      <w:r w:rsidR="00901E1A" w:rsidRPr="00710C36">
        <w:rPr>
          <w:rFonts w:ascii="PT Astra Serif" w:eastAsia="Calibri" w:hAnsi="PT Astra Serif"/>
          <w:lang w:eastAsia="en-US"/>
        </w:rPr>
        <w:t xml:space="preserve"> </w:t>
      </w:r>
    </w:p>
    <w:p w:rsidR="002A0085" w:rsidRPr="00710C36" w:rsidRDefault="002A0085" w:rsidP="00501693">
      <w:pPr>
        <w:tabs>
          <w:tab w:val="left" w:pos="709"/>
        </w:tabs>
        <w:autoSpaceDE w:val="0"/>
        <w:autoSpaceDN w:val="0"/>
        <w:adjustRightInd w:val="0"/>
        <w:ind w:right="-283"/>
        <w:jc w:val="both"/>
        <w:rPr>
          <w:rFonts w:ascii="PT Astra Serif" w:hAnsi="PT Astra Serif"/>
        </w:rPr>
      </w:pPr>
      <w:r w:rsidRPr="00710C36">
        <w:rPr>
          <w:rFonts w:ascii="PT Astra Serif" w:hAnsi="PT Astra Serif"/>
        </w:rPr>
        <w:t xml:space="preserve">      </w:t>
      </w:r>
      <w:r w:rsidR="00DD4698">
        <w:rPr>
          <w:rFonts w:ascii="PT Astra Serif" w:hAnsi="PT Astra Serif"/>
        </w:rPr>
        <w:tab/>
        <w:t xml:space="preserve"> </w:t>
      </w:r>
      <w:r w:rsidRPr="00710C36">
        <w:rPr>
          <w:rFonts w:ascii="PT Astra Serif" w:hAnsi="PT Astra Serif"/>
        </w:rPr>
        <w:t xml:space="preserve"> Увеличение охвата детей дошкольным образованием, в т.ч. достижение 100-процентной доступности (к 2021 году) дошкольного образования для детей в возрасте до трёх лет.</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 xml:space="preserve"> Модернизация образовательной среды в соответствии с федеральными государственными образовательными стандартами (далее - ФГОС).</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 xml:space="preserve"> Выявления, поддержка и развитие способностей и талантов у детей.</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 xml:space="preserve"> Создание условий для эффективного развития системы дополнительного образования, направленной на обеспечение доступности качественного образования, отвечающего требованиям современного инновационного социально ориентированного развития региона.</w:t>
      </w:r>
    </w:p>
    <w:p w:rsidR="002A0085" w:rsidRPr="00710C36" w:rsidRDefault="002A0085" w:rsidP="00501693">
      <w:pPr>
        <w:ind w:right="-283"/>
        <w:jc w:val="both"/>
        <w:rPr>
          <w:rFonts w:ascii="PT Astra Serif" w:hAnsi="PT Astra Serif"/>
        </w:rPr>
      </w:pPr>
      <w:r w:rsidRPr="00710C36">
        <w:rPr>
          <w:rFonts w:ascii="PT Astra Serif" w:hAnsi="PT Astra Serif"/>
        </w:rPr>
        <w:t xml:space="preserve">        </w:t>
      </w:r>
      <w:r w:rsidR="00DD4698">
        <w:rPr>
          <w:rFonts w:ascii="PT Astra Serif" w:hAnsi="PT Astra Serif"/>
        </w:rPr>
        <w:tab/>
      </w:r>
      <w:r w:rsidRPr="00710C36">
        <w:rPr>
          <w:rFonts w:ascii="PT Astra Serif" w:hAnsi="PT Astra Serif"/>
        </w:rPr>
        <w:t xml:space="preserve"> Внедрение системы профессионального роста педагогических работников.</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 xml:space="preserve"> Создание и модернизация без барьерной среды для детей с ограниченными возможностями здоровья и инвалидностью при получении образовательных услуг.</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 xml:space="preserve"> Развитие системы оценки качества образования</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lastRenderedPageBreak/>
        <w:tab/>
      </w:r>
      <w:r w:rsidR="002A0085" w:rsidRPr="00710C36">
        <w:rPr>
          <w:rFonts w:ascii="PT Astra Serif" w:hAnsi="PT Astra Serif" w:cs="Times New Roman"/>
          <w:sz w:val="28"/>
          <w:szCs w:val="28"/>
        </w:rPr>
        <w:t xml:space="preserve">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2A0085" w:rsidRPr="00710C36">
        <w:rPr>
          <w:rFonts w:ascii="PT Astra Serif" w:hAnsi="PT Astra Serif" w:cs="Times New Roman"/>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2A0085" w:rsidRPr="00710C36" w:rsidRDefault="00DD4698" w:rsidP="00501693">
      <w:pPr>
        <w:pStyle w:val="ConsPlusNormal"/>
        <w:ind w:right="-283" w:firstLine="540"/>
        <w:jc w:val="both"/>
        <w:rPr>
          <w:rFonts w:ascii="PT Astra Serif" w:hAnsi="PT Astra Serif" w:cs="Times New Roman"/>
          <w:sz w:val="28"/>
          <w:szCs w:val="28"/>
        </w:rPr>
      </w:pPr>
      <w:r>
        <w:rPr>
          <w:rFonts w:ascii="PT Astra Serif" w:hAnsi="PT Astra Serif" w:cs="Times New Roman"/>
          <w:sz w:val="28"/>
          <w:szCs w:val="28"/>
        </w:rPr>
        <w:tab/>
      </w:r>
      <w:r w:rsidR="00A053D2" w:rsidRPr="00710C36">
        <w:rPr>
          <w:rFonts w:ascii="PT Astra Serif" w:hAnsi="PT Astra Serif" w:cs="Times New Roman"/>
          <w:sz w:val="28"/>
          <w:szCs w:val="28"/>
        </w:rPr>
        <w:t xml:space="preserve">Создание условий и возможностей для </w:t>
      </w:r>
      <w:r w:rsidR="002A0085" w:rsidRPr="00710C36">
        <w:rPr>
          <w:rFonts w:ascii="PT Astra Serif" w:hAnsi="PT Astra Serif" w:cs="Times New Roman"/>
          <w:sz w:val="28"/>
          <w:szCs w:val="28"/>
        </w:rPr>
        <w:t xml:space="preserve"> профессионального и карьерного роста.</w:t>
      </w:r>
    </w:p>
    <w:p w:rsidR="009F17E1" w:rsidRPr="00710C36" w:rsidRDefault="00DD4698" w:rsidP="00501693">
      <w:pPr>
        <w:ind w:right="-283"/>
        <w:jc w:val="both"/>
        <w:rPr>
          <w:rFonts w:ascii="PT Astra Serif" w:hAnsi="PT Astra Serif"/>
          <w:spacing w:val="-4"/>
        </w:rPr>
      </w:pPr>
      <w:r>
        <w:rPr>
          <w:rFonts w:ascii="PT Astra Serif" w:hAnsi="PT Astra Serif"/>
        </w:rPr>
        <w:tab/>
      </w:r>
      <w:r w:rsidR="00A053D2" w:rsidRPr="00710C36">
        <w:rPr>
          <w:rFonts w:ascii="PT Astra Serif" w:hAnsi="PT Astra Serif"/>
          <w:spacing w:val="-4"/>
        </w:rPr>
        <w:t>Обновление материально-технической базы в образовательных организациях</w:t>
      </w:r>
      <w:r w:rsidR="009F17E1" w:rsidRPr="00710C36">
        <w:rPr>
          <w:rFonts w:ascii="PT Astra Serif" w:hAnsi="PT Astra Serif"/>
          <w:spacing w:val="-4"/>
        </w:rPr>
        <w:t>.</w:t>
      </w:r>
    </w:p>
    <w:p w:rsidR="009F17E1" w:rsidRPr="00710C36" w:rsidRDefault="00DD4698" w:rsidP="00501693">
      <w:pPr>
        <w:ind w:right="-283"/>
        <w:jc w:val="both"/>
        <w:rPr>
          <w:rFonts w:ascii="PT Astra Serif" w:hAnsi="PT Astra Serif"/>
        </w:rPr>
      </w:pPr>
      <w:r>
        <w:rPr>
          <w:rFonts w:ascii="PT Astra Serif" w:hAnsi="PT Astra Serif"/>
          <w:spacing w:val="-4"/>
        </w:rPr>
        <w:tab/>
        <w:t>Н</w:t>
      </w:r>
      <w:r w:rsidR="009F17E1" w:rsidRPr="00710C36">
        <w:rPr>
          <w:rFonts w:ascii="PT Astra Serif" w:hAnsi="PT Astra Serif"/>
        </w:rPr>
        <w:t>епрерывное и планомерное повышение квалификации педагогических работников, в том числе на основе использования современных цифровых технологий,</w:t>
      </w:r>
    </w:p>
    <w:p w:rsidR="009F17E1" w:rsidRPr="00710C36" w:rsidRDefault="00DD4698" w:rsidP="00501693">
      <w:pPr>
        <w:ind w:right="-283"/>
        <w:jc w:val="both"/>
        <w:rPr>
          <w:rFonts w:ascii="PT Astra Serif" w:hAnsi="PT Astra Serif"/>
        </w:rPr>
      </w:pPr>
      <w:r>
        <w:rPr>
          <w:rFonts w:ascii="PT Astra Serif" w:hAnsi="PT Astra Serif"/>
        </w:rPr>
        <w:t xml:space="preserve">  </w:t>
      </w:r>
      <w:r>
        <w:rPr>
          <w:rFonts w:ascii="PT Astra Serif" w:hAnsi="PT Astra Serif"/>
        </w:rPr>
        <w:tab/>
      </w:r>
      <w:r w:rsidR="00501693">
        <w:rPr>
          <w:rFonts w:ascii="PT Astra Serif" w:hAnsi="PT Astra Serif"/>
        </w:rPr>
        <w:t xml:space="preserve"> </w:t>
      </w:r>
      <w:r w:rsidR="009F17E1" w:rsidRPr="00710C36">
        <w:rPr>
          <w:rFonts w:ascii="PT Astra Serif" w:hAnsi="PT Astra Serif"/>
        </w:rPr>
        <w:t>Формирование системы  поддержки и сопровождения в первые три года работы учителей в возрасте до 35 лет;</w:t>
      </w:r>
    </w:p>
    <w:p w:rsidR="009F17E1" w:rsidRPr="00710C36" w:rsidRDefault="00DD4698" w:rsidP="00501693">
      <w:pPr>
        <w:pStyle w:val="ConsPlusNormal"/>
        <w:ind w:right="-283" w:firstLine="540"/>
        <w:jc w:val="both"/>
        <w:rPr>
          <w:rFonts w:ascii="PT Astra Serif" w:eastAsia="Calibri" w:hAnsi="PT Astra Serif" w:cs="Times New Roman"/>
          <w:sz w:val="28"/>
          <w:szCs w:val="28"/>
        </w:rPr>
      </w:pPr>
      <w:r>
        <w:rPr>
          <w:rFonts w:ascii="PT Astra Serif" w:eastAsia="Calibri" w:hAnsi="PT Astra Serif" w:cs="Times New Roman"/>
          <w:sz w:val="28"/>
          <w:szCs w:val="28"/>
        </w:rPr>
        <w:tab/>
      </w:r>
      <w:r w:rsidR="009F17E1" w:rsidRPr="00710C36">
        <w:rPr>
          <w:rFonts w:ascii="PT Astra Serif" w:eastAsia="Calibri" w:hAnsi="PT Astra Serif" w:cs="Times New Roman"/>
          <w:sz w:val="28"/>
          <w:szCs w:val="28"/>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района.</w:t>
      </w:r>
    </w:p>
    <w:p w:rsidR="009F17E1" w:rsidRPr="00710C36" w:rsidRDefault="00DD4698" w:rsidP="00501693">
      <w:pPr>
        <w:pStyle w:val="ConsPlusNormal"/>
        <w:tabs>
          <w:tab w:val="left" w:pos="9214"/>
        </w:tabs>
        <w:ind w:right="-283" w:firstLine="540"/>
        <w:jc w:val="both"/>
        <w:rPr>
          <w:rFonts w:ascii="PT Astra Serif" w:hAnsi="PT Astra Serif" w:cs="Times New Roman"/>
          <w:sz w:val="28"/>
          <w:szCs w:val="28"/>
        </w:rPr>
      </w:pPr>
      <w:r>
        <w:rPr>
          <w:rFonts w:ascii="PT Astra Serif" w:hAnsi="PT Astra Serif" w:cs="Times New Roman"/>
          <w:sz w:val="28"/>
          <w:szCs w:val="28"/>
        </w:rPr>
        <w:t xml:space="preserve">   </w:t>
      </w:r>
      <w:r w:rsidR="009F17E1" w:rsidRPr="00710C36">
        <w:rPr>
          <w:rFonts w:ascii="PT Astra Serif" w:hAnsi="PT Astra Serif" w:cs="Times New Roman"/>
          <w:sz w:val="28"/>
          <w:szCs w:val="28"/>
        </w:rPr>
        <w:t xml:space="preserve"> Проведение на регулярной основе конкурсов профессионального мастерства, в том числе в области педагогического мастерства, включающего в обязательном порядке конкурсы «Учитель года», «Самый классный классный», «Педагогический дебют».».</w:t>
      </w:r>
    </w:p>
    <w:p w:rsidR="009F17E1" w:rsidRPr="00710C36" w:rsidRDefault="009F17E1"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9. Подраздел 5.2.4. Здравоохранение изложить в следующей редакции</w:t>
      </w:r>
      <w:r w:rsidR="00536143" w:rsidRPr="00710C36">
        <w:rPr>
          <w:rFonts w:ascii="PT Astra Serif" w:eastAsia="Calibri" w:hAnsi="PT Astra Serif"/>
          <w:lang w:eastAsia="en-US"/>
        </w:rPr>
        <w:t>:</w:t>
      </w:r>
      <w:r w:rsidRPr="00710C36">
        <w:rPr>
          <w:rFonts w:ascii="PT Astra Serif" w:eastAsia="Calibri" w:hAnsi="PT Astra Serif"/>
          <w:lang w:eastAsia="en-US"/>
        </w:rPr>
        <w:t xml:space="preserve"> </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Обеспечение государственных гарантий оказания гражданам бесплатной медицинской помощи в полном объёме.</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 Повышение эффективности организации предоставления медицинской помощи.</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 Улучшение лекарственного обеспечения граждан.</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 Снижение смертности от наиболее распространённых заболеваний, в том числе младенческой смертности.</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Совершенствование первичной медико-санитарной помощи. </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hAnsi="PT Astra Serif"/>
        </w:rPr>
        <w:t xml:space="preserve"> </w:t>
      </w:r>
      <w:r w:rsidRPr="00710C36">
        <w:rPr>
          <w:rFonts w:ascii="PT Astra Serif" w:eastAsia="Calibri" w:hAnsi="PT Astra Serif"/>
          <w:lang w:eastAsia="en-US"/>
        </w:rPr>
        <w:t xml:space="preserve">Развитие системы медицинской профилактики всех видов заболеваний и формирование здорового образа жизни у населения </w:t>
      </w:r>
      <w:r w:rsidR="00536143" w:rsidRPr="00710C36">
        <w:rPr>
          <w:rFonts w:ascii="PT Astra Serif" w:eastAsia="Calibri" w:hAnsi="PT Astra Serif"/>
          <w:lang w:eastAsia="en-US"/>
        </w:rPr>
        <w:t>Вешкаймского района</w:t>
      </w:r>
      <w:r w:rsidRPr="00710C36">
        <w:rPr>
          <w:rFonts w:ascii="PT Astra Serif" w:eastAsia="Calibri" w:hAnsi="PT Astra Serif"/>
          <w:lang w:eastAsia="en-US"/>
        </w:rPr>
        <w:t>.</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2A0085"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536143" w:rsidRPr="00710C36" w:rsidRDefault="002A008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xml:space="preserve">Укрепление материально-технической базы </w:t>
      </w:r>
      <w:r w:rsidR="00536143" w:rsidRPr="00710C36">
        <w:rPr>
          <w:rFonts w:ascii="PT Astra Serif" w:eastAsia="Calibri" w:hAnsi="PT Astra Serif"/>
          <w:lang w:eastAsia="en-US"/>
        </w:rPr>
        <w:t>ГУЗ «Вешкаймская районная больница»</w:t>
      </w:r>
      <w:r w:rsidRPr="00710C36">
        <w:rPr>
          <w:rFonts w:ascii="PT Astra Serif" w:eastAsia="Calibri" w:hAnsi="PT Astra Serif"/>
          <w:lang w:eastAsia="en-US"/>
        </w:rPr>
        <w:t xml:space="preserve">, в том числе на основе государственно-частного партнерства (далее – ГЧП). </w:t>
      </w:r>
    </w:p>
    <w:p w:rsidR="002A0085" w:rsidRPr="00710C36" w:rsidRDefault="00536143"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lastRenderedPageBreak/>
        <w:t xml:space="preserve"> С</w:t>
      </w:r>
      <w:r w:rsidRPr="00710C36">
        <w:rPr>
          <w:rFonts w:ascii="PT Astra Serif" w:eastAsia="Arial Unicode MS" w:hAnsi="PT Astra Serif"/>
          <w:bCs/>
          <w:color w:val="000000"/>
          <w:u w:color="000000"/>
        </w:rPr>
        <w:t>оздание новых и замена</w:t>
      </w:r>
      <w:r w:rsidRPr="00710C36">
        <w:rPr>
          <w:rFonts w:ascii="PT Astra Serif" w:eastAsia="Calibri" w:hAnsi="PT Astra Serif"/>
          <w:lang w:eastAsia="en-US"/>
        </w:rPr>
        <w:t xml:space="preserve"> расположенных в приспособленных зданиях и помещениях</w:t>
      </w:r>
      <w:r w:rsidRPr="00710C36">
        <w:rPr>
          <w:rFonts w:ascii="PT Astra Serif" w:eastAsia="Arial Unicode MS" w:hAnsi="PT Astra Serif"/>
          <w:bCs/>
          <w:color w:val="000000"/>
          <w:u w:color="000000"/>
        </w:rPr>
        <w:t xml:space="preserve"> фельдшерско-акушерских пунктов</w:t>
      </w:r>
      <w:r w:rsidRPr="00710C36">
        <w:rPr>
          <w:rFonts w:ascii="PT Astra Serif" w:eastAsia="Calibri" w:hAnsi="PT Astra Serif"/>
          <w:lang w:eastAsia="en-US"/>
        </w:rPr>
        <w:t>,</w:t>
      </w:r>
      <w:r w:rsidRPr="00710C36">
        <w:rPr>
          <w:rFonts w:ascii="PT Astra Serif" w:eastAsia="Arial Unicode MS" w:hAnsi="PT Astra Serif"/>
          <w:bCs/>
          <w:color w:val="000000"/>
          <w:u w:color="000000"/>
        </w:rPr>
        <w:t xml:space="preserve"> </w:t>
      </w:r>
      <w:r w:rsidRPr="00710C36">
        <w:rPr>
          <w:rFonts w:ascii="PT Astra Serif" w:eastAsia="Calibri" w:hAnsi="PT Astra Serif"/>
          <w:color w:val="000000"/>
          <w:lang w:eastAsia="en-US"/>
        </w:rPr>
        <w:t>приобретение мобильных медицинских комплексов.</w:t>
      </w:r>
    </w:p>
    <w:p w:rsidR="00536143" w:rsidRPr="00710C36" w:rsidRDefault="00536143"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Создание совместно с работодателями системы профилактики профессиональных заболеваний.</w:t>
      </w:r>
      <w:r w:rsidR="00BA3E9E">
        <w:rPr>
          <w:rFonts w:ascii="PT Astra Serif" w:eastAsia="Calibri" w:hAnsi="PT Astra Serif"/>
          <w:lang w:eastAsia="en-US"/>
        </w:rPr>
        <w:t>».</w:t>
      </w:r>
    </w:p>
    <w:p w:rsidR="00443515" w:rsidRPr="00BA3E9E" w:rsidRDefault="00BA3E9E" w:rsidP="00BA3E9E">
      <w:pPr>
        <w:tabs>
          <w:tab w:val="left" w:pos="709"/>
        </w:tabs>
        <w:autoSpaceDE w:val="0"/>
        <w:autoSpaceDN w:val="0"/>
        <w:adjustRightInd w:val="0"/>
        <w:ind w:right="-283"/>
        <w:jc w:val="both"/>
        <w:rPr>
          <w:rFonts w:ascii="PT Astra Serif" w:hAnsi="PT Astra Serif"/>
        </w:rPr>
      </w:pPr>
      <w:r>
        <w:rPr>
          <w:rFonts w:ascii="PT Astra Serif" w:eastAsia="Calibri" w:hAnsi="PT Astra Serif"/>
          <w:lang w:eastAsia="en-US"/>
        </w:rPr>
        <w:tab/>
      </w:r>
      <w:r w:rsidR="003A183B" w:rsidRPr="00BA3E9E">
        <w:rPr>
          <w:rFonts w:ascii="PT Astra Serif" w:eastAsia="Calibri" w:hAnsi="PT Astra Serif"/>
          <w:lang w:eastAsia="en-US"/>
        </w:rPr>
        <w:t>10. Подраздел 5.2.5. Физическая культура и спорт</w:t>
      </w:r>
      <w:r w:rsidR="00443515" w:rsidRPr="00BA3E9E">
        <w:rPr>
          <w:rFonts w:ascii="PT Astra Serif" w:hAnsi="PT Astra Serif"/>
        </w:rPr>
        <w:t xml:space="preserve"> дополнить новыми абзацами следующего содержания:</w:t>
      </w:r>
    </w:p>
    <w:p w:rsidR="00536143" w:rsidRPr="00710C36" w:rsidRDefault="0044351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создание условий для массовых занятий физической культурой и спортом в муниципальном образовании «Вешкаймский район</w:t>
      </w:r>
      <w:r w:rsidR="00BA3E9E">
        <w:rPr>
          <w:rFonts w:ascii="PT Astra Serif" w:eastAsia="Calibri" w:hAnsi="PT Astra Serif"/>
          <w:lang w:eastAsia="en-US"/>
        </w:rPr>
        <w:t>»</w:t>
      </w:r>
      <w:r w:rsidRPr="00710C36">
        <w:rPr>
          <w:rFonts w:ascii="PT Astra Serif" w:eastAsia="Calibri" w:hAnsi="PT Astra Serif"/>
          <w:lang w:eastAsia="en-US"/>
        </w:rPr>
        <w:t xml:space="preserve"> Ульяновской области;</w:t>
      </w:r>
    </w:p>
    <w:p w:rsidR="00443515" w:rsidRPr="00710C36" w:rsidRDefault="00443515" w:rsidP="00BA3E9E">
      <w:pPr>
        <w:ind w:right="-283" w:firstLine="709"/>
        <w:jc w:val="both"/>
        <w:rPr>
          <w:rFonts w:ascii="PT Astra Serif" w:eastAsia="Calibri" w:hAnsi="PT Astra Serif"/>
          <w:lang w:eastAsia="en-US"/>
        </w:rPr>
      </w:pPr>
      <w:r w:rsidRPr="00710C36">
        <w:rPr>
          <w:rFonts w:ascii="PT Astra Serif" w:eastAsia="Calibri" w:hAnsi="PT Astra Serif"/>
          <w:lang w:eastAsia="en-US"/>
        </w:rPr>
        <w:t>- увеличение доли населения, систематически занимающихся физической культурой и спортом.».</w:t>
      </w:r>
    </w:p>
    <w:p w:rsidR="00751551" w:rsidRPr="00BA3E9E" w:rsidRDefault="00751551" w:rsidP="00751551">
      <w:pPr>
        <w:tabs>
          <w:tab w:val="left" w:pos="709"/>
        </w:tabs>
        <w:autoSpaceDE w:val="0"/>
        <w:autoSpaceDN w:val="0"/>
        <w:adjustRightInd w:val="0"/>
        <w:ind w:right="-284"/>
        <w:jc w:val="both"/>
        <w:rPr>
          <w:rFonts w:ascii="PT Astra Serif" w:hAnsi="PT Astra Serif"/>
        </w:rPr>
      </w:pPr>
      <w:r w:rsidRPr="00710C36">
        <w:rPr>
          <w:rFonts w:ascii="PT Astra Serif" w:eastAsia="Calibri" w:hAnsi="PT Astra Serif"/>
          <w:lang w:eastAsia="en-US"/>
        </w:rPr>
        <w:tab/>
      </w:r>
      <w:r w:rsidR="007B3ACE" w:rsidRPr="00BA3E9E">
        <w:rPr>
          <w:rFonts w:ascii="PT Astra Serif" w:eastAsia="Calibri" w:hAnsi="PT Astra Serif"/>
          <w:lang w:eastAsia="en-US"/>
        </w:rPr>
        <w:t>11.</w:t>
      </w:r>
      <w:r w:rsidRPr="00BA3E9E">
        <w:rPr>
          <w:rFonts w:ascii="PT Astra Serif" w:hAnsi="PT Astra Serif"/>
        </w:rPr>
        <w:t xml:space="preserve"> Подраздел 5.2.6. Молодёжная политика дополнить новыми абзацами следующего содержания:</w:t>
      </w:r>
    </w:p>
    <w:p w:rsidR="00751551" w:rsidRPr="00BA3E9E" w:rsidRDefault="00751551" w:rsidP="00751551">
      <w:pPr>
        <w:tabs>
          <w:tab w:val="left" w:pos="709"/>
        </w:tabs>
        <w:autoSpaceDE w:val="0"/>
        <w:autoSpaceDN w:val="0"/>
        <w:adjustRightInd w:val="0"/>
        <w:ind w:right="-284"/>
        <w:jc w:val="both"/>
        <w:rPr>
          <w:rFonts w:ascii="PT Astra Serif" w:hAnsi="PT Astra Serif"/>
        </w:rPr>
      </w:pPr>
      <w:r w:rsidRPr="00BA3E9E">
        <w:rPr>
          <w:rFonts w:ascii="PT Astra Serif" w:hAnsi="PT Astra Serif"/>
        </w:rPr>
        <w:tab/>
        <w:t>- удовлетворённость молодёжи муниципального образования «Вешкаймский район» Ульяновской области условиями проживания и возможностью самореализации в  районе.».</w:t>
      </w:r>
    </w:p>
    <w:p w:rsidR="00751551" w:rsidRPr="00BA3E9E" w:rsidRDefault="00751551" w:rsidP="00751551">
      <w:pPr>
        <w:tabs>
          <w:tab w:val="left" w:pos="709"/>
        </w:tabs>
        <w:autoSpaceDE w:val="0"/>
        <w:autoSpaceDN w:val="0"/>
        <w:adjustRightInd w:val="0"/>
        <w:ind w:right="-284"/>
        <w:jc w:val="both"/>
        <w:rPr>
          <w:rFonts w:ascii="PT Astra Serif" w:hAnsi="PT Astra Serif"/>
        </w:rPr>
      </w:pPr>
      <w:r w:rsidRPr="00BA3E9E">
        <w:rPr>
          <w:rFonts w:ascii="PT Astra Serif" w:eastAsia="Calibri" w:hAnsi="PT Astra Serif"/>
          <w:lang w:eastAsia="en-US"/>
        </w:rPr>
        <w:tab/>
        <w:t xml:space="preserve">12. </w:t>
      </w:r>
      <w:r w:rsidR="007B3ACE" w:rsidRPr="00BA3E9E">
        <w:rPr>
          <w:rFonts w:ascii="PT Astra Serif" w:eastAsia="Calibri" w:hAnsi="PT Astra Serif"/>
          <w:lang w:eastAsia="en-US"/>
        </w:rPr>
        <w:t xml:space="preserve"> </w:t>
      </w:r>
      <w:r w:rsidRPr="00BA3E9E">
        <w:rPr>
          <w:rFonts w:ascii="PT Astra Serif" w:hAnsi="PT Astra Serif"/>
        </w:rPr>
        <w:t>Подраздел 5.2.7. Культура дополнить новыми абзацами следующего содержания:</w:t>
      </w:r>
    </w:p>
    <w:p w:rsidR="00751551" w:rsidRPr="00BA3E9E" w:rsidRDefault="00751551" w:rsidP="00751551">
      <w:pPr>
        <w:ind w:right="-285" w:firstLine="709"/>
        <w:jc w:val="both"/>
        <w:rPr>
          <w:rFonts w:ascii="PT Astra Serif" w:hAnsi="PT Astra Serif"/>
        </w:rPr>
      </w:pPr>
      <w:r w:rsidRPr="00710C36">
        <w:rPr>
          <w:rFonts w:ascii="PT Astra Serif" w:hAnsi="PT Astra Serif"/>
          <w:color w:val="1F497D" w:themeColor="text2"/>
        </w:rPr>
        <w:t>«-</w:t>
      </w:r>
      <w:r w:rsidR="00BA3E9E">
        <w:rPr>
          <w:rFonts w:ascii="PT Astra Serif" w:hAnsi="PT Astra Serif"/>
          <w:color w:val="1F497D" w:themeColor="text2"/>
        </w:rPr>
        <w:t xml:space="preserve"> </w:t>
      </w:r>
      <w:r w:rsidRPr="00710C36">
        <w:rPr>
          <w:rFonts w:ascii="PT Astra Serif" w:hAnsi="PT Astra Serif"/>
        </w:rPr>
        <w:t xml:space="preserve">оснащения музыкальными инструментами, оборудованием и учебными материалами  </w:t>
      </w:r>
      <w:r w:rsidRPr="00BA3E9E">
        <w:rPr>
          <w:rFonts w:ascii="PT Astra Serif" w:hAnsi="PT Astra Serif"/>
          <w:bCs/>
        </w:rPr>
        <w:t>детских музыкальных, художественных, хореографических школ, школ искусств;</w:t>
      </w:r>
    </w:p>
    <w:p w:rsidR="00751551" w:rsidRPr="00710C36" w:rsidRDefault="00751551" w:rsidP="00751551">
      <w:pPr>
        <w:tabs>
          <w:tab w:val="left" w:pos="709"/>
        </w:tabs>
        <w:autoSpaceDE w:val="0"/>
        <w:autoSpaceDN w:val="0"/>
        <w:adjustRightInd w:val="0"/>
        <w:ind w:right="-284"/>
        <w:jc w:val="both"/>
        <w:rPr>
          <w:rFonts w:ascii="PT Astra Serif" w:hAnsi="PT Astra Serif"/>
        </w:rPr>
      </w:pPr>
      <w:r w:rsidRPr="00710C36">
        <w:rPr>
          <w:rFonts w:ascii="PT Astra Serif" w:hAnsi="PT Astra Serif"/>
          <w:bCs/>
          <w:color w:val="1F497D" w:themeColor="text2"/>
        </w:rPr>
        <w:tab/>
        <w:t xml:space="preserve">  </w:t>
      </w:r>
      <w:r w:rsidRPr="00BA3E9E">
        <w:rPr>
          <w:rFonts w:ascii="PT Astra Serif" w:hAnsi="PT Astra Serif"/>
        </w:rPr>
        <w:t>- развитие кадрового потенциала организаций сферы культуры,</w:t>
      </w:r>
      <w:r w:rsidR="00294FB7" w:rsidRPr="00BA3E9E">
        <w:rPr>
          <w:rFonts w:ascii="PT Astra Serif" w:hAnsi="PT Astra Serif"/>
        </w:rPr>
        <w:t xml:space="preserve"> </w:t>
      </w:r>
      <w:r w:rsidRPr="00BA3E9E">
        <w:rPr>
          <w:rFonts w:ascii="PT Astra Serif" w:hAnsi="PT Astra Serif"/>
        </w:rPr>
        <w:t xml:space="preserve">системы подготовки молодых специалистов для учреждений культуры и привлечения </w:t>
      </w:r>
      <w:r w:rsidRPr="00710C36">
        <w:rPr>
          <w:rFonts w:ascii="PT Astra Serif" w:hAnsi="PT Astra Serif"/>
        </w:rPr>
        <w:t>молодых специалистов в отрасль, создание развернутой системы повышения квалификации руководящих и педагогических работников учреждений культуры посредством использования различных форм обучения.».</w:t>
      </w:r>
    </w:p>
    <w:p w:rsidR="007B3ACE" w:rsidRPr="00710C36" w:rsidRDefault="00751551" w:rsidP="002A0085">
      <w:pPr>
        <w:ind w:firstLine="709"/>
        <w:jc w:val="both"/>
        <w:rPr>
          <w:rFonts w:ascii="PT Astra Serif" w:eastAsia="Calibri" w:hAnsi="PT Astra Serif"/>
          <w:lang w:eastAsia="en-US"/>
        </w:rPr>
      </w:pPr>
      <w:r w:rsidRPr="00710C36">
        <w:rPr>
          <w:rFonts w:ascii="PT Astra Serif" w:eastAsia="Calibri" w:hAnsi="PT Astra Serif"/>
          <w:lang w:eastAsia="en-US"/>
        </w:rPr>
        <w:t xml:space="preserve">13. </w:t>
      </w:r>
      <w:r w:rsidR="007B3ACE" w:rsidRPr="00710C36">
        <w:rPr>
          <w:rFonts w:ascii="PT Astra Serif" w:eastAsia="Calibri" w:hAnsi="PT Astra Serif"/>
          <w:lang w:eastAsia="en-US"/>
        </w:rPr>
        <w:t xml:space="preserve">Подраздел  5.3.0. Развитие природопользования и охрана окружающей среды дополнить </w:t>
      </w:r>
      <w:r w:rsidR="00595478" w:rsidRPr="00710C36">
        <w:rPr>
          <w:rFonts w:ascii="PT Astra Serif" w:eastAsia="Calibri" w:hAnsi="PT Astra Serif"/>
          <w:lang w:eastAsia="en-US"/>
        </w:rPr>
        <w:t xml:space="preserve">п.9. </w:t>
      </w:r>
      <w:r w:rsidR="007B3ACE" w:rsidRPr="00710C36">
        <w:rPr>
          <w:rFonts w:ascii="PT Astra Serif" w:eastAsia="Calibri" w:hAnsi="PT Astra Serif"/>
          <w:lang w:eastAsia="en-US"/>
        </w:rPr>
        <w:t xml:space="preserve"> следующего содержания:</w:t>
      </w:r>
    </w:p>
    <w:p w:rsidR="007B3ACE" w:rsidRPr="00710C36" w:rsidRDefault="007B3ACE" w:rsidP="007B3ACE">
      <w:pPr>
        <w:ind w:firstLine="709"/>
        <w:jc w:val="both"/>
        <w:rPr>
          <w:rFonts w:ascii="PT Astra Serif" w:eastAsia="Calibri" w:hAnsi="PT Astra Serif"/>
          <w:lang w:eastAsia="en-US"/>
        </w:rPr>
      </w:pPr>
      <w:r w:rsidRPr="00710C36">
        <w:rPr>
          <w:rFonts w:ascii="PT Astra Serif" w:eastAsia="Calibri" w:hAnsi="PT Astra Serif"/>
          <w:lang w:eastAsia="en-US"/>
        </w:rPr>
        <w:t>«</w:t>
      </w:r>
      <w:r w:rsidR="00595478" w:rsidRPr="00710C36">
        <w:rPr>
          <w:rFonts w:ascii="PT Astra Serif" w:eastAsia="Calibri" w:hAnsi="PT Astra Serif"/>
          <w:lang w:eastAsia="en-US"/>
        </w:rPr>
        <w:t>9. С</w:t>
      </w:r>
      <w:r w:rsidRPr="00710C36">
        <w:rPr>
          <w:rFonts w:ascii="PT Astra Serif" w:hAnsi="PT Astra Serif"/>
        </w:rPr>
        <w:t>оздание системы обращения</w:t>
      </w:r>
      <w:r w:rsidR="00595478" w:rsidRPr="00710C36">
        <w:rPr>
          <w:rFonts w:ascii="PT Astra Serif" w:hAnsi="PT Astra Serif"/>
        </w:rPr>
        <w:t xml:space="preserve"> и утилизации</w:t>
      </w:r>
      <w:r w:rsidRPr="00710C36">
        <w:rPr>
          <w:rFonts w:ascii="PT Astra Serif" w:hAnsi="PT Astra Serif"/>
        </w:rPr>
        <w:t xml:space="preserve"> с отход</w:t>
      </w:r>
      <w:r w:rsidR="00595478" w:rsidRPr="00710C36">
        <w:rPr>
          <w:rFonts w:ascii="PT Astra Serif" w:hAnsi="PT Astra Serif"/>
        </w:rPr>
        <w:t>ами производства и потребления;</w:t>
      </w:r>
    </w:p>
    <w:p w:rsidR="007B3ACE" w:rsidRPr="00710C36" w:rsidRDefault="007B3ACE" w:rsidP="007B3ACE">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00595478" w:rsidRPr="00710C36">
        <w:rPr>
          <w:rFonts w:ascii="PT Astra Serif" w:hAnsi="PT Astra Serif"/>
        </w:rPr>
        <w:t xml:space="preserve">- </w:t>
      </w:r>
      <w:r w:rsidRPr="00710C36">
        <w:rPr>
          <w:rFonts w:ascii="PT Astra Serif" w:hAnsi="PT Astra Serif"/>
        </w:rPr>
        <w:t>создание системы общественного контроля, направленной на выявление и ликвидацию несанкционированных свалок;</w:t>
      </w:r>
    </w:p>
    <w:p w:rsidR="007B3ACE" w:rsidRPr="00710C36" w:rsidRDefault="007B3ACE" w:rsidP="007B3ACE">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00595478" w:rsidRPr="00710C36">
        <w:rPr>
          <w:rFonts w:ascii="PT Astra Serif" w:hAnsi="PT Astra Serif"/>
        </w:rPr>
        <w:t xml:space="preserve">- </w:t>
      </w:r>
      <w:r w:rsidRPr="00710C36">
        <w:rPr>
          <w:rFonts w:ascii="PT Astra Serif" w:hAnsi="PT Astra Serif"/>
        </w:rPr>
        <w:t>разработка и реализация мероприятий по повышению качества питьевой воды для населения</w:t>
      </w:r>
      <w:r w:rsidR="00595478" w:rsidRPr="00710C36">
        <w:rPr>
          <w:rFonts w:ascii="PT Astra Serif" w:hAnsi="PT Astra Serif"/>
        </w:rPr>
        <w:t>.</w:t>
      </w:r>
      <w:r w:rsidRPr="00710C36">
        <w:rPr>
          <w:rFonts w:ascii="PT Astra Serif" w:hAnsi="PT Astra Serif"/>
        </w:rPr>
        <w:t>»</w:t>
      </w:r>
      <w:r w:rsidR="00595478" w:rsidRPr="00710C36">
        <w:rPr>
          <w:rFonts w:ascii="PT Astra Serif" w:hAnsi="PT Astra Serif"/>
        </w:rPr>
        <w:t>.</w:t>
      </w:r>
    </w:p>
    <w:p w:rsidR="005D0725" w:rsidRPr="00BA3E9E" w:rsidRDefault="007B3ACE" w:rsidP="005D0725">
      <w:pPr>
        <w:tabs>
          <w:tab w:val="left" w:pos="709"/>
        </w:tabs>
        <w:autoSpaceDE w:val="0"/>
        <w:autoSpaceDN w:val="0"/>
        <w:adjustRightInd w:val="0"/>
        <w:ind w:right="-284"/>
        <w:jc w:val="both"/>
        <w:rPr>
          <w:rFonts w:ascii="PT Astra Serif" w:hAnsi="PT Astra Serif"/>
        </w:rPr>
      </w:pPr>
      <w:r w:rsidRPr="00710C36">
        <w:rPr>
          <w:rFonts w:ascii="PT Astra Serif" w:hAnsi="PT Astra Serif"/>
        </w:rPr>
        <w:tab/>
      </w:r>
      <w:r w:rsidR="00595478" w:rsidRPr="00710C36">
        <w:rPr>
          <w:rFonts w:ascii="PT Astra Serif" w:hAnsi="PT Astra Serif"/>
        </w:rPr>
        <w:t xml:space="preserve"> </w:t>
      </w:r>
      <w:r w:rsidR="005D0725" w:rsidRPr="00710C36">
        <w:rPr>
          <w:rFonts w:ascii="PT Astra Serif" w:hAnsi="PT Astra Serif"/>
        </w:rPr>
        <w:t xml:space="preserve">14. </w:t>
      </w:r>
      <w:r w:rsidR="005D0725" w:rsidRPr="00BA3E9E">
        <w:rPr>
          <w:rFonts w:ascii="PT Astra Serif" w:hAnsi="PT Astra Serif"/>
        </w:rPr>
        <w:t>Подраздел 5.3.1. Бюджетная политика дополнить новыми абзацами следующего содержания:</w:t>
      </w:r>
    </w:p>
    <w:p w:rsidR="005D0725" w:rsidRPr="00710C36" w:rsidRDefault="005D0725" w:rsidP="005D0725">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 повышение прозрачности и открытости бюджета и бюджетного процесса муниципального образования «Вешкаймский район» Ульяновской области.»;</w:t>
      </w:r>
    </w:p>
    <w:p w:rsidR="005D0725" w:rsidRPr="00710C36" w:rsidRDefault="005D0725" w:rsidP="005D0725">
      <w:pPr>
        <w:tabs>
          <w:tab w:val="left" w:pos="709"/>
        </w:tabs>
        <w:autoSpaceDE w:val="0"/>
        <w:autoSpaceDN w:val="0"/>
        <w:adjustRightInd w:val="0"/>
        <w:ind w:right="-284"/>
        <w:jc w:val="both"/>
        <w:rPr>
          <w:rFonts w:ascii="PT Astra Serif" w:hAnsi="PT Astra Serif"/>
        </w:rPr>
      </w:pPr>
      <w:r w:rsidRPr="00710C36">
        <w:rPr>
          <w:rFonts w:ascii="PT Astra Serif" w:hAnsi="PT Astra Serif"/>
        </w:rPr>
        <w:tab/>
        <w:t>- реализация программ, планов мероприятий по консолидации бюджетных средств в целях оздоровления муниципальных финансов муниципального образования «Вешкаймский район» Ульяновской области»;</w:t>
      </w:r>
    </w:p>
    <w:p w:rsidR="005D0725" w:rsidRPr="00710C36" w:rsidRDefault="005D0725" w:rsidP="005D0725">
      <w:pPr>
        <w:tabs>
          <w:tab w:val="left" w:pos="709"/>
        </w:tabs>
        <w:autoSpaceDE w:val="0"/>
        <w:autoSpaceDN w:val="0"/>
        <w:adjustRightInd w:val="0"/>
        <w:ind w:right="-284"/>
        <w:jc w:val="both"/>
        <w:rPr>
          <w:rFonts w:ascii="PT Astra Serif" w:hAnsi="PT Astra Serif"/>
        </w:rPr>
      </w:pPr>
      <w:r w:rsidRPr="00710C36">
        <w:rPr>
          <w:rFonts w:ascii="PT Astra Serif" w:hAnsi="PT Astra Serif"/>
        </w:rPr>
        <w:lastRenderedPageBreak/>
        <w:tab/>
        <w:t>- развитие практик инициативного бюджетирования на территории муниципального образования «Вешкаймский район» Ульяновской области.».</w:t>
      </w:r>
    </w:p>
    <w:p w:rsidR="00445CE6" w:rsidRPr="00710C36" w:rsidRDefault="00751551" w:rsidP="00445CE6">
      <w:pPr>
        <w:pStyle w:val="ConsPlusNormal"/>
        <w:jc w:val="center"/>
        <w:rPr>
          <w:rFonts w:ascii="PT Astra Serif" w:hAnsi="PT Astra Serif" w:cs="Times New Roman"/>
          <w:color w:val="FF0000"/>
          <w:sz w:val="28"/>
          <w:szCs w:val="28"/>
        </w:rPr>
      </w:pPr>
      <w:r w:rsidRPr="00710C36">
        <w:rPr>
          <w:rFonts w:ascii="PT Astra Serif" w:hAnsi="PT Astra Serif"/>
          <w:sz w:val="28"/>
          <w:szCs w:val="28"/>
        </w:rPr>
        <w:t>15. Приложение №1 к Стратегии изложить в следующей редакции:</w:t>
      </w:r>
      <w:r w:rsidRPr="00710C36">
        <w:rPr>
          <w:rFonts w:ascii="PT Astra Serif" w:hAnsi="PT Astra Serif" w:cs="Times New Roman"/>
          <w:color w:val="FF0000"/>
          <w:sz w:val="28"/>
          <w:szCs w:val="28"/>
        </w:rPr>
        <w:t xml:space="preserve"> </w:t>
      </w:r>
    </w:p>
    <w:p w:rsidR="00B24D9B" w:rsidRPr="00BA3E9E" w:rsidRDefault="00445CE6" w:rsidP="00445CE6">
      <w:pPr>
        <w:jc w:val="center"/>
        <w:rPr>
          <w:rFonts w:ascii="PT Astra Serif" w:hAnsi="PT Astra Serif"/>
        </w:rPr>
      </w:pPr>
      <w:r w:rsidRPr="00BA3E9E">
        <w:rPr>
          <w:rFonts w:ascii="PT Astra Serif" w:hAnsi="PT Astra Serif"/>
        </w:rPr>
        <w:t>«</w:t>
      </w:r>
      <w:r w:rsidR="00751551" w:rsidRPr="00BA3E9E">
        <w:rPr>
          <w:rFonts w:ascii="PT Astra Serif" w:hAnsi="PT Astra Serif"/>
        </w:rPr>
        <w:t>Основные результаты реализации Стратегии</w:t>
      </w:r>
      <w:r w:rsidRPr="00BA3E9E">
        <w:rPr>
          <w:rFonts w:ascii="PT Astra Serif" w:hAnsi="PT Astra Serif"/>
          <w:b/>
        </w:rPr>
        <w:t xml:space="preserve"> </w:t>
      </w:r>
      <w:r w:rsidR="00B24D9B" w:rsidRPr="00BA3E9E">
        <w:rPr>
          <w:rFonts w:ascii="PT Astra Serif" w:hAnsi="PT Astra Serif"/>
        </w:rPr>
        <w:t>на период до 2030 года</w:t>
      </w:r>
    </w:p>
    <w:p w:rsidR="00445CE6" w:rsidRPr="00BA3E9E" w:rsidRDefault="00445CE6" w:rsidP="00445CE6">
      <w:pPr>
        <w:spacing w:line="360" w:lineRule="auto"/>
        <w:jc w:val="center"/>
        <w:rPr>
          <w:rFonts w:ascii="PT Astra Serif" w:hAnsi="PT Astra Serif"/>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61"/>
        <w:gridCol w:w="1698"/>
        <w:gridCol w:w="1549"/>
        <w:gridCol w:w="1995"/>
      </w:tblGrid>
      <w:tr w:rsidR="00445CE6" w:rsidRPr="00340EB6" w:rsidTr="00710C36">
        <w:trPr>
          <w:trHeight w:val="482"/>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w:t>
            </w: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п/п</w:t>
            </w:r>
          </w:p>
        </w:tc>
        <w:tc>
          <w:tcPr>
            <w:tcW w:w="3961" w:type="dxa"/>
            <w:vMerge w:val="restart"/>
            <w:tcBorders>
              <w:top w:val="single" w:sz="4" w:space="0" w:color="auto"/>
              <w:left w:val="single" w:sz="4" w:space="0" w:color="auto"/>
              <w:bottom w:val="single" w:sz="4" w:space="0" w:color="auto"/>
              <w:right w:val="single" w:sz="4" w:space="0" w:color="auto"/>
            </w:tcBorders>
            <w:vAlign w:val="center"/>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 xml:space="preserve"> Наименование  показателя</w:t>
            </w:r>
          </w:p>
        </w:tc>
        <w:tc>
          <w:tcPr>
            <w:tcW w:w="1698" w:type="dxa"/>
            <w:vMerge w:val="restart"/>
            <w:tcBorders>
              <w:top w:val="single" w:sz="4" w:space="0" w:color="auto"/>
              <w:left w:val="single" w:sz="4" w:space="0" w:color="auto"/>
              <w:right w:val="single" w:sz="4" w:space="0" w:color="auto"/>
            </w:tcBorders>
            <w:vAlign w:val="center"/>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Базовый год - 2016  год</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Целевые показатели</w:t>
            </w:r>
          </w:p>
          <w:p w:rsidR="00445CE6" w:rsidRPr="00340EB6" w:rsidRDefault="00445CE6" w:rsidP="00445CE6">
            <w:pPr>
              <w:spacing w:line="276" w:lineRule="auto"/>
              <w:jc w:val="center"/>
              <w:rPr>
                <w:rFonts w:ascii="PT Astra Serif" w:hAnsi="PT Astra Serif"/>
                <w:bCs/>
              </w:rPr>
            </w:pPr>
          </w:p>
        </w:tc>
      </w:tr>
      <w:tr w:rsidR="00445CE6" w:rsidRPr="00340EB6" w:rsidTr="00445CE6">
        <w:trPr>
          <w:trHeight w:val="48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445CE6" w:rsidRPr="00340EB6" w:rsidRDefault="00445CE6" w:rsidP="00445CE6">
            <w:pPr>
              <w:rPr>
                <w:rFonts w:ascii="PT Astra Serif" w:hAnsi="PT Astra Serif"/>
                <w:bCs/>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445CE6" w:rsidRPr="00340EB6" w:rsidRDefault="00445CE6" w:rsidP="00445CE6">
            <w:pPr>
              <w:rPr>
                <w:rFonts w:ascii="PT Astra Serif" w:hAnsi="PT Astra Serif"/>
                <w:bCs/>
              </w:rPr>
            </w:pPr>
          </w:p>
        </w:tc>
        <w:tc>
          <w:tcPr>
            <w:tcW w:w="1698" w:type="dxa"/>
            <w:vMerge/>
            <w:tcBorders>
              <w:left w:val="single" w:sz="4" w:space="0" w:color="auto"/>
              <w:bottom w:val="single" w:sz="4" w:space="0" w:color="auto"/>
              <w:right w:val="single" w:sz="4" w:space="0" w:color="auto"/>
            </w:tcBorders>
            <w:vAlign w:val="center"/>
            <w:hideMark/>
          </w:tcPr>
          <w:p w:rsidR="00445CE6" w:rsidRPr="00340EB6" w:rsidRDefault="00445CE6" w:rsidP="00445CE6">
            <w:pPr>
              <w:spacing w:line="276" w:lineRule="auto"/>
              <w:jc w:val="center"/>
              <w:rPr>
                <w:rFonts w:ascii="PT Astra Serif" w:hAnsi="PT Astra Serif"/>
                <w:bCs/>
              </w:rPr>
            </w:pPr>
          </w:p>
        </w:tc>
        <w:tc>
          <w:tcPr>
            <w:tcW w:w="1549" w:type="dxa"/>
            <w:tcBorders>
              <w:top w:val="single" w:sz="4" w:space="0" w:color="auto"/>
              <w:left w:val="single" w:sz="4" w:space="0" w:color="auto"/>
              <w:bottom w:val="single" w:sz="4" w:space="0" w:color="auto"/>
              <w:right w:val="single" w:sz="4" w:space="0" w:color="auto"/>
            </w:tcBorders>
            <w:hideMark/>
          </w:tcPr>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2020 год</w:t>
            </w:r>
          </w:p>
        </w:tc>
        <w:tc>
          <w:tcPr>
            <w:tcW w:w="1995" w:type="dxa"/>
            <w:tcBorders>
              <w:top w:val="single" w:sz="4" w:space="0" w:color="auto"/>
              <w:left w:val="single" w:sz="4" w:space="0" w:color="auto"/>
              <w:bottom w:val="single" w:sz="4" w:space="0" w:color="auto"/>
              <w:right w:val="single" w:sz="4" w:space="0" w:color="auto"/>
            </w:tcBorders>
            <w:hideMark/>
          </w:tcPr>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2030  год</w:t>
            </w:r>
          </w:p>
        </w:tc>
      </w:tr>
      <w:tr w:rsidR="00445CE6" w:rsidRPr="00340EB6" w:rsidTr="00445CE6">
        <w:trPr>
          <w:trHeight w:val="360"/>
        </w:trPr>
        <w:tc>
          <w:tcPr>
            <w:tcW w:w="900"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w:t>
            </w:r>
          </w:p>
        </w:tc>
        <w:tc>
          <w:tcPr>
            <w:tcW w:w="3961"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2</w:t>
            </w:r>
          </w:p>
        </w:tc>
        <w:tc>
          <w:tcPr>
            <w:tcW w:w="1698"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3</w:t>
            </w:r>
          </w:p>
        </w:tc>
        <w:tc>
          <w:tcPr>
            <w:tcW w:w="1549"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4</w:t>
            </w:r>
          </w:p>
        </w:tc>
        <w:tc>
          <w:tcPr>
            <w:tcW w:w="1995"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5</w:t>
            </w:r>
          </w:p>
        </w:tc>
      </w:tr>
      <w:tr w:rsidR="00445CE6" w:rsidRPr="00340EB6" w:rsidTr="00445CE6">
        <w:trPr>
          <w:trHeight w:val="360"/>
        </w:trPr>
        <w:tc>
          <w:tcPr>
            <w:tcW w:w="10103" w:type="dxa"/>
            <w:gridSpan w:val="5"/>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 Уровень жизни</w:t>
            </w:r>
          </w:p>
        </w:tc>
      </w:tr>
      <w:tr w:rsidR="00445CE6" w:rsidRPr="00340EB6" w:rsidTr="00445CE6">
        <w:tc>
          <w:tcPr>
            <w:tcW w:w="900" w:type="dxa"/>
            <w:tcBorders>
              <w:top w:val="single" w:sz="4" w:space="0" w:color="auto"/>
              <w:left w:val="single" w:sz="4" w:space="0" w:color="auto"/>
              <w:bottom w:val="nil"/>
              <w:right w:val="single" w:sz="4" w:space="0" w:color="auto"/>
            </w:tcBorders>
          </w:tcPr>
          <w:p w:rsidR="00445CE6" w:rsidRPr="00340EB6" w:rsidRDefault="00445CE6" w:rsidP="00710C36">
            <w:pPr>
              <w:spacing w:line="276" w:lineRule="auto"/>
              <w:ind w:leftChars="-2" w:left="-6" w:firstLineChars="1" w:firstLine="3"/>
              <w:jc w:val="center"/>
              <w:rPr>
                <w:rFonts w:ascii="PT Astra Serif" w:hAnsi="PT Astra Serif"/>
                <w:bCs/>
              </w:rPr>
            </w:pPr>
            <w:r w:rsidRPr="00340EB6">
              <w:rPr>
                <w:rFonts w:ascii="PT Astra Serif" w:hAnsi="PT Astra Serif"/>
                <w:bCs/>
              </w:rPr>
              <w:t>1.1.</w:t>
            </w:r>
          </w:p>
        </w:tc>
        <w:tc>
          <w:tcPr>
            <w:tcW w:w="3961" w:type="dxa"/>
            <w:tcBorders>
              <w:top w:val="single" w:sz="4" w:space="0" w:color="auto"/>
              <w:left w:val="single" w:sz="4" w:space="0" w:color="auto"/>
              <w:bottom w:val="nil"/>
              <w:right w:val="single" w:sz="4" w:space="0" w:color="auto"/>
            </w:tcBorders>
          </w:tcPr>
          <w:p w:rsidR="00445CE6" w:rsidRPr="00340EB6" w:rsidRDefault="00445CE6" w:rsidP="00445CE6">
            <w:pPr>
              <w:rPr>
                <w:rFonts w:ascii="PT Astra Serif" w:hAnsi="PT Astra Serif"/>
              </w:rPr>
            </w:pPr>
            <w:r w:rsidRPr="00340EB6">
              <w:rPr>
                <w:rFonts w:ascii="PT Astra Serif" w:hAnsi="PT Astra Serif"/>
              </w:rPr>
              <w:t>Численность населения муниципального образования (на конец года), тыс. человек</w:t>
            </w:r>
          </w:p>
        </w:tc>
        <w:tc>
          <w:tcPr>
            <w:tcW w:w="1698" w:type="dxa"/>
            <w:tcBorders>
              <w:top w:val="single" w:sz="4" w:space="0" w:color="auto"/>
              <w:left w:val="single" w:sz="4" w:space="0" w:color="auto"/>
              <w:bottom w:val="nil"/>
              <w:right w:val="single" w:sz="4" w:space="0" w:color="auto"/>
            </w:tcBorders>
          </w:tcPr>
          <w:p w:rsidR="00445CE6" w:rsidRPr="00340EB6" w:rsidRDefault="00445CE6" w:rsidP="00F15EAC">
            <w:pPr>
              <w:spacing w:before="100" w:beforeAutospacing="1" w:after="100" w:afterAutospacing="1"/>
              <w:jc w:val="center"/>
              <w:rPr>
                <w:rFonts w:ascii="PT Astra Serif" w:hAnsi="PT Astra Serif"/>
              </w:rPr>
            </w:pPr>
            <w:r w:rsidRPr="00340EB6">
              <w:rPr>
                <w:rFonts w:ascii="PT Astra Serif" w:hAnsi="PT Astra Serif"/>
              </w:rPr>
              <w:t>17,</w:t>
            </w:r>
            <w:r w:rsidR="00F15EAC" w:rsidRPr="00340EB6">
              <w:rPr>
                <w:rFonts w:ascii="PT Astra Serif" w:hAnsi="PT Astra Serif"/>
              </w:rPr>
              <w:t>5</w:t>
            </w:r>
          </w:p>
        </w:tc>
        <w:tc>
          <w:tcPr>
            <w:tcW w:w="1549" w:type="dxa"/>
            <w:tcBorders>
              <w:top w:val="single" w:sz="4" w:space="0" w:color="auto"/>
              <w:left w:val="single" w:sz="4" w:space="0" w:color="auto"/>
              <w:bottom w:val="nil"/>
              <w:right w:val="single" w:sz="4" w:space="0" w:color="auto"/>
            </w:tcBorders>
          </w:tcPr>
          <w:p w:rsidR="00445CE6" w:rsidRPr="00340EB6" w:rsidRDefault="00B24D9B" w:rsidP="00F15EAC">
            <w:pPr>
              <w:spacing w:before="100" w:beforeAutospacing="1" w:after="100" w:afterAutospacing="1"/>
              <w:jc w:val="center"/>
              <w:rPr>
                <w:rFonts w:ascii="PT Astra Serif" w:hAnsi="PT Astra Serif"/>
              </w:rPr>
            </w:pPr>
            <w:r w:rsidRPr="00340EB6">
              <w:rPr>
                <w:rFonts w:ascii="PT Astra Serif" w:hAnsi="PT Astra Serif"/>
              </w:rPr>
              <w:t>1</w:t>
            </w:r>
            <w:r w:rsidR="00F15EAC" w:rsidRPr="00340EB6">
              <w:rPr>
                <w:rFonts w:ascii="PT Astra Serif" w:hAnsi="PT Astra Serif"/>
              </w:rPr>
              <w:t>6</w:t>
            </w:r>
            <w:r w:rsidRPr="00340EB6">
              <w:rPr>
                <w:rFonts w:ascii="PT Astra Serif" w:hAnsi="PT Astra Serif"/>
              </w:rPr>
              <w:t>,0</w:t>
            </w:r>
          </w:p>
        </w:tc>
        <w:tc>
          <w:tcPr>
            <w:tcW w:w="1995" w:type="dxa"/>
            <w:tcBorders>
              <w:top w:val="single" w:sz="4" w:space="0" w:color="auto"/>
              <w:left w:val="single" w:sz="4" w:space="0" w:color="auto"/>
              <w:bottom w:val="nil"/>
              <w:right w:val="single" w:sz="4" w:space="0" w:color="auto"/>
            </w:tcBorders>
          </w:tcPr>
          <w:p w:rsidR="00445CE6" w:rsidRPr="00340EB6" w:rsidRDefault="00445CE6" w:rsidP="00BA3E9E">
            <w:pPr>
              <w:spacing w:before="100" w:beforeAutospacing="1" w:after="100" w:afterAutospacing="1"/>
              <w:jc w:val="center"/>
              <w:rPr>
                <w:rFonts w:ascii="PT Astra Serif" w:hAnsi="PT Astra Serif"/>
              </w:rPr>
            </w:pPr>
            <w:r w:rsidRPr="00340EB6">
              <w:rPr>
                <w:rFonts w:ascii="PT Astra Serif" w:hAnsi="PT Astra Serif"/>
              </w:rPr>
              <w:t>1</w:t>
            </w:r>
            <w:r w:rsidR="00F15EAC" w:rsidRPr="00340EB6">
              <w:rPr>
                <w:rFonts w:ascii="PT Astra Serif" w:hAnsi="PT Astra Serif"/>
              </w:rPr>
              <w:t>6,</w:t>
            </w:r>
            <w:r w:rsidR="00BA3E9E" w:rsidRPr="00340EB6">
              <w:rPr>
                <w:rFonts w:ascii="PT Astra Serif" w:hAnsi="PT Astra Serif"/>
              </w:rPr>
              <w:t>0</w:t>
            </w:r>
          </w:p>
        </w:tc>
      </w:tr>
      <w:tr w:rsidR="00445CE6" w:rsidRPr="00340EB6" w:rsidTr="00445CE6">
        <w:tc>
          <w:tcPr>
            <w:tcW w:w="900" w:type="dxa"/>
            <w:tcBorders>
              <w:top w:val="single" w:sz="4" w:space="0" w:color="auto"/>
              <w:left w:val="single" w:sz="4" w:space="0" w:color="auto"/>
              <w:bottom w:val="nil"/>
              <w:right w:val="single" w:sz="4" w:space="0" w:color="auto"/>
            </w:tcBorders>
            <w:hideMark/>
          </w:tcPr>
          <w:p w:rsidR="00445CE6" w:rsidRPr="00340EB6" w:rsidRDefault="00445CE6" w:rsidP="00710C36">
            <w:pPr>
              <w:spacing w:line="276" w:lineRule="auto"/>
              <w:ind w:leftChars="-2" w:left="-6" w:firstLineChars="1" w:firstLine="3"/>
              <w:jc w:val="center"/>
              <w:rPr>
                <w:rFonts w:ascii="PT Astra Serif" w:hAnsi="PT Astra Serif"/>
                <w:bCs/>
              </w:rPr>
            </w:pPr>
            <w:r w:rsidRPr="00340EB6">
              <w:rPr>
                <w:rFonts w:ascii="PT Astra Serif" w:hAnsi="PT Astra Serif"/>
                <w:bCs/>
              </w:rPr>
              <w:t>1.2.</w:t>
            </w:r>
          </w:p>
        </w:tc>
        <w:tc>
          <w:tcPr>
            <w:tcW w:w="3961" w:type="dxa"/>
            <w:tcBorders>
              <w:top w:val="single" w:sz="4" w:space="0" w:color="auto"/>
              <w:left w:val="single" w:sz="4" w:space="0" w:color="auto"/>
              <w:bottom w:val="nil"/>
              <w:right w:val="single" w:sz="4" w:space="0" w:color="auto"/>
            </w:tcBorders>
            <w:vAlign w:val="bottom"/>
            <w:hideMark/>
          </w:tcPr>
          <w:p w:rsidR="00445CE6" w:rsidRPr="00340EB6" w:rsidRDefault="00445CE6" w:rsidP="00710C36">
            <w:pPr>
              <w:ind w:leftChars="-2" w:left="-6" w:firstLineChars="1" w:firstLine="3"/>
              <w:jc w:val="both"/>
              <w:rPr>
                <w:rFonts w:ascii="PT Astra Serif" w:hAnsi="PT Astra Serif"/>
                <w:bCs/>
              </w:rPr>
            </w:pPr>
            <w:r w:rsidRPr="00340EB6">
              <w:rPr>
                <w:rFonts w:ascii="PT Astra Serif" w:hAnsi="PT Astra Serif"/>
                <w:bCs/>
              </w:rPr>
              <w:t>Ожидаемая  продолжительность жизни, лет</w:t>
            </w:r>
          </w:p>
        </w:tc>
        <w:tc>
          <w:tcPr>
            <w:tcW w:w="1698"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70,0</w:t>
            </w:r>
          </w:p>
        </w:tc>
        <w:tc>
          <w:tcPr>
            <w:tcW w:w="1549"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71,5</w:t>
            </w:r>
          </w:p>
        </w:tc>
        <w:tc>
          <w:tcPr>
            <w:tcW w:w="1995" w:type="dxa"/>
            <w:tcBorders>
              <w:top w:val="single" w:sz="4" w:space="0" w:color="auto"/>
              <w:left w:val="single" w:sz="4" w:space="0" w:color="auto"/>
              <w:bottom w:val="nil"/>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72,5</w:t>
            </w:r>
          </w:p>
        </w:tc>
      </w:tr>
      <w:tr w:rsidR="00445CE6" w:rsidRPr="00340EB6" w:rsidTr="00A0185E">
        <w:tc>
          <w:tcPr>
            <w:tcW w:w="900" w:type="dxa"/>
            <w:tcBorders>
              <w:top w:val="single" w:sz="4" w:space="0" w:color="auto"/>
              <w:left w:val="single" w:sz="4" w:space="0" w:color="auto"/>
              <w:bottom w:val="nil"/>
              <w:right w:val="single" w:sz="4" w:space="0" w:color="auto"/>
            </w:tcBorders>
          </w:tcPr>
          <w:p w:rsidR="00445CE6" w:rsidRPr="00340EB6" w:rsidRDefault="00445CE6" w:rsidP="00710C36">
            <w:pPr>
              <w:spacing w:line="276" w:lineRule="auto"/>
              <w:ind w:leftChars="-2" w:left="-6" w:firstLineChars="1" w:firstLine="3"/>
              <w:jc w:val="center"/>
              <w:rPr>
                <w:rFonts w:ascii="PT Astra Serif" w:hAnsi="PT Astra Serif"/>
                <w:bCs/>
              </w:rPr>
            </w:pPr>
            <w:r w:rsidRPr="00340EB6">
              <w:rPr>
                <w:rFonts w:ascii="PT Astra Serif" w:hAnsi="PT Astra Serif"/>
                <w:bCs/>
              </w:rPr>
              <w:t>1.3.</w:t>
            </w:r>
          </w:p>
        </w:tc>
        <w:tc>
          <w:tcPr>
            <w:tcW w:w="3961" w:type="dxa"/>
            <w:tcBorders>
              <w:top w:val="single" w:sz="4" w:space="0" w:color="auto"/>
              <w:left w:val="single" w:sz="4" w:space="0" w:color="auto"/>
              <w:bottom w:val="nil"/>
              <w:right w:val="single" w:sz="4" w:space="0" w:color="auto"/>
            </w:tcBorders>
          </w:tcPr>
          <w:p w:rsidR="00445CE6" w:rsidRPr="00340EB6" w:rsidRDefault="00F15EAC" w:rsidP="00710C36">
            <w:pPr>
              <w:ind w:leftChars="-2" w:left="-6" w:firstLineChars="1" w:firstLine="3"/>
              <w:rPr>
                <w:rFonts w:ascii="PT Astra Serif" w:hAnsi="PT Astra Serif"/>
                <w:bCs/>
              </w:rPr>
            </w:pPr>
            <w:r w:rsidRPr="00340EB6">
              <w:rPr>
                <w:rFonts w:ascii="PT Astra Serif" w:hAnsi="PT Astra Serif"/>
                <w:bCs/>
              </w:rPr>
              <w:t>К</w:t>
            </w:r>
            <w:r w:rsidR="00445CE6" w:rsidRPr="00340EB6">
              <w:rPr>
                <w:rFonts w:ascii="PT Astra Serif" w:hAnsi="PT Astra Serif"/>
                <w:bCs/>
              </w:rPr>
              <w:t>оэффициент рождаемости (число родившихся на 1000 человек населения)</w:t>
            </w:r>
          </w:p>
        </w:tc>
        <w:tc>
          <w:tcPr>
            <w:tcW w:w="1698" w:type="dxa"/>
            <w:tcBorders>
              <w:top w:val="single" w:sz="4" w:space="0" w:color="auto"/>
              <w:left w:val="single" w:sz="4" w:space="0" w:color="auto"/>
              <w:bottom w:val="nil"/>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1</w:t>
            </w:r>
            <w:r w:rsidR="00F15EAC" w:rsidRPr="00340EB6">
              <w:rPr>
                <w:rFonts w:ascii="PT Astra Serif" w:hAnsi="PT Astra Serif"/>
                <w:bCs/>
              </w:rPr>
              <w:t>0,9</w:t>
            </w:r>
          </w:p>
        </w:tc>
        <w:tc>
          <w:tcPr>
            <w:tcW w:w="1549" w:type="dxa"/>
            <w:tcBorders>
              <w:top w:val="single" w:sz="4" w:space="0" w:color="auto"/>
              <w:left w:val="single" w:sz="4" w:space="0" w:color="auto"/>
              <w:bottom w:val="nil"/>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F15EAC" w:rsidP="00445CE6">
            <w:pPr>
              <w:spacing w:line="276" w:lineRule="auto"/>
              <w:jc w:val="center"/>
              <w:rPr>
                <w:rFonts w:ascii="PT Astra Serif" w:hAnsi="PT Astra Serif"/>
                <w:bCs/>
              </w:rPr>
            </w:pPr>
            <w:r w:rsidRPr="00340EB6">
              <w:rPr>
                <w:rFonts w:ascii="PT Astra Serif" w:hAnsi="PT Astra Serif"/>
                <w:bCs/>
              </w:rPr>
              <w:t>9,8</w:t>
            </w:r>
          </w:p>
        </w:tc>
        <w:tc>
          <w:tcPr>
            <w:tcW w:w="1995" w:type="dxa"/>
            <w:tcBorders>
              <w:top w:val="single" w:sz="4" w:space="0" w:color="auto"/>
              <w:left w:val="single" w:sz="4" w:space="0" w:color="auto"/>
              <w:bottom w:val="nil"/>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F15EAC" w:rsidP="00445CE6">
            <w:pPr>
              <w:spacing w:line="276" w:lineRule="auto"/>
              <w:jc w:val="center"/>
              <w:rPr>
                <w:rFonts w:ascii="PT Astra Serif" w:hAnsi="PT Astra Serif"/>
                <w:bCs/>
              </w:rPr>
            </w:pPr>
            <w:r w:rsidRPr="00340EB6">
              <w:rPr>
                <w:rFonts w:ascii="PT Astra Serif" w:hAnsi="PT Astra Serif"/>
                <w:bCs/>
              </w:rPr>
              <w:t>11,0</w:t>
            </w:r>
          </w:p>
        </w:tc>
      </w:tr>
      <w:tr w:rsidR="00445CE6" w:rsidRPr="00340EB6" w:rsidTr="00A0185E">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710C36">
            <w:pPr>
              <w:spacing w:line="276" w:lineRule="auto"/>
              <w:ind w:leftChars="-2" w:left="-6" w:firstLineChars="1" w:firstLine="3"/>
              <w:jc w:val="center"/>
              <w:rPr>
                <w:rFonts w:ascii="PT Astra Serif" w:hAnsi="PT Astra Serif"/>
                <w:bCs/>
              </w:rPr>
            </w:pPr>
            <w:r w:rsidRPr="00340EB6">
              <w:rPr>
                <w:rFonts w:ascii="PT Astra Serif" w:hAnsi="PT Astra Serif"/>
                <w:bCs/>
              </w:rPr>
              <w:t>1,</w:t>
            </w:r>
            <w:r w:rsidR="00B24D9B" w:rsidRPr="00340EB6">
              <w:rPr>
                <w:rFonts w:ascii="PT Astra Serif" w:hAnsi="PT Astra Serif"/>
                <w:bCs/>
              </w:rPr>
              <w:t>4</w:t>
            </w:r>
            <w:r w:rsidRPr="00340EB6">
              <w:rPr>
                <w:rFonts w:ascii="PT Astra Serif" w:hAnsi="PT Astra Serif"/>
                <w:bCs/>
              </w:rPr>
              <w:t>.</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710C36">
            <w:pPr>
              <w:ind w:leftChars="-2" w:left="-6" w:firstLineChars="1" w:firstLine="3"/>
              <w:rPr>
                <w:rFonts w:ascii="PT Astra Serif" w:hAnsi="PT Astra Serif"/>
                <w:bCs/>
              </w:rPr>
            </w:pPr>
            <w:r w:rsidRPr="00340EB6">
              <w:rPr>
                <w:rFonts w:ascii="PT Astra Serif" w:hAnsi="PT Astra Serif"/>
                <w:bCs/>
              </w:rPr>
              <w:t xml:space="preserve">Коэффициент естественного прироста, (убыли)  населения на 1000 человек населения  </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F15EAC" w:rsidP="00445CE6">
            <w:pPr>
              <w:spacing w:line="276" w:lineRule="auto"/>
              <w:jc w:val="center"/>
              <w:rPr>
                <w:rFonts w:ascii="PT Astra Serif" w:hAnsi="PT Astra Serif"/>
                <w:bCs/>
              </w:rPr>
            </w:pPr>
            <w:r w:rsidRPr="00340EB6">
              <w:rPr>
                <w:rFonts w:ascii="PT Astra Serif" w:hAnsi="PT Astra Serif"/>
                <w:bCs/>
              </w:rPr>
              <w:t>-9,2</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w:t>
            </w:r>
            <w:r w:rsidR="00F15EAC" w:rsidRPr="00340EB6">
              <w:rPr>
                <w:rFonts w:ascii="PT Astra Serif" w:hAnsi="PT Astra Serif"/>
                <w:bCs/>
              </w:rPr>
              <w:t>9,4</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w:t>
            </w:r>
            <w:r w:rsidR="00F15EAC" w:rsidRPr="00340EB6">
              <w:rPr>
                <w:rFonts w:ascii="PT Astra Serif" w:hAnsi="PT Astra Serif"/>
                <w:bCs/>
              </w:rPr>
              <w:t>-9,2</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hideMark/>
          </w:tcPr>
          <w:p w:rsidR="00445CE6" w:rsidRPr="00340EB6" w:rsidRDefault="00445CE6" w:rsidP="00710C36">
            <w:pPr>
              <w:spacing w:line="276" w:lineRule="auto"/>
              <w:ind w:leftChars="-2" w:left="-6" w:firstLineChars="1" w:firstLine="3"/>
              <w:jc w:val="center"/>
              <w:rPr>
                <w:rFonts w:ascii="PT Astra Serif" w:hAnsi="PT Astra Serif"/>
              </w:rPr>
            </w:pPr>
            <w:r w:rsidRPr="00340EB6">
              <w:rPr>
                <w:rFonts w:ascii="PT Astra Serif" w:hAnsi="PT Astra Serif"/>
              </w:rPr>
              <w:t>1.</w:t>
            </w:r>
            <w:r w:rsidR="00B24D9B" w:rsidRPr="00340EB6">
              <w:rPr>
                <w:rFonts w:ascii="PT Astra Serif" w:hAnsi="PT Astra Serif"/>
              </w:rPr>
              <w:t>5</w:t>
            </w:r>
            <w:r w:rsidRPr="00340EB6">
              <w:rPr>
                <w:rFonts w:ascii="PT Astra Serif" w:hAnsi="PT Astra Serif"/>
              </w:rPr>
              <w:t>.</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jc w:val="both"/>
              <w:rPr>
                <w:rFonts w:ascii="PT Astra Serif" w:hAnsi="PT Astra Serif"/>
                <w:bCs/>
              </w:rPr>
            </w:pPr>
            <w:r w:rsidRPr="00340EB6">
              <w:rPr>
                <w:rFonts w:ascii="PT Astra Serif" w:hAnsi="PT Astra Serif"/>
                <w:bCs/>
              </w:rPr>
              <w:t>Обеспеченность детей  в возрасте 1-6 лет местами в дошкольных образовательных учреждениях</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100,0</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100,0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100,0</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710C36">
            <w:pPr>
              <w:spacing w:line="276" w:lineRule="auto"/>
              <w:ind w:leftChars="-2" w:left="-6" w:firstLineChars="1" w:firstLine="3"/>
              <w:jc w:val="center"/>
              <w:rPr>
                <w:rFonts w:ascii="PT Astra Serif" w:hAnsi="PT Astra Serif"/>
              </w:rPr>
            </w:pPr>
            <w:r w:rsidRPr="00340EB6">
              <w:rPr>
                <w:rFonts w:ascii="PT Astra Serif" w:hAnsi="PT Astra Serif"/>
              </w:rPr>
              <w:t>1.</w:t>
            </w:r>
            <w:r w:rsidR="00B24D9B" w:rsidRPr="00340EB6">
              <w:rPr>
                <w:rFonts w:ascii="PT Astra Serif" w:hAnsi="PT Astra Serif"/>
              </w:rPr>
              <w:t>6</w:t>
            </w:r>
            <w:r w:rsidRPr="00340EB6">
              <w:rPr>
                <w:rFonts w:ascii="PT Astra Serif" w:hAnsi="PT Astra Serif"/>
              </w:rPr>
              <w:t>.</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jc w:val="both"/>
              <w:rPr>
                <w:rFonts w:ascii="PT Astra Serif" w:hAnsi="PT Astra Serif"/>
                <w:bCs/>
              </w:rPr>
            </w:pPr>
            <w:r w:rsidRPr="00340EB6">
              <w:rPr>
                <w:rFonts w:ascii="PT Astra Serif" w:eastAsia="Calibri" w:hAnsi="PT Astra Serif"/>
                <w:lang w:eastAsia="en-US"/>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86,0</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89,0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100,0</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710C36">
            <w:pPr>
              <w:spacing w:line="276" w:lineRule="auto"/>
              <w:ind w:leftChars="-2" w:left="-6" w:firstLineChars="1" w:firstLine="3"/>
              <w:jc w:val="center"/>
              <w:rPr>
                <w:rFonts w:ascii="PT Astra Serif" w:hAnsi="PT Astra Serif"/>
              </w:rPr>
            </w:pPr>
            <w:r w:rsidRPr="00340EB6">
              <w:rPr>
                <w:rFonts w:ascii="PT Astra Serif" w:hAnsi="PT Astra Serif"/>
              </w:rPr>
              <w:t>1.</w:t>
            </w:r>
            <w:r w:rsidR="00B24D9B" w:rsidRPr="00340EB6">
              <w:rPr>
                <w:rFonts w:ascii="PT Astra Serif" w:hAnsi="PT Astra Serif"/>
              </w:rPr>
              <w:t>7</w:t>
            </w:r>
            <w:r w:rsidRPr="00340EB6">
              <w:rPr>
                <w:rFonts w:ascii="PT Astra Serif" w:hAnsi="PT Astra Serif"/>
              </w:rPr>
              <w:t>.</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jc w:val="both"/>
              <w:rPr>
                <w:rFonts w:ascii="PT Astra Serif" w:hAnsi="PT Astra Serif"/>
                <w:bCs/>
              </w:rPr>
            </w:pPr>
            <w:r w:rsidRPr="00340EB6">
              <w:rPr>
                <w:rFonts w:ascii="PT Astra Serif" w:hAnsi="PT Astra Serif"/>
                <w:bCs/>
              </w:rPr>
              <w:t xml:space="preserve">Доля населения, систематически занимающегося физической культурой и спортом, % </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29,4</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37,0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40,0</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hideMark/>
          </w:tcPr>
          <w:p w:rsidR="00445CE6" w:rsidRPr="00340EB6" w:rsidRDefault="00445CE6" w:rsidP="00710C36">
            <w:pPr>
              <w:spacing w:line="276" w:lineRule="auto"/>
              <w:ind w:leftChars="-2" w:left="-6" w:firstLineChars="1" w:firstLine="3"/>
              <w:jc w:val="center"/>
              <w:rPr>
                <w:rFonts w:ascii="PT Astra Serif" w:hAnsi="PT Astra Serif"/>
              </w:rPr>
            </w:pPr>
            <w:r w:rsidRPr="00340EB6">
              <w:rPr>
                <w:rFonts w:ascii="PT Astra Serif" w:hAnsi="PT Astra Serif"/>
              </w:rPr>
              <w:t>1.</w:t>
            </w:r>
            <w:r w:rsidR="00B24D9B" w:rsidRPr="00340EB6">
              <w:rPr>
                <w:rFonts w:ascii="PT Astra Serif" w:hAnsi="PT Astra Serif"/>
              </w:rPr>
              <w:t>8</w:t>
            </w:r>
            <w:r w:rsidRPr="00340EB6">
              <w:rPr>
                <w:rFonts w:ascii="PT Astra Serif" w:hAnsi="PT Astra Serif"/>
              </w:rPr>
              <w:t>.</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jc w:val="both"/>
              <w:rPr>
                <w:rFonts w:ascii="PT Astra Serif" w:hAnsi="PT Astra Serif"/>
                <w:bCs/>
              </w:rPr>
            </w:pPr>
            <w:r w:rsidRPr="00340EB6">
              <w:rPr>
                <w:rFonts w:ascii="PT Astra Serif" w:hAnsi="PT Astra Serif"/>
                <w:bCs/>
              </w:rPr>
              <w:t>Уровень регистрируемой безработицы, %</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0,37</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0,3</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A0185E" w:rsidP="00445CE6">
            <w:pPr>
              <w:spacing w:line="276" w:lineRule="auto"/>
              <w:jc w:val="center"/>
              <w:rPr>
                <w:rFonts w:ascii="PT Astra Serif" w:hAnsi="PT Astra Serif"/>
                <w:bCs/>
              </w:rPr>
            </w:pPr>
            <w:r w:rsidRPr="00340EB6">
              <w:rPr>
                <w:rFonts w:ascii="PT Astra Serif" w:hAnsi="PT Astra Serif"/>
                <w:bCs/>
              </w:rPr>
              <w:t>0</w:t>
            </w:r>
            <w:r w:rsidR="00F15EAC" w:rsidRPr="00340EB6">
              <w:rPr>
                <w:rFonts w:ascii="PT Astra Serif" w:hAnsi="PT Astra Serif"/>
                <w:bCs/>
              </w:rPr>
              <w:t>,2</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hideMark/>
          </w:tcPr>
          <w:p w:rsidR="00445CE6" w:rsidRPr="00340EB6" w:rsidRDefault="00445CE6" w:rsidP="00710C36">
            <w:pPr>
              <w:spacing w:line="276" w:lineRule="auto"/>
              <w:ind w:leftChars="-2" w:left="-6" w:firstLineChars="1" w:firstLine="3"/>
              <w:jc w:val="center"/>
              <w:rPr>
                <w:rFonts w:ascii="PT Astra Serif" w:hAnsi="PT Astra Serif"/>
              </w:rPr>
            </w:pPr>
            <w:r w:rsidRPr="00340EB6">
              <w:rPr>
                <w:rFonts w:ascii="PT Astra Serif" w:hAnsi="PT Astra Serif"/>
              </w:rPr>
              <w:t>1.</w:t>
            </w:r>
            <w:r w:rsidR="00B24D9B" w:rsidRPr="00340EB6">
              <w:rPr>
                <w:rFonts w:ascii="PT Astra Serif" w:hAnsi="PT Astra Serif"/>
              </w:rPr>
              <w:t>9</w:t>
            </w:r>
            <w:r w:rsidRPr="00340EB6">
              <w:rPr>
                <w:rFonts w:ascii="PT Astra Serif" w:hAnsi="PT Astra Serif"/>
              </w:rPr>
              <w:t>.</w:t>
            </w:r>
          </w:p>
        </w:tc>
        <w:tc>
          <w:tcPr>
            <w:tcW w:w="3961" w:type="dxa"/>
            <w:tcBorders>
              <w:top w:val="single" w:sz="4" w:space="0" w:color="auto"/>
              <w:left w:val="single" w:sz="4" w:space="0" w:color="auto"/>
              <w:bottom w:val="single" w:sz="4" w:space="0" w:color="auto"/>
              <w:right w:val="single" w:sz="4" w:space="0" w:color="auto"/>
            </w:tcBorders>
            <w:hideMark/>
          </w:tcPr>
          <w:p w:rsidR="00445CE6" w:rsidRPr="00340EB6" w:rsidRDefault="00445CE6" w:rsidP="00A0185E">
            <w:pPr>
              <w:jc w:val="both"/>
              <w:rPr>
                <w:rFonts w:ascii="PT Astra Serif" w:hAnsi="PT Astra Serif"/>
                <w:bCs/>
              </w:rPr>
            </w:pPr>
            <w:r w:rsidRPr="00340EB6">
              <w:rPr>
                <w:rFonts w:ascii="PT Astra Serif" w:hAnsi="PT Astra Serif"/>
                <w:bCs/>
              </w:rPr>
              <w:t xml:space="preserve">Темп роста среднемесячной начисленной заработной платы </w:t>
            </w:r>
            <w:r w:rsidRPr="00340EB6">
              <w:rPr>
                <w:rFonts w:ascii="PT Astra Serif" w:hAnsi="PT Astra Serif"/>
                <w:bCs/>
              </w:rPr>
              <w:lastRenderedPageBreak/>
              <w:t>работников крупных и средних предприятий, в % к фактической  величине 2016 г</w:t>
            </w:r>
            <w:r w:rsidR="00A0185E" w:rsidRPr="00340EB6">
              <w:rPr>
                <w:rFonts w:ascii="PT Astra Serif" w:hAnsi="PT Astra Serif"/>
                <w:bCs/>
              </w:rPr>
              <w:t>. на конец периода</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F57A05">
            <w:pPr>
              <w:spacing w:line="276" w:lineRule="auto"/>
              <w:jc w:val="center"/>
              <w:rPr>
                <w:rFonts w:ascii="PT Astra Serif" w:hAnsi="PT Astra Serif"/>
                <w:bCs/>
              </w:rPr>
            </w:pPr>
            <w:r w:rsidRPr="00340EB6">
              <w:rPr>
                <w:rFonts w:ascii="PT Astra Serif" w:hAnsi="PT Astra Serif"/>
                <w:bCs/>
              </w:rPr>
              <w:lastRenderedPageBreak/>
              <w:t>104</w:t>
            </w:r>
            <w:r w:rsidR="00F57A05" w:rsidRPr="00340EB6">
              <w:rPr>
                <w:rFonts w:ascii="PT Astra Serif" w:hAnsi="PT Astra Serif"/>
                <w:bCs/>
              </w:rPr>
              <w:t>,6</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lastRenderedPageBreak/>
              <w:t>108,0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F57A05">
            <w:pPr>
              <w:spacing w:line="276" w:lineRule="auto"/>
              <w:jc w:val="center"/>
              <w:rPr>
                <w:rFonts w:ascii="PT Astra Serif" w:hAnsi="PT Astra Serif"/>
                <w:bCs/>
              </w:rPr>
            </w:pPr>
            <w:r w:rsidRPr="00340EB6">
              <w:rPr>
                <w:rFonts w:ascii="PT Astra Serif" w:hAnsi="PT Astra Serif"/>
                <w:bCs/>
              </w:rPr>
              <w:lastRenderedPageBreak/>
              <w:t>11</w:t>
            </w:r>
            <w:r w:rsidR="00F57A05" w:rsidRPr="00340EB6">
              <w:rPr>
                <w:rFonts w:ascii="PT Astra Serif" w:hAnsi="PT Astra Serif"/>
                <w:bCs/>
              </w:rPr>
              <w:t>0</w:t>
            </w:r>
            <w:r w:rsidRPr="00340EB6">
              <w:rPr>
                <w:rFonts w:ascii="PT Astra Serif" w:hAnsi="PT Astra Serif"/>
                <w:bCs/>
              </w:rPr>
              <w:t>,0</w:t>
            </w:r>
          </w:p>
        </w:tc>
      </w:tr>
      <w:tr w:rsidR="00445CE6" w:rsidRPr="00340EB6" w:rsidTr="00445CE6">
        <w:trPr>
          <w:trHeight w:val="427"/>
        </w:trPr>
        <w:tc>
          <w:tcPr>
            <w:tcW w:w="10103" w:type="dxa"/>
            <w:gridSpan w:val="5"/>
            <w:tcBorders>
              <w:top w:val="single" w:sz="4" w:space="0" w:color="auto"/>
              <w:left w:val="single" w:sz="4" w:space="0" w:color="auto"/>
              <w:bottom w:val="single" w:sz="4" w:space="0" w:color="auto"/>
              <w:right w:val="single" w:sz="4" w:space="0" w:color="auto"/>
            </w:tcBorders>
            <w:hideMark/>
          </w:tcPr>
          <w:p w:rsidR="00445CE6" w:rsidRPr="00340EB6" w:rsidRDefault="00445CE6" w:rsidP="00445CE6">
            <w:pPr>
              <w:jc w:val="center"/>
              <w:rPr>
                <w:rFonts w:ascii="PT Astra Serif" w:hAnsi="PT Astra Serif"/>
                <w:bCs/>
              </w:rPr>
            </w:pPr>
            <w:r w:rsidRPr="00340EB6">
              <w:rPr>
                <w:rFonts w:ascii="PT Astra Serif" w:hAnsi="PT Astra Serif"/>
                <w:bCs/>
              </w:rPr>
              <w:lastRenderedPageBreak/>
              <w:t>2. Уровень развития экономики</w:t>
            </w:r>
          </w:p>
        </w:tc>
      </w:tr>
      <w:tr w:rsidR="00445CE6" w:rsidRPr="00340EB6" w:rsidTr="00445CE6">
        <w:tc>
          <w:tcPr>
            <w:tcW w:w="900" w:type="dxa"/>
            <w:tcBorders>
              <w:top w:val="nil"/>
              <w:left w:val="single" w:sz="4" w:space="0" w:color="auto"/>
              <w:bottom w:val="single" w:sz="4" w:space="0" w:color="auto"/>
              <w:right w:val="single" w:sz="4" w:space="0" w:color="auto"/>
            </w:tcBorders>
            <w:hideMark/>
          </w:tcPr>
          <w:p w:rsidR="00445CE6" w:rsidRPr="00340EB6" w:rsidRDefault="00445CE6" w:rsidP="00A0185E">
            <w:pPr>
              <w:spacing w:line="276" w:lineRule="auto"/>
              <w:jc w:val="center"/>
              <w:rPr>
                <w:rFonts w:ascii="PT Astra Serif" w:hAnsi="PT Astra Serif"/>
                <w:bCs/>
              </w:rPr>
            </w:pPr>
            <w:r w:rsidRPr="00340EB6">
              <w:rPr>
                <w:rFonts w:ascii="PT Astra Serif" w:hAnsi="PT Astra Serif"/>
                <w:bCs/>
              </w:rPr>
              <w:t>2.</w:t>
            </w:r>
            <w:r w:rsidR="00A0185E" w:rsidRPr="00340EB6">
              <w:rPr>
                <w:rFonts w:ascii="PT Astra Serif" w:hAnsi="PT Astra Serif"/>
                <w:bCs/>
              </w:rPr>
              <w:t>1</w:t>
            </w:r>
            <w:r w:rsidRPr="00340EB6">
              <w:rPr>
                <w:rFonts w:ascii="PT Astra Serif" w:hAnsi="PT Astra Serif"/>
                <w:bCs/>
              </w:rPr>
              <w:t>.</w:t>
            </w:r>
          </w:p>
        </w:tc>
        <w:tc>
          <w:tcPr>
            <w:tcW w:w="3961" w:type="dxa"/>
            <w:tcBorders>
              <w:top w:val="nil"/>
              <w:left w:val="single" w:sz="4" w:space="0" w:color="auto"/>
              <w:bottom w:val="single" w:sz="4" w:space="0" w:color="auto"/>
              <w:right w:val="single" w:sz="4" w:space="0" w:color="auto"/>
            </w:tcBorders>
            <w:hideMark/>
          </w:tcPr>
          <w:p w:rsidR="00445CE6" w:rsidRPr="00340EB6" w:rsidRDefault="003665F2" w:rsidP="003665F2">
            <w:pPr>
              <w:jc w:val="both"/>
              <w:rPr>
                <w:rFonts w:ascii="PT Astra Serif" w:hAnsi="PT Astra Serif"/>
                <w:bCs/>
              </w:rPr>
            </w:pPr>
            <w:r w:rsidRPr="00340EB6">
              <w:rPr>
                <w:rFonts w:ascii="PT Astra Serif" w:hAnsi="PT Astra Serif"/>
                <w:bCs/>
              </w:rPr>
              <w:t xml:space="preserve">Объём отгруженных товаров собственного производства, выполненных работ и услуг собственными силами в </w:t>
            </w:r>
            <w:r w:rsidR="00445CE6" w:rsidRPr="00340EB6">
              <w:rPr>
                <w:rFonts w:ascii="PT Astra Serif" w:hAnsi="PT Astra Serif"/>
                <w:bCs/>
              </w:rPr>
              <w:t>промышленно</w:t>
            </w:r>
            <w:r w:rsidRPr="00340EB6">
              <w:rPr>
                <w:rFonts w:ascii="PT Astra Serif" w:hAnsi="PT Astra Serif"/>
                <w:bCs/>
              </w:rPr>
              <w:t>м</w:t>
            </w:r>
            <w:r w:rsidR="00445CE6" w:rsidRPr="00340EB6">
              <w:rPr>
                <w:rFonts w:ascii="PT Astra Serif" w:hAnsi="PT Astra Serif"/>
                <w:bCs/>
              </w:rPr>
              <w:t xml:space="preserve"> производств</w:t>
            </w:r>
            <w:r w:rsidRPr="00340EB6">
              <w:rPr>
                <w:rFonts w:ascii="PT Astra Serif" w:hAnsi="PT Astra Serif"/>
                <w:bCs/>
              </w:rPr>
              <w:t>е, млн.</w:t>
            </w:r>
            <w:r w:rsidR="00710C36" w:rsidRPr="00340EB6">
              <w:rPr>
                <w:rFonts w:ascii="PT Astra Serif" w:hAnsi="PT Astra Serif"/>
                <w:bCs/>
              </w:rPr>
              <w:t xml:space="preserve"> </w:t>
            </w:r>
            <w:r w:rsidRPr="00340EB6">
              <w:rPr>
                <w:rFonts w:ascii="PT Astra Serif" w:hAnsi="PT Astra Serif"/>
                <w:bCs/>
              </w:rPr>
              <w:t xml:space="preserve">руб. </w:t>
            </w:r>
          </w:p>
        </w:tc>
        <w:tc>
          <w:tcPr>
            <w:tcW w:w="1698" w:type="dxa"/>
            <w:tcBorders>
              <w:top w:val="single" w:sz="4" w:space="0" w:color="auto"/>
              <w:left w:val="single" w:sz="4" w:space="0" w:color="auto"/>
              <w:bottom w:val="single" w:sz="4" w:space="0" w:color="auto"/>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3665F2" w:rsidP="00445CE6">
            <w:pPr>
              <w:spacing w:line="276" w:lineRule="auto"/>
              <w:jc w:val="center"/>
              <w:rPr>
                <w:rFonts w:ascii="PT Astra Serif" w:hAnsi="PT Astra Serif"/>
                <w:bCs/>
              </w:rPr>
            </w:pPr>
            <w:r w:rsidRPr="00340EB6">
              <w:rPr>
                <w:rFonts w:ascii="PT Astra Serif" w:hAnsi="PT Astra Serif"/>
                <w:bCs/>
              </w:rPr>
              <w:t>367,3</w:t>
            </w:r>
          </w:p>
        </w:tc>
        <w:tc>
          <w:tcPr>
            <w:tcW w:w="1549" w:type="dxa"/>
            <w:tcBorders>
              <w:top w:val="single" w:sz="4" w:space="0" w:color="auto"/>
              <w:left w:val="single" w:sz="4" w:space="0" w:color="auto"/>
              <w:bottom w:val="single" w:sz="4" w:space="0" w:color="auto"/>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3665F2" w:rsidP="003665F2">
            <w:pPr>
              <w:spacing w:line="276" w:lineRule="auto"/>
              <w:jc w:val="center"/>
              <w:rPr>
                <w:rFonts w:ascii="PT Astra Serif" w:hAnsi="PT Astra Serif"/>
                <w:bCs/>
              </w:rPr>
            </w:pPr>
            <w:r w:rsidRPr="00340EB6">
              <w:rPr>
                <w:rFonts w:ascii="PT Astra Serif" w:hAnsi="PT Astra Serif"/>
                <w:bCs/>
              </w:rPr>
              <w:t>370,0</w:t>
            </w:r>
          </w:p>
        </w:tc>
        <w:tc>
          <w:tcPr>
            <w:tcW w:w="1995" w:type="dxa"/>
            <w:tcBorders>
              <w:top w:val="nil"/>
              <w:left w:val="single" w:sz="4" w:space="0" w:color="auto"/>
              <w:bottom w:val="single" w:sz="4" w:space="0" w:color="auto"/>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3665F2" w:rsidP="00445CE6">
            <w:pPr>
              <w:spacing w:line="276" w:lineRule="auto"/>
              <w:jc w:val="center"/>
              <w:rPr>
                <w:rFonts w:ascii="PT Astra Serif" w:hAnsi="PT Astra Serif"/>
                <w:bCs/>
              </w:rPr>
            </w:pPr>
            <w:r w:rsidRPr="00340EB6">
              <w:rPr>
                <w:rFonts w:ascii="PT Astra Serif" w:hAnsi="PT Astra Serif"/>
                <w:bCs/>
              </w:rPr>
              <w:t>380,0</w:t>
            </w:r>
          </w:p>
        </w:tc>
      </w:tr>
      <w:tr w:rsidR="00445CE6" w:rsidRPr="00340EB6" w:rsidTr="00445CE6">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2.</w:t>
            </w:r>
            <w:r w:rsidR="00A0185E" w:rsidRPr="00340EB6">
              <w:rPr>
                <w:rFonts w:ascii="PT Astra Serif" w:hAnsi="PT Astra Serif"/>
                <w:bCs/>
              </w:rPr>
              <w:t>2</w:t>
            </w:r>
            <w:r w:rsidRPr="00340EB6">
              <w:rPr>
                <w:rFonts w:ascii="PT Astra Serif" w:hAnsi="PT Astra Serif"/>
                <w:bCs/>
              </w:rPr>
              <w:t>.</w:t>
            </w:r>
          </w:p>
          <w:p w:rsidR="00445CE6" w:rsidRPr="00340EB6" w:rsidRDefault="00445CE6" w:rsidP="00445CE6">
            <w:pPr>
              <w:spacing w:line="276" w:lineRule="auto"/>
              <w:jc w:val="center"/>
              <w:rPr>
                <w:rFonts w:ascii="PT Astra Serif" w:hAnsi="PT Astra Serif"/>
                <w:bCs/>
              </w:rPr>
            </w:pPr>
          </w:p>
        </w:tc>
        <w:tc>
          <w:tcPr>
            <w:tcW w:w="3961" w:type="dxa"/>
            <w:tcBorders>
              <w:top w:val="single" w:sz="4" w:space="0" w:color="auto"/>
              <w:left w:val="single" w:sz="4" w:space="0" w:color="auto"/>
              <w:bottom w:val="single" w:sz="4" w:space="0" w:color="auto"/>
              <w:right w:val="single" w:sz="4" w:space="0" w:color="auto"/>
            </w:tcBorders>
            <w:hideMark/>
          </w:tcPr>
          <w:p w:rsidR="00445CE6" w:rsidRPr="00340EB6" w:rsidRDefault="00445CE6" w:rsidP="00A0185E">
            <w:pPr>
              <w:jc w:val="both"/>
              <w:rPr>
                <w:rFonts w:ascii="PT Astra Serif" w:hAnsi="PT Astra Serif"/>
                <w:bCs/>
              </w:rPr>
            </w:pPr>
            <w:r w:rsidRPr="00340EB6">
              <w:rPr>
                <w:rFonts w:ascii="PT Astra Serif" w:hAnsi="PT Astra Serif"/>
                <w:bCs/>
              </w:rPr>
              <w:t xml:space="preserve">Индекс производства продукции сельского хозяйства в хозяйствах всех категорий в % к фактической  величине </w:t>
            </w:r>
            <w:r w:rsidR="00A0185E" w:rsidRPr="00340EB6">
              <w:rPr>
                <w:rFonts w:ascii="PT Astra Serif" w:hAnsi="PT Astra Serif"/>
                <w:bCs/>
              </w:rPr>
              <w:t xml:space="preserve"> </w:t>
            </w:r>
            <w:r w:rsidRPr="00340EB6">
              <w:rPr>
                <w:rFonts w:ascii="PT Astra Serif" w:hAnsi="PT Astra Serif"/>
                <w:bCs/>
              </w:rPr>
              <w:t>2016</w:t>
            </w:r>
            <w:r w:rsidR="00A0185E" w:rsidRPr="00340EB6">
              <w:rPr>
                <w:rFonts w:ascii="PT Astra Serif" w:hAnsi="PT Astra Serif"/>
                <w:bCs/>
              </w:rPr>
              <w:t xml:space="preserve"> </w:t>
            </w:r>
            <w:r w:rsidRPr="00340EB6">
              <w:rPr>
                <w:rFonts w:ascii="PT Astra Serif" w:hAnsi="PT Astra Serif"/>
                <w:bCs/>
              </w:rPr>
              <w:t>г</w:t>
            </w:r>
            <w:r w:rsidR="00A0185E" w:rsidRPr="00340EB6">
              <w:rPr>
                <w:rFonts w:ascii="PT Astra Serif" w:hAnsi="PT Astra Serif"/>
                <w:bCs/>
              </w:rPr>
              <w:t>.</w:t>
            </w:r>
            <w:r w:rsidRPr="00340EB6">
              <w:rPr>
                <w:rFonts w:ascii="PT Astra Serif" w:hAnsi="PT Astra Serif"/>
                <w:bCs/>
              </w:rPr>
              <w:t xml:space="preserve"> на конец периода</w:t>
            </w:r>
          </w:p>
        </w:tc>
        <w:tc>
          <w:tcPr>
            <w:tcW w:w="1698" w:type="dxa"/>
            <w:tcBorders>
              <w:top w:val="single" w:sz="4" w:space="0" w:color="auto"/>
              <w:left w:val="single" w:sz="4" w:space="0" w:color="auto"/>
              <w:bottom w:val="single" w:sz="4" w:space="0" w:color="auto"/>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F57A05">
            <w:pPr>
              <w:spacing w:line="276" w:lineRule="auto"/>
              <w:jc w:val="center"/>
              <w:rPr>
                <w:rFonts w:ascii="PT Astra Serif" w:hAnsi="PT Astra Serif"/>
                <w:bCs/>
              </w:rPr>
            </w:pPr>
            <w:r w:rsidRPr="00340EB6">
              <w:rPr>
                <w:rFonts w:ascii="PT Astra Serif" w:hAnsi="PT Astra Serif"/>
                <w:bCs/>
              </w:rPr>
              <w:t>1</w:t>
            </w:r>
            <w:r w:rsidR="00F57A05" w:rsidRPr="00340EB6">
              <w:rPr>
                <w:rFonts w:ascii="PT Astra Serif" w:hAnsi="PT Astra Serif"/>
                <w:bCs/>
              </w:rPr>
              <w:t>48,5</w:t>
            </w:r>
          </w:p>
        </w:tc>
        <w:tc>
          <w:tcPr>
            <w:tcW w:w="1549" w:type="dxa"/>
            <w:tcBorders>
              <w:top w:val="single" w:sz="4" w:space="0" w:color="auto"/>
              <w:left w:val="single" w:sz="4" w:space="0" w:color="auto"/>
              <w:bottom w:val="single" w:sz="4" w:space="0" w:color="auto"/>
              <w:right w:val="single" w:sz="4" w:space="0" w:color="auto"/>
            </w:tcBorders>
            <w:hideMark/>
          </w:tcPr>
          <w:p w:rsidR="00F57A05" w:rsidRPr="00340EB6" w:rsidRDefault="00F57A05"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F57A05" w:rsidP="003665F2">
            <w:pPr>
              <w:spacing w:line="276" w:lineRule="auto"/>
              <w:jc w:val="center"/>
              <w:rPr>
                <w:rFonts w:ascii="PT Astra Serif" w:hAnsi="PT Astra Serif"/>
                <w:bCs/>
              </w:rPr>
            </w:pPr>
            <w:r w:rsidRPr="00340EB6">
              <w:rPr>
                <w:rFonts w:ascii="PT Astra Serif" w:hAnsi="PT Astra Serif"/>
                <w:bCs/>
              </w:rPr>
              <w:t>10</w:t>
            </w:r>
            <w:r w:rsidR="003665F2" w:rsidRPr="00340EB6">
              <w:rPr>
                <w:rFonts w:ascii="PT Astra Serif" w:hAnsi="PT Astra Serif"/>
                <w:bCs/>
              </w:rPr>
              <w:t>2</w:t>
            </w:r>
            <w:r w:rsidRPr="00340EB6">
              <w:rPr>
                <w:rFonts w:ascii="PT Astra Serif" w:hAnsi="PT Astra Serif"/>
                <w:bCs/>
              </w:rPr>
              <w:t>,0</w:t>
            </w:r>
          </w:p>
        </w:tc>
        <w:tc>
          <w:tcPr>
            <w:tcW w:w="1995" w:type="dxa"/>
            <w:tcBorders>
              <w:top w:val="single" w:sz="4" w:space="0" w:color="auto"/>
              <w:left w:val="single" w:sz="4" w:space="0" w:color="auto"/>
              <w:bottom w:val="single" w:sz="4" w:space="0" w:color="auto"/>
              <w:right w:val="single" w:sz="4" w:space="0" w:color="auto"/>
            </w:tcBorders>
            <w:hideMark/>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3665F2">
            <w:pPr>
              <w:spacing w:line="276" w:lineRule="auto"/>
              <w:jc w:val="center"/>
              <w:rPr>
                <w:rFonts w:ascii="PT Astra Serif" w:hAnsi="PT Astra Serif"/>
                <w:bCs/>
              </w:rPr>
            </w:pPr>
            <w:r w:rsidRPr="00340EB6">
              <w:rPr>
                <w:rFonts w:ascii="PT Astra Serif" w:hAnsi="PT Astra Serif"/>
                <w:bCs/>
              </w:rPr>
              <w:t>1</w:t>
            </w:r>
            <w:r w:rsidR="003665F2" w:rsidRPr="00340EB6">
              <w:rPr>
                <w:rFonts w:ascii="PT Astra Serif" w:hAnsi="PT Astra Serif"/>
                <w:bCs/>
              </w:rPr>
              <w:t>05,0</w:t>
            </w:r>
          </w:p>
        </w:tc>
      </w:tr>
      <w:tr w:rsidR="00445CE6" w:rsidRPr="00340EB6" w:rsidTr="00A0185E">
        <w:tc>
          <w:tcPr>
            <w:tcW w:w="900" w:type="dxa"/>
            <w:tcBorders>
              <w:top w:val="single" w:sz="4" w:space="0" w:color="auto"/>
              <w:left w:val="single" w:sz="4" w:space="0" w:color="auto"/>
              <w:bottom w:val="single" w:sz="4" w:space="0" w:color="auto"/>
              <w:right w:val="single" w:sz="4" w:space="0" w:color="auto"/>
            </w:tcBorders>
            <w:hideMark/>
          </w:tcPr>
          <w:p w:rsidR="00445CE6" w:rsidRPr="00340EB6" w:rsidRDefault="00445CE6" w:rsidP="00A0185E">
            <w:pPr>
              <w:spacing w:line="276" w:lineRule="auto"/>
              <w:jc w:val="center"/>
              <w:rPr>
                <w:rFonts w:ascii="PT Astra Serif" w:hAnsi="PT Astra Serif"/>
                <w:bCs/>
              </w:rPr>
            </w:pPr>
            <w:r w:rsidRPr="00340EB6">
              <w:rPr>
                <w:rFonts w:ascii="PT Astra Serif" w:hAnsi="PT Astra Serif"/>
                <w:bCs/>
              </w:rPr>
              <w:t>2.</w:t>
            </w:r>
            <w:r w:rsidR="00A0185E" w:rsidRPr="00340EB6">
              <w:rPr>
                <w:rFonts w:ascii="PT Astra Serif" w:hAnsi="PT Astra Serif"/>
                <w:bCs/>
              </w:rPr>
              <w:t>3</w:t>
            </w:r>
            <w:r w:rsidRPr="00340EB6">
              <w:rPr>
                <w:rFonts w:ascii="PT Astra Serif" w:hAnsi="PT Astra Serif"/>
                <w:bCs/>
              </w:rPr>
              <w:t>.</w:t>
            </w:r>
          </w:p>
        </w:tc>
        <w:tc>
          <w:tcPr>
            <w:tcW w:w="3961" w:type="dxa"/>
            <w:tcBorders>
              <w:top w:val="single" w:sz="4" w:space="0" w:color="auto"/>
              <w:left w:val="single" w:sz="4" w:space="0" w:color="auto"/>
              <w:bottom w:val="single" w:sz="4" w:space="0" w:color="auto"/>
              <w:right w:val="single" w:sz="4" w:space="0" w:color="auto"/>
            </w:tcBorders>
            <w:hideMark/>
          </w:tcPr>
          <w:p w:rsidR="00445CE6" w:rsidRPr="00340EB6" w:rsidRDefault="00445CE6" w:rsidP="0034713A">
            <w:pPr>
              <w:rPr>
                <w:rFonts w:ascii="PT Astra Serif" w:hAnsi="PT Astra Serif"/>
                <w:bCs/>
              </w:rPr>
            </w:pPr>
            <w:r w:rsidRPr="00340EB6">
              <w:rPr>
                <w:rFonts w:ascii="PT Astra Serif" w:hAnsi="PT Astra Serif"/>
                <w:bCs/>
              </w:rPr>
              <w:t>Индекс физического объёма инвестиции в основной капитал, в % к фактической  величине  2016</w:t>
            </w:r>
            <w:r w:rsidR="0034713A" w:rsidRPr="00340EB6">
              <w:rPr>
                <w:rFonts w:ascii="PT Astra Serif" w:hAnsi="PT Astra Serif"/>
                <w:bCs/>
              </w:rPr>
              <w:t xml:space="preserve"> </w:t>
            </w:r>
            <w:r w:rsidRPr="00340EB6">
              <w:rPr>
                <w:rFonts w:ascii="PT Astra Serif" w:hAnsi="PT Astra Serif"/>
                <w:bCs/>
              </w:rPr>
              <w:t>г</w:t>
            </w:r>
            <w:r w:rsidR="00A0185E" w:rsidRPr="00340EB6">
              <w:rPr>
                <w:rFonts w:ascii="PT Astra Serif" w:hAnsi="PT Astra Serif"/>
                <w:bCs/>
              </w:rPr>
              <w:t>.</w:t>
            </w:r>
            <w:r w:rsidRPr="00340EB6">
              <w:rPr>
                <w:rFonts w:ascii="PT Astra Serif" w:hAnsi="PT Astra Serif"/>
                <w:bCs/>
              </w:rPr>
              <w:t xml:space="preserve"> на конец периода </w:t>
            </w:r>
          </w:p>
        </w:tc>
        <w:tc>
          <w:tcPr>
            <w:tcW w:w="1698" w:type="dxa"/>
            <w:tcBorders>
              <w:top w:val="single" w:sz="4" w:space="0" w:color="auto"/>
              <w:left w:val="single" w:sz="4" w:space="0" w:color="auto"/>
              <w:bottom w:val="single" w:sz="4" w:space="0" w:color="auto"/>
              <w:right w:val="single" w:sz="4" w:space="0" w:color="auto"/>
            </w:tcBorders>
            <w:hideMark/>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34713A" w:rsidP="00F15EAC">
            <w:pPr>
              <w:spacing w:line="276" w:lineRule="auto"/>
              <w:jc w:val="center"/>
              <w:rPr>
                <w:rFonts w:ascii="PT Astra Serif" w:hAnsi="PT Astra Serif"/>
                <w:bCs/>
              </w:rPr>
            </w:pPr>
            <w:r w:rsidRPr="00340EB6">
              <w:rPr>
                <w:rFonts w:ascii="PT Astra Serif" w:hAnsi="PT Astra Serif"/>
                <w:bCs/>
              </w:rPr>
              <w:t>69,9</w:t>
            </w:r>
          </w:p>
        </w:tc>
        <w:tc>
          <w:tcPr>
            <w:tcW w:w="1549" w:type="dxa"/>
            <w:tcBorders>
              <w:top w:val="single" w:sz="4" w:space="0" w:color="auto"/>
              <w:left w:val="single" w:sz="4" w:space="0" w:color="auto"/>
              <w:bottom w:val="single" w:sz="4" w:space="0" w:color="auto"/>
              <w:right w:val="single" w:sz="4" w:space="0" w:color="auto"/>
            </w:tcBorders>
            <w:hideMark/>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34713A" w:rsidP="00F15EAC">
            <w:pPr>
              <w:spacing w:line="276" w:lineRule="auto"/>
              <w:jc w:val="center"/>
              <w:rPr>
                <w:rFonts w:ascii="PT Astra Serif" w:hAnsi="PT Astra Serif"/>
                <w:bCs/>
              </w:rPr>
            </w:pPr>
            <w:r w:rsidRPr="00340EB6">
              <w:rPr>
                <w:rFonts w:ascii="PT Astra Serif" w:hAnsi="PT Astra Serif"/>
                <w:bCs/>
              </w:rPr>
              <w:t>,0</w:t>
            </w:r>
          </w:p>
        </w:tc>
        <w:tc>
          <w:tcPr>
            <w:tcW w:w="1995" w:type="dxa"/>
            <w:tcBorders>
              <w:top w:val="single" w:sz="4" w:space="0" w:color="auto"/>
              <w:left w:val="single" w:sz="4" w:space="0" w:color="auto"/>
              <w:bottom w:val="single" w:sz="4" w:space="0" w:color="auto"/>
              <w:right w:val="single" w:sz="4" w:space="0" w:color="auto"/>
            </w:tcBorders>
            <w:hideMark/>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100,0</w:t>
            </w:r>
          </w:p>
        </w:tc>
      </w:tr>
      <w:tr w:rsidR="00445CE6" w:rsidRPr="00340EB6" w:rsidTr="00445CE6">
        <w:tc>
          <w:tcPr>
            <w:tcW w:w="10103" w:type="dxa"/>
            <w:gridSpan w:val="5"/>
            <w:tcBorders>
              <w:top w:val="single" w:sz="4" w:space="0" w:color="auto"/>
              <w:left w:val="single" w:sz="4" w:space="0" w:color="auto"/>
              <w:bottom w:val="single" w:sz="4" w:space="0" w:color="auto"/>
              <w:right w:val="single" w:sz="4" w:space="0" w:color="auto"/>
            </w:tcBorders>
          </w:tcPr>
          <w:p w:rsidR="00445CE6" w:rsidRPr="00340EB6" w:rsidRDefault="00445CE6" w:rsidP="00445CE6">
            <w:pPr>
              <w:jc w:val="center"/>
              <w:rPr>
                <w:rFonts w:ascii="PT Astra Serif" w:hAnsi="PT Astra Serif"/>
                <w:bCs/>
              </w:rPr>
            </w:pPr>
            <w:r w:rsidRPr="00340EB6">
              <w:rPr>
                <w:rFonts w:ascii="PT Astra Serif" w:hAnsi="PT Astra Serif"/>
                <w:bCs/>
              </w:rPr>
              <w:t>3.Уровень эффективности работы органов местного самоуправления</w:t>
            </w:r>
          </w:p>
        </w:tc>
      </w:tr>
      <w:tr w:rsidR="00445CE6" w:rsidRPr="00340EB6" w:rsidTr="00A0185E">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3.1.</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A0185E">
            <w:pPr>
              <w:rPr>
                <w:rFonts w:ascii="PT Astra Serif" w:hAnsi="PT Astra Serif"/>
                <w:bCs/>
              </w:rPr>
            </w:pPr>
            <w:r w:rsidRPr="00340EB6">
              <w:rPr>
                <w:rFonts w:ascii="PT Astra Serif" w:hAnsi="PT Astra Serif"/>
                <w:bCs/>
              </w:rPr>
              <w:t>Степень удовлетворенности жителей района качеством предоставления муниципальных услуг, % от числа опрошенных потребителей муниципальных услуг</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80</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100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p>
          <w:p w:rsidR="00445CE6" w:rsidRPr="00340EB6" w:rsidRDefault="00445CE6" w:rsidP="00F15EAC">
            <w:pPr>
              <w:spacing w:line="276" w:lineRule="auto"/>
              <w:jc w:val="center"/>
              <w:rPr>
                <w:rFonts w:ascii="PT Astra Serif" w:hAnsi="PT Astra Serif"/>
                <w:bCs/>
              </w:rPr>
            </w:pPr>
            <w:r w:rsidRPr="00340EB6">
              <w:rPr>
                <w:rFonts w:ascii="PT Astra Serif" w:hAnsi="PT Astra Serif"/>
                <w:bCs/>
              </w:rPr>
              <w:t>100</w:t>
            </w:r>
          </w:p>
        </w:tc>
      </w:tr>
      <w:tr w:rsidR="00445CE6" w:rsidRPr="00340EB6" w:rsidTr="00A0185E">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3.2.</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A0185E">
            <w:pPr>
              <w:rPr>
                <w:rFonts w:ascii="PT Astra Serif" w:hAnsi="PT Astra Serif"/>
                <w:bCs/>
              </w:rPr>
            </w:pPr>
            <w:r w:rsidRPr="00340EB6">
              <w:rPr>
                <w:rFonts w:ascii="PT Astra Serif" w:hAnsi="PT Astra Serif"/>
                <w:bCs/>
              </w:rPr>
              <w:t>Доходы консолидированного бюджет (с учетом внутреннего оборота), в % к  фактической величине 2016</w:t>
            </w:r>
            <w:r w:rsidR="00A0185E" w:rsidRPr="00340EB6">
              <w:rPr>
                <w:rFonts w:ascii="PT Astra Serif" w:hAnsi="PT Astra Serif"/>
                <w:bCs/>
              </w:rPr>
              <w:t xml:space="preserve"> </w:t>
            </w:r>
            <w:r w:rsidRPr="00340EB6">
              <w:rPr>
                <w:rFonts w:ascii="PT Astra Serif" w:hAnsi="PT Astra Serif"/>
                <w:bCs/>
              </w:rPr>
              <w:t>г</w:t>
            </w:r>
            <w:r w:rsidR="00A0185E" w:rsidRPr="00340EB6">
              <w:rPr>
                <w:rFonts w:ascii="PT Astra Serif" w:hAnsi="PT Astra Serif"/>
                <w:bCs/>
              </w:rPr>
              <w:t>.</w:t>
            </w:r>
            <w:r w:rsidRPr="00340EB6">
              <w:rPr>
                <w:rFonts w:ascii="PT Astra Serif" w:hAnsi="PT Astra Serif"/>
                <w:bCs/>
              </w:rPr>
              <w:t xml:space="preserve"> на конец периода</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111,6</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115,0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118,0</w:t>
            </w:r>
          </w:p>
        </w:tc>
      </w:tr>
      <w:tr w:rsidR="00445CE6" w:rsidRPr="00340EB6" w:rsidTr="00A0185E">
        <w:tc>
          <w:tcPr>
            <w:tcW w:w="900"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3.3.</w:t>
            </w:r>
          </w:p>
        </w:tc>
        <w:tc>
          <w:tcPr>
            <w:tcW w:w="3961" w:type="dxa"/>
            <w:tcBorders>
              <w:top w:val="single" w:sz="4" w:space="0" w:color="auto"/>
              <w:left w:val="single" w:sz="4" w:space="0" w:color="auto"/>
              <w:bottom w:val="single" w:sz="4" w:space="0" w:color="auto"/>
              <w:right w:val="single" w:sz="4" w:space="0" w:color="auto"/>
            </w:tcBorders>
          </w:tcPr>
          <w:p w:rsidR="00445CE6" w:rsidRPr="00340EB6" w:rsidRDefault="00445CE6" w:rsidP="00710C36">
            <w:pPr>
              <w:rPr>
                <w:rFonts w:ascii="PT Astra Serif" w:hAnsi="PT Astra Serif"/>
                <w:bCs/>
              </w:rPr>
            </w:pPr>
            <w:r w:rsidRPr="00340EB6">
              <w:rPr>
                <w:rFonts w:ascii="PT Astra Serif" w:hAnsi="PT Astra Serif"/>
                <w:bCs/>
              </w:rPr>
              <w:t>Собственные доходы консолидированного бюджета (с учетом внутреннего оборота), в % к  фактической величине -2016</w:t>
            </w:r>
            <w:r w:rsidR="00A0185E" w:rsidRPr="00340EB6">
              <w:rPr>
                <w:rFonts w:ascii="PT Astra Serif" w:hAnsi="PT Astra Serif"/>
                <w:bCs/>
              </w:rPr>
              <w:t xml:space="preserve"> </w:t>
            </w:r>
            <w:r w:rsidRPr="00340EB6">
              <w:rPr>
                <w:rFonts w:ascii="PT Astra Serif" w:hAnsi="PT Astra Serif"/>
                <w:bCs/>
              </w:rPr>
              <w:t>г</w:t>
            </w:r>
            <w:r w:rsidR="00710C36" w:rsidRPr="00340EB6">
              <w:rPr>
                <w:rFonts w:ascii="PT Astra Serif" w:hAnsi="PT Astra Serif"/>
                <w:bCs/>
              </w:rPr>
              <w:t xml:space="preserve">. </w:t>
            </w:r>
            <w:r w:rsidRPr="00340EB6">
              <w:rPr>
                <w:rFonts w:ascii="PT Astra Serif" w:hAnsi="PT Astra Serif"/>
                <w:bCs/>
              </w:rPr>
              <w:t xml:space="preserve"> на конец периода</w:t>
            </w:r>
          </w:p>
        </w:tc>
        <w:tc>
          <w:tcPr>
            <w:tcW w:w="1698"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103,2</w:t>
            </w:r>
          </w:p>
        </w:tc>
        <w:tc>
          <w:tcPr>
            <w:tcW w:w="1549"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105,0</w:t>
            </w:r>
          </w:p>
        </w:tc>
        <w:tc>
          <w:tcPr>
            <w:tcW w:w="1995" w:type="dxa"/>
            <w:tcBorders>
              <w:top w:val="single" w:sz="4" w:space="0" w:color="auto"/>
              <w:left w:val="single" w:sz="4" w:space="0" w:color="auto"/>
              <w:bottom w:val="single" w:sz="4" w:space="0" w:color="auto"/>
              <w:right w:val="single" w:sz="4" w:space="0" w:color="auto"/>
            </w:tcBorders>
          </w:tcPr>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p>
          <w:p w:rsidR="00445CE6" w:rsidRPr="00340EB6" w:rsidRDefault="00445CE6" w:rsidP="00445CE6">
            <w:pPr>
              <w:spacing w:line="276" w:lineRule="auto"/>
              <w:jc w:val="center"/>
              <w:rPr>
                <w:rFonts w:ascii="PT Astra Serif" w:hAnsi="PT Astra Serif"/>
                <w:bCs/>
              </w:rPr>
            </w:pPr>
            <w:r w:rsidRPr="00340EB6">
              <w:rPr>
                <w:rFonts w:ascii="PT Astra Serif" w:hAnsi="PT Astra Serif"/>
                <w:bCs/>
              </w:rPr>
              <w:t>105,0</w:t>
            </w:r>
          </w:p>
        </w:tc>
      </w:tr>
    </w:tbl>
    <w:p w:rsidR="00445CE6" w:rsidRPr="00340EB6" w:rsidRDefault="00445CE6" w:rsidP="00445CE6">
      <w:pPr>
        <w:ind w:left="540"/>
        <w:jc w:val="both"/>
        <w:rPr>
          <w:rFonts w:ascii="PT Astra Serif" w:hAnsi="PT Astra Serif"/>
        </w:rPr>
      </w:pPr>
    </w:p>
    <w:p w:rsidR="000D32C5" w:rsidRPr="00340EB6" w:rsidRDefault="00CC22A7" w:rsidP="000D32C5">
      <w:pPr>
        <w:tabs>
          <w:tab w:val="left" w:pos="709"/>
        </w:tabs>
        <w:autoSpaceDE w:val="0"/>
        <w:autoSpaceDN w:val="0"/>
        <w:adjustRightInd w:val="0"/>
        <w:ind w:right="-284"/>
        <w:jc w:val="both"/>
        <w:rPr>
          <w:rFonts w:ascii="PT Astra Serif" w:hAnsi="PT Astra Serif"/>
        </w:rPr>
      </w:pPr>
      <w:r w:rsidRPr="00340EB6">
        <w:rPr>
          <w:rFonts w:ascii="PT Astra Serif" w:hAnsi="PT Astra Serif"/>
        </w:rPr>
        <w:lastRenderedPageBreak/>
        <w:tab/>
      </w:r>
      <w:r w:rsidR="00E90410" w:rsidRPr="00340EB6">
        <w:rPr>
          <w:rFonts w:ascii="PT Astra Serif" w:hAnsi="PT Astra Serif"/>
        </w:rPr>
        <w:t>1</w:t>
      </w:r>
      <w:r w:rsidR="00710C36" w:rsidRPr="00340EB6">
        <w:rPr>
          <w:rFonts w:ascii="PT Astra Serif" w:hAnsi="PT Astra Serif"/>
        </w:rPr>
        <w:t>6</w:t>
      </w:r>
      <w:r w:rsidR="00CF5232" w:rsidRPr="00340EB6">
        <w:rPr>
          <w:rFonts w:ascii="PT Astra Serif" w:hAnsi="PT Astra Serif"/>
        </w:rPr>
        <w:t xml:space="preserve"> </w:t>
      </w:r>
      <w:r w:rsidR="006A6726" w:rsidRPr="00340EB6">
        <w:rPr>
          <w:rFonts w:ascii="PT Astra Serif" w:hAnsi="PT Astra Serif"/>
        </w:rPr>
        <w:t xml:space="preserve">. </w:t>
      </w:r>
      <w:r w:rsidR="000B4CFB">
        <w:rPr>
          <w:rFonts w:ascii="PT Astra Serif" w:hAnsi="PT Astra Serif"/>
        </w:rPr>
        <w:t xml:space="preserve">Настоящее решение </w:t>
      </w:r>
      <w:r w:rsidR="000D32C5" w:rsidRPr="00340EB6">
        <w:rPr>
          <w:rFonts w:ascii="PT Astra Serif" w:hAnsi="PT Astra Serif"/>
        </w:rPr>
        <w:t xml:space="preserve"> вступает в силу </w:t>
      </w:r>
      <w:r w:rsidR="00CF5232" w:rsidRPr="00340EB6">
        <w:rPr>
          <w:rFonts w:ascii="PT Astra Serif" w:hAnsi="PT Astra Serif"/>
        </w:rPr>
        <w:t xml:space="preserve">после его </w:t>
      </w:r>
      <w:r w:rsidR="000B4CFB">
        <w:rPr>
          <w:rFonts w:ascii="PT Astra Serif" w:hAnsi="PT Astra Serif"/>
        </w:rPr>
        <w:t>официального опубликования (</w:t>
      </w:r>
      <w:r w:rsidR="00CF5232" w:rsidRPr="00340EB6">
        <w:rPr>
          <w:rFonts w:ascii="PT Astra Serif" w:hAnsi="PT Astra Serif"/>
        </w:rPr>
        <w:t>обнародования</w:t>
      </w:r>
      <w:r w:rsidR="000B4CFB">
        <w:rPr>
          <w:rFonts w:ascii="PT Astra Serif" w:hAnsi="PT Astra Serif"/>
        </w:rPr>
        <w:t>)</w:t>
      </w:r>
      <w:r w:rsidR="00CF5232" w:rsidRPr="00340EB6">
        <w:rPr>
          <w:rFonts w:ascii="PT Astra Serif" w:hAnsi="PT Astra Serif"/>
        </w:rPr>
        <w:t>.</w:t>
      </w:r>
    </w:p>
    <w:p w:rsidR="00CF5232" w:rsidRPr="00340EB6" w:rsidRDefault="00CF5232" w:rsidP="000D32C5">
      <w:pPr>
        <w:tabs>
          <w:tab w:val="left" w:pos="709"/>
        </w:tabs>
        <w:autoSpaceDE w:val="0"/>
        <w:autoSpaceDN w:val="0"/>
        <w:adjustRightInd w:val="0"/>
        <w:ind w:right="-284"/>
        <w:jc w:val="both"/>
        <w:rPr>
          <w:rFonts w:ascii="PT Astra Serif" w:hAnsi="PT Astra Serif"/>
        </w:rPr>
      </w:pPr>
      <w:r w:rsidRPr="00340EB6">
        <w:rPr>
          <w:rFonts w:ascii="PT Astra Serif" w:hAnsi="PT Astra Serif"/>
        </w:rPr>
        <w:tab/>
      </w:r>
    </w:p>
    <w:p w:rsidR="00CF5232" w:rsidRPr="00340EB6" w:rsidRDefault="00CF5232" w:rsidP="000D32C5">
      <w:pPr>
        <w:tabs>
          <w:tab w:val="left" w:pos="709"/>
        </w:tabs>
        <w:autoSpaceDE w:val="0"/>
        <w:autoSpaceDN w:val="0"/>
        <w:adjustRightInd w:val="0"/>
        <w:ind w:right="-284"/>
        <w:jc w:val="both"/>
        <w:rPr>
          <w:rFonts w:ascii="PT Astra Serif" w:hAnsi="PT Astra Serif"/>
        </w:rPr>
      </w:pPr>
    </w:p>
    <w:p w:rsidR="00CF5232" w:rsidRPr="00340EB6" w:rsidRDefault="00CF5232" w:rsidP="000D32C5">
      <w:pPr>
        <w:tabs>
          <w:tab w:val="left" w:pos="709"/>
        </w:tabs>
        <w:autoSpaceDE w:val="0"/>
        <w:autoSpaceDN w:val="0"/>
        <w:adjustRightInd w:val="0"/>
        <w:ind w:right="-284"/>
        <w:jc w:val="both"/>
        <w:rPr>
          <w:rFonts w:ascii="PT Astra Serif" w:hAnsi="PT Astra Serif"/>
        </w:rPr>
      </w:pPr>
      <w:r w:rsidRPr="00340EB6">
        <w:rPr>
          <w:rFonts w:ascii="PT Astra Serif" w:hAnsi="PT Astra Serif"/>
        </w:rPr>
        <w:t>Глава муниципального образования</w:t>
      </w:r>
    </w:p>
    <w:p w:rsidR="00CF5232" w:rsidRPr="00340EB6" w:rsidRDefault="00CF5232" w:rsidP="000D32C5">
      <w:pPr>
        <w:tabs>
          <w:tab w:val="left" w:pos="709"/>
        </w:tabs>
        <w:autoSpaceDE w:val="0"/>
        <w:autoSpaceDN w:val="0"/>
        <w:adjustRightInd w:val="0"/>
        <w:ind w:right="-284"/>
        <w:jc w:val="both"/>
        <w:rPr>
          <w:rFonts w:ascii="PT Astra Serif" w:hAnsi="PT Astra Serif"/>
        </w:rPr>
      </w:pPr>
      <w:r w:rsidRPr="00340EB6">
        <w:rPr>
          <w:rFonts w:ascii="PT Astra Serif" w:hAnsi="PT Astra Serif"/>
        </w:rPr>
        <w:t>«Вешкаймский район»                                                               Р.И.Камаев</w:t>
      </w:r>
    </w:p>
    <w:p w:rsidR="000D32C5" w:rsidRPr="00340EB6" w:rsidRDefault="000D32C5" w:rsidP="000D32C5">
      <w:pPr>
        <w:tabs>
          <w:tab w:val="left" w:pos="709"/>
        </w:tabs>
        <w:autoSpaceDE w:val="0"/>
        <w:autoSpaceDN w:val="0"/>
        <w:adjustRightInd w:val="0"/>
        <w:ind w:right="-284"/>
        <w:jc w:val="both"/>
        <w:rPr>
          <w:rFonts w:ascii="PT Astra Serif" w:hAnsi="PT Astra Serif"/>
        </w:rPr>
      </w:pPr>
    </w:p>
    <w:p w:rsidR="000D32C5" w:rsidRPr="00340EB6" w:rsidRDefault="000D32C5" w:rsidP="000D32C5">
      <w:pPr>
        <w:tabs>
          <w:tab w:val="left" w:pos="709"/>
        </w:tabs>
        <w:autoSpaceDE w:val="0"/>
        <w:autoSpaceDN w:val="0"/>
        <w:adjustRightInd w:val="0"/>
        <w:ind w:right="-284"/>
        <w:jc w:val="both"/>
        <w:rPr>
          <w:rFonts w:ascii="PT Astra Serif" w:hAnsi="PT Astra Serif"/>
        </w:rPr>
      </w:pPr>
    </w:p>
    <w:p w:rsidR="000D32C5" w:rsidRPr="00340EB6" w:rsidRDefault="000D32C5" w:rsidP="000D32C5">
      <w:pPr>
        <w:tabs>
          <w:tab w:val="left" w:pos="709"/>
        </w:tabs>
        <w:autoSpaceDE w:val="0"/>
        <w:autoSpaceDN w:val="0"/>
        <w:adjustRightInd w:val="0"/>
        <w:ind w:right="-284"/>
        <w:jc w:val="both"/>
        <w:rPr>
          <w:rFonts w:ascii="PT Astra Serif" w:hAnsi="PT Astra Serif"/>
        </w:rPr>
      </w:pPr>
    </w:p>
    <w:sectPr w:rsidR="000D32C5" w:rsidRPr="00340EB6" w:rsidSect="00612DDC">
      <w:headerReference w:type="default" r:id="rId9"/>
      <w:type w:val="continuous"/>
      <w:pgSz w:w="11906" w:h="16838"/>
      <w:pgMar w:top="1134" w:right="849"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A1" w:rsidRDefault="00AC54A1" w:rsidP="00F36619">
      <w:r>
        <w:separator/>
      </w:r>
    </w:p>
  </w:endnote>
  <w:endnote w:type="continuationSeparator" w:id="0">
    <w:p w:rsidR="00AC54A1" w:rsidRDefault="00AC54A1" w:rsidP="00F3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DejaVu Sans">
    <w:altName w:val="Times New Roman"/>
    <w:panose1 w:val="020B0604020202020204"/>
    <w:charset w:val="01"/>
    <w:family w:val="auto"/>
    <w:pitch w:val="variable"/>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Mangal">
    <w:panose1 w:val="02040503050203030202"/>
    <w:charset w:val="00"/>
    <w:family w:val="roman"/>
    <w:pitch w:val="variable"/>
    <w:sig w:usb0="00008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A1" w:rsidRDefault="00AC54A1" w:rsidP="00F36619">
      <w:r>
        <w:separator/>
      </w:r>
    </w:p>
  </w:footnote>
  <w:footnote w:type="continuationSeparator" w:id="0">
    <w:p w:rsidR="00AC54A1" w:rsidRDefault="00AC54A1" w:rsidP="00F36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56910"/>
      <w:docPartObj>
        <w:docPartGallery w:val="Page Numbers (Top of Page)"/>
        <w:docPartUnique/>
      </w:docPartObj>
    </w:sdtPr>
    <w:sdtEndPr/>
    <w:sdtContent>
      <w:p w:rsidR="00132F8D" w:rsidRPr="00F36619" w:rsidRDefault="00132F8D">
        <w:pPr>
          <w:pStyle w:val="a5"/>
          <w:jc w:val="center"/>
        </w:pPr>
        <w:r>
          <w:fldChar w:fldCharType="begin"/>
        </w:r>
        <w:r>
          <w:instrText>PAGE   \* MERGEFORMAT</w:instrText>
        </w:r>
        <w:r>
          <w:fldChar w:fldCharType="separate"/>
        </w:r>
        <w:r w:rsidR="00BA1452">
          <w:rPr>
            <w:noProof/>
          </w:rPr>
          <w:t>20</w:t>
        </w:r>
        <w:r>
          <w:rPr>
            <w:noProof/>
          </w:rPr>
          <w:fldChar w:fldCharType="end"/>
        </w:r>
      </w:p>
    </w:sdtContent>
  </w:sdt>
  <w:p w:rsidR="00132F8D" w:rsidRDefault="00132F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21"/>
    <w:multiLevelType w:val="multilevel"/>
    <w:tmpl w:val="000008A4"/>
    <w:lvl w:ilvl="0">
      <w:start w:val="1"/>
      <w:numFmt w:val="decimal"/>
      <w:lvlText w:val="%1."/>
      <w:lvlJc w:val="left"/>
      <w:pPr>
        <w:ind w:left="262" w:hanging="286"/>
      </w:pPr>
      <w:rPr>
        <w:rFonts w:ascii="Times New Roman" w:hAnsi="Times New Roman" w:cs="Times New Roman"/>
        <w:b w:val="0"/>
        <w:bCs w:val="0"/>
        <w:spacing w:val="-15"/>
        <w:w w:val="100"/>
        <w:sz w:val="24"/>
        <w:szCs w:val="24"/>
      </w:rPr>
    </w:lvl>
    <w:lvl w:ilvl="1">
      <w:numFmt w:val="bullet"/>
      <w:lvlText w:val="•"/>
      <w:lvlJc w:val="left"/>
      <w:pPr>
        <w:ind w:left="1234" w:hanging="286"/>
      </w:pPr>
    </w:lvl>
    <w:lvl w:ilvl="2">
      <w:numFmt w:val="bullet"/>
      <w:lvlText w:val="•"/>
      <w:lvlJc w:val="left"/>
      <w:pPr>
        <w:ind w:left="2209" w:hanging="286"/>
      </w:pPr>
    </w:lvl>
    <w:lvl w:ilvl="3">
      <w:numFmt w:val="bullet"/>
      <w:lvlText w:val="•"/>
      <w:lvlJc w:val="left"/>
      <w:pPr>
        <w:ind w:left="3183" w:hanging="286"/>
      </w:pPr>
    </w:lvl>
    <w:lvl w:ilvl="4">
      <w:numFmt w:val="bullet"/>
      <w:lvlText w:val="•"/>
      <w:lvlJc w:val="left"/>
      <w:pPr>
        <w:ind w:left="4158" w:hanging="286"/>
      </w:pPr>
    </w:lvl>
    <w:lvl w:ilvl="5">
      <w:numFmt w:val="bullet"/>
      <w:lvlText w:val="•"/>
      <w:lvlJc w:val="left"/>
      <w:pPr>
        <w:ind w:left="5133" w:hanging="286"/>
      </w:pPr>
    </w:lvl>
    <w:lvl w:ilvl="6">
      <w:numFmt w:val="bullet"/>
      <w:lvlText w:val="•"/>
      <w:lvlJc w:val="left"/>
      <w:pPr>
        <w:ind w:left="6107" w:hanging="286"/>
      </w:pPr>
    </w:lvl>
    <w:lvl w:ilvl="7">
      <w:numFmt w:val="bullet"/>
      <w:lvlText w:val="•"/>
      <w:lvlJc w:val="left"/>
      <w:pPr>
        <w:ind w:left="7082" w:hanging="286"/>
      </w:pPr>
    </w:lvl>
    <w:lvl w:ilvl="8">
      <w:numFmt w:val="bullet"/>
      <w:lvlText w:val="•"/>
      <w:lvlJc w:val="left"/>
      <w:pPr>
        <w:ind w:left="8057" w:hanging="286"/>
      </w:pPr>
    </w:lvl>
  </w:abstractNum>
  <w:abstractNum w:abstractNumId="2" w15:restartNumberingAfterBreak="0">
    <w:nsid w:val="008E679B"/>
    <w:multiLevelType w:val="multilevel"/>
    <w:tmpl w:val="47E207A8"/>
    <w:lvl w:ilvl="0">
      <w:start w:val="1"/>
      <w:numFmt w:val="decimal"/>
      <w:lvlText w:val="%1."/>
      <w:lvlJc w:val="left"/>
      <w:pPr>
        <w:ind w:left="900" w:hanging="360"/>
      </w:pPr>
      <w:rPr>
        <w:rFonts w:hint="default"/>
      </w:rPr>
    </w:lvl>
    <w:lvl w:ilvl="1">
      <w:start w:val="2"/>
      <w:numFmt w:val="decimal"/>
      <w:isLgl/>
      <w:lvlText w:val="%1.%2."/>
      <w:lvlJc w:val="left"/>
      <w:pPr>
        <w:ind w:left="1342" w:hanging="72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3" w15:restartNumberingAfterBreak="0">
    <w:nsid w:val="079A5B6E"/>
    <w:multiLevelType w:val="hybridMultilevel"/>
    <w:tmpl w:val="B73E357A"/>
    <w:lvl w:ilvl="0" w:tplc="03F639DE">
      <w:start w:val="1"/>
      <w:numFmt w:val="decimal"/>
      <w:lvlText w:val="%1."/>
      <w:lvlJc w:val="left"/>
      <w:pPr>
        <w:ind w:left="900" w:hanging="360"/>
      </w:pPr>
      <w:rPr>
        <w:rFonts w:ascii="Times New Roman" w:eastAsia="Calibri"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547645"/>
    <w:multiLevelType w:val="hybridMultilevel"/>
    <w:tmpl w:val="13E6A0A0"/>
    <w:lvl w:ilvl="0" w:tplc="6302B1A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EA71814"/>
    <w:multiLevelType w:val="hybridMultilevel"/>
    <w:tmpl w:val="8EAE0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B69FF"/>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EC7E41"/>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9076FB"/>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E80967"/>
    <w:multiLevelType w:val="hybridMultilevel"/>
    <w:tmpl w:val="AC3C2984"/>
    <w:lvl w:ilvl="0" w:tplc="5BD8DD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EBE1B53"/>
    <w:multiLevelType w:val="hybridMultilevel"/>
    <w:tmpl w:val="F07A2DF6"/>
    <w:lvl w:ilvl="0" w:tplc="E32E0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376CC8"/>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5A2F70"/>
    <w:multiLevelType w:val="multilevel"/>
    <w:tmpl w:val="D998530E"/>
    <w:lvl w:ilvl="0">
      <w:start w:val="1"/>
      <w:numFmt w:val="decimal"/>
      <w:lvlText w:val="%1."/>
      <w:lvlJc w:val="left"/>
      <w:pPr>
        <w:ind w:left="786" w:hanging="360"/>
      </w:pPr>
      <w:rPr>
        <w:rFonts w:hint="default"/>
      </w:rPr>
    </w:lvl>
    <w:lvl w:ilvl="1">
      <w:start w:val="1"/>
      <w:numFmt w:val="decimal"/>
      <w:isLgl/>
      <w:lvlText w:val="%1.%2."/>
      <w:lvlJc w:val="left"/>
      <w:pPr>
        <w:ind w:left="1285" w:hanging="72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561"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199" w:hanging="1800"/>
      </w:pPr>
      <w:rPr>
        <w:rFonts w:hint="default"/>
      </w:rPr>
    </w:lvl>
    <w:lvl w:ilvl="8">
      <w:start w:val="1"/>
      <w:numFmt w:val="decimal"/>
      <w:isLgl/>
      <w:lvlText w:val="%1.%2.%3.%4.%5.%6.%7.%8.%9."/>
      <w:lvlJc w:val="left"/>
      <w:pPr>
        <w:ind w:left="3698" w:hanging="2160"/>
      </w:pPr>
      <w:rPr>
        <w:rFonts w:hint="default"/>
      </w:rPr>
    </w:lvl>
  </w:abstractNum>
  <w:abstractNum w:abstractNumId="13" w15:restartNumberingAfterBreak="0">
    <w:nsid w:val="66187696"/>
    <w:multiLevelType w:val="hybridMultilevel"/>
    <w:tmpl w:val="597A24E4"/>
    <w:lvl w:ilvl="0" w:tplc="BDD4136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8753050"/>
    <w:multiLevelType w:val="hybridMultilevel"/>
    <w:tmpl w:val="72C0C2B2"/>
    <w:lvl w:ilvl="0" w:tplc="12A465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94133CE"/>
    <w:multiLevelType w:val="hybridMultilevel"/>
    <w:tmpl w:val="C738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FE508F"/>
    <w:multiLevelType w:val="hybridMultilevel"/>
    <w:tmpl w:val="A4CEF016"/>
    <w:lvl w:ilvl="0" w:tplc="E32E0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371E4F"/>
    <w:multiLevelType w:val="hybridMultilevel"/>
    <w:tmpl w:val="774624C4"/>
    <w:lvl w:ilvl="0" w:tplc="732CF9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E5456D6"/>
    <w:multiLevelType w:val="hybridMultilevel"/>
    <w:tmpl w:val="4A9005A6"/>
    <w:lvl w:ilvl="0" w:tplc="5D2CF70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36B336D"/>
    <w:multiLevelType w:val="hybridMultilevel"/>
    <w:tmpl w:val="E68A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676C13"/>
    <w:multiLevelType w:val="multilevel"/>
    <w:tmpl w:val="AED47AC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77DD32E3"/>
    <w:multiLevelType w:val="hybridMultilevel"/>
    <w:tmpl w:val="774624C4"/>
    <w:lvl w:ilvl="0" w:tplc="732CF9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C867807"/>
    <w:multiLevelType w:val="multilevel"/>
    <w:tmpl w:val="8464573C"/>
    <w:lvl w:ilvl="0">
      <w:start w:val="1"/>
      <w:numFmt w:val="decimal"/>
      <w:lvlText w:val="%1."/>
      <w:lvlJc w:val="left"/>
      <w:pPr>
        <w:ind w:left="1068"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7CCB5685"/>
    <w:multiLevelType w:val="hybridMultilevel"/>
    <w:tmpl w:val="51A81078"/>
    <w:lvl w:ilvl="0" w:tplc="75D4C3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F151D15"/>
    <w:multiLevelType w:val="hybridMultilevel"/>
    <w:tmpl w:val="DA208B96"/>
    <w:lvl w:ilvl="0" w:tplc="0B24A96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4"/>
  </w:num>
  <w:num w:numId="3">
    <w:abstractNumId w:val="6"/>
  </w:num>
  <w:num w:numId="4">
    <w:abstractNumId w:val="15"/>
  </w:num>
  <w:num w:numId="5">
    <w:abstractNumId w:val="7"/>
  </w:num>
  <w:num w:numId="6">
    <w:abstractNumId w:val="8"/>
  </w:num>
  <w:num w:numId="7">
    <w:abstractNumId w:val="11"/>
  </w:num>
  <w:num w:numId="8">
    <w:abstractNumId w:val="16"/>
  </w:num>
  <w:num w:numId="9">
    <w:abstractNumId w:val="10"/>
  </w:num>
  <w:num w:numId="10">
    <w:abstractNumId w:val="14"/>
  </w:num>
  <w:num w:numId="11">
    <w:abstractNumId w:val="21"/>
  </w:num>
  <w:num w:numId="12">
    <w:abstractNumId w:val="1"/>
  </w:num>
  <w:num w:numId="13">
    <w:abstractNumId w:val="17"/>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
  </w:num>
  <w:num w:numId="18">
    <w:abstractNumId w:val="13"/>
  </w:num>
  <w:num w:numId="19">
    <w:abstractNumId w:val="18"/>
  </w:num>
  <w:num w:numId="20">
    <w:abstractNumId w:val="12"/>
  </w:num>
  <w:num w:numId="21">
    <w:abstractNumId w:val="22"/>
  </w:num>
  <w:num w:numId="22">
    <w:abstractNumId w:val="4"/>
  </w:num>
  <w:num w:numId="23">
    <w:abstractNumId w:val="20"/>
  </w:num>
  <w:num w:numId="24">
    <w:abstractNumId w:val="3"/>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9F"/>
    <w:rsid w:val="00000645"/>
    <w:rsid w:val="0000081B"/>
    <w:rsid w:val="00000A86"/>
    <w:rsid w:val="00001DA0"/>
    <w:rsid w:val="0000347F"/>
    <w:rsid w:val="0000387A"/>
    <w:rsid w:val="000045EF"/>
    <w:rsid w:val="000057E8"/>
    <w:rsid w:val="000071A7"/>
    <w:rsid w:val="00015D79"/>
    <w:rsid w:val="000169C3"/>
    <w:rsid w:val="000170A5"/>
    <w:rsid w:val="00017880"/>
    <w:rsid w:val="00020121"/>
    <w:rsid w:val="0002072F"/>
    <w:rsid w:val="000207D7"/>
    <w:rsid w:val="00020A75"/>
    <w:rsid w:val="00021623"/>
    <w:rsid w:val="000231EB"/>
    <w:rsid w:val="00023B25"/>
    <w:rsid w:val="000264EE"/>
    <w:rsid w:val="0002655C"/>
    <w:rsid w:val="0003104C"/>
    <w:rsid w:val="00031525"/>
    <w:rsid w:val="0003249B"/>
    <w:rsid w:val="00033980"/>
    <w:rsid w:val="00033E50"/>
    <w:rsid w:val="0003475D"/>
    <w:rsid w:val="00034FD5"/>
    <w:rsid w:val="00035101"/>
    <w:rsid w:val="00040BBD"/>
    <w:rsid w:val="0004223A"/>
    <w:rsid w:val="00045102"/>
    <w:rsid w:val="0004701A"/>
    <w:rsid w:val="00047F65"/>
    <w:rsid w:val="00050E10"/>
    <w:rsid w:val="000519AD"/>
    <w:rsid w:val="00052884"/>
    <w:rsid w:val="0007038B"/>
    <w:rsid w:val="00071823"/>
    <w:rsid w:val="00071F33"/>
    <w:rsid w:val="00076C85"/>
    <w:rsid w:val="00076E1C"/>
    <w:rsid w:val="0008113A"/>
    <w:rsid w:val="00081D27"/>
    <w:rsid w:val="00083813"/>
    <w:rsid w:val="000843A9"/>
    <w:rsid w:val="0009023F"/>
    <w:rsid w:val="00092233"/>
    <w:rsid w:val="00093BEB"/>
    <w:rsid w:val="000950AA"/>
    <w:rsid w:val="000969ED"/>
    <w:rsid w:val="00096BEB"/>
    <w:rsid w:val="00096FC4"/>
    <w:rsid w:val="000A04A1"/>
    <w:rsid w:val="000A0880"/>
    <w:rsid w:val="000A4B5C"/>
    <w:rsid w:val="000A4D4C"/>
    <w:rsid w:val="000A6890"/>
    <w:rsid w:val="000A68DE"/>
    <w:rsid w:val="000B11E5"/>
    <w:rsid w:val="000B1FDE"/>
    <w:rsid w:val="000B4CFB"/>
    <w:rsid w:val="000B505A"/>
    <w:rsid w:val="000C0237"/>
    <w:rsid w:val="000C1AE2"/>
    <w:rsid w:val="000C4BF2"/>
    <w:rsid w:val="000C560B"/>
    <w:rsid w:val="000C76F6"/>
    <w:rsid w:val="000C7A46"/>
    <w:rsid w:val="000D32C5"/>
    <w:rsid w:val="000D415B"/>
    <w:rsid w:val="000D5B68"/>
    <w:rsid w:val="000E0945"/>
    <w:rsid w:val="000E0DD4"/>
    <w:rsid w:val="000E12F6"/>
    <w:rsid w:val="000E1DB9"/>
    <w:rsid w:val="000E3091"/>
    <w:rsid w:val="000E3FD0"/>
    <w:rsid w:val="000E7EE2"/>
    <w:rsid w:val="000F0AA6"/>
    <w:rsid w:val="000F14D0"/>
    <w:rsid w:val="000F34E6"/>
    <w:rsid w:val="000F3A92"/>
    <w:rsid w:val="000F3B88"/>
    <w:rsid w:val="000F3D96"/>
    <w:rsid w:val="0010121E"/>
    <w:rsid w:val="00103A79"/>
    <w:rsid w:val="0010551C"/>
    <w:rsid w:val="00105ECC"/>
    <w:rsid w:val="0010655D"/>
    <w:rsid w:val="0010706D"/>
    <w:rsid w:val="00110E17"/>
    <w:rsid w:val="00112461"/>
    <w:rsid w:val="00114989"/>
    <w:rsid w:val="001154C1"/>
    <w:rsid w:val="00117952"/>
    <w:rsid w:val="00121DE6"/>
    <w:rsid w:val="00121F54"/>
    <w:rsid w:val="00124CAA"/>
    <w:rsid w:val="00126282"/>
    <w:rsid w:val="00126F96"/>
    <w:rsid w:val="00131781"/>
    <w:rsid w:val="00131CD8"/>
    <w:rsid w:val="00132E9F"/>
    <w:rsid w:val="00132F8D"/>
    <w:rsid w:val="0013489F"/>
    <w:rsid w:val="00144983"/>
    <w:rsid w:val="00146E75"/>
    <w:rsid w:val="001479D2"/>
    <w:rsid w:val="00150721"/>
    <w:rsid w:val="00152ADA"/>
    <w:rsid w:val="001530DA"/>
    <w:rsid w:val="001539E6"/>
    <w:rsid w:val="00154297"/>
    <w:rsid w:val="0015590D"/>
    <w:rsid w:val="00155B28"/>
    <w:rsid w:val="00156382"/>
    <w:rsid w:val="001606C9"/>
    <w:rsid w:val="00162975"/>
    <w:rsid w:val="001657D5"/>
    <w:rsid w:val="00166D23"/>
    <w:rsid w:val="00166D6A"/>
    <w:rsid w:val="001701BE"/>
    <w:rsid w:val="00171AFD"/>
    <w:rsid w:val="00172636"/>
    <w:rsid w:val="0017474A"/>
    <w:rsid w:val="0017561B"/>
    <w:rsid w:val="00177F52"/>
    <w:rsid w:val="0018005B"/>
    <w:rsid w:val="00181E3B"/>
    <w:rsid w:val="00182303"/>
    <w:rsid w:val="00183274"/>
    <w:rsid w:val="00185FF3"/>
    <w:rsid w:val="001864D4"/>
    <w:rsid w:val="001925D8"/>
    <w:rsid w:val="00194643"/>
    <w:rsid w:val="001A2875"/>
    <w:rsid w:val="001A44DC"/>
    <w:rsid w:val="001A4D24"/>
    <w:rsid w:val="001A7EA5"/>
    <w:rsid w:val="001B01BC"/>
    <w:rsid w:val="001B0CF7"/>
    <w:rsid w:val="001B1307"/>
    <w:rsid w:val="001B1B43"/>
    <w:rsid w:val="001B3ABC"/>
    <w:rsid w:val="001B3D75"/>
    <w:rsid w:val="001B5708"/>
    <w:rsid w:val="001B6508"/>
    <w:rsid w:val="001C0C4D"/>
    <w:rsid w:val="001C32B6"/>
    <w:rsid w:val="001C3606"/>
    <w:rsid w:val="001C7410"/>
    <w:rsid w:val="001C7966"/>
    <w:rsid w:val="001D2376"/>
    <w:rsid w:val="001D3084"/>
    <w:rsid w:val="001D365A"/>
    <w:rsid w:val="001D48A1"/>
    <w:rsid w:val="001E0661"/>
    <w:rsid w:val="001E07BD"/>
    <w:rsid w:val="001E10A9"/>
    <w:rsid w:val="001E1490"/>
    <w:rsid w:val="001E3DBA"/>
    <w:rsid w:val="001E4359"/>
    <w:rsid w:val="001E4662"/>
    <w:rsid w:val="001E4FAF"/>
    <w:rsid w:val="001E5318"/>
    <w:rsid w:val="001E7CB8"/>
    <w:rsid w:val="001E7ED4"/>
    <w:rsid w:val="001F09C1"/>
    <w:rsid w:val="001F2868"/>
    <w:rsid w:val="001F3E68"/>
    <w:rsid w:val="001F474F"/>
    <w:rsid w:val="002038B8"/>
    <w:rsid w:val="0020489C"/>
    <w:rsid w:val="00204D36"/>
    <w:rsid w:val="00204FF7"/>
    <w:rsid w:val="00206425"/>
    <w:rsid w:val="00207116"/>
    <w:rsid w:val="00207718"/>
    <w:rsid w:val="002129E4"/>
    <w:rsid w:val="0021316D"/>
    <w:rsid w:val="00214523"/>
    <w:rsid w:val="0022082F"/>
    <w:rsid w:val="00221615"/>
    <w:rsid w:val="00225279"/>
    <w:rsid w:val="00225677"/>
    <w:rsid w:val="002260DD"/>
    <w:rsid w:val="00226A40"/>
    <w:rsid w:val="0022743B"/>
    <w:rsid w:val="0022763E"/>
    <w:rsid w:val="0023484B"/>
    <w:rsid w:val="0023628E"/>
    <w:rsid w:val="00236686"/>
    <w:rsid w:val="0024098A"/>
    <w:rsid w:val="00241207"/>
    <w:rsid w:val="0024193E"/>
    <w:rsid w:val="002475B9"/>
    <w:rsid w:val="0025079E"/>
    <w:rsid w:val="0025282D"/>
    <w:rsid w:val="00252A64"/>
    <w:rsid w:val="00257135"/>
    <w:rsid w:val="00257C06"/>
    <w:rsid w:val="00260632"/>
    <w:rsid w:val="00260F5E"/>
    <w:rsid w:val="002627C4"/>
    <w:rsid w:val="00262F36"/>
    <w:rsid w:val="002641C2"/>
    <w:rsid w:val="00266C5F"/>
    <w:rsid w:val="00266D22"/>
    <w:rsid w:val="00270AD8"/>
    <w:rsid w:val="00270DC3"/>
    <w:rsid w:val="00273125"/>
    <w:rsid w:val="00276DB2"/>
    <w:rsid w:val="002776CC"/>
    <w:rsid w:val="002805D0"/>
    <w:rsid w:val="002807EA"/>
    <w:rsid w:val="00281403"/>
    <w:rsid w:val="00281C20"/>
    <w:rsid w:val="00284BEE"/>
    <w:rsid w:val="00284C96"/>
    <w:rsid w:val="002903DD"/>
    <w:rsid w:val="00292559"/>
    <w:rsid w:val="0029373B"/>
    <w:rsid w:val="00294FB7"/>
    <w:rsid w:val="002963B0"/>
    <w:rsid w:val="002972E4"/>
    <w:rsid w:val="00297825"/>
    <w:rsid w:val="002A0085"/>
    <w:rsid w:val="002A36E3"/>
    <w:rsid w:val="002A43DE"/>
    <w:rsid w:val="002A67E4"/>
    <w:rsid w:val="002B05BF"/>
    <w:rsid w:val="002B620A"/>
    <w:rsid w:val="002B62F9"/>
    <w:rsid w:val="002B784A"/>
    <w:rsid w:val="002C0292"/>
    <w:rsid w:val="002C09B9"/>
    <w:rsid w:val="002C164A"/>
    <w:rsid w:val="002C2DC1"/>
    <w:rsid w:val="002C357F"/>
    <w:rsid w:val="002C43E9"/>
    <w:rsid w:val="002C4659"/>
    <w:rsid w:val="002C551F"/>
    <w:rsid w:val="002C5AE1"/>
    <w:rsid w:val="002C7083"/>
    <w:rsid w:val="002C7402"/>
    <w:rsid w:val="002C76BC"/>
    <w:rsid w:val="002D1BCF"/>
    <w:rsid w:val="002D3F5E"/>
    <w:rsid w:val="002D4182"/>
    <w:rsid w:val="002D5371"/>
    <w:rsid w:val="002D5A2F"/>
    <w:rsid w:val="002E26E4"/>
    <w:rsid w:val="002E4096"/>
    <w:rsid w:val="002E4492"/>
    <w:rsid w:val="002F017A"/>
    <w:rsid w:val="002F0BFF"/>
    <w:rsid w:val="002F0EBD"/>
    <w:rsid w:val="002F1E4C"/>
    <w:rsid w:val="002F20AE"/>
    <w:rsid w:val="002F45EC"/>
    <w:rsid w:val="002F730E"/>
    <w:rsid w:val="002F7FBF"/>
    <w:rsid w:val="00300237"/>
    <w:rsid w:val="00300F68"/>
    <w:rsid w:val="00301696"/>
    <w:rsid w:val="00301822"/>
    <w:rsid w:val="00302BF9"/>
    <w:rsid w:val="00304577"/>
    <w:rsid w:val="003048C9"/>
    <w:rsid w:val="00304ABE"/>
    <w:rsid w:val="0031172A"/>
    <w:rsid w:val="00311AB7"/>
    <w:rsid w:val="00311CAC"/>
    <w:rsid w:val="003136A7"/>
    <w:rsid w:val="00314676"/>
    <w:rsid w:val="00316E2D"/>
    <w:rsid w:val="00321A58"/>
    <w:rsid w:val="00322C5C"/>
    <w:rsid w:val="00323E2D"/>
    <w:rsid w:val="00326BA9"/>
    <w:rsid w:val="0032756C"/>
    <w:rsid w:val="003319DF"/>
    <w:rsid w:val="00336B36"/>
    <w:rsid w:val="00337A35"/>
    <w:rsid w:val="00340EB6"/>
    <w:rsid w:val="00341248"/>
    <w:rsid w:val="0034131E"/>
    <w:rsid w:val="00341CA4"/>
    <w:rsid w:val="0034381D"/>
    <w:rsid w:val="00344537"/>
    <w:rsid w:val="0034713A"/>
    <w:rsid w:val="00347288"/>
    <w:rsid w:val="0034774E"/>
    <w:rsid w:val="003530F3"/>
    <w:rsid w:val="00354CF4"/>
    <w:rsid w:val="00355E88"/>
    <w:rsid w:val="003568C0"/>
    <w:rsid w:val="00360D60"/>
    <w:rsid w:val="00362F65"/>
    <w:rsid w:val="00365A8F"/>
    <w:rsid w:val="003660D0"/>
    <w:rsid w:val="003665F2"/>
    <w:rsid w:val="00366D84"/>
    <w:rsid w:val="00367FF1"/>
    <w:rsid w:val="00370A43"/>
    <w:rsid w:val="00373C56"/>
    <w:rsid w:val="00374E47"/>
    <w:rsid w:val="00375B32"/>
    <w:rsid w:val="0038092A"/>
    <w:rsid w:val="00382356"/>
    <w:rsid w:val="00382754"/>
    <w:rsid w:val="0038622B"/>
    <w:rsid w:val="003876E1"/>
    <w:rsid w:val="00391A53"/>
    <w:rsid w:val="00391A96"/>
    <w:rsid w:val="0039208B"/>
    <w:rsid w:val="00394FCD"/>
    <w:rsid w:val="003A183B"/>
    <w:rsid w:val="003A6843"/>
    <w:rsid w:val="003A74DB"/>
    <w:rsid w:val="003A7C0E"/>
    <w:rsid w:val="003A7D32"/>
    <w:rsid w:val="003B0906"/>
    <w:rsid w:val="003B0B43"/>
    <w:rsid w:val="003B1375"/>
    <w:rsid w:val="003B23D8"/>
    <w:rsid w:val="003B263E"/>
    <w:rsid w:val="003B28AC"/>
    <w:rsid w:val="003B388C"/>
    <w:rsid w:val="003B4E32"/>
    <w:rsid w:val="003B4F2A"/>
    <w:rsid w:val="003B6279"/>
    <w:rsid w:val="003B6B28"/>
    <w:rsid w:val="003B6D77"/>
    <w:rsid w:val="003B6E89"/>
    <w:rsid w:val="003C4E41"/>
    <w:rsid w:val="003C51C4"/>
    <w:rsid w:val="003C6E35"/>
    <w:rsid w:val="003D0C1A"/>
    <w:rsid w:val="003D0CF1"/>
    <w:rsid w:val="003D0D4A"/>
    <w:rsid w:val="003D18EB"/>
    <w:rsid w:val="003D26EC"/>
    <w:rsid w:val="003D2DDB"/>
    <w:rsid w:val="003D2F2F"/>
    <w:rsid w:val="003D4481"/>
    <w:rsid w:val="003E05BB"/>
    <w:rsid w:val="003E074B"/>
    <w:rsid w:val="003E3C1F"/>
    <w:rsid w:val="003E553F"/>
    <w:rsid w:val="003E5D7D"/>
    <w:rsid w:val="003F27E5"/>
    <w:rsid w:val="003F2B4B"/>
    <w:rsid w:val="003F4F24"/>
    <w:rsid w:val="003F517D"/>
    <w:rsid w:val="003F536E"/>
    <w:rsid w:val="003F59FB"/>
    <w:rsid w:val="003F5C09"/>
    <w:rsid w:val="003F6C57"/>
    <w:rsid w:val="003F7C87"/>
    <w:rsid w:val="004008D0"/>
    <w:rsid w:val="00400B3D"/>
    <w:rsid w:val="00401A02"/>
    <w:rsid w:val="00402594"/>
    <w:rsid w:val="00405C58"/>
    <w:rsid w:val="00406778"/>
    <w:rsid w:val="00407E86"/>
    <w:rsid w:val="0041054E"/>
    <w:rsid w:val="00411126"/>
    <w:rsid w:val="0041131F"/>
    <w:rsid w:val="004128B9"/>
    <w:rsid w:val="00412F53"/>
    <w:rsid w:val="0041651A"/>
    <w:rsid w:val="00424A46"/>
    <w:rsid w:val="0042571B"/>
    <w:rsid w:val="004306A2"/>
    <w:rsid w:val="0043146B"/>
    <w:rsid w:val="00431B26"/>
    <w:rsid w:val="004327AE"/>
    <w:rsid w:val="004339BF"/>
    <w:rsid w:val="00437268"/>
    <w:rsid w:val="004374C7"/>
    <w:rsid w:val="0044180F"/>
    <w:rsid w:val="0044307D"/>
    <w:rsid w:val="004433E1"/>
    <w:rsid w:val="004433FC"/>
    <w:rsid w:val="00443515"/>
    <w:rsid w:val="004438B1"/>
    <w:rsid w:val="00443D45"/>
    <w:rsid w:val="004454F7"/>
    <w:rsid w:val="00445CE6"/>
    <w:rsid w:val="004512CB"/>
    <w:rsid w:val="004515DB"/>
    <w:rsid w:val="00452A78"/>
    <w:rsid w:val="00453F3C"/>
    <w:rsid w:val="0045424F"/>
    <w:rsid w:val="0046277B"/>
    <w:rsid w:val="00462C1D"/>
    <w:rsid w:val="00467A64"/>
    <w:rsid w:val="004715D3"/>
    <w:rsid w:val="0047178E"/>
    <w:rsid w:val="0047185F"/>
    <w:rsid w:val="0047546B"/>
    <w:rsid w:val="004757BD"/>
    <w:rsid w:val="004775A2"/>
    <w:rsid w:val="00477A9D"/>
    <w:rsid w:val="00483E39"/>
    <w:rsid w:val="00484203"/>
    <w:rsid w:val="0048510C"/>
    <w:rsid w:val="00486F27"/>
    <w:rsid w:val="00487140"/>
    <w:rsid w:val="00492AD0"/>
    <w:rsid w:val="004971B7"/>
    <w:rsid w:val="004A014A"/>
    <w:rsid w:val="004A20FB"/>
    <w:rsid w:val="004A3D2F"/>
    <w:rsid w:val="004A3E22"/>
    <w:rsid w:val="004A4C64"/>
    <w:rsid w:val="004A5FD9"/>
    <w:rsid w:val="004B1977"/>
    <w:rsid w:val="004B1E1F"/>
    <w:rsid w:val="004B50A8"/>
    <w:rsid w:val="004B5A01"/>
    <w:rsid w:val="004C2A93"/>
    <w:rsid w:val="004C496B"/>
    <w:rsid w:val="004C79D1"/>
    <w:rsid w:val="004D374B"/>
    <w:rsid w:val="004D528D"/>
    <w:rsid w:val="004D75C0"/>
    <w:rsid w:val="004E039A"/>
    <w:rsid w:val="004E25EC"/>
    <w:rsid w:val="004E5EA8"/>
    <w:rsid w:val="004E6D80"/>
    <w:rsid w:val="004E6F7A"/>
    <w:rsid w:val="004F2C0E"/>
    <w:rsid w:val="004F3F74"/>
    <w:rsid w:val="004F6172"/>
    <w:rsid w:val="004F6940"/>
    <w:rsid w:val="004F7CAA"/>
    <w:rsid w:val="00501693"/>
    <w:rsid w:val="005109AA"/>
    <w:rsid w:val="00514645"/>
    <w:rsid w:val="00514B00"/>
    <w:rsid w:val="00515828"/>
    <w:rsid w:val="00520E0D"/>
    <w:rsid w:val="00521DD1"/>
    <w:rsid w:val="00522E5B"/>
    <w:rsid w:val="00524635"/>
    <w:rsid w:val="00525378"/>
    <w:rsid w:val="0052725D"/>
    <w:rsid w:val="005276C3"/>
    <w:rsid w:val="00531785"/>
    <w:rsid w:val="00531B33"/>
    <w:rsid w:val="0053206A"/>
    <w:rsid w:val="005332E7"/>
    <w:rsid w:val="005339D6"/>
    <w:rsid w:val="00533E45"/>
    <w:rsid w:val="0053492B"/>
    <w:rsid w:val="00535CCC"/>
    <w:rsid w:val="00536143"/>
    <w:rsid w:val="00537EAF"/>
    <w:rsid w:val="005430BA"/>
    <w:rsid w:val="0054314D"/>
    <w:rsid w:val="00544A2E"/>
    <w:rsid w:val="005453E3"/>
    <w:rsid w:val="005504EC"/>
    <w:rsid w:val="00551937"/>
    <w:rsid w:val="00551F00"/>
    <w:rsid w:val="00554A1C"/>
    <w:rsid w:val="0055629E"/>
    <w:rsid w:val="00556897"/>
    <w:rsid w:val="00560C01"/>
    <w:rsid w:val="00560D1B"/>
    <w:rsid w:val="0056132D"/>
    <w:rsid w:val="00561345"/>
    <w:rsid w:val="00561BA8"/>
    <w:rsid w:val="00561C75"/>
    <w:rsid w:val="00562CEC"/>
    <w:rsid w:val="00562EC6"/>
    <w:rsid w:val="00563907"/>
    <w:rsid w:val="00563C13"/>
    <w:rsid w:val="00566A93"/>
    <w:rsid w:val="005711F0"/>
    <w:rsid w:val="00572308"/>
    <w:rsid w:val="005747A5"/>
    <w:rsid w:val="00576E4D"/>
    <w:rsid w:val="00577AA5"/>
    <w:rsid w:val="005806F2"/>
    <w:rsid w:val="00580734"/>
    <w:rsid w:val="0058086A"/>
    <w:rsid w:val="005814B7"/>
    <w:rsid w:val="005847EF"/>
    <w:rsid w:val="005904D2"/>
    <w:rsid w:val="00590C7D"/>
    <w:rsid w:val="005915B5"/>
    <w:rsid w:val="0059187F"/>
    <w:rsid w:val="005928E2"/>
    <w:rsid w:val="0059523B"/>
    <w:rsid w:val="00595478"/>
    <w:rsid w:val="005968A7"/>
    <w:rsid w:val="005A101D"/>
    <w:rsid w:val="005A1C87"/>
    <w:rsid w:val="005A1CB4"/>
    <w:rsid w:val="005A2AA1"/>
    <w:rsid w:val="005A34C7"/>
    <w:rsid w:val="005B0778"/>
    <w:rsid w:val="005B07FC"/>
    <w:rsid w:val="005B221F"/>
    <w:rsid w:val="005B2376"/>
    <w:rsid w:val="005B2C1F"/>
    <w:rsid w:val="005B2E19"/>
    <w:rsid w:val="005B40B5"/>
    <w:rsid w:val="005C0A4A"/>
    <w:rsid w:val="005C1A1C"/>
    <w:rsid w:val="005C290A"/>
    <w:rsid w:val="005C3C28"/>
    <w:rsid w:val="005C4505"/>
    <w:rsid w:val="005C7693"/>
    <w:rsid w:val="005D0725"/>
    <w:rsid w:val="005D27BF"/>
    <w:rsid w:val="005D393A"/>
    <w:rsid w:val="005D6ACA"/>
    <w:rsid w:val="005D6F16"/>
    <w:rsid w:val="005D7F7C"/>
    <w:rsid w:val="005E10BE"/>
    <w:rsid w:val="005E2129"/>
    <w:rsid w:val="005E26E8"/>
    <w:rsid w:val="005E3686"/>
    <w:rsid w:val="005E5496"/>
    <w:rsid w:val="005E5770"/>
    <w:rsid w:val="005F0A68"/>
    <w:rsid w:val="005F1E6D"/>
    <w:rsid w:val="005F451B"/>
    <w:rsid w:val="005F7570"/>
    <w:rsid w:val="005F786A"/>
    <w:rsid w:val="0060189B"/>
    <w:rsid w:val="00601D9A"/>
    <w:rsid w:val="00603885"/>
    <w:rsid w:val="0060475F"/>
    <w:rsid w:val="00605365"/>
    <w:rsid w:val="00605DA3"/>
    <w:rsid w:val="006067BB"/>
    <w:rsid w:val="00607085"/>
    <w:rsid w:val="006129D5"/>
    <w:rsid w:val="00612DDC"/>
    <w:rsid w:val="00614B0A"/>
    <w:rsid w:val="00615804"/>
    <w:rsid w:val="00615A5D"/>
    <w:rsid w:val="00622AA1"/>
    <w:rsid w:val="00622FC9"/>
    <w:rsid w:val="00630BAA"/>
    <w:rsid w:val="00634A04"/>
    <w:rsid w:val="00635196"/>
    <w:rsid w:val="00635A20"/>
    <w:rsid w:val="006367E4"/>
    <w:rsid w:val="0064026F"/>
    <w:rsid w:val="0064232F"/>
    <w:rsid w:val="00642C01"/>
    <w:rsid w:val="00644EB5"/>
    <w:rsid w:val="00645746"/>
    <w:rsid w:val="00646D64"/>
    <w:rsid w:val="00651EC3"/>
    <w:rsid w:val="006525E8"/>
    <w:rsid w:val="00652853"/>
    <w:rsid w:val="0065506D"/>
    <w:rsid w:val="00657293"/>
    <w:rsid w:val="006579D6"/>
    <w:rsid w:val="00657FF1"/>
    <w:rsid w:val="00660957"/>
    <w:rsid w:val="00664921"/>
    <w:rsid w:val="006666F4"/>
    <w:rsid w:val="006672A8"/>
    <w:rsid w:val="00667C7B"/>
    <w:rsid w:val="006716F3"/>
    <w:rsid w:val="00672586"/>
    <w:rsid w:val="00673F45"/>
    <w:rsid w:val="006746A1"/>
    <w:rsid w:val="00675CD6"/>
    <w:rsid w:val="00676846"/>
    <w:rsid w:val="00681847"/>
    <w:rsid w:val="0069205D"/>
    <w:rsid w:val="00695CF2"/>
    <w:rsid w:val="006A2AF1"/>
    <w:rsid w:val="006A34EA"/>
    <w:rsid w:val="006A6726"/>
    <w:rsid w:val="006A70B6"/>
    <w:rsid w:val="006A7A02"/>
    <w:rsid w:val="006B08E2"/>
    <w:rsid w:val="006B0BDD"/>
    <w:rsid w:val="006B24FB"/>
    <w:rsid w:val="006B4D72"/>
    <w:rsid w:val="006B54C9"/>
    <w:rsid w:val="006B5CDE"/>
    <w:rsid w:val="006B6486"/>
    <w:rsid w:val="006B7269"/>
    <w:rsid w:val="006B7AF2"/>
    <w:rsid w:val="006B7DCE"/>
    <w:rsid w:val="006C2903"/>
    <w:rsid w:val="006C2B03"/>
    <w:rsid w:val="006C4136"/>
    <w:rsid w:val="006C6705"/>
    <w:rsid w:val="006C69E2"/>
    <w:rsid w:val="006D1B68"/>
    <w:rsid w:val="006D5B0E"/>
    <w:rsid w:val="006D781A"/>
    <w:rsid w:val="006D7D44"/>
    <w:rsid w:val="006E0208"/>
    <w:rsid w:val="006E0443"/>
    <w:rsid w:val="006E266A"/>
    <w:rsid w:val="006E2B6D"/>
    <w:rsid w:val="006E4669"/>
    <w:rsid w:val="006E5406"/>
    <w:rsid w:val="006E6003"/>
    <w:rsid w:val="006E6280"/>
    <w:rsid w:val="006E641E"/>
    <w:rsid w:val="006E7CBC"/>
    <w:rsid w:val="006F0318"/>
    <w:rsid w:val="006F0C5E"/>
    <w:rsid w:val="006F252A"/>
    <w:rsid w:val="006F3BA9"/>
    <w:rsid w:val="006F5D81"/>
    <w:rsid w:val="0070228E"/>
    <w:rsid w:val="00702321"/>
    <w:rsid w:val="00704317"/>
    <w:rsid w:val="00705648"/>
    <w:rsid w:val="0070700C"/>
    <w:rsid w:val="00710C36"/>
    <w:rsid w:val="00713CD3"/>
    <w:rsid w:val="00714084"/>
    <w:rsid w:val="00714422"/>
    <w:rsid w:val="007149B9"/>
    <w:rsid w:val="00724783"/>
    <w:rsid w:val="00724D5E"/>
    <w:rsid w:val="0072547A"/>
    <w:rsid w:val="007260CE"/>
    <w:rsid w:val="0072702A"/>
    <w:rsid w:val="007303C6"/>
    <w:rsid w:val="00730F1A"/>
    <w:rsid w:val="0073188B"/>
    <w:rsid w:val="007319F7"/>
    <w:rsid w:val="007338C3"/>
    <w:rsid w:val="00737AD9"/>
    <w:rsid w:val="007412EE"/>
    <w:rsid w:val="00742369"/>
    <w:rsid w:val="00743CAB"/>
    <w:rsid w:val="00743D2C"/>
    <w:rsid w:val="00743F91"/>
    <w:rsid w:val="007442C8"/>
    <w:rsid w:val="00745D44"/>
    <w:rsid w:val="00747B91"/>
    <w:rsid w:val="00751551"/>
    <w:rsid w:val="007517B0"/>
    <w:rsid w:val="007528F3"/>
    <w:rsid w:val="0075593A"/>
    <w:rsid w:val="00756C8E"/>
    <w:rsid w:val="00756D6C"/>
    <w:rsid w:val="0075728F"/>
    <w:rsid w:val="0075765F"/>
    <w:rsid w:val="0075784C"/>
    <w:rsid w:val="00757F7A"/>
    <w:rsid w:val="00761E5B"/>
    <w:rsid w:val="007625A8"/>
    <w:rsid w:val="00763A08"/>
    <w:rsid w:val="00764AEC"/>
    <w:rsid w:val="007675FD"/>
    <w:rsid w:val="00772BF3"/>
    <w:rsid w:val="00773BF2"/>
    <w:rsid w:val="00774C88"/>
    <w:rsid w:val="00776A5E"/>
    <w:rsid w:val="00776E83"/>
    <w:rsid w:val="007774E4"/>
    <w:rsid w:val="00777F74"/>
    <w:rsid w:val="007805D9"/>
    <w:rsid w:val="007814C2"/>
    <w:rsid w:val="00782593"/>
    <w:rsid w:val="00783FAB"/>
    <w:rsid w:val="00784F42"/>
    <w:rsid w:val="0078533D"/>
    <w:rsid w:val="007855D3"/>
    <w:rsid w:val="007858BA"/>
    <w:rsid w:val="00790502"/>
    <w:rsid w:val="007913CE"/>
    <w:rsid w:val="007934F8"/>
    <w:rsid w:val="007975CB"/>
    <w:rsid w:val="007A1394"/>
    <w:rsid w:val="007A2297"/>
    <w:rsid w:val="007A4427"/>
    <w:rsid w:val="007A4F31"/>
    <w:rsid w:val="007B2CCB"/>
    <w:rsid w:val="007B32C0"/>
    <w:rsid w:val="007B3ACE"/>
    <w:rsid w:val="007B4408"/>
    <w:rsid w:val="007B7C10"/>
    <w:rsid w:val="007C0803"/>
    <w:rsid w:val="007C174F"/>
    <w:rsid w:val="007C20C5"/>
    <w:rsid w:val="007C3934"/>
    <w:rsid w:val="007C60F0"/>
    <w:rsid w:val="007C7EDA"/>
    <w:rsid w:val="007D10B4"/>
    <w:rsid w:val="007D2747"/>
    <w:rsid w:val="007D2955"/>
    <w:rsid w:val="007D3159"/>
    <w:rsid w:val="007D461D"/>
    <w:rsid w:val="007D51A4"/>
    <w:rsid w:val="007D57C8"/>
    <w:rsid w:val="007D744D"/>
    <w:rsid w:val="007E0F93"/>
    <w:rsid w:val="007E17B7"/>
    <w:rsid w:val="007E21DA"/>
    <w:rsid w:val="007E47AB"/>
    <w:rsid w:val="007E54D9"/>
    <w:rsid w:val="007F17E1"/>
    <w:rsid w:val="007F39E3"/>
    <w:rsid w:val="00800541"/>
    <w:rsid w:val="00803A74"/>
    <w:rsid w:val="00806371"/>
    <w:rsid w:val="008100CB"/>
    <w:rsid w:val="008127A4"/>
    <w:rsid w:val="0081393F"/>
    <w:rsid w:val="00814577"/>
    <w:rsid w:val="00817881"/>
    <w:rsid w:val="00820F7D"/>
    <w:rsid w:val="0082174B"/>
    <w:rsid w:val="00822D75"/>
    <w:rsid w:val="0083014A"/>
    <w:rsid w:val="00831571"/>
    <w:rsid w:val="008321FE"/>
    <w:rsid w:val="00832FE6"/>
    <w:rsid w:val="008336F2"/>
    <w:rsid w:val="00834E61"/>
    <w:rsid w:val="00841BD2"/>
    <w:rsid w:val="00842275"/>
    <w:rsid w:val="00842D8F"/>
    <w:rsid w:val="00844B91"/>
    <w:rsid w:val="00846601"/>
    <w:rsid w:val="0084748B"/>
    <w:rsid w:val="00850921"/>
    <w:rsid w:val="00850F9D"/>
    <w:rsid w:val="008510B4"/>
    <w:rsid w:val="008511D4"/>
    <w:rsid w:val="00852394"/>
    <w:rsid w:val="008609DE"/>
    <w:rsid w:val="0086113F"/>
    <w:rsid w:val="00862199"/>
    <w:rsid w:val="008639CA"/>
    <w:rsid w:val="008640BE"/>
    <w:rsid w:val="008656BB"/>
    <w:rsid w:val="00866B8F"/>
    <w:rsid w:val="008714E8"/>
    <w:rsid w:val="00871CBC"/>
    <w:rsid w:val="00880649"/>
    <w:rsid w:val="00884A28"/>
    <w:rsid w:val="00885E94"/>
    <w:rsid w:val="008867B6"/>
    <w:rsid w:val="00887549"/>
    <w:rsid w:val="008928F9"/>
    <w:rsid w:val="008A053C"/>
    <w:rsid w:val="008A136B"/>
    <w:rsid w:val="008A16AA"/>
    <w:rsid w:val="008A2990"/>
    <w:rsid w:val="008A326D"/>
    <w:rsid w:val="008A381A"/>
    <w:rsid w:val="008A400D"/>
    <w:rsid w:val="008A46C5"/>
    <w:rsid w:val="008A57F5"/>
    <w:rsid w:val="008B168C"/>
    <w:rsid w:val="008B3F9C"/>
    <w:rsid w:val="008B41BF"/>
    <w:rsid w:val="008B4FE5"/>
    <w:rsid w:val="008B78E4"/>
    <w:rsid w:val="008C0F83"/>
    <w:rsid w:val="008C1B78"/>
    <w:rsid w:val="008C23F3"/>
    <w:rsid w:val="008C31B2"/>
    <w:rsid w:val="008C6FC3"/>
    <w:rsid w:val="008D156A"/>
    <w:rsid w:val="008D27A4"/>
    <w:rsid w:val="008D48B4"/>
    <w:rsid w:val="008D4A82"/>
    <w:rsid w:val="008D7387"/>
    <w:rsid w:val="008D73DE"/>
    <w:rsid w:val="008E2064"/>
    <w:rsid w:val="008E313D"/>
    <w:rsid w:val="008E41E4"/>
    <w:rsid w:val="008E4A92"/>
    <w:rsid w:val="008E7DAA"/>
    <w:rsid w:val="008F0FE2"/>
    <w:rsid w:val="008F127A"/>
    <w:rsid w:val="008F5DDE"/>
    <w:rsid w:val="008F6CA7"/>
    <w:rsid w:val="008F748C"/>
    <w:rsid w:val="008F7507"/>
    <w:rsid w:val="00900A80"/>
    <w:rsid w:val="00901E1A"/>
    <w:rsid w:val="009026CC"/>
    <w:rsid w:val="00905F08"/>
    <w:rsid w:val="00906986"/>
    <w:rsid w:val="0091081E"/>
    <w:rsid w:val="0091164F"/>
    <w:rsid w:val="00911F18"/>
    <w:rsid w:val="009138CB"/>
    <w:rsid w:val="00917595"/>
    <w:rsid w:val="00923513"/>
    <w:rsid w:val="009258E2"/>
    <w:rsid w:val="00930A2D"/>
    <w:rsid w:val="0093485D"/>
    <w:rsid w:val="00935D76"/>
    <w:rsid w:val="00936CB5"/>
    <w:rsid w:val="00937561"/>
    <w:rsid w:val="009410A1"/>
    <w:rsid w:val="00941114"/>
    <w:rsid w:val="009416E3"/>
    <w:rsid w:val="009429D1"/>
    <w:rsid w:val="00946754"/>
    <w:rsid w:val="00951C83"/>
    <w:rsid w:val="00952EA5"/>
    <w:rsid w:val="0095700A"/>
    <w:rsid w:val="009571DA"/>
    <w:rsid w:val="00964844"/>
    <w:rsid w:val="00965BC3"/>
    <w:rsid w:val="00966627"/>
    <w:rsid w:val="00972712"/>
    <w:rsid w:val="00973774"/>
    <w:rsid w:val="00974294"/>
    <w:rsid w:val="00976581"/>
    <w:rsid w:val="00976FC8"/>
    <w:rsid w:val="009802F9"/>
    <w:rsid w:val="009814DA"/>
    <w:rsid w:val="00986960"/>
    <w:rsid w:val="00990A0B"/>
    <w:rsid w:val="00991F93"/>
    <w:rsid w:val="00994A46"/>
    <w:rsid w:val="009959F8"/>
    <w:rsid w:val="009A0A56"/>
    <w:rsid w:val="009A1015"/>
    <w:rsid w:val="009A5003"/>
    <w:rsid w:val="009A5068"/>
    <w:rsid w:val="009A5E60"/>
    <w:rsid w:val="009A68E7"/>
    <w:rsid w:val="009A6996"/>
    <w:rsid w:val="009B0776"/>
    <w:rsid w:val="009B268B"/>
    <w:rsid w:val="009B78AF"/>
    <w:rsid w:val="009C2250"/>
    <w:rsid w:val="009C679D"/>
    <w:rsid w:val="009D026C"/>
    <w:rsid w:val="009D4D7A"/>
    <w:rsid w:val="009D5017"/>
    <w:rsid w:val="009D6669"/>
    <w:rsid w:val="009D6DD3"/>
    <w:rsid w:val="009D7282"/>
    <w:rsid w:val="009D76A4"/>
    <w:rsid w:val="009D7B06"/>
    <w:rsid w:val="009E301D"/>
    <w:rsid w:val="009E39F2"/>
    <w:rsid w:val="009E5C8A"/>
    <w:rsid w:val="009E5F9E"/>
    <w:rsid w:val="009F17E1"/>
    <w:rsid w:val="009F1AB0"/>
    <w:rsid w:val="009F22BF"/>
    <w:rsid w:val="009F28A8"/>
    <w:rsid w:val="009F2D66"/>
    <w:rsid w:val="009F2F0F"/>
    <w:rsid w:val="009F3E86"/>
    <w:rsid w:val="009F424F"/>
    <w:rsid w:val="009F4F35"/>
    <w:rsid w:val="00A001A1"/>
    <w:rsid w:val="00A00ACC"/>
    <w:rsid w:val="00A0185E"/>
    <w:rsid w:val="00A026A8"/>
    <w:rsid w:val="00A053D2"/>
    <w:rsid w:val="00A06F98"/>
    <w:rsid w:val="00A106CD"/>
    <w:rsid w:val="00A10801"/>
    <w:rsid w:val="00A12315"/>
    <w:rsid w:val="00A14775"/>
    <w:rsid w:val="00A150ED"/>
    <w:rsid w:val="00A161B7"/>
    <w:rsid w:val="00A22C6D"/>
    <w:rsid w:val="00A26BEC"/>
    <w:rsid w:val="00A277CC"/>
    <w:rsid w:val="00A318FB"/>
    <w:rsid w:val="00A329F9"/>
    <w:rsid w:val="00A34FDB"/>
    <w:rsid w:val="00A36857"/>
    <w:rsid w:val="00A41E49"/>
    <w:rsid w:val="00A43048"/>
    <w:rsid w:val="00A43FDE"/>
    <w:rsid w:val="00A46C10"/>
    <w:rsid w:val="00A47354"/>
    <w:rsid w:val="00A53F4F"/>
    <w:rsid w:val="00A54956"/>
    <w:rsid w:val="00A55C0D"/>
    <w:rsid w:val="00A562BC"/>
    <w:rsid w:val="00A56757"/>
    <w:rsid w:val="00A60F9F"/>
    <w:rsid w:val="00A62545"/>
    <w:rsid w:val="00A63F67"/>
    <w:rsid w:val="00A64541"/>
    <w:rsid w:val="00A64D50"/>
    <w:rsid w:val="00A67F15"/>
    <w:rsid w:val="00A70400"/>
    <w:rsid w:val="00A727C1"/>
    <w:rsid w:val="00A754BB"/>
    <w:rsid w:val="00A84467"/>
    <w:rsid w:val="00A85900"/>
    <w:rsid w:val="00A87B40"/>
    <w:rsid w:val="00A90CBE"/>
    <w:rsid w:val="00A94FD2"/>
    <w:rsid w:val="00A95E25"/>
    <w:rsid w:val="00A96F5B"/>
    <w:rsid w:val="00AA3049"/>
    <w:rsid w:val="00AA4065"/>
    <w:rsid w:val="00AA55A3"/>
    <w:rsid w:val="00AA6241"/>
    <w:rsid w:val="00AA72F3"/>
    <w:rsid w:val="00AB159D"/>
    <w:rsid w:val="00AB289E"/>
    <w:rsid w:val="00AB3BA0"/>
    <w:rsid w:val="00AB4579"/>
    <w:rsid w:val="00AB6817"/>
    <w:rsid w:val="00AB6B23"/>
    <w:rsid w:val="00AB70D2"/>
    <w:rsid w:val="00AC54A1"/>
    <w:rsid w:val="00AC6C98"/>
    <w:rsid w:val="00AD3DE3"/>
    <w:rsid w:val="00AD5020"/>
    <w:rsid w:val="00AD5A71"/>
    <w:rsid w:val="00AE1A9E"/>
    <w:rsid w:val="00AE3A5F"/>
    <w:rsid w:val="00AE43F7"/>
    <w:rsid w:val="00AE52BE"/>
    <w:rsid w:val="00AE63D3"/>
    <w:rsid w:val="00AF0434"/>
    <w:rsid w:val="00AF17A7"/>
    <w:rsid w:val="00AF3737"/>
    <w:rsid w:val="00AF41F4"/>
    <w:rsid w:val="00AF5EE8"/>
    <w:rsid w:val="00AF61E0"/>
    <w:rsid w:val="00B00B31"/>
    <w:rsid w:val="00B03629"/>
    <w:rsid w:val="00B05915"/>
    <w:rsid w:val="00B12BD4"/>
    <w:rsid w:val="00B147C4"/>
    <w:rsid w:val="00B167A3"/>
    <w:rsid w:val="00B16F07"/>
    <w:rsid w:val="00B24423"/>
    <w:rsid w:val="00B24D9B"/>
    <w:rsid w:val="00B274DA"/>
    <w:rsid w:val="00B275E6"/>
    <w:rsid w:val="00B2763C"/>
    <w:rsid w:val="00B3086D"/>
    <w:rsid w:val="00B30B6E"/>
    <w:rsid w:val="00B30B89"/>
    <w:rsid w:val="00B33B06"/>
    <w:rsid w:val="00B34254"/>
    <w:rsid w:val="00B409FF"/>
    <w:rsid w:val="00B41952"/>
    <w:rsid w:val="00B42623"/>
    <w:rsid w:val="00B4323E"/>
    <w:rsid w:val="00B43369"/>
    <w:rsid w:val="00B43C41"/>
    <w:rsid w:val="00B46084"/>
    <w:rsid w:val="00B467D8"/>
    <w:rsid w:val="00B46A23"/>
    <w:rsid w:val="00B470DF"/>
    <w:rsid w:val="00B47287"/>
    <w:rsid w:val="00B47F33"/>
    <w:rsid w:val="00B51734"/>
    <w:rsid w:val="00B535AF"/>
    <w:rsid w:val="00B5384C"/>
    <w:rsid w:val="00B55EB8"/>
    <w:rsid w:val="00B565A8"/>
    <w:rsid w:val="00B61C60"/>
    <w:rsid w:val="00B63161"/>
    <w:rsid w:val="00B6334E"/>
    <w:rsid w:val="00B63ECB"/>
    <w:rsid w:val="00B70625"/>
    <w:rsid w:val="00B70B2B"/>
    <w:rsid w:val="00B71A1F"/>
    <w:rsid w:val="00B73B1D"/>
    <w:rsid w:val="00B75795"/>
    <w:rsid w:val="00B7618A"/>
    <w:rsid w:val="00B7761F"/>
    <w:rsid w:val="00B77981"/>
    <w:rsid w:val="00B80F2C"/>
    <w:rsid w:val="00B829D2"/>
    <w:rsid w:val="00B835C1"/>
    <w:rsid w:val="00B83C2A"/>
    <w:rsid w:val="00B83E28"/>
    <w:rsid w:val="00B846EC"/>
    <w:rsid w:val="00B96B40"/>
    <w:rsid w:val="00BA0390"/>
    <w:rsid w:val="00BA0C97"/>
    <w:rsid w:val="00BA1452"/>
    <w:rsid w:val="00BA157F"/>
    <w:rsid w:val="00BA1F4E"/>
    <w:rsid w:val="00BA236E"/>
    <w:rsid w:val="00BA34FA"/>
    <w:rsid w:val="00BA3863"/>
    <w:rsid w:val="00BA38B0"/>
    <w:rsid w:val="00BA3E9E"/>
    <w:rsid w:val="00BA64D5"/>
    <w:rsid w:val="00BB088F"/>
    <w:rsid w:val="00BB10FC"/>
    <w:rsid w:val="00BB12F4"/>
    <w:rsid w:val="00BB462D"/>
    <w:rsid w:val="00BC42F2"/>
    <w:rsid w:val="00BC598F"/>
    <w:rsid w:val="00BC5EDA"/>
    <w:rsid w:val="00BD0501"/>
    <w:rsid w:val="00BD2856"/>
    <w:rsid w:val="00BD2F83"/>
    <w:rsid w:val="00BD436A"/>
    <w:rsid w:val="00BD5161"/>
    <w:rsid w:val="00BD5200"/>
    <w:rsid w:val="00BD678D"/>
    <w:rsid w:val="00BD7A0A"/>
    <w:rsid w:val="00BE23AE"/>
    <w:rsid w:val="00BE299D"/>
    <w:rsid w:val="00BF38FF"/>
    <w:rsid w:val="00BF41F3"/>
    <w:rsid w:val="00BF51A7"/>
    <w:rsid w:val="00C00C36"/>
    <w:rsid w:val="00C03065"/>
    <w:rsid w:val="00C04A0A"/>
    <w:rsid w:val="00C051BB"/>
    <w:rsid w:val="00C115CD"/>
    <w:rsid w:val="00C127F3"/>
    <w:rsid w:val="00C12DF2"/>
    <w:rsid w:val="00C13ABB"/>
    <w:rsid w:val="00C13CBA"/>
    <w:rsid w:val="00C20BB5"/>
    <w:rsid w:val="00C235E4"/>
    <w:rsid w:val="00C27AD8"/>
    <w:rsid w:val="00C316CB"/>
    <w:rsid w:val="00C332B8"/>
    <w:rsid w:val="00C332EA"/>
    <w:rsid w:val="00C34176"/>
    <w:rsid w:val="00C351DE"/>
    <w:rsid w:val="00C35C4F"/>
    <w:rsid w:val="00C36E62"/>
    <w:rsid w:val="00C37773"/>
    <w:rsid w:val="00C4101D"/>
    <w:rsid w:val="00C41B22"/>
    <w:rsid w:val="00C430F3"/>
    <w:rsid w:val="00C4367F"/>
    <w:rsid w:val="00C43852"/>
    <w:rsid w:val="00C43CB6"/>
    <w:rsid w:val="00C43ED2"/>
    <w:rsid w:val="00C4695C"/>
    <w:rsid w:val="00C479F8"/>
    <w:rsid w:val="00C528F1"/>
    <w:rsid w:val="00C53D11"/>
    <w:rsid w:val="00C5659C"/>
    <w:rsid w:val="00C608BB"/>
    <w:rsid w:val="00C614E0"/>
    <w:rsid w:val="00C66AD2"/>
    <w:rsid w:val="00C66D67"/>
    <w:rsid w:val="00C67372"/>
    <w:rsid w:val="00C71984"/>
    <w:rsid w:val="00C72425"/>
    <w:rsid w:val="00C730ED"/>
    <w:rsid w:val="00C736D6"/>
    <w:rsid w:val="00C73BFD"/>
    <w:rsid w:val="00C86761"/>
    <w:rsid w:val="00C922D7"/>
    <w:rsid w:val="00C92BB8"/>
    <w:rsid w:val="00C941EF"/>
    <w:rsid w:val="00C96984"/>
    <w:rsid w:val="00CA0AB3"/>
    <w:rsid w:val="00CA31B8"/>
    <w:rsid w:val="00CA480B"/>
    <w:rsid w:val="00CB07FD"/>
    <w:rsid w:val="00CB2097"/>
    <w:rsid w:val="00CB2240"/>
    <w:rsid w:val="00CB4887"/>
    <w:rsid w:val="00CB7589"/>
    <w:rsid w:val="00CC036D"/>
    <w:rsid w:val="00CC14E6"/>
    <w:rsid w:val="00CC22A7"/>
    <w:rsid w:val="00CC24B8"/>
    <w:rsid w:val="00CC52AE"/>
    <w:rsid w:val="00CC61DB"/>
    <w:rsid w:val="00CD5F02"/>
    <w:rsid w:val="00CD6D1D"/>
    <w:rsid w:val="00CD79C3"/>
    <w:rsid w:val="00CE02A0"/>
    <w:rsid w:val="00CE05DA"/>
    <w:rsid w:val="00CE1A3F"/>
    <w:rsid w:val="00CF1591"/>
    <w:rsid w:val="00CF4ADC"/>
    <w:rsid w:val="00CF5232"/>
    <w:rsid w:val="00CF55FA"/>
    <w:rsid w:val="00D01D6F"/>
    <w:rsid w:val="00D01E1D"/>
    <w:rsid w:val="00D043F5"/>
    <w:rsid w:val="00D07ED4"/>
    <w:rsid w:val="00D10819"/>
    <w:rsid w:val="00D10D59"/>
    <w:rsid w:val="00D1119B"/>
    <w:rsid w:val="00D11B11"/>
    <w:rsid w:val="00D12416"/>
    <w:rsid w:val="00D12DC6"/>
    <w:rsid w:val="00D156FB"/>
    <w:rsid w:val="00D1640C"/>
    <w:rsid w:val="00D16D99"/>
    <w:rsid w:val="00D20933"/>
    <w:rsid w:val="00D21F09"/>
    <w:rsid w:val="00D2262D"/>
    <w:rsid w:val="00D257DE"/>
    <w:rsid w:val="00D27D29"/>
    <w:rsid w:val="00D30482"/>
    <w:rsid w:val="00D30C35"/>
    <w:rsid w:val="00D30F41"/>
    <w:rsid w:val="00D31B71"/>
    <w:rsid w:val="00D325A7"/>
    <w:rsid w:val="00D327EA"/>
    <w:rsid w:val="00D33553"/>
    <w:rsid w:val="00D355E1"/>
    <w:rsid w:val="00D35B7D"/>
    <w:rsid w:val="00D3636F"/>
    <w:rsid w:val="00D37B6A"/>
    <w:rsid w:val="00D41B16"/>
    <w:rsid w:val="00D43633"/>
    <w:rsid w:val="00D47928"/>
    <w:rsid w:val="00D50ED0"/>
    <w:rsid w:val="00D51813"/>
    <w:rsid w:val="00D5218F"/>
    <w:rsid w:val="00D52665"/>
    <w:rsid w:val="00D54B96"/>
    <w:rsid w:val="00D55CA7"/>
    <w:rsid w:val="00D60488"/>
    <w:rsid w:val="00D60A47"/>
    <w:rsid w:val="00D65CDB"/>
    <w:rsid w:val="00D66CB9"/>
    <w:rsid w:val="00D670DE"/>
    <w:rsid w:val="00D67143"/>
    <w:rsid w:val="00D71A8F"/>
    <w:rsid w:val="00D71DD8"/>
    <w:rsid w:val="00D74ECF"/>
    <w:rsid w:val="00D74F48"/>
    <w:rsid w:val="00D7615B"/>
    <w:rsid w:val="00D76799"/>
    <w:rsid w:val="00D81388"/>
    <w:rsid w:val="00D813D6"/>
    <w:rsid w:val="00D81F85"/>
    <w:rsid w:val="00D8403B"/>
    <w:rsid w:val="00D8417E"/>
    <w:rsid w:val="00D927E9"/>
    <w:rsid w:val="00D9709A"/>
    <w:rsid w:val="00DA0BC6"/>
    <w:rsid w:val="00DA2AAF"/>
    <w:rsid w:val="00DB5BBB"/>
    <w:rsid w:val="00DC017B"/>
    <w:rsid w:val="00DC12B8"/>
    <w:rsid w:val="00DC2176"/>
    <w:rsid w:val="00DC4A3C"/>
    <w:rsid w:val="00DC5A34"/>
    <w:rsid w:val="00DC5AD0"/>
    <w:rsid w:val="00DC5DAC"/>
    <w:rsid w:val="00DC6CCF"/>
    <w:rsid w:val="00DD4698"/>
    <w:rsid w:val="00DD7814"/>
    <w:rsid w:val="00DE114C"/>
    <w:rsid w:val="00DE21EC"/>
    <w:rsid w:val="00DE2201"/>
    <w:rsid w:val="00DE30DB"/>
    <w:rsid w:val="00DE371E"/>
    <w:rsid w:val="00DE5852"/>
    <w:rsid w:val="00DE7553"/>
    <w:rsid w:val="00DF6CA9"/>
    <w:rsid w:val="00DF760A"/>
    <w:rsid w:val="00E008C2"/>
    <w:rsid w:val="00E01709"/>
    <w:rsid w:val="00E0203D"/>
    <w:rsid w:val="00E02272"/>
    <w:rsid w:val="00E03A3F"/>
    <w:rsid w:val="00E03E37"/>
    <w:rsid w:val="00E05E91"/>
    <w:rsid w:val="00E06155"/>
    <w:rsid w:val="00E155B8"/>
    <w:rsid w:val="00E2559C"/>
    <w:rsid w:val="00E2592A"/>
    <w:rsid w:val="00E30805"/>
    <w:rsid w:val="00E30BDD"/>
    <w:rsid w:val="00E3173B"/>
    <w:rsid w:val="00E3266D"/>
    <w:rsid w:val="00E332EC"/>
    <w:rsid w:val="00E3378D"/>
    <w:rsid w:val="00E33B80"/>
    <w:rsid w:val="00E36504"/>
    <w:rsid w:val="00E36B6A"/>
    <w:rsid w:val="00E4534B"/>
    <w:rsid w:val="00E47EC7"/>
    <w:rsid w:val="00E50609"/>
    <w:rsid w:val="00E52CDE"/>
    <w:rsid w:val="00E54D53"/>
    <w:rsid w:val="00E560EF"/>
    <w:rsid w:val="00E575E6"/>
    <w:rsid w:val="00E57AB6"/>
    <w:rsid w:val="00E60B7E"/>
    <w:rsid w:val="00E60B9C"/>
    <w:rsid w:val="00E60CB9"/>
    <w:rsid w:val="00E631C0"/>
    <w:rsid w:val="00E63C0A"/>
    <w:rsid w:val="00E641EC"/>
    <w:rsid w:val="00E644EC"/>
    <w:rsid w:val="00E7000A"/>
    <w:rsid w:val="00E71582"/>
    <w:rsid w:val="00E7173E"/>
    <w:rsid w:val="00E71DC8"/>
    <w:rsid w:val="00E735F4"/>
    <w:rsid w:val="00E7410B"/>
    <w:rsid w:val="00E75E29"/>
    <w:rsid w:val="00E76634"/>
    <w:rsid w:val="00E80045"/>
    <w:rsid w:val="00E812F9"/>
    <w:rsid w:val="00E82121"/>
    <w:rsid w:val="00E82284"/>
    <w:rsid w:val="00E82D36"/>
    <w:rsid w:val="00E83FC7"/>
    <w:rsid w:val="00E85C34"/>
    <w:rsid w:val="00E90410"/>
    <w:rsid w:val="00E9278A"/>
    <w:rsid w:val="00E9289B"/>
    <w:rsid w:val="00E93316"/>
    <w:rsid w:val="00E947D9"/>
    <w:rsid w:val="00E94AB2"/>
    <w:rsid w:val="00E95A6A"/>
    <w:rsid w:val="00E96138"/>
    <w:rsid w:val="00E969DD"/>
    <w:rsid w:val="00EA07B4"/>
    <w:rsid w:val="00EA1097"/>
    <w:rsid w:val="00EA2AE1"/>
    <w:rsid w:val="00EB1F18"/>
    <w:rsid w:val="00EB2D9D"/>
    <w:rsid w:val="00EB4F4C"/>
    <w:rsid w:val="00EB6062"/>
    <w:rsid w:val="00EB6DA6"/>
    <w:rsid w:val="00EB7629"/>
    <w:rsid w:val="00EC5E4E"/>
    <w:rsid w:val="00EC6ABE"/>
    <w:rsid w:val="00ED0550"/>
    <w:rsid w:val="00ED1251"/>
    <w:rsid w:val="00ED151D"/>
    <w:rsid w:val="00ED1974"/>
    <w:rsid w:val="00ED3E48"/>
    <w:rsid w:val="00ED5096"/>
    <w:rsid w:val="00ED5F68"/>
    <w:rsid w:val="00EE2027"/>
    <w:rsid w:val="00EE2306"/>
    <w:rsid w:val="00EE3B6D"/>
    <w:rsid w:val="00EE5634"/>
    <w:rsid w:val="00EE74FF"/>
    <w:rsid w:val="00EE76A9"/>
    <w:rsid w:val="00F00370"/>
    <w:rsid w:val="00F02236"/>
    <w:rsid w:val="00F02A82"/>
    <w:rsid w:val="00F03265"/>
    <w:rsid w:val="00F0429C"/>
    <w:rsid w:val="00F047CA"/>
    <w:rsid w:val="00F06429"/>
    <w:rsid w:val="00F0655D"/>
    <w:rsid w:val="00F077E3"/>
    <w:rsid w:val="00F0792B"/>
    <w:rsid w:val="00F07D6D"/>
    <w:rsid w:val="00F12D4C"/>
    <w:rsid w:val="00F13423"/>
    <w:rsid w:val="00F13F2A"/>
    <w:rsid w:val="00F15EAC"/>
    <w:rsid w:val="00F200E5"/>
    <w:rsid w:val="00F20132"/>
    <w:rsid w:val="00F21CE1"/>
    <w:rsid w:val="00F23DB0"/>
    <w:rsid w:val="00F24401"/>
    <w:rsid w:val="00F24441"/>
    <w:rsid w:val="00F2690D"/>
    <w:rsid w:val="00F36619"/>
    <w:rsid w:val="00F44DB8"/>
    <w:rsid w:val="00F44F8E"/>
    <w:rsid w:val="00F46336"/>
    <w:rsid w:val="00F46DF3"/>
    <w:rsid w:val="00F53A19"/>
    <w:rsid w:val="00F548B3"/>
    <w:rsid w:val="00F54D33"/>
    <w:rsid w:val="00F5627E"/>
    <w:rsid w:val="00F57A05"/>
    <w:rsid w:val="00F60655"/>
    <w:rsid w:val="00F60A9F"/>
    <w:rsid w:val="00F64B77"/>
    <w:rsid w:val="00F665A8"/>
    <w:rsid w:val="00F6724E"/>
    <w:rsid w:val="00F72900"/>
    <w:rsid w:val="00F72E46"/>
    <w:rsid w:val="00F77E3C"/>
    <w:rsid w:val="00F80FFA"/>
    <w:rsid w:val="00F81587"/>
    <w:rsid w:val="00F82609"/>
    <w:rsid w:val="00F82815"/>
    <w:rsid w:val="00F83BFF"/>
    <w:rsid w:val="00F83D9A"/>
    <w:rsid w:val="00F84A8D"/>
    <w:rsid w:val="00F8510E"/>
    <w:rsid w:val="00F85916"/>
    <w:rsid w:val="00F87287"/>
    <w:rsid w:val="00F918E5"/>
    <w:rsid w:val="00F94996"/>
    <w:rsid w:val="00FA116E"/>
    <w:rsid w:val="00FA1D6E"/>
    <w:rsid w:val="00FA4D9C"/>
    <w:rsid w:val="00FB0D66"/>
    <w:rsid w:val="00FB13E6"/>
    <w:rsid w:val="00FB1BEE"/>
    <w:rsid w:val="00FC60A9"/>
    <w:rsid w:val="00FC69C8"/>
    <w:rsid w:val="00FD013F"/>
    <w:rsid w:val="00FD055B"/>
    <w:rsid w:val="00FD16C6"/>
    <w:rsid w:val="00FD31C1"/>
    <w:rsid w:val="00FE22AA"/>
    <w:rsid w:val="00FE24EB"/>
    <w:rsid w:val="00FE2F32"/>
    <w:rsid w:val="00FE5153"/>
    <w:rsid w:val="00FE6985"/>
    <w:rsid w:val="00FE6C5A"/>
    <w:rsid w:val="00FF0D8F"/>
    <w:rsid w:val="00FF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D00714-6627-4A74-A7B9-960800B2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E94"/>
    <w:pPr>
      <w:spacing w:after="0" w:line="240" w:lineRule="auto"/>
    </w:pPr>
    <w:rPr>
      <w:rFonts w:ascii="Times New Roman" w:eastAsia="Times New Roman" w:hAnsi="Times New Roman" w:cs="Times New Roman"/>
      <w:sz w:val="28"/>
      <w:szCs w:val="28"/>
      <w:lang w:eastAsia="ru-RU"/>
    </w:rPr>
  </w:style>
  <w:style w:type="paragraph" w:styleId="1">
    <w:name w:val="heading 1"/>
    <w:aliases w:val="Знак1"/>
    <w:basedOn w:val="a"/>
    <w:next w:val="a"/>
    <w:link w:val="10"/>
    <w:qFormat/>
    <w:rsid w:val="00761E5B"/>
    <w:pPr>
      <w:keepNext/>
      <w:tabs>
        <w:tab w:val="num" w:pos="0"/>
      </w:tabs>
      <w:spacing w:before="240" w:after="60"/>
      <w:outlineLvl w:val="0"/>
    </w:pPr>
    <w:rPr>
      <w:rFonts w:ascii="Arial" w:hAnsi="Arial"/>
      <w:noProof/>
      <w:kern w:val="28"/>
      <w:szCs w:val="20"/>
    </w:rPr>
  </w:style>
  <w:style w:type="paragraph" w:styleId="2">
    <w:name w:val="heading 2"/>
    <w:aliases w:val="Знак"/>
    <w:basedOn w:val="a"/>
    <w:next w:val="a"/>
    <w:link w:val="20"/>
    <w:semiHidden/>
    <w:unhideWhenUsed/>
    <w:qFormat/>
    <w:rsid w:val="00761E5B"/>
    <w:pPr>
      <w:keepNext/>
      <w:tabs>
        <w:tab w:val="num" w:pos="0"/>
      </w:tabs>
      <w:spacing w:before="240" w:after="60"/>
      <w:outlineLvl w:val="1"/>
    </w:pPr>
    <w:rPr>
      <w:rFonts w:ascii="Arial" w:hAnsi="Arial"/>
      <w:i/>
      <w:noProof/>
      <w:sz w:val="24"/>
      <w:szCs w:val="20"/>
    </w:rPr>
  </w:style>
  <w:style w:type="paragraph" w:styleId="4">
    <w:name w:val="heading 4"/>
    <w:basedOn w:val="a"/>
    <w:next w:val="a"/>
    <w:link w:val="40"/>
    <w:qFormat/>
    <w:rsid w:val="006B24FB"/>
    <w:pPr>
      <w:keepNext/>
      <w:keepLines/>
      <w:spacing w:before="200" w:line="276" w:lineRule="auto"/>
      <w:outlineLvl w:val="3"/>
    </w:pPr>
    <w:rPr>
      <w:rFonts w:ascii="Calibri Light" w:hAnsi="Calibri Light"/>
      <w:b/>
      <w:bCs/>
      <w:i/>
      <w:iCs/>
      <w:color w:val="5B9BD5"/>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 основной,ПАРАГРАФ,Bullet List,FooterText,numbered,список 1,Абзац списка4,List Paragraph"/>
    <w:basedOn w:val="a"/>
    <w:link w:val="a4"/>
    <w:uiPriority w:val="34"/>
    <w:qFormat/>
    <w:rsid w:val="00C96984"/>
    <w:pPr>
      <w:ind w:left="720"/>
      <w:contextualSpacing/>
    </w:pPr>
  </w:style>
  <w:style w:type="paragraph" w:styleId="a5">
    <w:name w:val="header"/>
    <w:basedOn w:val="a"/>
    <w:link w:val="a6"/>
    <w:uiPriority w:val="99"/>
    <w:unhideWhenUsed/>
    <w:rsid w:val="00F36619"/>
    <w:pPr>
      <w:tabs>
        <w:tab w:val="center" w:pos="4677"/>
        <w:tab w:val="right" w:pos="9355"/>
      </w:tabs>
    </w:pPr>
  </w:style>
  <w:style w:type="character" w:customStyle="1" w:styleId="a6">
    <w:name w:val="Верхний колонтитул Знак"/>
    <w:basedOn w:val="a0"/>
    <w:link w:val="a5"/>
    <w:uiPriority w:val="99"/>
    <w:rsid w:val="00F36619"/>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F36619"/>
    <w:pPr>
      <w:tabs>
        <w:tab w:val="center" w:pos="4677"/>
        <w:tab w:val="right" w:pos="9355"/>
      </w:tabs>
    </w:pPr>
  </w:style>
  <w:style w:type="character" w:customStyle="1" w:styleId="a8">
    <w:name w:val="Нижний колонтитул Знак"/>
    <w:basedOn w:val="a0"/>
    <w:link w:val="a7"/>
    <w:uiPriority w:val="99"/>
    <w:rsid w:val="00F36619"/>
    <w:rPr>
      <w:rFonts w:ascii="Times New Roman" w:eastAsia="Times New Roman" w:hAnsi="Times New Roman" w:cs="Times New Roman"/>
      <w:sz w:val="28"/>
      <w:szCs w:val="28"/>
      <w:lang w:eastAsia="ru-RU"/>
    </w:rPr>
  </w:style>
  <w:style w:type="paragraph" w:customStyle="1" w:styleId="ConsPlusNormal">
    <w:name w:val="ConsPlusNormal"/>
    <w:rsid w:val="007913CE"/>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Содержимое таблицы"/>
    <w:basedOn w:val="a"/>
    <w:rsid w:val="00576E4D"/>
    <w:pPr>
      <w:suppressLineNumbers/>
      <w:suppressAutoHyphens/>
    </w:pPr>
    <w:rPr>
      <w:rFonts w:ascii="Liberation Serif" w:eastAsia="Lucida Sans Unicode" w:hAnsi="Liberation Serif" w:cs="DejaVu Sans"/>
      <w:kern w:val="1"/>
      <w:sz w:val="24"/>
      <w:szCs w:val="24"/>
      <w:lang w:eastAsia="zh-CN" w:bidi="hi-IN"/>
    </w:rPr>
  </w:style>
  <w:style w:type="paragraph" w:styleId="aa">
    <w:name w:val="Balloon Text"/>
    <w:basedOn w:val="a"/>
    <w:link w:val="ab"/>
    <w:uiPriority w:val="99"/>
    <w:semiHidden/>
    <w:unhideWhenUsed/>
    <w:rsid w:val="00226A40"/>
    <w:rPr>
      <w:rFonts w:ascii="Segoe UI" w:hAnsi="Segoe UI" w:cs="Segoe UI"/>
      <w:sz w:val="18"/>
      <w:szCs w:val="18"/>
    </w:rPr>
  </w:style>
  <w:style w:type="character" w:customStyle="1" w:styleId="ab">
    <w:name w:val="Текст выноски Знак"/>
    <w:basedOn w:val="a0"/>
    <w:link w:val="aa"/>
    <w:uiPriority w:val="99"/>
    <w:semiHidden/>
    <w:rsid w:val="00226A40"/>
    <w:rPr>
      <w:rFonts w:ascii="Segoe UI" w:eastAsia="Times New Roman" w:hAnsi="Segoe UI" w:cs="Segoe UI"/>
      <w:sz w:val="18"/>
      <w:szCs w:val="18"/>
      <w:lang w:eastAsia="ru-RU"/>
    </w:rPr>
  </w:style>
  <w:style w:type="character" w:customStyle="1" w:styleId="40">
    <w:name w:val="Заголовок 4 Знак"/>
    <w:basedOn w:val="a0"/>
    <w:link w:val="4"/>
    <w:uiPriority w:val="99"/>
    <w:rsid w:val="006B24FB"/>
    <w:rPr>
      <w:rFonts w:ascii="Calibri Light" w:eastAsia="Times New Roman" w:hAnsi="Calibri Light" w:cs="Times New Roman"/>
      <w:b/>
      <w:bCs/>
      <w:i/>
      <w:iCs/>
      <w:color w:val="5B9BD5"/>
      <w:sz w:val="28"/>
      <w:lang w:val="en-US"/>
    </w:rPr>
  </w:style>
  <w:style w:type="character" w:customStyle="1" w:styleId="ListParagraphChar">
    <w:name w:val="List Paragraph Char"/>
    <w:link w:val="11"/>
    <w:locked/>
    <w:rsid w:val="006B24FB"/>
    <w:rPr>
      <w:rFonts w:ascii="SimSun" w:eastAsia="SimSun"/>
    </w:rPr>
  </w:style>
  <w:style w:type="paragraph" w:customStyle="1" w:styleId="11">
    <w:name w:val="Абзац списка1"/>
    <w:basedOn w:val="a"/>
    <w:link w:val="ListParagraphChar"/>
    <w:rsid w:val="006B24FB"/>
    <w:pPr>
      <w:ind w:left="720"/>
      <w:jc w:val="both"/>
    </w:pPr>
    <w:rPr>
      <w:rFonts w:ascii="SimSun" w:eastAsia="SimSun" w:hAnsiTheme="minorHAnsi" w:cstheme="minorBidi"/>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rsid w:val="006B24FB"/>
    <w:pPr>
      <w:spacing w:before="100" w:beforeAutospacing="1" w:after="100" w:afterAutospacing="1"/>
    </w:pPr>
    <w:rPr>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locked/>
    <w:rsid w:val="006B24FB"/>
    <w:rPr>
      <w:rFonts w:ascii="Times New Roman" w:eastAsia="Times New Roman" w:hAnsi="Times New Roman" w:cs="Times New Roman"/>
      <w:sz w:val="24"/>
      <w:szCs w:val="24"/>
      <w:lang w:eastAsia="ru-RU"/>
    </w:rPr>
  </w:style>
  <w:style w:type="paragraph" w:styleId="ad">
    <w:name w:val="caption"/>
    <w:basedOn w:val="a"/>
    <w:next w:val="a"/>
    <w:unhideWhenUsed/>
    <w:qFormat/>
    <w:rsid w:val="006B24FB"/>
    <w:pPr>
      <w:spacing w:before="120"/>
      <w:jc w:val="center"/>
    </w:pPr>
    <w:rPr>
      <w:rFonts w:eastAsia="Calibri"/>
      <w:b/>
      <w:bCs/>
      <w:color w:val="808080"/>
      <w:sz w:val="22"/>
      <w:szCs w:val="18"/>
      <w:lang w:eastAsia="en-US"/>
    </w:rPr>
  </w:style>
  <w:style w:type="character" w:customStyle="1" w:styleId="a4">
    <w:name w:val="Абзац списка Знак"/>
    <w:aliases w:val="маркированный Знак,Абзац списка основной Знак,ПАРАГРАФ Знак,Bullet List Знак,FooterText Знак,numbered Знак,список 1 Знак,Абзац списка4 Знак,List Paragraph Знак"/>
    <w:link w:val="a3"/>
    <w:locked/>
    <w:rsid w:val="0069205D"/>
    <w:rPr>
      <w:rFonts w:ascii="Times New Roman" w:eastAsia="Times New Roman" w:hAnsi="Times New Roman" w:cs="Times New Roman"/>
      <w:sz w:val="28"/>
      <w:szCs w:val="28"/>
      <w:lang w:eastAsia="ru-RU"/>
    </w:rPr>
  </w:style>
  <w:style w:type="table" w:styleId="ae">
    <w:name w:val="Table Grid"/>
    <w:basedOn w:val="a1"/>
    <w:uiPriority w:val="39"/>
    <w:rsid w:val="000D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нак1 Знак"/>
    <w:basedOn w:val="a0"/>
    <w:link w:val="1"/>
    <w:rsid w:val="00761E5B"/>
    <w:rPr>
      <w:rFonts w:ascii="Arial" w:eastAsia="Times New Roman" w:hAnsi="Arial" w:cs="Times New Roman"/>
      <w:noProof/>
      <w:kern w:val="28"/>
      <w:sz w:val="28"/>
      <w:szCs w:val="20"/>
      <w:lang w:eastAsia="ru-RU"/>
    </w:rPr>
  </w:style>
  <w:style w:type="character" w:customStyle="1" w:styleId="20">
    <w:name w:val="Заголовок 2 Знак"/>
    <w:aliases w:val="Знак Знак"/>
    <w:basedOn w:val="a0"/>
    <w:link w:val="2"/>
    <w:semiHidden/>
    <w:rsid w:val="00761E5B"/>
    <w:rPr>
      <w:rFonts w:ascii="Arial" w:eastAsia="Times New Roman" w:hAnsi="Arial" w:cs="Times New Roman"/>
      <w:i/>
      <w:noProof/>
      <w:sz w:val="24"/>
      <w:szCs w:val="20"/>
      <w:lang w:eastAsia="ru-RU"/>
    </w:rPr>
  </w:style>
  <w:style w:type="paragraph" w:styleId="af">
    <w:name w:val="No Spacing"/>
    <w:link w:val="af0"/>
    <w:uiPriority w:val="99"/>
    <w:qFormat/>
    <w:rsid w:val="009A5E60"/>
    <w:pPr>
      <w:spacing w:after="0" w:line="240" w:lineRule="auto"/>
    </w:pPr>
    <w:rPr>
      <w:rFonts w:eastAsiaTheme="minorEastAsia"/>
      <w:lang w:eastAsia="ru-RU"/>
    </w:rPr>
  </w:style>
  <w:style w:type="character" w:customStyle="1" w:styleId="af0">
    <w:name w:val="Без интервала Знак"/>
    <w:link w:val="af"/>
    <w:uiPriority w:val="99"/>
    <w:locked/>
    <w:rsid w:val="009A5E60"/>
    <w:rPr>
      <w:rFonts w:eastAsiaTheme="minorEastAsia"/>
      <w:lang w:eastAsia="ru-RU"/>
    </w:rPr>
  </w:style>
  <w:style w:type="paragraph" w:styleId="af1">
    <w:name w:val="Body Text"/>
    <w:basedOn w:val="a"/>
    <w:link w:val="af2"/>
    <w:uiPriority w:val="99"/>
    <w:semiHidden/>
    <w:unhideWhenUsed/>
    <w:rsid w:val="007975CB"/>
    <w:pPr>
      <w:spacing w:after="120"/>
    </w:pPr>
  </w:style>
  <w:style w:type="character" w:customStyle="1" w:styleId="af2">
    <w:name w:val="Основной текст Знак"/>
    <w:basedOn w:val="a0"/>
    <w:link w:val="af1"/>
    <w:uiPriority w:val="99"/>
    <w:semiHidden/>
    <w:rsid w:val="007975C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EA04-0971-4647-AD7E-B480EAA7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20</Pages>
  <Words>5538</Words>
  <Characters>31572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osobik</dc:creator>
  <cp:lastModifiedBy>Пользователь</cp:lastModifiedBy>
  <cp:revision>20</cp:revision>
  <cp:lastPrinted>2019-10-08T10:18:00Z</cp:lastPrinted>
  <dcterms:created xsi:type="dcterms:W3CDTF">2019-06-27T06:01:00Z</dcterms:created>
  <dcterms:modified xsi:type="dcterms:W3CDTF">2019-10-10T06:40:00Z</dcterms:modified>
</cp:coreProperties>
</file>